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FFECB" w14:textId="119E0826" w:rsidR="00852233" w:rsidRDefault="008366E4" w:rsidP="006128AE">
      <w:pPr>
        <w:pStyle w:val="Default"/>
        <w:ind w:left="708" w:hanging="708"/>
        <w:jc w:val="center"/>
        <w:rPr>
          <w:b/>
          <w:bCs/>
          <w:sz w:val="50"/>
          <w:szCs w:val="50"/>
        </w:rPr>
      </w:pPr>
      <w:r w:rsidRPr="008366E4">
        <w:rPr>
          <w:rFonts w:ascii="Calibri" w:eastAsia="Times New Roman" w:hAnsi="Calibri"/>
          <w:noProof/>
          <w:color w:val="auto"/>
          <w:sz w:val="22"/>
          <w:szCs w:val="22"/>
          <w:lang w:eastAsia="es-EC"/>
        </w:rPr>
        <w:drawing>
          <wp:anchor distT="0" distB="0" distL="114300" distR="114300" simplePos="0" relativeHeight="251664384" behindDoc="0" locked="0" layoutInCell="1" allowOverlap="1" wp14:anchorId="731C9058" wp14:editId="369F67E2">
            <wp:simplePos x="0" y="0"/>
            <wp:positionH relativeFrom="column">
              <wp:posOffset>5003654</wp:posOffset>
            </wp:positionH>
            <wp:positionV relativeFrom="paragraph">
              <wp:posOffset>8793</wp:posOffset>
            </wp:positionV>
            <wp:extent cx="993531" cy="993531"/>
            <wp:effectExtent l="0" t="0" r="0" b="0"/>
            <wp:wrapThrough wrapText="bothSides">
              <wp:wrapPolygon edited="0">
                <wp:start x="7043" y="829"/>
                <wp:lineTo x="4143" y="2900"/>
                <wp:lineTo x="2900" y="5801"/>
                <wp:lineTo x="2486" y="11601"/>
                <wp:lineTo x="3315" y="14916"/>
                <wp:lineTo x="5386" y="20716"/>
                <wp:lineTo x="7872" y="20716"/>
                <wp:lineTo x="15744" y="19473"/>
                <wp:lineTo x="19059" y="15330"/>
                <wp:lineTo x="18645" y="6215"/>
                <wp:lineTo x="16987" y="2900"/>
                <wp:lineTo x="14087" y="829"/>
                <wp:lineTo x="7043" y="829"/>
              </wp:wrapPolygon>
            </wp:wrapThrough>
            <wp:docPr id="1" name="Imagen 1" descr="C:\Users\juan\Pictures\ESP_LASALLE20-21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Pictures\ESP_LASALLE20-21_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3531" cy="993531"/>
                    </a:xfrm>
                    <a:prstGeom prst="rect">
                      <a:avLst/>
                    </a:prstGeom>
                    <a:noFill/>
                    <a:ln>
                      <a:noFill/>
                    </a:ln>
                  </pic:spPr>
                </pic:pic>
              </a:graphicData>
            </a:graphic>
            <wp14:sizeRelH relativeFrom="page">
              <wp14:pctWidth>0</wp14:pctWidth>
            </wp14:sizeRelH>
            <wp14:sizeRelV relativeFrom="page">
              <wp14:pctHeight>0</wp14:pctHeight>
            </wp14:sizeRelV>
          </wp:anchor>
        </w:drawing>
      </w:r>
      <w:r w:rsidR="00852233">
        <w:rPr>
          <w:noProof/>
          <w:lang w:eastAsia="es-EC"/>
        </w:rPr>
        <mc:AlternateContent>
          <mc:Choice Requires="wpg">
            <w:drawing>
              <wp:anchor distT="0" distB="0" distL="114300" distR="114300" simplePos="0" relativeHeight="251660288" behindDoc="0" locked="0" layoutInCell="1" allowOverlap="1" wp14:anchorId="2B149DA3" wp14:editId="50F045A3">
                <wp:simplePos x="0" y="0"/>
                <wp:positionH relativeFrom="page">
                  <wp:posOffset>628650</wp:posOffset>
                </wp:positionH>
                <wp:positionV relativeFrom="margin">
                  <wp:align>center</wp:align>
                </wp:positionV>
                <wp:extent cx="215900" cy="9718675"/>
                <wp:effectExtent l="0" t="0" r="9525" b="0"/>
                <wp:wrapNone/>
                <wp:docPr id="114" name="Grupo 114"/>
                <wp:cNvGraphicFramePr/>
                <a:graphic xmlns:a="http://schemas.openxmlformats.org/drawingml/2006/main">
                  <a:graphicData uri="http://schemas.microsoft.com/office/word/2010/wordprocessingGroup">
                    <wpg:wgp>
                      <wpg:cNvGrpSpPr/>
                      <wpg:grpSpPr>
                        <a:xfrm>
                          <a:off x="0" y="0"/>
                          <a:ext cx="215900" cy="9718675"/>
                          <a:chOff x="0" y="0"/>
                          <a:chExt cx="228600" cy="9144000"/>
                        </a:xfrm>
                        <a:solidFill>
                          <a:srgbClr val="70AD47">
                            <a:lumMod val="75000"/>
                          </a:srgbClr>
                        </a:solidFill>
                      </wpg:grpSpPr>
                      <wps:wsp>
                        <wps:cNvPr id="115" name="Rectángulo 115"/>
                        <wps:cNvSpPr/>
                        <wps:spPr>
                          <a:xfrm>
                            <a:off x="0" y="0"/>
                            <a:ext cx="228600" cy="8782050"/>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ángulo 116"/>
                        <wps:cNvSpPr>
                          <a:spLocks noChangeAspect="1"/>
                        </wps:cNvSpPr>
                        <wps:spPr>
                          <a:xfrm>
                            <a:off x="0" y="8915400"/>
                            <a:ext cx="228600" cy="228600"/>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3A09DCC7" id="Grupo 114" o:spid="_x0000_s1026" style="position:absolute;margin-left:49.5pt;margin-top:0;width:17pt;height:765.25pt;z-index:251660288;mso-width-percent:29;mso-height-percent:909;mso-position-horizontal-relative:page;mso-position-vertical:center;mso-position-vertical-relative:margin;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VOaJQMAAE8JAAAOAAAAZHJzL2Uyb0RvYy54bWzsVslu2zAQvRfoPxC8N1rgVYgdGHYTFEib&#10;oEmRM01RC8qtJG05/Zt+S3+sQ0qWXScoihToKReJ5JDDmffmjXR+sRMcbZmxtZIznJzFGDFJVV7L&#10;coa/3F++m2BkHZE54UqyGX5kFl/M3745b3TGUlUpnjODwIm0WaNnuHJOZ1FkacUEsWdKMwnGQhlB&#10;HExNGeWGNOBd8CiN41HUKJNroyizFlZXrRHPg/+iYNTdFIVlDvEZhthceJrwXPtnND8nWWmIrmra&#10;hUFeEIUgtYRLe1cr4gjamPqJK1FTo6wq3BlVIlJFUVMWcoBskvgkmyujNjrkUmZNqXuYANoTnF7s&#10;ln7aXhl9p28NINHoErAIM5/LrjDCvyFKtAuQPfaQsZ1DFBbTZDiNAVgKpuk4mYzGwxZTWgHwT47R&#10;6v3+YDoZ9QeTwSCGCYQQHa61itf5Zc25j8Gacr3kBm0JEDmOF6vBOODNN+Kjyrvl4cFJtz84PHIU&#10;/ZZio6Ho7AFX+2+43lVEs0CXzQDXW4PqHDSRDDGSREDxf4Zy/PlDlhuukF8OkIe9PQE2s8DFX6N/&#10;BOJkPEnj4SmI2lh3xZRAfjDDBiIIuJHttXUt3vst/lJg3yMOBpJxiRoIPx0HmgiIs+DEAdVCQ1pW&#10;lhgRXoLqqTPBp1T9We9zRWzVEhMIaMtC1A70zmsxwxNgqyedS38lC4rtIvPstGD40Vrlj4CoUa2E&#10;raaXNVxyTay7JQY0C0UIfcjdwKPgCiJX3QijSpnvz637/UA5WDFqoAdAVt82xDCM+AcJxTD1dQlN&#10;I0wGw3EKE3NsWR9b5EYsFVRnAh1P0zD0+x3fDwujxAO0q4W/FUxEUri7xa+bLF3bm6DhUbZYhG3Q&#10;KDRx1/JOU+/c4+Thvd89EKM7Xh3o8ZPaFyDJTuht9/qTUi02ThV14P6AK+ikE4PvAv9FFaPnVTE6&#10;UYUP2uprRb9aJNWyIrJkC6uhjj0YvoJ9vCA3L6E2+D8qaDJNhtBs2mrsu9iRjtJ23Gpj3wL3GnmV&#10;0TPyepXRvj0dyyh8auCrHT5B3R+G/y04nof9h/+g+S8AAAD//wMAUEsDBBQABgAIAAAAIQD4LEuH&#10;3wAAAAgBAAAPAAAAZHJzL2Rvd25yZXYueG1sTI9BT8MwDIXvSPyHyEjcWMqqoa1rOgESSBUHxthh&#10;x7QxbUXjVEm2dvx6vBNcrGc96/l7+WayvTihD50jBfezBARS7UxHjYL958vdEkSImozuHaGCMwbY&#10;FNdXuc6MG+kDT7vYCA6hkGkFbYxDJmWoW7Q6zNyAxN6X81ZHXn0jjdcjh9tezpPkQVrdEX9o9YDP&#10;Ldbfu6NVMLfh/VyW/mf/9mReq+1yeyinUanbm+lxDSLiFP+O4YLP6FAwU+WOZILoFaxWXCUq4Hlx&#10;05RFxWKRJguQRS7/Fyh+AQAA//8DAFBLAQItABQABgAIAAAAIQC2gziS/gAAAOEBAAATAAAAAAAA&#10;AAAAAAAAAAAAAABbQ29udGVudF9UeXBlc10ueG1sUEsBAi0AFAAGAAgAAAAhADj9If/WAAAAlAEA&#10;AAsAAAAAAAAAAAAAAAAALwEAAF9yZWxzLy5yZWxzUEsBAi0AFAAGAAgAAAAhABRhU5olAwAATwkA&#10;AA4AAAAAAAAAAAAAAAAALgIAAGRycy9lMm9Eb2MueG1sUEsBAi0AFAAGAAgAAAAhAPgsS4ffAAAA&#10;CAEAAA8AAAAAAAAAAAAAAAAAfwUAAGRycy9kb3ducmV2LnhtbFBLBQYAAAAABAAEAPMAAACLBgAA&#10;AAA=&#10;">
                <v:rect id="Rectángulo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mfTwQAAANwAAAAPAAAAZHJzL2Rvd25yZXYueG1sRE9LawIx&#10;EL4X/A9hBG81a8Eiq1FUKFo8lPq4j8m4u7iZLEncXf99Uyj0Nh/fcxar3taiJR8qxwom4wwEsXam&#10;4kLB+fTxOgMRIrLB2jEpeFKA1XLwssDcuI6/qT3GQqQQDjkqKGNscimDLsliGLuGOHE35y3GBH0h&#10;jccuhdtavmXZu7RYcWoosaFtSfp+fFgFF3fbdFZf+bN9flWP3cFrPTsoNRr26zmISH38F/+59ybN&#10;n0zh95l0gVz+AAAA//8DAFBLAQItABQABgAIAAAAIQDb4fbL7gAAAIUBAAATAAAAAAAAAAAAAAAA&#10;AAAAAABbQ29udGVudF9UeXBlc10ueG1sUEsBAi0AFAAGAAgAAAAhAFr0LFu/AAAAFQEAAAsAAAAA&#10;AAAAAAAAAAAAHwEAAF9yZWxzLy5yZWxzUEsBAi0AFAAGAAgAAAAhAL1+Z9PBAAAA3AAAAA8AAAAA&#10;AAAAAAAAAAAABwIAAGRycy9kb3ducmV2LnhtbFBLBQYAAAAAAwADALcAAAD1AgAAAAA=&#10;" filled="f" stroked="f" strokeweight="1pt"/>
                <v:rect id="Rectángulo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PmkwQAAANwAAAAPAAAAZHJzL2Rvd25yZXYueG1sRE9Li8Iw&#10;EL4v+B/CCN7W1D2IVKOoIK54WNbHfUzGtthMShLb+u83Cwt7m4/vOYtVb2vRkg+VYwWTcQaCWDtT&#10;caHgct69z0CEiGywdkwKXhRgtRy8LTA3ruNvak+xECmEQ44KyhibXMqgS7IYxq4hTtzdeYsxQV9I&#10;47FL4baWH1k2lRYrTg0lNrQtST9OT6vg6u6bzuobH9rXV/XcH73Ws6NSo2G/noOI1Md/8Z/706T5&#10;kyn8PpMukMsfAAAA//8DAFBLAQItABQABgAIAAAAIQDb4fbL7gAAAIUBAAATAAAAAAAAAAAAAAAA&#10;AAAAAABbQ29udGVudF9UeXBlc10ueG1sUEsBAi0AFAAGAAgAAAAhAFr0LFu/AAAAFQEAAAsAAAAA&#10;AAAAAAAAAAAAHwEAAF9yZWxzLy5yZWxzUEsBAi0AFAAGAAgAAAAhAE2s+aTBAAAA3AAAAA8AAAAA&#10;AAAAAAAAAAAABwIAAGRycy9kb3ducmV2LnhtbFBLBQYAAAAAAwADALcAAAD1AgAAAAA=&#10;" filled="f" stroked="f" strokeweight="1pt">
                  <o:lock v:ext="edit" aspectratio="t"/>
                </v:rect>
                <w10:wrap anchorx="page" anchory="margin"/>
              </v:group>
            </w:pict>
          </mc:Fallback>
        </mc:AlternateContent>
      </w:r>
      <w:r w:rsidR="00852233">
        <w:rPr>
          <w:noProof/>
          <w:lang w:eastAsia="es-EC"/>
        </w:rPr>
        <w:drawing>
          <wp:anchor distT="0" distB="0" distL="114300" distR="114300" simplePos="0" relativeHeight="251661312" behindDoc="1" locked="0" layoutInCell="1" allowOverlap="1" wp14:anchorId="02842FB1" wp14:editId="6BE5C869">
            <wp:simplePos x="0" y="0"/>
            <wp:positionH relativeFrom="margin">
              <wp:posOffset>139065</wp:posOffset>
            </wp:positionH>
            <wp:positionV relativeFrom="paragraph">
              <wp:posOffset>0</wp:posOffset>
            </wp:positionV>
            <wp:extent cx="1102995" cy="819150"/>
            <wp:effectExtent l="0" t="0" r="1905" b="0"/>
            <wp:wrapTight wrapText="bothSides">
              <wp:wrapPolygon edited="0">
                <wp:start x="0" y="0"/>
                <wp:lineTo x="0" y="21098"/>
                <wp:lineTo x="21264" y="21098"/>
                <wp:lineTo x="21264"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299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2E5DE1" w14:textId="77777777" w:rsidR="00852233" w:rsidRDefault="00852233" w:rsidP="00852233">
      <w:pPr>
        <w:jc w:val="center"/>
        <w:rPr>
          <w:rFonts w:ascii="Times New Roman" w:hAnsi="Times New Roman" w:cs="Times New Roman"/>
          <w:b/>
          <w:bCs/>
          <w:sz w:val="50"/>
          <w:szCs w:val="50"/>
        </w:rPr>
      </w:pPr>
    </w:p>
    <w:p w14:paraId="66D45A0D" w14:textId="77777777" w:rsidR="00852233" w:rsidRDefault="00852233" w:rsidP="00852233">
      <w:pPr>
        <w:jc w:val="center"/>
        <w:rPr>
          <w:rFonts w:ascii="Castellar" w:hAnsi="Castellar"/>
          <w:b/>
          <w:sz w:val="80"/>
          <w:szCs w:val="80"/>
        </w:rPr>
      </w:pPr>
    </w:p>
    <w:p w14:paraId="7B8F9257" w14:textId="77777777" w:rsidR="00852233" w:rsidRPr="00261721" w:rsidRDefault="00852233" w:rsidP="00474AC2">
      <w:pPr>
        <w:spacing w:after="0"/>
        <w:jc w:val="center"/>
        <w:rPr>
          <w:rFonts w:ascii="Castellar" w:hAnsi="Castellar"/>
          <w:b/>
          <w:sz w:val="80"/>
          <w:szCs w:val="80"/>
        </w:rPr>
      </w:pPr>
      <w:r>
        <w:rPr>
          <w:rFonts w:ascii="Castellar" w:hAnsi="Castellar"/>
          <w:b/>
          <w:sz w:val="80"/>
          <w:szCs w:val="80"/>
        </w:rPr>
        <w:t xml:space="preserve">MANUAL DE </w:t>
      </w:r>
      <w:r w:rsidRPr="00261721">
        <w:rPr>
          <w:rFonts w:ascii="Castellar" w:hAnsi="Castellar"/>
          <w:b/>
          <w:sz w:val="80"/>
          <w:szCs w:val="80"/>
        </w:rPr>
        <w:t>PROCESOS</w:t>
      </w:r>
    </w:p>
    <w:p w14:paraId="4DEE09D8" w14:textId="77777777" w:rsidR="00852233" w:rsidRDefault="00852233" w:rsidP="00852233">
      <w:pPr>
        <w:jc w:val="center"/>
        <w:rPr>
          <w:rFonts w:ascii="Castellar" w:hAnsi="Castellar"/>
          <w:b/>
          <w:sz w:val="80"/>
          <w:szCs w:val="80"/>
        </w:rPr>
      </w:pPr>
      <w:r w:rsidRPr="00261721">
        <w:rPr>
          <w:rFonts w:ascii="Castellar" w:hAnsi="Castellar"/>
          <w:b/>
          <w:sz w:val="80"/>
          <w:szCs w:val="80"/>
        </w:rPr>
        <w:t>INSTITUCIONALES</w:t>
      </w:r>
    </w:p>
    <w:p w14:paraId="5243A9AF" w14:textId="351D808C" w:rsidR="00852233" w:rsidRDefault="00E12885" w:rsidP="00843340">
      <w:pPr>
        <w:jc w:val="center"/>
        <w:rPr>
          <w:rFonts w:ascii="Castellar" w:hAnsi="Castellar"/>
          <w:b/>
          <w:sz w:val="32"/>
          <w:szCs w:val="32"/>
        </w:rPr>
      </w:pPr>
      <w:r w:rsidRPr="007F77CE">
        <w:rPr>
          <w:rFonts w:ascii="Castellar" w:hAnsi="Castellar"/>
          <w:b/>
          <w:sz w:val="32"/>
          <w:szCs w:val="32"/>
        </w:rPr>
        <w:t>ELABORADO</w:t>
      </w:r>
    </w:p>
    <w:p w14:paraId="47D948B6" w14:textId="75C73D63" w:rsidR="00A30493" w:rsidRDefault="00A30493" w:rsidP="00843340">
      <w:pPr>
        <w:jc w:val="center"/>
        <w:rPr>
          <w:rFonts w:ascii="Castellar" w:hAnsi="Castellar"/>
          <w:b/>
          <w:sz w:val="32"/>
          <w:szCs w:val="32"/>
        </w:rPr>
      </w:pPr>
    </w:p>
    <w:p w14:paraId="778B05E8" w14:textId="2B6E9ABB" w:rsidR="00A30493" w:rsidRDefault="00A30493" w:rsidP="00843340">
      <w:pPr>
        <w:jc w:val="center"/>
        <w:rPr>
          <w:rFonts w:ascii="Castellar" w:hAnsi="Castellar"/>
          <w:b/>
          <w:sz w:val="32"/>
          <w:szCs w:val="32"/>
        </w:rPr>
      </w:pPr>
    </w:p>
    <w:p w14:paraId="4D32BEBE" w14:textId="77777777" w:rsidR="00A30493" w:rsidRPr="00843340" w:rsidRDefault="00A30493" w:rsidP="00843340">
      <w:pPr>
        <w:jc w:val="center"/>
        <w:rPr>
          <w:rFonts w:ascii="Castellar" w:hAnsi="Castellar"/>
          <w:b/>
          <w:sz w:val="32"/>
          <w:szCs w:val="32"/>
        </w:rPr>
      </w:pPr>
    </w:p>
    <w:p w14:paraId="08D17F76" w14:textId="32B42B09" w:rsidR="00852233" w:rsidRPr="00843340" w:rsidRDefault="00852233" w:rsidP="00852233">
      <w:pPr>
        <w:jc w:val="center"/>
        <w:rPr>
          <w:rFonts w:ascii="Castellar" w:hAnsi="Castellar"/>
          <w:b/>
          <w:sz w:val="32"/>
          <w:szCs w:val="32"/>
        </w:rPr>
      </w:pPr>
      <w:r w:rsidRPr="00843340">
        <w:rPr>
          <w:rFonts w:ascii="Castellar" w:hAnsi="Castellar"/>
          <w:b/>
          <w:sz w:val="32"/>
          <w:szCs w:val="32"/>
        </w:rPr>
        <w:t>20</w:t>
      </w:r>
      <w:r w:rsidR="001768CF" w:rsidRPr="00843340">
        <w:rPr>
          <w:rFonts w:ascii="Castellar" w:hAnsi="Castellar"/>
          <w:b/>
          <w:sz w:val="32"/>
          <w:szCs w:val="32"/>
        </w:rPr>
        <w:t>20-2021</w:t>
      </w:r>
    </w:p>
    <w:p w14:paraId="68138005" w14:textId="77777777" w:rsidR="00852233" w:rsidRDefault="00852233" w:rsidP="00852233">
      <w:pPr>
        <w:jc w:val="center"/>
      </w:pPr>
    </w:p>
    <w:p w14:paraId="4F233BD2" w14:textId="77777777" w:rsidR="00852233" w:rsidRDefault="00852233" w:rsidP="00852233">
      <w:pPr>
        <w:jc w:val="center"/>
      </w:pPr>
    </w:p>
    <w:p w14:paraId="15BAD8BC" w14:textId="77777777" w:rsidR="00852233" w:rsidRDefault="00852233" w:rsidP="00852233">
      <w:pPr>
        <w:jc w:val="center"/>
      </w:pPr>
    </w:p>
    <w:p w14:paraId="3C1957EC" w14:textId="77777777" w:rsidR="00D6397C" w:rsidRDefault="00D6397C" w:rsidP="00852233">
      <w:pPr>
        <w:jc w:val="center"/>
      </w:pPr>
    </w:p>
    <w:p w14:paraId="334ED858" w14:textId="77777777" w:rsidR="00D6397C" w:rsidRDefault="00D6397C" w:rsidP="00852233">
      <w:pPr>
        <w:jc w:val="center"/>
      </w:pPr>
    </w:p>
    <w:p w14:paraId="72CE791D" w14:textId="77777777" w:rsidR="00D6397C" w:rsidRDefault="00D6397C" w:rsidP="00852233">
      <w:pPr>
        <w:jc w:val="center"/>
      </w:pPr>
    </w:p>
    <w:p w14:paraId="760942DF" w14:textId="77777777" w:rsidR="00D6397C" w:rsidRDefault="00D6397C" w:rsidP="00852233">
      <w:pPr>
        <w:jc w:val="center"/>
      </w:pPr>
    </w:p>
    <w:p w14:paraId="6E775F1B" w14:textId="77777777" w:rsidR="00A30493" w:rsidRDefault="00A30493" w:rsidP="00852233">
      <w:pPr>
        <w:jc w:val="center"/>
      </w:pPr>
    </w:p>
    <w:p w14:paraId="31628BC6" w14:textId="77777777" w:rsidR="00A30493" w:rsidRDefault="00A30493" w:rsidP="00852233">
      <w:pPr>
        <w:jc w:val="center"/>
      </w:pPr>
    </w:p>
    <w:p w14:paraId="5C57503C" w14:textId="748870F6" w:rsidR="00852233" w:rsidRDefault="00252ED1" w:rsidP="00852233">
      <w:pPr>
        <w:jc w:val="center"/>
      </w:pPr>
      <w:r>
        <w:rPr>
          <w:noProof/>
          <w:lang w:eastAsia="es-EC"/>
        </w:rPr>
        <w:drawing>
          <wp:anchor distT="0" distB="0" distL="114300" distR="114300" simplePos="0" relativeHeight="251666432" behindDoc="0" locked="0" layoutInCell="1" allowOverlap="1" wp14:anchorId="0076E90E" wp14:editId="5D178C66">
            <wp:simplePos x="0" y="0"/>
            <wp:positionH relativeFrom="margin">
              <wp:posOffset>1933575</wp:posOffset>
            </wp:positionH>
            <wp:positionV relativeFrom="paragraph">
              <wp:posOffset>218440</wp:posOffset>
            </wp:positionV>
            <wp:extent cx="1316990" cy="552450"/>
            <wp:effectExtent l="0" t="0" r="0" b="0"/>
            <wp:wrapThrough wrapText="bothSides">
              <wp:wrapPolygon edited="0">
                <wp:start x="0" y="0"/>
                <wp:lineTo x="0" y="20855"/>
                <wp:lineTo x="21246" y="20855"/>
                <wp:lineTo x="21246"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34473" t="37836" r="41048" b="35825"/>
                    <a:stretch/>
                  </pic:blipFill>
                  <pic:spPr bwMode="auto">
                    <a:xfrm>
                      <a:off x="0" y="0"/>
                      <a:ext cx="1316990" cy="5524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CADE4F1" w14:textId="0F8E7AE2" w:rsidR="00852233" w:rsidRDefault="00852233" w:rsidP="00852233">
      <w:pPr>
        <w:jc w:val="center"/>
        <w:sectPr w:rsidR="00852233" w:rsidSect="00852233">
          <w:footerReference w:type="default" r:id="rId11"/>
          <w:type w:val="continuous"/>
          <w:pgSz w:w="11906" w:h="16838" w:code="9"/>
          <w:pgMar w:top="1417" w:right="1701" w:bottom="1417" w:left="1701" w:header="708" w:footer="708" w:gutter="0"/>
          <w:cols w:space="708"/>
          <w:titlePg/>
          <w:docGrid w:linePitch="360"/>
        </w:sectPr>
      </w:pPr>
    </w:p>
    <w:p w14:paraId="5634AE8B" w14:textId="77777777" w:rsidR="00852233" w:rsidRDefault="00852233" w:rsidP="00852233">
      <w:pPr>
        <w:jc w:val="center"/>
        <w:rPr>
          <w:rFonts w:ascii="Algerian" w:hAnsi="Algerian"/>
          <w:b/>
          <w:bCs/>
          <w:sz w:val="50"/>
          <w:szCs w:val="50"/>
        </w:rPr>
      </w:pPr>
    </w:p>
    <w:p w14:paraId="0A75A938" w14:textId="77777777" w:rsidR="005E6512" w:rsidRDefault="005E6512" w:rsidP="005E6512">
      <w:pPr>
        <w:spacing w:after="0" w:line="240" w:lineRule="auto"/>
        <w:jc w:val="center"/>
        <w:rPr>
          <w:rFonts w:ascii="Times New Roman" w:hAnsi="Times New Roman" w:cs="Times New Roman"/>
          <w:b/>
          <w:sz w:val="36"/>
          <w:szCs w:val="28"/>
        </w:rPr>
      </w:pPr>
      <w:r w:rsidRPr="003C7579">
        <w:rPr>
          <w:rFonts w:ascii="Times New Roman" w:hAnsi="Times New Roman" w:cs="Times New Roman"/>
          <w:b/>
          <w:sz w:val="36"/>
          <w:szCs w:val="28"/>
        </w:rPr>
        <w:lastRenderedPageBreak/>
        <w:t>DATOS INFORMATIVOS</w:t>
      </w:r>
    </w:p>
    <w:p w14:paraId="0DFC9AA7" w14:textId="77777777" w:rsidR="0002046A" w:rsidRPr="003C7579" w:rsidRDefault="0002046A" w:rsidP="005E6512">
      <w:pPr>
        <w:spacing w:after="0" w:line="240" w:lineRule="auto"/>
        <w:jc w:val="center"/>
        <w:rPr>
          <w:rFonts w:ascii="Times New Roman" w:hAnsi="Times New Roman" w:cs="Times New Roman"/>
          <w:b/>
          <w:sz w:val="36"/>
          <w:szCs w:val="28"/>
        </w:rPr>
      </w:pPr>
    </w:p>
    <w:sdt>
      <w:sdtPr>
        <w:rPr>
          <w:rFonts w:asciiTheme="minorHAnsi" w:eastAsiaTheme="minorHAnsi" w:hAnsiTheme="minorHAnsi" w:cstheme="minorBidi"/>
          <w:color w:val="auto"/>
          <w:sz w:val="22"/>
          <w:szCs w:val="22"/>
          <w:lang w:val="es-ES" w:eastAsia="en-US"/>
        </w:rPr>
        <w:id w:val="-1494564348"/>
        <w:docPartObj>
          <w:docPartGallery w:val="Table of Contents"/>
          <w:docPartUnique/>
        </w:docPartObj>
      </w:sdtPr>
      <w:sdtEndPr>
        <w:rPr>
          <w:b/>
          <w:bCs/>
        </w:rPr>
      </w:sdtEndPr>
      <w:sdtContent>
        <w:p w14:paraId="5EE97626" w14:textId="77777777" w:rsidR="003C7579" w:rsidRDefault="003C7579">
          <w:pPr>
            <w:pStyle w:val="TtuloTDC"/>
          </w:pPr>
          <w:r>
            <w:rPr>
              <w:lang w:val="es-ES"/>
            </w:rPr>
            <w:t>Contenido</w:t>
          </w:r>
        </w:p>
        <w:p w14:paraId="11DFD819" w14:textId="61021F39" w:rsidR="00743A77" w:rsidRDefault="003C7579">
          <w:pPr>
            <w:pStyle w:val="TDC1"/>
            <w:tabs>
              <w:tab w:val="right" w:leader="dot" w:pos="8494"/>
            </w:tabs>
            <w:rPr>
              <w:rFonts w:cstheme="minorBidi"/>
              <w:noProof/>
              <w:lang w:val="es-ES" w:eastAsia="es-ES"/>
            </w:rPr>
          </w:pPr>
          <w:r>
            <w:rPr>
              <w:b/>
              <w:bCs/>
              <w:lang w:val="es-ES"/>
            </w:rPr>
            <w:fldChar w:fldCharType="begin"/>
          </w:r>
          <w:r>
            <w:rPr>
              <w:b/>
              <w:bCs/>
              <w:lang w:val="es-ES"/>
            </w:rPr>
            <w:instrText xml:space="preserve"> TOC \o "1-3" \h \z \u </w:instrText>
          </w:r>
          <w:r>
            <w:rPr>
              <w:b/>
              <w:bCs/>
              <w:lang w:val="es-ES"/>
            </w:rPr>
            <w:fldChar w:fldCharType="separate"/>
          </w:r>
          <w:hyperlink w:anchor="_Toc57883031" w:history="1">
            <w:r w:rsidR="00743A77" w:rsidRPr="00CA1CEC">
              <w:rPr>
                <w:rStyle w:val="Hipervnculo"/>
                <w:b/>
                <w:noProof/>
              </w:rPr>
              <w:t>MAPA DE PROCESOS</w:t>
            </w:r>
            <w:r w:rsidR="00743A77">
              <w:rPr>
                <w:noProof/>
                <w:webHidden/>
              </w:rPr>
              <w:tab/>
            </w:r>
            <w:r w:rsidR="00743A77">
              <w:rPr>
                <w:noProof/>
                <w:webHidden/>
              </w:rPr>
              <w:fldChar w:fldCharType="begin"/>
            </w:r>
            <w:r w:rsidR="00743A77">
              <w:rPr>
                <w:noProof/>
                <w:webHidden/>
              </w:rPr>
              <w:instrText xml:space="preserve"> PAGEREF _Toc57883031 \h </w:instrText>
            </w:r>
            <w:r w:rsidR="00743A77">
              <w:rPr>
                <w:noProof/>
                <w:webHidden/>
              </w:rPr>
            </w:r>
            <w:r w:rsidR="00743A77">
              <w:rPr>
                <w:noProof/>
                <w:webHidden/>
              </w:rPr>
              <w:fldChar w:fldCharType="separate"/>
            </w:r>
            <w:r w:rsidR="0068723E">
              <w:rPr>
                <w:noProof/>
                <w:webHidden/>
              </w:rPr>
              <w:t>4</w:t>
            </w:r>
            <w:r w:rsidR="00743A77">
              <w:rPr>
                <w:noProof/>
                <w:webHidden/>
              </w:rPr>
              <w:fldChar w:fldCharType="end"/>
            </w:r>
          </w:hyperlink>
        </w:p>
        <w:p w14:paraId="5371ED2E" w14:textId="6C8E9314" w:rsidR="00743A77" w:rsidRDefault="00135249">
          <w:pPr>
            <w:pStyle w:val="TDC1"/>
            <w:tabs>
              <w:tab w:val="right" w:leader="dot" w:pos="8494"/>
            </w:tabs>
            <w:rPr>
              <w:rFonts w:cstheme="minorBidi"/>
              <w:noProof/>
              <w:lang w:val="es-ES" w:eastAsia="es-ES"/>
            </w:rPr>
          </w:pPr>
          <w:hyperlink w:anchor="_Toc57883032" w:history="1">
            <w:r w:rsidR="00743A77" w:rsidRPr="00CA1CEC">
              <w:rPr>
                <w:rStyle w:val="Hipervnculo"/>
                <w:b/>
                <w:noProof/>
              </w:rPr>
              <w:t>INVENTARIO DE PROCESOS</w:t>
            </w:r>
            <w:r w:rsidR="00743A77">
              <w:rPr>
                <w:noProof/>
                <w:webHidden/>
              </w:rPr>
              <w:tab/>
            </w:r>
            <w:r w:rsidR="00743A77">
              <w:rPr>
                <w:noProof/>
                <w:webHidden/>
              </w:rPr>
              <w:fldChar w:fldCharType="begin"/>
            </w:r>
            <w:r w:rsidR="00743A77">
              <w:rPr>
                <w:noProof/>
                <w:webHidden/>
              </w:rPr>
              <w:instrText xml:space="preserve"> PAGEREF _Toc57883032 \h </w:instrText>
            </w:r>
            <w:r w:rsidR="00743A77">
              <w:rPr>
                <w:noProof/>
                <w:webHidden/>
              </w:rPr>
            </w:r>
            <w:r w:rsidR="00743A77">
              <w:rPr>
                <w:noProof/>
                <w:webHidden/>
              </w:rPr>
              <w:fldChar w:fldCharType="separate"/>
            </w:r>
            <w:r w:rsidR="0068723E">
              <w:rPr>
                <w:noProof/>
                <w:webHidden/>
              </w:rPr>
              <w:t>5</w:t>
            </w:r>
            <w:r w:rsidR="00743A77">
              <w:rPr>
                <w:noProof/>
                <w:webHidden/>
              </w:rPr>
              <w:fldChar w:fldCharType="end"/>
            </w:r>
          </w:hyperlink>
        </w:p>
        <w:p w14:paraId="54A4DD18" w14:textId="7AE7BF45" w:rsidR="00743A77" w:rsidRDefault="00135249">
          <w:pPr>
            <w:pStyle w:val="TDC1"/>
            <w:tabs>
              <w:tab w:val="right" w:leader="dot" w:pos="8494"/>
            </w:tabs>
            <w:rPr>
              <w:rFonts w:cstheme="minorBidi"/>
              <w:noProof/>
              <w:lang w:val="es-ES" w:eastAsia="es-ES"/>
            </w:rPr>
          </w:pPr>
          <w:hyperlink w:anchor="_Toc57883033" w:history="1">
            <w:r w:rsidR="00743A77" w:rsidRPr="00CA1CEC">
              <w:rPr>
                <w:rStyle w:val="Hipervnculo"/>
                <w:b/>
                <w:noProof/>
              </w:rPr>
              <w:t>POLÍTICAS INSTITUCIONALES</w:t>
            </w:r>
            <w:r w:rsidR="00743A77">
              <w:rPr>
                <w:noProof/>
                <w:webHidden/>
              </w:rPr>
              <w:tab/>
            </w:r>
            <w:r w:rsidR="00743A77">
              <w:rPr>
                <w:noProof/>
                <w:webHidden/>
              </w:rPr>
              <w:fldChar w:fldCharType="begin"/>
            </w:r>
            <w:r w:rsidR="00743A77">
              <w:rPr>
                <w:noProof/>
                <w:webHidden/>
              </w:rPr>
              <w:instrText xml:space="preserve"> PAGEREF _Toc57883033 \h </w:instrText>
            </w:r>
            <w:r w:rsidR="00743A77">
              <w:rPr>
                <w:noProof/>
                <w:webHidden/>
              </w:rPr>
            </w:r>
            <w:r w:rsidR="00743A77">
              <w:rPr>
                <w:noProof/>
                <w:webHidden/>
              </w:rPr>
              <w:fldChar w:fldCharType="separate"/>
            </w:r>
            <w:r w:rsidR="0068723E">
              <w:rPr>
                <w:noProof/>
                <w:webHidden/>
              </w:rPr>
              <w:t>11</w:t>
            </w:r>
            <w:r w:rsidR="00743A77">
              <w:rPr>
                <w:noProof/>
                <w:webHidden/>
              </w:rPr>
              <w:fldChar w:fldCharType="end"/>
            </w:r>
          </w:hyperlink>
        </w:p>
        <w:p w14:paraId="53C2C453" w14:textId="044845D0" w:rsidR="00743A77" w:rsidRDefault="00135249">
          <w:pPr>
            <w:pStyle w:val="TDC1"/>
            <w:tabs>
              <w:tab w:val="right" w:leader="dot" w:pos="8494"/>
            </w:tabs>
            <w:rPr>
              <w:rFonts w:cstheme="minorBidi"/>
              <w:noProof/>
              <w:lang w:val="es-ES" w:eastAsia="es-ES"/>
            </w:rPr>
          </w:pPr>
          <w:hyperlink w:anchor="_Toc57883034" w:history="1">
            <w:r w:rsidR="00743A77" w:rsidRPr="00CA1CEC">
              <w:rPr>
                <w:rStyle w:val="Hipervnculo"/>
                <w:b/>
                <w:noProof/>
              </w:rPr>
              <w:t>PROCESOS ESTRATÉGICOS</w:t>
            </w:r>
            <w:r w:rsidR="00743A77">
              <w:rPr>
                <w:noProof/>
                <w:webHidden/>
              </w:rPr>
              <w:tab/>
            </w:r>
            <w:r w:rsidR="00743A77">
              <w:rPr>
                <w:noProof/>
                <w:webHidden/>
              </w:rPr>
              <w:fldChar w:fldCharType="begin"/>
            </w:r>
            <w:r w:rsidR="00743A77">
              <w:rPr>
                <w:noProof/>
                <w:webHidden/>
              </w:rPr>
              <w:instrText xml:space="preserve"> PAGEREF _Toc57883034 \h </w:instrText>
            </w:r>
            <w:r w:rsidR="00743A77">
              <w:rPr>
                <w:noProof/>
                <w:webHidden/>
              </w:rPr>
            </w:r>
            <w:r w:rsidR="00743A77">
              <w:rPr>
                <w:noProof/>
                <w:webHidden/>
              </w:rPr>
              <w:fldChar w:fldCharType="separate"/>
            </w:r>
            <w:r w:rsidR="0068723E">
              <w:rPr>
                <w:noProof/>
                <w:webHidden/>
              </w:rPr>
              <w:t>12</w:t>
            </w:r>
            <w:r w:rsidR="00743A77">
              <w:rPr>
                <w:noProof/>
                <w:webHidden/>
              </w:rPr>
              <w:fldChar w:fldCharType="end"/>
            </w:r>
          </w:hyperlink>
        </w:p>
        <w:p w14:paraId="71F27F7D" w14:textId="2EDEABC8" w:rsidR="00743A77" w:rsidRDefault="00135249">
          <w:pPr>
            <w:pStyle w:val="TDC2"/>
            <w:tabs>
              <w:tab w:val="right" w:leader="dot" w:pos="8494"/>
            </w:tabs>
            <w:rPr>
              <w:rFonts w:cstheme="minorBidi"/>
              <w:noProof/>
              <w:lang w:val="es-ES" w:eastAsia="es-ES"/>
            </w:rPr>
          </w:pPr>
          <w:hyperlink w:anchor="_Toc57883035" w:history="1">
            <w:r w:rsidR="00743A77" w:rsidRPr="00CA1CEC">
              <w:rPr>
                <w:rStyle w:val="Hipervnculo"/>
                <w:b/>
                <w:noProof/>
              </w:rPr>
              <w:t>1.- PLANIFICACIÓN INSTITUCIONAL</w:t>
            </w:r>
            <w:r w:rsidR="00743A77">
              <w:rPr>
                <w:noProof/>
                <w:webHidden/>
              </w:rPr>
              <w:tab/>
            </w:r>
            <w:r w:rsidR="00743A77">
              <w:rPr>
                <w:noProof/>
                <w:webHidden/>
              </w:rPr>
              <w:fldChar w:fldCharType="begin"/>
            </w:r>
            <w:r w:rsidR="00743A77">
              <w:rPr>
                <w:noProof/>
                <w:webHidden/>
              </w:rPr>
              <w:instrText xml:space="preserve"> PAGEREF _Toc57883035 \h </w:instrText>
            </w:r>
            <w:r w:rsidR="00743A77">
              <w:rPr>
                <w:noProof/>
                <w:webHidden/>
              </w:rPr>
            </w:r>
            <w:r w:rsidR="00743A77">
              <w:rPr>
                <w:noProof/>
                <w:webHidden/>
              </w:rPr>
              <w:fldChar w:fldCharType="separate"/>
            </w:r>
            <w:r w:rsidR="0068723E">
              <w:rPr>
                <w:noProof/>
                <w:webHidden/>
              </w:rPr>
              <w:t>13</w:t>
            </w:r>
            <w:r w:rsidR="00743A77">
              <w:rPr>
                <w:noProof/>
                <w:webHidden/>
              </w:rPr>
              <w:fldChar w:fldCharType="end"/>
            </w:r>
          </w:hyperlink>
        </w:p>
        <w:p w14:paraId="7F11C85B" w14:textId="19245B60" w:rsidR="00743A77" w:rsidRDefault="00135249">
          <w:pPr>
            <w:pStyle w:val="TDC2"/>
            <w:tabs>
              <w:tab w:val="right" w:leader="dot" w:pos="8494"/>
            </w:tabs>
            <w:rPr>
              <w:rFonts w:cstheme="minorBidi"/>
              <w:noProof/>
              <w:lang w:val="es-ES" w:eastAsia="es-ES"/>
            </w:rPr>
          </w:pPr>
          <w:hyperlink w:anchor="_Toc57883036" w:history="1">
            <w:r w:rsidR="00743A77" w:rsidRPr="00CA1CEC">
              <w:rPr>
                <w:rStyle w:val="Hipervnculo"/>
                <w:rFonts w:asciiTheme="majorHAnsi" w:eastAsiaTheme="majorEastAsia" w:hAnsiTheme="majorHAnsi" w:cstheme="majorBidi"/>
                <w:b/>
                <w:noProof/>
              </w:rPr>
              <w:t>1.1.- PLAN ESTRATÉGICO</w:t>
            </w:r>
            <w:r w:rsidR="00743A77">
              <w:rPr>
                <w:noProof/>
                <w:webHidden/>
              </w:rPr>
              <w:tab/>
            </w:r>
            <w:r w:rsidR="00743A77">
              <w:rPr>
                <w:noProof/>
                <w:webHidden/>
              </w:rPr>
              <w:fldChar w:fldCharType="begin"/>
            </w:r>
            <w:r w:rsidR="00743A77">
              <w:rPr>
                <w:noProof/>
                <w:webHidden/>
              </w:rPr>
              <w:instrText xml:space="preserve"> PAGEREF _Toc57883036 \h </w:instrText>
            </w:r>
            <w:r w:rsidR="00743A77">
              <w:rPr>
                <w:noProof/>
                <w:webHidden/>
              </w:rPr>
            </w:r>
            <w:r w:rsidR="00743A77">
              <w:rPr>
                <w:noProof/>
                <w:webHidden/>
              </w:rPr>
              <w:fldChar w:fldCharType="separate"/>
            </w:r>
            <w:r w:rsidR="0068723E">
              <w:rPr>
                <w:noProof/>
                <w:webHidden/>
              </w:rPr>
              <w:t>13</w:t>
            </w:r>
            <w:r w:rsidR="00743A77">
              <w:rPr>
                <w:noProof/>
                <w:webHidden/>
              </w:rPr>
              <w:fldChar w:fldCharType="end"/>
            </w:r>
          </w:hyperlink>
        </w:p>
        <w:p w14:paraId="68404544" w14:textId="73545AD7" w:rsidR="00743A77" w:rsidRDefault="00135249">
          <w:pPr>
            <w:pStyle w:val="TDC2"/>
            <w:tabs>
              <w:tab w:val="right" w:leader="dot" w:pos="8494"/>
            </w:tabs>
            <w:rPr>
              <w:rFonts w:cstheme="minorBidi"/>
              <w:noProof/>
              <w:lang w:val="es-ES" w:eastAsia="es-ES"/>
            </w:rPr>
          </w:pPr>
          <w:hyperlink w:anchor="_Toc57883037" w:history="1">
            <w:r w:rsidR="00743A77" w:rsidRPr="00CA1CEC">
              <w:rPr>
                <w:rStyle w:val="Hipervnculo"/>
                <w:b/>
                <w:noProof/>
              </w:rPr>
              <w:t>1.2.- PROYECTO EDUCATIVO INSTITUCIONAL (PEI)</w:t>
            </w:r>
            <w:r w:rsidR="00743A77">
              <w:rPr>
                <w:noProof/>
                <w:webHidden/>
              </w:rPr>
              <w:tab/>
            </w:r>
            <w:r w:rsidR="00743A77">
              <w:rPr>
                <w:noProof/>
                <w:webHidden/>
              </w:rPr>
              <w:fldChar w:fldCharType="begin"/>
            </w:r>
            <w:r w:rsidR="00743A77">
              <w:rPr>
                <w:noProof/>
                <w:webHidden/>
              </w:rPr>
              <w:instrText xml:space="preserve"> PAGEREF _Toc57883037 \h </w:instrText>
            </w:r>
            <w:r w:rsidR="00743A77">
              <w:rPr>
                <w:noProof/>
                <w:webHidden/>
              </w:rPr>
            </w:r>
            <w:r w:rsidR="00743A77">
              <w:rPr>
                <w:noProof/>
                <w:webHidden/>
              </w:rPr>
              <w:fldChar w:fldCharType="separate"/>
            </w:r>
            <w:r w:rsidR="0068723E">
              <w:rPr>
                <w:noProof/>
                <w:webHidden/>
              </w:rPr>
              <w:t>14</w:t>
            </w:r>
            <w:r w:rsidR="00743A77">
              <w:rPr>
                <w:noProof/>
                <w:webHidden/>
              </w:rPr>
              <w:fldChar w:fldCharType="end"/>
            </w:r>
          </w:hyperlink>
        </w:p>
        <w:p w14:paraId="04AE2570" w14:textId="26133D75" w:rsidR="00743A77" w:rsidRDefault="00135249">
          <w:pPr>
            <w:pStyle w:val="TDC2"/>
            <w:tabs>
              <w:tab w:val="right" w:leader="dot" w:pos="8494"/>
            </w:tabs>
            <w:rPr>
              <w:rFonts w:cstheme="minorBidi"/>
              <w:noProof/>
              <w:lang w:val="es-ES" w:eastAsia="es-ES"/>
            </w:rPr>
          </w:pPr>
          <w:hyperlink w:anchor="_Toc57883038" w:history="1">
            <w:r w:rsidR="00743A77" w:rsidRPr="00CA1CEC">
              <w:rPr>
                <w:rStyle w:val="Hipervnculo"/>
                <w:b/>
                <w:noProof/>
              </w:rPr>
              <w:t>1.3.- CÓDIGO DE CONVIVENCIA</w:t>
            </w:r>
            <w:r w:rsidR="00743A77">
              <w:rPr>
                <w:noProof/>
                <w:webHidden/>
              </w:rPr>
              <w:tab/>
            </w:r>
            <w:r w:rsidR="00743A77">
              <w:rPr>
                <w:noProof/>
                <w:webHidden/>
              </w:rPr>
              <w:fldChar w:fldCharType="begin"/>
            </w:r>
            <w:r w:rsidR="00743A77">
              <w:rPr>
                <w:noProof/>
                <w:webHidden/>
              </w:rPr>
              <w:instrText xml:space="preserve"> PAGEREF _Toc57883038 \h </w:instrText>
            </w:r>
            <w:r w:rsidR="00743A77">
              <w:rPr>
                <w:noProof/>
                <w:webHidden/>
              </w:rPr>
            </w:r>
            <w:r w:rsidR="00743A77">
              <w:rPr>
                <w:noProof/>
                <w:webHidden/>
              </w:rPr>
              <w:fldChar w:fldCharType="separate"/>
            </w:r>
            <w:r w:rsidR="0068723E">
              <w:rPr>
                <w:noProof/>
                <w:webHidden/>
              </w:rPr>
              <w:t>19</w:t>
            </w:r>
            <w:r w:rsidR="00743A77">
              <w:rPr>
                <w:noProof/>
                <w:webHidden/>
              </w:rPr>
              <w:fldChar w:fldCharType="end"/>
            </w:r>
          </w:hyperlink>
        </w:p>
        <w:p w14:paraId="27DEE419" w14:textId="107DC70E" w:rsidR="00743A77" w:rsidRDefault="00135249">
          <w:pPr>
            <w:pStyle w:val="TDC2"/>
            <w:tabs>
              <w:tab w:val="right" w:leader="dot" w:pos="8494"/>
            </w:tabs>
            <w:rPr>
              <w:rFonts w:cstheme="minorBidi"/>
              <w:noProof/>
              <w:lang w:val="es-ES" w:eastAsia="es-ES"/>
            </w:rPr>
          </w:pPr>
          <w:hyperlink w:anchor="_Toc57883039" w:history="1">
            <w:r w:rsidR="00743A77" w:rsidRPr="00CA1CEC">
              <w:rPr>
                <w:rStyle w:val="Hipervnculo"/>
                <w:rFonts w:asciiTheme="majorHAnsi" w:eastAsiaTheme="majorEastAsia" w:hAnsiTheme="majorHAnsi" w:cstheme="majorBidi"/>
                <w:b/>
                <w:noProof/>
              </w:rPr>
              <w:t>1.4.- INNOVACIÓN EDUCATIVA</w:t>
            </w:r>
            <w:r w:rsidR="00743A77">
              <w:rPr>
                <w:noProof/>
                <w:webHidden/>
              </w:rPr>
              <w:tab/>
            </w:r>
            <w:r w:rsidR="00743A77">
              <w:rPr>
                <w:noProof/>
                <w:webHidden/>
              </w:rPr>
              <w:fldChar w:fldCharType="begin"/>
            </w:r>
            <w:r w:rsidR="00743A77">
              <w:rPr>
                <w:noProof/>
                <w:webHidden/>
              </w:rPr>
              <w:instrText xml:space="preserve"> PAGEREF _Toc57883039 \h </w:instrText>
            </w:r>
            <w:r w:rsidR="00743A77">
              <w:rPr>
                <w:noProof/>
                <w:webHidden/>
              </w:rPr>
            </w:r>
            <w:r w:rsidR="00743A77">
              <w:rPr>
                <w:noProof/>
                <w:webHidden/>
              </w:rPr>
              <w:fldChar w:fldCharType="separate"/>
            </w:r>
            <w:r w:rsidR="0068723E">
              <w:rPr>
                <w:noProof/>
                <w:webHidden/>
              </w:rPr>
              <w:t>20</w:t>
            </w:r>
            <w:r w:rsidR="00743A77">
              <w:rPr>
                <w:noProof/>
                <w:webHidden/>
              </w:rPr>
              <w:fldChar w:fldCharType="end"/>
            </w:r>
          </w:hyperlink>
        </w:p>
        <w:p w14:paraId="2CE16594" w14:textId="68D8A818" w:rsidR="00743A77" w:rsidRDefault="00135249">
          <w:pPr>
            <w:pStyle w:val="TDC2"/>
            <w:tabs>
              <w:tab w:val="right" w:leader="dot" w:pos="8494"/>
            </w:tabs>
            <w:rPr>
              <w:rFonts w:cstheme="minorBidi"/>
              <w:noProof/>
              <w:lang w:val="es-ES" w:eastAsia="es-ES"/>
            </w:rPr>
          </w:pPr>
          <w:hyperlink w:anchor="_Toc57883040" w:history="1">
            <w:r w:rsidR="00743A77" w:rsidRPr="00CA1CEC">
              <w:rPr>
                <w:rStyle w:val="Hipervnculo"/>
                <w:b/>
                <w:noProof/>
              </w:rPr>
              <w:t>1.6.- BECAS</w:t>
            </w:r>
            <w:r w:rsidR="00743A77">
              <w:rPr>
                <w:noProof/>
                <w:webHidden/>
              </w:rPr>
              <w:tab/>
            </w:r>
            <w:r w:rsidR="00743A77">
              <w:rPr>
                <w:noProof/>
                <w:webHidden/>
              </w:rPr>
              <w:fldChar w:fldCharType="begin"/>
            </w:r>
            <w:r w:rsidR="00743A77">
              <w:rPr>
                <w:noProof/>
                <w:webHidden/>
              </w:rPr>
              <w:instrText xml:space="preserve"> PAGEREF _Toc57883040 \h </w:instrText>
            </w:r>
            <w:r w:rsidR="00743A77">
              <w:rPr>
                <w:noProof/>
                <w:webHidden/>
              </w:rPr>
            </w:r>
            <w:r w:rsidR="00743A77">
              <w:rPr>
                <w:noProof/>
                <w:webHidden/>
              </w:rPr>
              <w:fldChar w:fldCharType="separate"/>
            </w:r>
            <w:r w:rsidR="0068723E">
              <w:rPr>
                <w:noProof/>
                <w:webHidden/>
              </w:rPr>
              <w:t>24</w:t>
            </w:r>
            <w:r w:rsidR="00743A77">
              <w:rPr>
                <w:noProof/>
                <w:webHidden/>
              </w:rPr>
              <w:fldChar w:fldCharType="end"/>
            </w:r>
          </w:hyperlink>
        </w:p>
        <w:p w14:paraId="5E02B814" w14:textId="0452F644" w:rsidR="00743A77" w:rsidRDefault="00135249">
          <w:pPr>
            <w:pStyle w:val="TDC2"/>
            <w:tabs>
              <w:tab w:val="right" w:leader="dot" w:pos="8494"/>
            </w:tabs>
            <w:rPr>
              <w:rFonts w:cstheme="minorBidi"/>
              <w:noProof/>
              <w:lang w:val="es-ES" w:eastAsia="es-ES"/>
            </w:rPr>
          </w:pPr>
          <w:hyperlink w:anchor="_Toc57883041" w:history="1">
            <w:r w:rsidR="00743A77" w:rsidRPr="00CA1CEC">
              <w:rPr>
                <w:rStyle w:val="Hipervnculo"/>
                <w:b/>
                <w:noProof/>
              </w:rPr>
              <w:t>1.7.- CRONOGRAMA QUIMESTRAL</w:t>
            </w:r>
            <w:r w:rsidR="00743A77">
              <w:rPr>
                <w:noProof/>
                <w:webHidden/>
              </w:rPr>
              <w:tab/>
            </w:r>
            <w:r w:rsidR="00743A77">
              <w:rPr>
                <w:noProof/>
                <w:webHidden/>
              </w:rPr>
              <w:fldChar w:fldCharType="begin"/>
            </w:r>
            <w:r w:rsidR="00743A77">
              <w:rPr>
                <w:noProof/>
                <w:webHidden/>
              </w:rPr>
              <w:instrText xml:space="preserve"> PAGEREF _Toc57883041 \h </w:instrText>
            </w:r>
            <w:r w:rsidR="00743A77">
              <w:rPr>
                <w:noProof/>
                <w:webHidden/>
              </w:rPr>
            </w:r>
            <w:r w:rsidR="00743A77">
              <w:rPr>
                <w:noProof/>
                <w:webHidden/>
              </w:rPr>
              <w:fldChar w:fldCharType="separate"/>
            </w:r>
            <w:r w:rsidR="0068723E">
              <w:rPr>
                <w:noProof/>
                <w:webHidden/>
              </w:rPr>
              <w:t>25</w:t>
            </w:r>
            <w:r w:rsidR="00743A77">
              <w:rPr>
                <w:noProof/>
                <w:webHidden/>
              </w:rPr>
              <w:fldChar w:fldCharType="end"/>
            </w:r>
          </w:hyperlink>
        </w:p>
        <w:p w14:paraId="295CC4E3" w14:textId="05292578" w:rsidR="00743A77" w:rsidRDefault="00135249">
          <w:pPr>
            <w:pStyle w:val="TDC2"/>
            <w:tabs>
              <w:tab w:val="right" w:leader="dot" w:pos="8494"/>
            </w:tabs>
            <w:rPr>
              <w:rFonts w:cstheme="minorBidi"/>
              <w:noProof/>
              <w:lang w:val="es-ES" w:eastAsia="es-ES"/>
            </w:rPr>
          </w:pPr>
          <w:hyperlink w:anchor="_Toc57883042" w:history="1">
            <w:r w:rsidR="00743A77" w:rsidRPr="00CA1CEC">
              <w:rPr>
                <w:rStyle w:val="Hipervnculo"/>
                <w:b/>
                <w:noProof/>
              </w:rPr>
              <w:t>1.8.- HORARIOS</w:t>
            </w:r>
            <w:r w:rsidR="00743A77">
              <w:rPr>
                <w:noProof/>
                <w:webHidden/>
              </w:rPr>
              <w:tab/>
            </w:r>
            <w:r w:rsidR="00743A77">
              <w:rPr>
                <w:noProof/>
                <w:webHidden/>
              </w:rPr>
              <w:fldChar w:fldCharType="begin"/>
            </w:r>
            <w:r w:rsidR="00743A77">
              <w:rPr>
                <w:noProof/>
                <w:webHidden/>
              </w:rPr>
              <w:instrText xml:space="preserve"> PAGEREF _Toc57883042 \h </w:instrText>
            </w:r>
            <w:r w:rsidR="00743A77">
              <w:rPr>
                <w:noProof/>
                <w:webHidden/>
              </w:rPr>
            </w:r>
            <w:r w:rsidR="00743A77">
              <w:rPr>
                <w:noProof/>
                <w:webHidden/>
              </w:rPr>
              <w:fldChar w:fldCharType="separate"/>
            </w:r>
            <w:r w:rsidR="0068723E">
              <w:rPr>
                <w:noProof/>
                <w:webHidden/>
              </w:rPr>
              <w:t>27</w:t>
            </w:r>
            <w:r w:rsidR="00743A77">
              <w:rPr>
                <w:noProof/>
                <w:webHidden/>
              </w:rPr>
              <w:fldChar w:fldCharType="end"/>
            </w:r>
          </w:hyperlink>
        </w:p>
        <w:p w14:paraId="66FA0856" w14:textId="08EE4552" w:rsidR="00743A77" w:rsidRDefault="00135249">
          <w:pPr>
            <w:pStyle w:val="TDC2"/>
            <w:tabs>
              <w:tab w:val="right" w:leader="dot" w:pos="8494"/>
            </w:tabs>
            <w:rPr>
              <w:rFonts w:cstheme="minorBidi"/>
              <w:noProof/>
              <w:lang w:val="es-ES" w:eastAsia="es-ES"/>
            </w:rPr>
          </w:pPr>
          <w:hyperlink w:anchor="_Toc57883043" w:history="1">
            <w:r w:rsidR="00743A77" w:rsidRPr="00CA1CEC">
              <w:rPr>
                <w:rStyle w:val="Hipervnculo"/>
                <w:b/>
                <w:noProof/>
              </w:rPr>
              <w:t>2.- CONVENIOS INSTITUCIONALES</w:t>
            </w:r>
            <w:r w:rsidR="00743A77">
              <w:rPr>
                <w:noProof/>
                <w:webHidden/>
              </w:rPr>
              <w:tab/>
            </w:r>
            <w:r w:rsidR="00743A77">
              <w:rPr>
                <w:noProof/>
                <w:webHidden/>
              </w:rPr>
              <w:fldChar w:fldCharType="begin"/>
            </w:r>
            <w:r w:rsidR="00743A77">
              <w:rPr>
                <w:noProof/>
                <w:webHidden/>
              </w:rPr>
              <w:instrText xml:space="preserve"> PAGEREF _Toc57883043 \h </w:instrText>
            </w:r>
            <w:r w:rsidR="00743A77">
              <w:rPr>
                <w:noProof/>
                <w:webHidden/>
              </w:rPr>
            </w:r>
            <w:r w:rsidR="00743A77">
              <w:rPr>
                <w:noProof/>
                <w:webHidden/>
              </w:rPr>
              <w:fldChar w:fldCharType="separate"/>
            </w:r>
            <w:r w:rsidR="0068723E">
              <w:rPr>
                <w:noProof/>
                <w:webHidden/>
              </w:rPr>
              <w:t>28</w:t>
            </w:r>
            <w:r w:rsidR="00743A77">
              <w:rPr>
                <w:noProof/>
                <w:webHidden/>
              </w:rPr>
              <w:fldChar w:fldCharType="end"/>
            </w:r>
          </w:hyperlink>
        </w:p>
        <w:p w14:paraId="211EBD36" w14:textId="128CB80C" w:rsidR="00743A77" w:rsidRDefault="00135249">
          <w:pPr>
            <w:pStyle w:val="TDC2"/>
            <w:tabs>
              <w:tab w:val="right" w:leader="dot" w:pos="8494"/>
            </w:tabs>
            <w:rPr>
              <w:rFonts w:cstheme="minorBidi"/>
              <w:noProof/>
              <w:lang w:val="es-ES" w:eastAsia="es-ES"/>
            </w:rPr>
          </w:pPr>
          <w:hyperlink w:anchor="_Toc57883044" w:history="1">
            <w:r w:rsidR="00743A77" w:rsidRPr="00CA1CEC">
              <w:rPr>
                <w:rStyle w:val="Hipervnculo"/>
                <w:b/>
                <w:noProof/>
              </w:rPr>
              <w:t>2.- GESTIÓN DE LA CALIDAD</w:t>
            </w:r>
            <w:r w:rsidR="00743A77">
              <w:rPr>
                <w:noProof/>
                <w:webHidden/>
              </w:rPr>
              <w:tab/>
            </w:r>
            <w:r w:rsidR="00743A77">
              <w:rPr>
                <w:noProof/>
                <w:webHidden/>
              </w:rPr>
              <w:fldChar w:fldCharType="begin"/>
            </w:r>
            <w:r w:rsidR="00743A77">
              <w:rPr>
                <w:noProof/>
                <w:webHidden/>
              </w:rPr>
              <w:instrText xml:space="preserve"> PAGEREF _Toc57883044 \h </w:instrText>
            </w:r>
            <w:r w:rsidR="00743A77">
              <w:rPr>
                <w:noProof/>
                <w:webHidden/>
              </w:rPr>
            </w:r>
            <w:r w:rsidR="00743A77">
              <w:rPr>
                <w:noProof/>
                <w:webHidden/>
              </w:rPr>
              <w:fldChar w:fldCharType="separate"/>
            </w:r>
            <w:r w:rsidR="0068723E">
              <w:rPr>
                <w:noProof/>
                <w:webHidden/>
              </w:rPr>
              <w:t>30</w:t>
            </w:r>
            <w:r w:rsidR="00743A77">
              <w:rPr>
                <w:noProof/>
                <w:webHidden/>
              </w:rPr>
              <w:fldChar w:fldCharType="end"/>
            </w:r>
          </w:hyperlink>
        </w:p>
        <w:p w14:paraId="334D7EA9" w14:textId="5362F59E" w:rsidR="00743A77" w:rsidRDefault="00135249">
          <w:pPr>
            <w:pStyle w:val="TDC2"/>
            <w:tabs>
              <w:tab w:val="right" w:leader="dot" w:pos="8494"/>
            </w:tabs>
            <w:rPr>
              <w:rFonts w:cstheme="minorBidi"/>
              <w:noProof/>
              <w:lang w:val="es-ES" w:eastAsia="es-ES"/>
            </w:rPr>
          </w:pPr>
          <w:hyperlink w:anchor="_Toc57883045" w:history="1">
            <w:r w:rsidR="00743A77" w:rsidRPr="00CA1CEC">
              <w:rPr>
                <w:rStyle w:val="Hipervnculo"/>
                <w:b/>
                <w:noProof/>
              </w:rPr>
              <w:t>4.- GESTIÓN FINANCIERA</w:t>
            </w:r>
            <w:r w:rsidR="00743A77">
              <w:rPr>
                <w:noProof/>
                <w:webHidden/>
              </w:rPr>
              <w:tab/>
            </w:r>
            <w:r w:rsidR="00743A77">
              <w:rPr>
                <w:noProof/>
                <w:webHidden/>
              </w:rPr>
              <w:fldChar w:fldCharType="begin"/>
            </w:r>
            <w:r w:rsidR="00743A77">
              <w:rPr>
                <w:noProof/>
                <w:webHidden/>
              </w:rPr>
              <w:instrText xml:space="preserve"> PAGEREF _Toc57883045 \h </w:instrText>
            </w:r>
            <w:r w:rsidR="00743A77">
              <w:rPr>
                <w:noProof/>
                <w:webHidden/>
              </w:rPr>
            </w:r>
            <w:r w:rsidR="00743A77">
              <w:rPr>
                <w:noProof/>
                <w:webHidden/>
              </w:rPr>
              <w:fldChar w:fldCharType="separate"/>
            </w:r>
            <w:r w:rsidR="0068723E">
              <w:rPr>
                <w:noProof/>
                <w:webHidden/>
              </w:rPr>
              <w:t>31</w:t>
            </w:r>
            <w:r w:rsidR="00743A77">
              <w:rPr>
                <w:noProof/>
                <w:webHidden/>
              </w:rPr>
              <w:fldChar w:fldCharType="end"/>
            </w:r>
          </w:hyperlink>
        </w:p>
        <w:p w14:paraId="3F00DC28" w14:textId="39E67092" w:rsidR="00743A77" w:rsidRDefault="00135249">
          <w:pPr>
            <w:pStyle w:val="TDC1"/>
            <w:tabs>
              <w:tab w:val="right" w:leader="dot" w:pos="8494"/>
            </w:tabs>
            <w:rPr>
              <w:rFonts w:cstheme="minorBidi"/>
              <w:noProof/>
              <w:lang w:val="es-ES" w:eastAsia="es-ES"/>
            </w:rPr>
          </w:pPr>
          <w:hyperlink w:anchor="_Toc57883046" w:history="1">
            <w:r w:rsidR="00743A77" w:rsidRPr="00CA1CEC">
              <w:rPr>
                <w:rStyle w:val="Hipervnculo"/>
                <w:b/>
                <w:noProof/>
              </w:rPr>
              <w:t>PROCESOS CLAVES</w:t>
            </w:r>
            <w:r w:rsidR="00743A77">
              <w:rPr>
                <w:noProof/>
                <w:webHidden/>
              </w:rPr>
              <w:tab/>
            </w:r>
            <w:r w:rsidR="00743A77">
              <w:rPr>
                <w:noProof/>
                <w:webHidden/>
              </w:rPr>
              <w:fldChar w:fldCharType="begin"/>
            </w:r>
            <w:r w:rsidR="00743A77">
              <w:rPr>
                <w:noProof/>
                <w:webHidden/>
              </w:rPr>
              <w:instrText xml:space="preserve"> PAGEREF _Toc57883046 \h </w:instrText>
            </w:r>
            <w:r w:rsidR="00743A77">
              <w:rPr>
                <w:noProof/>
                <w:webHidden/>
              </w:rPr>
            </w:r>
            <w:r w:rsidR="00743A77">
              <w:rPr>
                <w:noProof/>
                <w:webHidden/>
              </w:rPr>
              <w:fldChar w:fldCharType="separate"/>
            </w:r>
            <w:r w:rsidR="0068723E">
              <w:rPr>
                <w:noProof/>
                <w:webHidden/>
              </w:rPr>
              <w:t>34</w:t>
            </w:r>
            <w:r w:rsidR="00743A77">
              <w:rPr>
                <w:noProof/>
                <w:webHidden/>
              </w:rPr>
              <w:fldChar w:fldCharType="end"/>
            </w:r>
          </w:hyperlink>
        </w:p>
        <w:p w14:paraId="1F0ABE4E" w14:textId="418533C3" w:rsidR="00743A77" w:rsidRDefault="00135249">
          <w:pPr>
            <w:pStyle w:val="TDC2"/>
            <w:tabs>
              <w:tab w:val="right" w:leader="dot" w:pos="8494"/>
            </w:tabs>
            <w:rPr>
              <w:rFonts w:cstheme="minorBidi"/>
              <w:noProof/>
              <w:lang w:val="es-ES" w:eastAsia="es-ES"/>
            </w:rPr>
          </w:pPr>
          <w:hyperlink w:anchor="_Toc57883047" w:history="1">
            <w:r w:rsidR="00743A77" w:rsidRPr="00CA1CEC">
              <w:rPr>
                <w:rStyle w:val="Hipervnculo"/>
                <w:b/>
                <w:noProof/>
              </w:rPr>
              <w:t>1.- ADMISIÓN</w:t>
            </w:r>
            <w:r w:rsidR="00743A77">
              <w:rPr>
                <w:noProof/>
                <w:webHidden/>
              </w:rPr>
              <w:tab/>
            </w:r>
            <w:r w:rsidR="00743A77">
              <w:rPr>
                <w:noProof/>
                <w:webHidden/>
              </w:rPr>
              <w:fldChar w:fldCharType="begin"/>
            </w:r>
            <w:r w:rsidR="00743A77">
              <w:rPr>
                <w:noProof/>
                <w:webHidden/>
              </w:rPr>
              <w:instrText xml:space="preserve"> PAGEREF _Toc57883047 \h </w:instrText>
            </w:r>
            <w:r w:rsidR="00743A77">
              <w:rPr>
                <w:noProof/>
                <w:webHidden/>
              </w:rPr>
            </w:r>
            <w:r w:rsidR="00743A77">
              <w:rPr>
                <w:noProof/>
                <w:webHidden/>
              </w:rPr>
              <w:fldChar w:fldCharType="separate"/>
            </w:r>
            <w:r w:rsidR="0068723E">
              <w:rPr>
                <w:noProof/>
                <w:webHidden/>
              </w:rPr>
              <w:t>35</w:t>
            </w:r>
            <w:r w:rsidR="00743A77">
              <w:rPr>
                <w:noProof/>
                <w:webHidden/>
              </w:rPr>
              <w:fldChar w:fldCharType="end"/>
            </w:r>
          </w:hyperlink>
        </w:p>
        <w:p w14:paraId="7A336CA8" w14:textId="0A7D5ABC" w:rsidR="00743A77" w:rsidRDefault="00135249">
          <w:pPr>
            <w:pStyle w:val="TDC2"/>
            <w:tabs>
              <w:tab w:val="right" w:leader="dot" w:pos="8494"/>
            </w:tabs>
            <w:rPr>
              <w:rFonts w:cstheme="minorBidi"/>
              <w:noProof/>
              <w:lang w:val="es-ES" w:eastAsia="es-ES"/>
            </w:rPr>
          </w:pPr>
          <w:hyperlink w:anchor="_Toc57883048" w:history="1">
            <w:r w:rsidR="00743A77" w:rsidRPr="00CA1CEC">
              <w:rPr>
                <w:rStyle w:val="Hipervnculo"/>
                <w:b/>
                <w:noProof/>
              </w:rPr>
              <w:t>2.- EDUCACIÓN INTEGRAL</w:t>
            </w:r>
            <w:r w:rsidR="00743A77">
              <w:rPr>
                <w:noProof/>
                <w:webHidden/>
              </w:rPr>
              <w:tab/>
            </w:r>
            <w:r w:rsidR="00743A77">
              <w:rPr>
                <w:noProof/>
                <w:webHidden/>
              </w:rPr>
              <w:fldChar w:fldCharType="begin"/>
            </w:r>
            <w:r w:rsidR="00743A77">
              <w:rPr>
                <w:noProof/>
                <w:webHidden/>
              </w:rPr>
              <w:instrText xml:space="preserve"> PAGEREF _Toc57883048 \h </w:instrText>
            </w:r>
            <w:r w:rsidR="00743A77">
              <w:rPr>
                <w:noProof/>
                <w:webHidden/>
              </w:rPr>
            </w:r>
            <w:r w:rsidR="00743A77">
              <w:rPr>
                <w:noProof/>
                <w:webHidden/>
              </w:rPr>
              <w:fldChar w:fldCharType="separate"/>
            </w:r>
            <w:r w:rsidR="0068723E">
              <w:rPr>
                <w:noProof/>
                <w:webHidden/>
              </w:rPr>
              <w:t>35</w:t>
            </w:r>
            <w:r w:rsidR="00743A77">
              <w:rPr>
                <w:noProof/>
                <w:webHidden/>
              </w:rPr>
              <w:fldChar w:fldCharType="end"/>
            </w:r>
          </w:hyperlink>
        </w:p>
        <w:p w14:paraId="21DC5D52" w14:textId="798D987E" w:rsidR="00743A77" w:rsidRDefault="00135249">
          <w:pPr>
            <w:pStyle w:val="TDC2"/>
            <w:tabs>
              <w:tab w:val="right" w:leader="dot" w:pos="8494"/>
            </w:tabs>
            <w:rPr>
              <w:rFonts w:cstheme="minorBidi"/>
              <w:noProof/>
              <w:lang w:val="es-ES" w:eastAsia="es-ES"/>
            </w:rPr>
          </w:pPr>
          <w:hyperlink w:anchor="_Toc57883049" w:history="1">
            <w:r w:rsidR="00743A77" w:rsidRPr="00CA1CEC">
              <w:rPr>
                <w:rStyle w:val="Hipervnculo"/>
                <w:b/>
                <w:noProof/>
              </w:rPr>
              <w:t>1.- CONVIVENCIA INSTITUCIONAL INSPECCIÓN</w:t>
            </w:r>
            <w:r w:rsidR="00743A77">
              <w:rPr>
                <w:noProof/>
                <w:webHidden/>
              </w:rPr>
              <w:tab/>
            </w:r>
            <w:r w:rsidR="00743A77">
              <w:rPr>
                <w:noProof/>
                <w:webHidden/>
              </w:rPr>
              <w:fldChar w:fldCharType="begin"/>
            </w:r>
            <w:r w:rsidR="00743A77">
              <w:rPr>
                <w:noProof/>
                <w:webHidden/>
              </w:rPr>
              <w:instrText xml:space="preserve"> PAGEREF _Toc57883049 \h </w:instrText>
            </w:r>
            <w:r w:rsidR="00743A77">
              <w:rPr>
                <w:noProof/>
                <w:webHidden/>
              </w:rPr>
            </w:r>
            <w:r w:rsidR="00743A77">
              <w:rPr>
                <w:noProof/>
                <w:webHidden/>
              </w:rPr>
              <w:fldChar w:fldCharType="separate"/>
            </w:r>
            <w:r w:rsidR="0068723E">
              <w:rPr>
                <w:noProof/>
                <w:webHidden/>
              </w:rPr>
              <w:t>38</w:t>
            </w:r>
            <w:r w:rsidR="00743A77">
              <w:rPr>
                <w:noProof/>
                <w:webHidden/>
              </w:rPr>
              <w:fldChar w:fldCharType="end"/>
            </w:r>
          </w:hyperlink>
        </w:p>
        <w:p w14:paraId="1DF4E909" w14:textId="1246A0EF" w:rsidR="00743A77" w:rsidRDefault="00135249">
          <w:pPr>
            <w:pStyle w:val="TDC2"/>
            <w:tabs>
              <w:tab w:val="right" w:leader="dot" w:pos="8494"/>
            </w:tabs>
            <w:rPr>
              <w:rFonts w:cstheme="minorBidi"/>
              <w:noProof/>
              <w:lang w:val="es-ES" w:eastAsia="es-ES"/>
            </w:rPr>
          </w:pPr>
          <w:hyperlink w:anchor="_Toc57883050" w:history="1">
            <w:r w:rsidR="00743A77" w:rsidRPr="00CA1CEC">
              <w:rPr>
                <w:rStyle w:val="Hipervnculo"/>
                <w:b/>
                <w:noProof/>
              </w:rPr>
              <w:t>2.2.- CONVIVENCIA INSTITUCIONAL DECE</w:t>
            </w:r>
            <w:r w:rsidR="00743A77">
              <w:rPr>
                <w:noProof/>
                <w:webHidden/>
              </w:rPr>
              <w:tab/>
            </w:r>
            <w:r w:rsidR="00743A77">
              <w:rPr>
                <w:noProof/>
                <w:webHidden/>
              </w:rPr>
              <w:fldChar w:fldCharType="begin"/>
            </w:r>
            <w:r w:rsidR="00743A77">
              <w:rPr>
                <w:noProof/>
                <w:webHidden/>
              </w:rPr>
              <w:instrText xml:space="preserve"> PAGEREF _Toc57883050 \h </w:instrText>
            </w:r>
            <w:r w:rsidR="00743A77">
              <w:rPr>
                <w:noProof/>
                <w:webHidden/>
              </w:rPr>
            </w:r>
            <w:r w:rsidR="00743A77">
              <w:rPr>
                <w:noProof/>
                <w:webHidden/>
              </w:rPr>
              <w:fldChar w:fldCharType="separate"/>
            </w:r>
            <w:r w:rsidR="0068723E">
              <w:rPr>
                <w:noProof/>
                <w:webHidden/>
              </w:rPr>
              <w:t>42</w:t>
            </w:r>
            <w:r w:rsidR="00743A77">
              <w:rPr>
                <w:noProof/>
                <w:webHidden/>
              </w:rPr>
              <w:fldChar w:fldCharType="end"/>
            </w:r>
          </w:hyperlink>
        </w:p>
        <w:p w14:paraId="579CB45E" w14:textId="0CAD521B" w:rsidR="00743A77" w:rsidRDefault="00135249">
          <w:pPr>
            <w:pStyle w:val="TDC2"/>
            <w:tabs>
              <w:tab w:val="right" w:leader="dot" w:pos="8494"/>
            </w:tabs>
            <w:rPr>
              <w:rFonts w:cstheme="minorBidi"/>
              <w:noProof/>
              <w:lang w:val="es-ES" w:eastAsia="es-ES"/>
            </w:rPr>
          </w:pPr>
          <w:hyperlink w:anchor="_Toc57883051" w:history="1">
            <w:r w:rsidR="00743A77" w:rsidRPr="00CA1CEC">
              <w:rPr>
                <w:rStyle w:val="Hipervnculo"/>
                <w:b/>
                <w:noProof/>
              </w:rPr>
              <w:t>3.- ENSEÑANZA APRENDIZAJE</w:t>
            </w:r>
            <w:r w:rsidR="00743A77">
              <w:rPr>
                <w:noProof/>
                <w:webHidden/>
              </w:rPr>
              <w:tab/>
            </w:r>
            <w:r w:rsidR="00743A77">
              <w:rPr>
                <w:noProof/>
                <w:webHidden/>
              </w:rPr>
              <w:fldChar w:fldCharType="begin"/>
            </w:r>
            <w:r w:rsidR="00743A77">
              <w:rPr>
                <w:noProof/>
                <w:webHidden/>
              </w:rPr>
              <w:instrText xml:space="preserve"> PAGEREF _Toc57883051 \h </w:instrText>
            </w:r>
            <w:r w:rsidR="00743A77">
              <w:rPr>
                <w:noProof/>
                <w:webHidden/>
              </w:rPr>
            </w:r>
            <w:r w:rsidR="00743A77">
              <w:rPr>
                <w:noProof/>
                <w:webHidden/>
              </w:rPr>
              <w:fldChar w:fldCharType="separate"/>
            </w:r>
            <w:r w:rsidR="0068723E">
              <w:rPr>
                <w:noProof/>
                <w:webHidden/>
              </w:rPr>
              <w:t>49</w:t>
            </w:r>
            <w:r w:rsidR="00743A77">
              <w:rPr>
                <w:noProof/>
                <w:webHidden/>
              </w:rPr>
              <w:fldChar w:fldCharType="end"/>
            </w:r>
          </w:hyperlink>
        </w:p>
        <w:p w14:paraId="31C05989" w14:textId="0451A541" w:rsidR="00743A77" w:rsidRDefault="00135249">
          <w:pPr>
            <w:pStyle w:val="TDC1"/>
            <w:tabs>
              <w:tab w:val="right" w:leader="dot" w:pos="8494"/>
            </w:tabs>
            <w:rPr>
              <w:rFonts w:cstheme="minorBidi"/>
              <w:noProof/>
              <w:lang w:val="es-ES" w:eastAsia="es-ES"/>
            </w:rPr>
          </w:pPr>
          <w:hyperlink w:anchor="_Toc57883052" w:history="1">
            <w:r w:rsidR="00743A77" w:rsidRPr="00CA1CEC">
              <w:rPr>
                <w:rStyle w:val="Hipervnculo"/>
                <w:rFonts w:ascii="Calibri" w:eastAsia="Calibri" w:hAnsi="Calibri"/>
                <w:b/>
                <w:noProof/>
              </w:rPr>
              <w:t>Objetivos:</w:t>
            </w:r>
            <w:r w:rsidR="00743A77">
              <w:rPr>
                <w:noProof/>
                <w:webHidden/>
              </w:rPr>
              <w:tab/>
            </w:r>
            <w:r w:rsidR="00743A77">
              <w:rPr>
                <w:noProof/>
                <w:webHidden/>
              </w:rPr>
              <w:fldChar w:fldCharType="begin"/>
            </w:r>
            <w:r w:rsidR="00743A77">
              <w:rPr>
                <w:noProof/>
                <w:webHidden/>
              </w:rPr>
              <w:instrText xml:space="preserve"> PAGEREF _Toc57883052 \h </w:instrText>
            </w:r>
            <w:r w:rsidR="00743A77">
              <w:rPr>
                <w:noProof/>
                <w:webHidden/>
              </w:rPr>
            </w:r>
            <w:r w:rsidR="00743A77">
              <w:rPr>
                <w:noProof/>
                <w:webHidden/>
              </w:rPr>
              <w:fldChar w:fldCharType="separate"/>
            </w:r>
            <w:r w:rsidR="0068723E">
              <w:rPr>
                <w:noProof/>
                <w:webHidden/>
              </w:rPr>
              <w:t>49</w:t>
            </w:r>
            <w:r w:rsidR="00743A77">
              <w:rPr>
                <w:noProof/>
                <w:webHidden/>
              </w:rPr>
              <w:fldChar w:fldCharType="end"/>
            </w:r>
          </w:hyperlink>
        </w:p>
        <w:p w14:paraId="3B379903" w14:textId="0F1684F1" w:rsidR="00743A77" w:rsidRDefault="00135249">
          <w:pPr>
            <w:pStyle w:val="TDC2"/>
            <w:tabs>
              <w:tab w:val="right" w:leader="dot" w:pos="8494"/>
            </w:tabs>
            <w:rPr>
              <w:rFonts w:cstheme="minorBidi"/>
              <w:noProof/>
              <w:lang w:val="es-ES" w:eastAsia="es-ES"/>
            </w:rPr>
          </w:pPr>
          <w:hyperlink w:anchor="_Toc57883053" w:history="1">
            <w:r w:rsidR="00743A77" w:rsidRPr="00CA1CEC">
              <w:rPr>
                <w:rStyle w:val="Hipervnculo"/>
                <w:b/>
                <w:noProof/>
              </w:rPr>
              <w:t>4.- EVALUACIÓN Y PROMOCIÓN</w:t>
            </w:r>
            <w:r w:rsidR="00743A77">
              <w:rPr>
                <w:noProof/>
                <w:webHidden/>
              </w:rPr>
              <w:tab/>
            </w:r>
            <w:r w:rsidR="00743A77">
              <w:rPr>
                <w:noProof/>
                <w:webHidden/>
              </w:rPr>
              <w:fldChar w:fldCharType="begin"/>
            </w:r>
            <w:r w:rsidR="00743A77">
              <w:rPr>
                <w:noProof/>
                <w:webHidden/>
              </w:rPr>
              <w:instrText xml:space="preserve"> PAGEREF _Toc57883053 \h </w:instrText>
            </w:r>
            <w:r w:rsidR="00743A77">
              <w:rPr>
                <w:noProof/>
                <w:webHidden/>
              </w:rPr>
            </w:r>
            <w:r w:rsidR="00743A77">
              <w:rPr>
                <w:noProof/>
                <w:webHidden/>
              </w:rPr>
              <w:fldChar w:fldCharType="separate"/>
            </w:r>
            <w:r w:rsidR="0068723E">
              <w:rPr>
                <w:noProof/>
                <w:webHidden/>
              </w:rPr>
              <w:t>54</w:t>
            </w:r>
            <w:r w:rsidR="00743A77">
              <w:rPr>
                <w:noProof/>
                <w:webHidden/>
              </w:rPr>
              <w:fldChar w:fldCharType="end"/>
            </w:r>
          </w:hyperlink>
        </w:p>
        <w:p w14:paraId="5EF5E36D" w14:textId="2FCBE563" w:rsidR="00743A77" w:rsidRDefault="00135249">
          <w:pPr>
            <w:pStyle w:val="TDC2"/>
            <w:tabs>
              <w:tab w:val="right" w:leader="dot" w:pos="8494"/>
            </w:tabs>
            <w:rPr>
              <w:rFonts w:cstheme="minorBidi"/>
              <w:noProof/>
              <w:lang w:val="es-ES" w:eastAsia="es-ES"/>
            </w:rPr>
          </w:pPr>
          <w:hyperlink w:anchor="_Toc57883054" w:history="1">
            <w:r w:rsidR="00743A77" w:rsidRPr="00CA1CEC">
              <w:rPr>
                <w:rStyle w:val="Hipervnculo"/>
                <w:b/>
                <w:noProof/>
              </w:rPr>
              <w:t>5.- PASTORAL INSTITUCIONAL</w:t>
            </w:r>
            <w:r w:rsidR="00743A77">
              <w:rPr>
                <w:noProof/>
                <w:webHidden/>
              </w:rPr>
              <w:tab/>
            </w:r>
            <w:r w:rsidR="00743A77">
              <w:rPr>
                <w:noProof/>
                <w:webHidden/>
              </w:rPr>
              <w:fldChar w:fldCharType="begin"/>
            </w:r>
            <w:r w:rsidR="00743A77">
              <w:rPr>
                <w:noProof/>
                <w:webHidden/>
              </w:rPr>
              <w:instrText xml:space="preserve"> PAGEREF _Toc57883054 \h </w:instrText>
            </w:r>
            <w:r w:rsidR="00743A77">
              <w:rPr>
                <w:noProof/>
                <w:webHidden/>
              </w:rPr>
            </w:r>
            <w:r w:rsidR="00743A77">
              <w:rPr>
                <w:noProof/>
                <w:webHidden/>
              </w:rPr>
              <w:fldChar w:fldCharType="separate"/>
            </w:r>
            <w:r w:rsidR="0068723E">
              <w:rPr>
                <w:noProof/>
                <w:webHidden/>
              </w:rPr>
              <w:t>62</w:t>
            </w:r>
            <w:r w:rsidR="00743A77">
              <w:rPr>
                <w:noProof/>
                <w:webHidden/>
              </w:rPr>
              <w:fldChar w:fldCharType="end"/>
            </w:r>
          </w:hyperlink>
        </w:p>
        <w:p w14:paraId="1A22B68D" w14:textId="795F1BE3" w:rsidR="00743A77" w:rsidRDefault="00135249">
          <w:pPr>
            <w:pStyle w:val="TDC1"/>
            <w:tabs>
              <w:tab w:val="right" w:leader="dot" w:pos="8494"/>
            </w:tabs>
            <w:rPr>
              <w:rFonts w:cstheme="minorBidi"/>
              <w:noProof/>
              <w:lang w:val="es-ES" w:eastAsia="es-ES"/>
            </w:rPr>
          </w:pPr>
          <w:hyperlink w:anchor="_Toc57883055" w:history="1">
            <w:r w:rsidR="00743A77" w:rsidRPr="00CA1CEC">
              <w:rPr>
                <w:rStyle w:val="Hipervnculo"/>
                <w:b/>
                <w:noProof/>
              </w:rPr>
              <w:t>PROCESOS DE APOYO</w:t>
            </w:r>
            <w:r w:rsidR="00743A77">
              <w:rPr>
                <w:noProof/>
                <w:webHidden/>
              </w:rPr>
              <w:tab/>
            </w:r>
            <w:r w:rsidR="00743A77">
              <w:rPr>
                <w:noProof/>
                <w:webHidden/>
              </w:rPr>
              <w:fldChar w:fldCharType="begin"/>
            </w:r>
            <w:r w:rsidR="00743A77">
              <w:rPr>
                <w:noProof/>
                <w:webHidden/>
              </w:rPr>
              <w:instrText xml:space="preserve"> PAGEREF _Toc57883055 \h </w:instrText>
            </w:r>
            <w:r w:rsidR="00743A77">
              <w:rPr>
                <w:noProof/>
                <w:webHidden/>
              </w:rPr>
            </w:r>
            <w:r w:rsidR="00743A77">
              <w:rPr>
                <w:noProof/>
                <w:webHidden/>
              </w:rPr>
              <w:fldChar w:fldCharType="separate"/>
            </w:r>
            <w:r w:rsidR="0068723E">
              <w:rPr>
                <w:noProof/>
                <w:webHidden/>
              </w:rPr>
              <w:t>67</w:t>
            </w:r>
            <w:r w:rsidR="00743A77">
              <w:rPr>
                <w:noProof/>
                <w:webHidden/>
              </w:rPr>
              <w:fldChar w:fldCharType="end"/>
            </w:r>
          </w:hyperlink>
        </w:p>
        <w:p w14:paraId="40C1EC8E" w14:textId="1A37FDDC" w:rsidR="00743A77" w:rsidRDefault="00135249">
          <w:pPr>
            <w:pStyle w:val="TDC2"/>
            <w:tabs>
              <w:tab w:val="right" w:leader="dot" w:pos="8494"/>
            </w:tabs>
            <w:rPr>
              <w:rFonts w:cstheme="minorBidi"/>
              <w:noProof/>
              <w:lang w:val="es-ES" w:eastAsia="es-ES"/>
            </w:rPr>
          </w:pPr>
          <w:hyperlink w:anchor="_Toc57883056" w:history="1">
            <w:r w:rsidR="00743A77" w:rsidRPr="00CA1CEC">
              <w:rPr>
                <w:rStyle w:val="Hipervnculo"/>
                <w:b/>
                <w:noProof/>
                <w:shd w:val="clear" w:color="auto" w:fill="FFFFFF"/>
              </w:rPr>
              <w:t>1.- GESTIÓN DE RECURSOS</w:t>
            </w:r>
            <w:r w:rsidR="00743A77">
              <w:rPr>
                <w:noProof/>
                <w:webHidden/>
              </w:rPr>
              <w:tab/>
            </w:r>
            <w:r w:rsidR="00743A77">
              <w:rPr>
                <w:noProof/>
                <w:webHidden/>
              </w:rPr>
              <w:fldChar w:fldCharType="begin"/>
            </w:r>
            <w:r w:rsidR="00743A77">
              <w:rPr>
                <w:noProof/>
                <w:webHidden/>
              </w:rPr>
              <w:instrText xml:space="preserve"> PAGEREF _Toc57883056 \h </w:instrText>
            </w:r>
            <w:r w:rsidR="00743A77">
              <w:rPr>
                <w:noProof/>
                <w:webHidden/>
              </w:rPr>
            </w:r>
            <w:r w:rsidR="00743A77">
              <w:rPr>
                <w:noProof/>
                <w:webHidden/>
              </w:rPr>
              <w:fldChar w:fldCharType="separate"/>
            </w:r>
            <w:r w:rsidR="0068723E">
              <w:rPr>
                <w:noProof/>
                <w:webHidden/>
              </w:rPr>
              <w:t>68</w:t>
            </w:r>
            <w:r w:rsidR="00743A77">
              <w:rPr>
                <w:noProof/>
                <w:webHidden/>
              </w:rPr>
              <w:fldChar w:fldCharType="end"/>
            </w:r>
          </w:hyperlink>
        </w:p>
        <w:p w14:paraId="6A9CD94D" w14:textId="7035C5D6" w:rsidR="00743A77" w:rsidRDefault="00135249">
          <w:pPr>
            <w:pStyle w:val="TDC2"/>
            <w:tabs>
              <w:tab w:val="right" w:leader="dot" w:pos="8494"/>
            </w:tabs>
            <w:rPr>
              <w:rFonts w:cstheme="minorBidi"/>
              <w:noProof/>
              <w:lang w:val="es-ES" w:eastAsia="es-ES"/>
            </w:rPr>
          </w:pPr>
          <w:hyperlink w:anchor="_Toc57883057" w:history="1">
            <w:r w:rsidR="00743A77" w:rsidRPr="00CA1CEC">
              <w:rPr>
                <w:rStyle w:val="Hipervnculo"/>
                <w:b/>
                <w:noProof/>
              </w:rPr>
              <w:t>2.- TALENTO HUMANO</w:t>
            </w:r>
            <w:r w:rsidR="00743A77">
              <w:rPr>
                <w:noProof/>
                <w:webHidden/>
              </w:rPr>
              <w:tab/>
            </w:r>
            <w:r w:rsidR="00743A77">
              <w:rPr>
                <w:noProof/>
                <w:webHidden/>
              </w:rPr>
              <w:fldChar w:fldCharType="begin"/>
            </w:r>
            <w:r w:rsidR="00743A77">
              <w:rPr>
                <w:noProof/>
                <w:webHidden/>
              </w:rPr>
              <w:instrText xml:space="preserve"> PAGEREF _Toc57883057 \h </w:instrText>
            </w:r>
            <w:r w:rsidR="00743A77">
              <w:rPr>
                <w:noProof/>
                <w:webHidden/>
              </w:rPr>
            </w:r>
            <w:r w:rsidR="00743A77">
              <w:rPr>
                <w:noProof/>
                <w:webHidden/>
              </w:rPr>
              <w:fldChar w:fldCharType="separate"/>
            </w:r>
            <w:r w:rsidR="0068723E">
              <w:rPr>
                <w:noProof/>
                <w:webHidden/>
              </w:rPr>
              <w:t>71</w:t>
            </w:r>
            <w:r w:rsidR="00743A77">
              <w:rPr>
                <w:noProof/>
                <w:webHidden/>
              </w:rPr>
              <w:fldChar w:fldCharType="end"/>
            </w:r>
          </w:hyperlink>
        </w:p>
        <w:p w14:paraId="1E495763" w14:textId="72297662" w:rsidR="00743A77" w:rsidRDefault="00135249">
          <w:pPr>
            <w:pStyle w:val="TDC2"/>
            <w:tabs>
              <w:tab w:val="right" w:leader="dot" w:pos="8494"/>
            </w:tabs>
            <w:rPr>
              <w:rFonts w:cstheme="minorBidi"/>
              <w:noProof/>
              <w:lang w:val="es-ES" w:eastAsia="es-ES"/>
            </w:rPr>
          </w:pPr>
          <w:hyperlink w:anchor="_Toc57883058" w:history="1">
            <w:r w:rsidR="00743A77" w:rsidRPr="00CA1CEC">
              <w:rPr>
                <w:rStyle w:val="Hipervnculo"/>
                <w:b/>
                <w:noProof/>
              </w:rPr>
              <w:t>3.- COMUNICACIÓN INSTITUCIONAL</w:t>
            </w:r>
            <w:r w:rsidR="00743A77">
              <w:rPr>
                <w:noProof/>
                <w:webHidden/>
              </w:rPr>
              <w:tab/>
            </w:r>
            <w:r w:rsidR="00743A77">
              <w:rPr>
                <w:noProof/>
                <w:webHidden/>
              </w:rPr>
              <w:fldChar w:fldCharType="begin"/>
            </w:r>
            <w:r w:rsidR="00743A77">
              <w:rPr>
                <w:noProof/>
                <w:webHidden/>
              </w:rPr>
              <w:instrText xml:space="preserve"> PAGEREF _Toc57883058 \h </w:instrText>
            </w:r>
            <w:r w:rsidR="00743A77">
              <w:rPr>
                <w:noProof/>
                <w:webHidden/>
              </w:rPr>
            </w:r>
            <w:r w:rsidR="00743A77">
              <w:rPr>
                <w:noProof/>
                <w:webHidden/>
              </w:rPr>
              <w:fldChar w:fldCharType="separate"/>
            </w:r>
            <w:r w:rsidR="0068723E">
              <w:rPr>
                <w:noProof/>
                <w:webHidden/>
              </w:rPr>
              <w:t>77</w:t>
            </w:r>
            <w:r w:rsidR="00743A77">
              <w:rPr>
                <w:noProof/>
                <w:webHidden/>
              </w:rPr>
              <w:fldChar w:fldCharType="end"/>
            </w:r>
          </w:hyperlink>
        </w:p>
        <w:p w14:paraId="7EAA2077" w14:textId="577899D2" w:rsidR="00743A77" w:rsidRDefault="00135249">
          <w:pPr>
            <w:pStyle w:val="TDC2"/>
            <w:tabs>
              <w:tab w:val="right" w:leader="dot" w:pos="8494"/>
            </w:tabs>
            <w:rPr>
              <w:rFonts w:cstheme="minorBidi"/>
              <w:noProof/>
              <w:lang w:val="es-ES" w:eastAsia="es-ES"/>
            </w:rPr>
          </w:pPr>
          <w:hyperlink w:anchor="_Toc57883059" w:history="1">
            <w:r w:rsidR="00743A77" w:rsidRPr="00CA1CEC">
              <w:rPr>
                <w:rStyle w:val="Hipervnculo"/>
                <w:b/>
                <w:noProof/>
              </w:rPr>
              <w:t>4.- SERVICIOS COMPLEMENTARIOS</w:t>
            </w:r>
            <w:r w:rsidR="00743A77">
              <w:rPr>
                <w:noProof/>
                <w:webHidden/>
              </w:rPr>
              <w:tab/>
            </w:r>
            <w:r w:rsidR="00743A77">
              <w:rPr>
                <w:noProof/>
                <w:webHidden/>
              </w:rPr>
              <w:fldChar w:fldCharType="begin"/>
            </w:r>
            <w:r w:rsidR="00743A77">
              <w:rPr>
                <w:noProof/>
                <w:webHidden/>
              </w:rPr>
              <w:instrText xml:space="preserve"> PAGEREF _Toc57883059 \h </w:instrText>
            </w:r>
            <w:r w:rsidR="00743A77">
              <w:rPr>
                <w:noProof/>
                <w:webHidden/>
              </w:rPr>
            </w:r>
            <w:r w:rsidR="00743A77">
              <w:rPr>
                <w:noProof/>
                <w:webHidden/>
              </w:rPr>
              <w:fldChar w:fldCharType="separate"/>
            </w:r>
            <w:r w:rsidR="0068723E">
              <w:rPr>
                <w:noProof/>
                <w:webHidden/>
              </w:rPr>
              <w:t>79</w:t>
            </w:r>
            <w:r w:rsidR="00743A77">
              <w:rPr>
                <w:noProof/>
                <w:webHidden/>
              </w:rPr>
              <w:fldChar w:fldCharType="end"/>
            </w:r>
          </w:hyperlink>
        </w:p>
        <w:p w14:paraId="5FAC7B93" w14:textId="70779B0E" w:rsidR="00743A77" w:rsidRDefault="00135249">
          <w:pPr>
            <w:pStyle w:val="TDC1"/>
            <w:tabs>
              <w:tab w:val="right" w:leader="dot" w:pos="8494"/>
            </w:tabs>
            <w:rPr>
              <w:rFonts w:cstheme="minorBidi"/>
              <w:noProof/>
              <w:lang w:val="es-ES" w:eastAsia="es-ES"/>
            </w:rPr>
          </w:pPr>
          <w:hyperlink w:anchor="_Toc57883060" w:history="1">
            <w:r w:rsidR="00743A77" w:rsidRPr="00CA1CEC">
              <w:rPr>
                <w:rStyle w:val="Hipervnculo"/>
                <w:rFonts w:eastAsia="Calibri"/>
                <w:b/>
                <w:noProof/>
              </w:rPr>
              <w:t>4.1.- MÉDICO Y ODONTOLÓGICO</w:t>
            </w:r>
            <w:r w:rsidR="00743A77">
              <w:rPr>
                <w:noProof/>
                <w:webHidden/>
              </w:rPr>
              <w:tab/>
            </w:r>
            <w:r w:rsidR="00743A77">
              <w:rPr>
                <w:noProof/>
                <w:webHidden/>
              </w:rPr>
              <w:fldChar w:fldCharType="begin"/>
            </w:r>
            <w:r w:rsidR="00743A77">
              <w:rPr>
                <w:noProof/>
                <w:webHidden/>
              </w:rPr>
              <w:instrText xml:space="preserve"> PAGEREF _Toc57883060 \h </w:instrText>
            </w:r>
            <w:r w:rsidR="00743A77">
              <w:rPr>
                <w:noProof/>
                <w:webHidden/>
              </w:rPr>
            </w:r>
            <w:r w:rsidR="00743A77">
              <w:rPr>
                <w:noProof/>
                <w:webHidden/>
              </w:rPr>
              <w:fldChar w:fldCharType="separate"/>
            </w:r>
            <w:r w:rsidR="0068723E">
              <w:rPr>
                <w:noProof/>
                <w:webHidden/>
              </w:rPr>
              <w:t>79</w:t>
            </w:r>
            <w:r w:rsidR="00743A77">
              <w:rPr>
                <w:noProof/>
                <w:webHidden/>
              </w:rPr>
              <w:fldChar w:fldCharType="end"/>
            </w:r>
          </w:hyperlink>
        </w:p>
        <w:p w14:paraId="770DAA77" w14:textId="6E5C8825" w:rsidR="00743A77" w:rsidRDefault="00135249">
          <w:pPr>
            <w:pStyle w:val="TDC1"/>
            <w:tabs>
              <w:tab w:val="left" w:pos="660"/>
              <w:tab w:val="right" w:leader="dot" w:pos="8494"/>
            </w:tabs>
            <w:rPr>
              <w:rFonts w:cstheme="minorBidi"/>
              <w:noProof/>
              <w:lang w:val="es-ES" w:eastAsia="es-ES"/>
            </w:rPr>
          </w:pPr>
          <w:hyperlink w:anchor="_Toc57883061" w:history="1">
            <w:r w:rsidR="00743A77" w:rsidRPr="00CA1CEC">
              <w:rPr>
                <w:rStyle w:val="Hipervnculo"/>
                <w:b/>
                <w:noProof/>
              </w:rPr>
              <w:t>4.2</w:t>
            </w:r>
            <w:r w:rsidR="00743A77">
              <w:rPr>
                <w:rFonts w:cstheme="minorBidi"/>
                <w:noProof/>
                <w:lang w:val="es-ES" w:eastAsia="es-ES"/>
              </w:rPr>
              <w:tab/>
            </w:r>
            <w:r w:rsidR="00743A77" w:rsidRPr="00CA1CEC">
              <w:rPr>
                <w:rStyle w:val="Hipervnculo"/>
                <w:b/>
                <w:noProof/>
              </w:rPr>
              <w:t>BAR</w:t>
            </w:r>
            <w:r w:rsidR="00743A77">
              <w:rPr>
                <w:noProof/>
                <w:webHidden/>
              </w:rPr>
              <w:tab/>
            </w:r>
            <w:r w:rsidR="00743A77">
              <w:rPr>
                <w:noProof/>
                <w:webHidden/>
              </w:rPr>
              <w:fldChar w:fldCharType="begin"/>
            </w:r>
            <w:r w:rsidR="00743A77">
              <w:rPr>
                <w:noProof/>
                <w:webHidden/>
              </w:rPr>
              <w:instrText xml:space="preserve"> PAGEREF _Toc57883061 \h </w:instrText>
            </w:r>
            <w:r w:rsidR="00743A77">
              <w:rPr>
                <w:noProof/>
                <w:webHidden/>
              </w:rPr>
            </w:r>
            <w:r w:rsidR="00743A77">
              <w:rPr>
                <w:noProof/>
                <w:webHidden/>
              </w:rPr>
              <w:fldChar w:fldCharType="separate"/>
            </w:r>
            <w:r w:rsidR="0068723E">
              <w:rPr>
                <w:noProof/>
                <w:webHidden/>
              </w:rPr>
              <w:t>81</w:t>
            </w:r>
            <w:r w:rsidR="00743A77">
              <w:rPr>
                <w:noProof/>
                <w:webHidden/>
              </w:rPr>
              <w:fldChar w:fldCharType="end"/>
            </w:r>
          </w:hyperlink>
        </w:p>
        <w:p w14:paraId="62517EEE" w14:textId="209B7261" w:rsidR="00743A77" w:rsidRDefault="00135249">
          <w:pPr>
            <w:pStyle w:val="TDC1"/>
            <w:tabs>
              <w:tab w:val="right" w:leader="dot" w:pos="8494"/>
            </w:tabs>
            <w:rPr>
              <w:rFonts w:cstheme="minorBidi"/>
              <w:noProof/>
              <w:lang w:val="es-ES" w:eastAsia="es-ES"/>
            </w:rPr>
          </w:pPr>
          <w:hyperlink w:anchor="_Toc57883062" w:history="1">
            <w:r w:rsidR="00743A77" w:rsidRPr="00CA1CEC">
              <w:rPr>
                <w:rStyle w:val="Hipervnculo"/>
                <w:b/>
                <w:noProof/>
              </w:rPr>
              <w:t>4.3 TRANSPORTE</w:t>
            </w:r>
            <w:r w:rsidR="00743A77">
              <w:rPr>
                <w:noProof/>
                <w:webHidden/>
              </w:rPr>
              <w:tab/>
            </w:r>
            <w:r w:rsidR="00743A77">
              <w:rPr>
                <w:noProof/>
                <w:webHidden/>
              </w:rPr>
              <w:fldChar w:fldCharType="begin"/>
            </w:r>
            <w:r w:rsidR="00743A77">
              <w:rPr>
                <w:noProof/>
                <w:webHidden/>
              </w:rPr>
              <w:instrText xml:space="preserve"> PAGEREF _Toc57883062 \h </w:instrText>
            </w:r>
            <w:r w:rsidR="00743A77">
              <w:rPr>
                <w:noProof/>
                <w:webHidden/>
              </w:rPr>
            </w:r>
            <w:r w:rsidR="00743A77">
              <w:rPr>
                <w:noProof/>
                <w:webHidden/>
              </w:rPr>
              <w:fldChar w:fldCharType="separate"/>
            </w:r>
            <w:r w:rsidR="0068723E">
              <w:rPr>
                <w:noProof/>
                <w:webHidden/>
              </w:rPr>
              <w:t>82</w:t>
            </w:r>
            <w:r w:rsidR="00743A77">
              <w:rPr>
                <w:noProof/>
                <w:webHidden/>
              </w:rPr>
              <w:fldChar w:fldCharType="end"/>
            </w:r>
          </w:hyperlink>
        </w:p>
        <w:p w14:paraId="6B7F5949" w14:textId="6A598A15" w:rsidR="00743A77" w:rsidRDefault="00135249">
          <w:pPr>
            <w:pStyle w:val="TDC1"/>
            <w:tabs>
              <w:tab w:val="left" w:pos="660"/>
              <w:tab w:val="right" w:leader="dot" w:pos="8494"/>
            </w:tabs>
            <w:rPr>
              <w:rFonts w:cstheme="minorBidi"/>
              <w:noProof/>
              <w:lang w:val="es-ES" w:eastAsia="es-ES"/>
            </w:rPr>
          </w:pPr>
          <w:hyperlink w:anchor="_Toc57883063" w:history="1">
            <w:r w:rsidR="00743A77" w:rsidRPr="00CA1CEC">
              <w:rPr>
                <w:rStyle w:val="Hipervnculo"/>
                <w:b/>
                <w:noProof/>
              </w:rPr>
              <w:t>4.4</w:t>
            </w:r>
            <w:r w:rsidR="00743A77">
              <w:rPr>
                <w:rFonts w:cstheme="minorBidi"/>
                <w:noProof/>
                <w:lang w:val="es-ES" w:eastAsia="es-ES"/>
              </w:rPr>
              <w:tab/>
            </w:r>
            <w:r w:rsidR="00743A77" w:rsidRPr="00CA1CEC">
              <w:rPr>
                <w:rStyle w:val="Hipervnculo"/>
                <w:b/>
                <w:noProof/>
              </w:rPr>
              <w:t>CLUBES</w:t>
            </w:r>
            <w:r w:rsidR="00743A77">
              <w:rPr>
                <w:noProof/>
                <w:webHidden/>
              </w:rPr>
              <w:tab/>
            </w:r>
            <w:r w:rsidR="00743A77">
              <w:rPr>
                <w:noProof/>
                <w:webHidden/>
              </w:rPr>
              <w:fldChar w:fldCharType="begin"/>
            </w:r>
            <w:r w:rsidR="00743A77">
              <w:rPr>
                <w:noProof/>
                <w:webHidden/>
              </w:rPr>
              <w:instrText xml:space="preserve"> PAGEREF _Toc57883063 \h </w:instrText>
            </w:r>
            <w:r w:rsidR="00743A77">
              <w:rPr>
                <w:noProof/>
                <w:webHidden/>
              </w:rPr>
            </w:r>
            <w:r w:rsidR="00743A77">
              <w:rPr>
                <w:noProof/>
                <w:webHidden/>
              </w:rPr>
              <w:fldChar w:fldCharType="separate"/>
            </w:r>
            <w:r w:rsidR="0068723E">
              <w:rPr>
                <w:noProof/>
                <w:webHidden/>
              </w:rPr>
              <w:t>84</w:t>
            </w:r>
            <w:r w:rsidR="00743A77">
              <w:rPr>
                <w:noProof/>
                <w:webHidden/>
              </w:rPr>
              <w:fldChar w:fldCharType="end"/>
            </w:r>
          </w:hyperlink>
        </w:p>
        <w:p w14:paraId="0F9123C8" w14:textId="6284786B" w:rsidR="00743A77" w:rsidRDefault="00135249">
          <w:pPr>
            <w:pStyle w:val="TDC1"/>
            <w:tabs>
              <w:tab w:val="left" w:pos="880"/>
              <w:tab w:val="right" w:leader="dot" w:pos="8494"/>
            </w:tabs>
            <w:rPr>
              <w:rFonts w:cstheme="minorBidi"/>
              <w:noProof/>
              <w:lang w:val="es-ES" w:eastAsia="es-ES"/>
            </w:rPr>
          </w:pPr>
          <w:hyperlink w:anchor="_Toc57883064" w:history="1">
            <w:r w:rsidR="00743A77" w:rsidRPr="00CA1CEC">
              <w:rPr>
                <w:rStyle w:val="Hipervnculo"/>
                <w:b/>
                <w:noProof/>
              </w:rPr>
              <w:t>4.4.1</w:t>
            </w:r>
            <w:r w:rsidR="00743A77">
              <w:rPr>
                <w:rFonts w:cstheme="minorBidi"/>
                <w:noProof/>
                <w:lang w:val="es-ES" w:eastAsia="es-ES"/>
              </w:rPr>
              <w:tab/>
            </w:r>
            <w:r w:rsidR="00743A77" w:rsidRPr="00CA1CEC">
              <w:rPr>
                <w:rStyle w:val="Hipervnculo"/>
                <w:b/>
                <w:noProof/>
              </w:rPr>
              <w:t>LENGUA Y LITERATURA</w:t>
            </w:r>
            <w:r w:rsidR="00743A77">
              <w:rPr>
                <w:noProof/>
                <w:webHidden/>
              </w:rPr>
              <w:tab/>
            </w:r>
            <w:r w:rsidR="00743A77">
              <w:rPr>
                <w:noProof/>
                <w:webHidden/>
              </w:rPr>
              <w:fldChar w:fldCharType="begin"/>
            </w:r>
            <w:r w:rsidR="00743A77">
              <w:rPr>
                <w:noProof/>
                <w:webHidden/>
              </w:rPr>
              <w:instrText xml:space="preserve"> PAGEREF _Toc57883064 \h </w:instrText>
            </w:r>
            <w:r w:rsidR="00743A77">
              <w:rPr>
                <w:noProof/>
                <w:webHidden/>
              </w:rPr>
            </w:r>
            <w:r w:rsidR="00743A77">
              <w:rPr>
                <w:noProof/>
                <w:webHidden/>
              </w:rPr>
              <w:fldChar w:fldCharType="separate"/>
            </w:r>
            <w:r w:rsidR="0068723E">
              <w:rPr>
                <w:noProof/>
                <w:webHidden/>
              </w:rPr>
              <w:t>84</w:t>
            </w:r>
            <w:r w:rsidR="00743A77">
              <w:rPr>
                <w:noProof/>
                <w:webHidden/>
              </w:rPr>
              <w:fldChar w:fldCharType="end"/>
            </w:r>
          </w:hyperlink>
        </w:p>
        <w:p w14:paraId="4E16769D" w14:textId="6DBDDEEC" w:rsidR="00743A77" w:rsidRDefault="00135249">
          <w:pPr>
            <w:pStyle w:val="TDC1"/>
            <w:tabs>
              <w:tab w:val="left" w:pos="880"/>
              <w:tab w:val="right" w:leader="dot" w:pos="8494"/>
            </w:tabs>
            <w:rPr>
              <w:rFonts w:cstheme="minorBidi"/>
              <w:noProof/>
              <w:lang w:val="es-ES" w:eastAsia="es-ES"/>
            </w:rPr>
          </w:pPr>
          <w:hyperlink w:anchor="_Toc57883065" w:history="1">
            <w:r w:rsidR="00743A77" w:rsidRPr="00CA1CEC">
              <w:rPr>
                <w:rStyle w:val="Hipervnculo"/>
                <w:b/>
                <w:noProof/>
              </w:rPr>
              <w:t>4.4.2</w:t>
            </w:r>
            <w:r w:rsidR="00743A77">
              <w:rPr>
                <w:rFonts w:cstheme="minorBidi"/>
                <w:noProof/>
                <w:lang w:val="es-ES" w:eastAsia="es-ES"/>
              </w:rPr>
              <w:tab/>
            </w:r>
            <w:r w:rsidR="00743A77" w:rsidRPr="00CA1CEC">
              <w:rPr>
                <w:rStyle w:val="Hipervnculo"/>
                <w:b/>
                <w:noProof/>
              </w:rPr>
              <w:t>MATEMÁTICA</w:t>
            </w:r>
            <w:r w:rsidR="00743A77">
              <w:rPr>
                <w:noProof/>
                <w:webHidden/>
              </w:rPr>
              <w:tab/>
            </w:r>
            <w:r w:rsidR="00743A77">
              <w:rPr>
                <w:noProof/>
                <w:webHidden/>
              </w:rPr>
              <w:fldChar w:fldCharType="begin"/>
            </w:r>
            <w:r w:rsidR="00743A77">
              <w:rPr>
                <w:noProof/>
                <w:webHidden/>
              </w:rPr>
              <w:instrText xml:space="preserve"> PAGEREF _Toc57883065 \h </w:instrText>
            </w:r>
            <w:r w:rsidR="00743A77">
              <w:rPr>
                <w:noProof/>
                <w:webHidden/>
              </w:rPr>
            </w:r>
            <w:r w:rsidR="00743A77">
              <w:rPr>
                <w:noProof/>
                <w:webHidden/>
              </w:rPr>
              <w:fldChar w:fldCharType="separate"/>
            </w:r>
            <w:r w:rsidR="0068723E">
              <w:rPr>
                <w:noProof/>
                <w:webHidden/>
              </w:rPr>
              <w:t>85</w:t>
            </w:r>
            <w:r w:rsidR="00743A77">
              <w:rPr>
                <w:noProof/>
                <w:webHidden/>
              </w:rPr>
              <w:fldChar w:fldCharType="end"/>
            </w:r>
          </w:hyperlink>
        </w:p>
        <w:p w14:paraId="4ED13F66" w14:textId="22562244" w:rsidR="00743A77" w:rsidRDefault="00135249">
          <w:pPr>
            <w:pStyle w:val="TDC1"/>
            <w:tabs>
              <w:tab w:val="left" w:pos="660"/>
              <w:tab w:val="right" w:leader="dot" w:pos="8494"/>
            </w:tabs>
            <w:rPr>
              <w:rFonts w:cstheme="minorBidi"/>
              <w:noProof/>
              <w:lang w:val="es-ES" w:eastAsia="es-ES"/>
            </w:rPr>
          </w:pPr>
          <w:hyperlink w:anchor="_Toc57883066" w:history="1">
            <w:r w:rsidR="00743A77" w:rsidRPr="00CA1CEC">
              <w:rPr>
                <w:rStyle w:val="Hipervnculo"/>
                <w:b/>
                <w:noProof/>
              </w:rPr>
              <w:t>4.5</w:t>
            </w:r>
            <w:r w:rsidR="00743A77">
              <w:rPr>
                <w:rFonts w:cstheme="minorBidi"/>
                <w:noProof/>
                <w:lang w:val="es-ES" w:eastAsia="es-ES"/>
              </w:rPr>
              <w:tab/>
            </w:r>
            <w:r w:rsidR="00743A77" w:rsidRPr="00CA1CEC">
              <w:rPr>
                <w:rStyle w:val="Hipervnculo"/>
                <w:b/>
                <w:noProof/>
              </w:rPr>
              <w:t>SEGURO</w:t>
            </w:r>
            <w:r w:rsidR="00743A77">
              <w:rPr>
                <w:noProof/>
                <w:webHidden/>
              </w:rPr>
              <w:tab/>
            </w:r>
            <w:r w:rsidR="00743A77">
              <w:rPr>
                <w:noProof/>
                <w:webHidden/>
              </w:rPr>
              <w:fldChar w:fldCharType="begin"/>
            </w:r>
            <w:r w:rsidR="00743A77">
              <w:rPr>
                <w:noProof/>
                <w:webHidden/>
              </w:rPr>
              <w:instrText xml:space="preserve"> PAGEREF _Toc57883066 \h </w:instrText>
            </w:r>
            <w:r w:rsidR="00743A77">
              <w:rPr>
                <w:noProof/>
                <w:webHidden/>
              </w:rPr>
            </w:r>
            <w:r w:rsidR="00743A77">
              <w:rPr>
                <w:noProof/>
                <w:webHidden/>
              </w:rPr>
              <w:fldChar w:fldCharType="separate"/>
            </w:r>
            <w:r w:rsidR="0068723E">
              <w:rPr>
                <w:noProof/>
                <w:webHidden/>
              </w:rPr>
              <w:t>87</w:t>
            </w:r>
            <w:r w:rsidR="00743A77">
              <w:rPr>
                <w:noProof/>
                <w:webHidden/>
              </w:rPr>
              <w:fldChar w:fldCharType="end"/>
            </w:r>
          </w:hyperlink>
        </w:p>
        <w:p w14:paraId="4C7A0824" w14:textId="438F9587" w:rsidR="00743A77" w:rsidRDefault="00135249">
          <w:pPr>
            <w:pStyle w:val="TDC1"/>
            <w:tabs>
              <w:tab w:val="right" w:leader="dot" w:pos="8494"/>
            </w:tabs>
            <w:rPr>
              <w:rFonts w:cstheme="minorBidi"/>
              <w:noProof/>
              <w:lang w:val="es-ES" w:eastAsia="es-ES"/>
            </w:rPr>
          </w:pPr>
          <w:hyperlink w:anchor="_Toc57883067" w:history="1">
            <w:r w:rsidR="00743A77" w:rsidRPr="00CA1CEC">
              <w:rPr>
                <w:rStyle w:val="Hipervnculo"/>
                <w:b/>
                <w:noProof/>
              </w:rPr>
              <w:t>4.6  DEPORTES</w:t>
            </w:r>
            <w:r w:rsidR="00743A77">
              <w:rPr>
                <w:noProof/>
                <w:webHidden/>
              </w:rPr>
              <w:tab/>
            </w:r>
            <w:r w:rsidR="00743A77">
              <w:rPr>
                <w:noProof/>
                <w:webHidden/>
              </w:rPr>
              <w:fldChar w:fldCharType="begin"/>
            </w:r>
            <w:r w:rsidR="00743A77">
              <w:rPr>
                <w:noProof/>
                <w:webHidden/>
              </w:rPr>
              <w:instrText xml:space="preserve"> PAGEREF _Toc57883067 \h </w:instrText>
            </w:r>
            <w:r w:rsidR="00743A77">
              <w:rPr>
                <w:noProof/>
                <w:webHidden/>
              </w:rPr>
            </w:r>
            <w:r w:rsidR="00743A77">
              <w:rPr>
                <w:noProof/>
                <w:webHidden/>
              </w:rPr>
              <w:fldChar w:fldCharType="separate"/>
            </w:r>
            <w:r w:rsidR="0068723E">
              <w:rPr>
                <w:noProof/>
                <w:webHidden/>
              </w:rPr>
              <w:t>88</w:t>
            </w:r>
            <w:r w:rsidR="00743A77">
              <w:rPr>
                <w:noProof/>
                <w:webHidden/>
              </w:rPr>
              <w:fldChar w:fldCharType="end"/>
            </w:r>
          </w:hyperlink>
        </w:p>
        <w:p w14:paraId="0145870B" w14:textId="01B82ADA" w:rsidR="003C7579" w:rsidRDefault="003C7579">
          <w:r>
            <w:rPr>
              <w:b/>
              <w:bCs/>
              <w:lang w:val="es-ES"/>
            </w:rPr>
            <w:fldChar w:fldCharType="end"/>
          </w:r>
        </w:p>
      </w:sdtContent>
    </w:sdt>
    <w:p w14:paraId="635A69B7" w14:textId="77777777" w:rsidR="005E6512" w:rsidRDefault="005E6512" w:rsidP="005E6512">
      <w:pPr>
        <w:spacing w:after="0" w:line="240" w:lineRule="auto"/>
        <w:jc w:val="center"/>
        <w:rPr>
          <w:rFonts w:ascii="Times New Roman" w:hAnsi="Times New Roman" w:cs="Times New Roman"/>
          <w:sz w:val="28"/>
          <w:szCs w:val="28"/>
        </w:rPr>
      </w:pPr>
    </w:p>
    <w:p w14:paraId="1E967E94" w14:textId="77777777" w:rsidR="00861CE0" w:rsidRDefault="00861CE0" w:rsidP="005E6512">
      <w:pPr>
        <w:spacing w:after="0" w:line="240" w:lineRule="auto"/>
        <w:jc w:val="center"/>
        <w:rPr>
          <w:rFonts w:ascii="Times New Roman" w:hAnsi="Times New Roman" w:cs="Times New Roman"/>
          <w:sz w:val="28"/>
          <w:szCs w:val="28"/>
        </w:rPr>
      </w:pPr>
    </w:p>
    <w:p w14:paraId="0E82C4B1" w14:textId="592D929E" w:rsidR="001768CF" w:rsidRDefault="001768CF" w:rsidP="005E6512">
      <w:pPr>
        <w:spacing w:after="0" w:line="240" w:lineRule="auto"/>
        <w:jc w:val="center"/>
        <w:rPr>
          <w:rFonts w:ascii="Times New Roman" w:hAnsi="Times New Roman" w:cs="Times New Roman"/>
          <w:sz w:val="28"/>
          <w:szCs w:val="28"/>
        </w:rPr>
      </w:pPr>
    </w:p>
    <w:p w14:paraId="5AF437A7" w14:textId="77777777" w:rsidR="001768CF" w:rsidRPr="001768CF" w:rsidRDefault="001768CF" w:rsidP="001768CF">
      <w:pPr>
        <w:rPr>
          <w:rFonts w:ascii="Times New Roman" w:hAnsi="Times New Roman" w:cs="Times New Roman"/>
          <w:sz w:val="28"/>
          <w:szCs w:val="28"/>
        </w:rPr>
      </w:pPr>
    </w:p>
    <w:p w14:paraId="585A066E" w14:textId="77777777" w:rsidR="001768CF" w:rsidRPr="001768CF" w:rsidRDefault="001768CF" w:rsidP="001768CF">
      <w:pPr>
        <w:rPr>
          <w:rFonts w:ascii="Times New Roman" w:hAnsi="Times New Roman" w:cs="Times New Roman"/>
          <w:sz w:val="28"/>
          <w:szCs w:val="28"/>
        </w:rPr>
      </w:pPr>
    </w:p>
    <w:p w14:paraId="1F7416CD" w14:textId="77777777" w:rsidR="001768CF" w:rsidRPr="001768CF" w:rsidRDefault="001768CF" w:rsidP="001768CF">
      <w:pPr>
        <w:rPr>
          <w:rFonts w:ascii="Times New Roman" w:hAnsi="Times New Roman" w:cs="Times New Roman"/>
          <w:sz w:val="28"/>
          <w:szCs w:val="28"/>
        </w:rPr>
      </w:pPr>
    </w:p>
    <w:p w14:paraId="445E90DD" w14:textId="439B7916" w:rsidR="001768CF" w:rsidRDefault="001768CF" w:rsidP="001768CF">
      <w:pPr>
        <w:rPr>
          <w:rFonts w:ascii="Times New Roman" w:hAnsi="Times New Roman" w:cs="Times New Roman"/>
          <w:sz w:val="28"/>
          <w:szCs w:val="28"/>
        </w:rPr>
      </w:pPr>
    </w:p>
    <w:p w14:paraId="3E8106D3" w14:textId="14A083C6" w:rsidR="00861CE0" w:rsidRPr="001768CF" w:rsidRDefault="001768CF" w:rsidP="001768CF">
      <w:pPr>
        <w:tabs>
          <w:tab w:val="left" w:pos="2580"/>
        </w:tabs>
        <w:rPr>
          <w:rFonts w:ascii="Times New Roman" w:hAnsi="Times New Roman" w:cs="Times New Roman"/>
          <w:sz w:val="28"/>
          <w:szCs w:val="28"/>
        </w:rPr>
      </w:pPr>
      <w:r>
        <w:rPr>
          <w:rFonts w:ascii="Times New Roman" w:hAnsi="Times New Roman" w:cs="Times New Roman"/>
          <w:sz w:val="28"/>
          <w:szCs w:val="28"/>
        </w:rPr>
        <w:tab/>
      </w:r>
    </w:p>
    <w:p w14:paraId="4E45E781" w14:textId="77777777" w:rsidR="00766F1F" w:rsidRPr="00D6397C" w:rsidRDefault="00766F1F" w:rsidP="00861CE0">
      <w:pPr>
        <w:pStyle w:val="Ttulo1"/>
        <w:rPr>
          <w:b/>
        </w:rPr>
      </w:pPr>
      <w:bookmarkStart w:id="0" w:name="_Toc57883031"/>
      <w:r w:rsidRPr="00D6397C">
        <w:rPr>
          <w:b/>
        </w:rPr>
        <w:lastRenderedPageBreak/>
        <w:t>MAPA DE PROCESOS</w:t>
      </w:r>
      <w:bookmarkEnd w:id="0"/>
    </w:p>
    <w:p w14:paraId="6ACF2F64" w14:textId="77777777" w:rsidR="00861CE0" w:rsidRDefault="00861CE0" w:rsidP="00852233">
      <w:pPr>
        <w:jc w:val="both"/>
        <w:rPr>
          <w:rFonts w:ascii="Algerian" w:hAnsi="Algerian"/>
          <w:b/>
          <w:bCs/>
          <w:sz w:val="40"/>
          <w:szCs w:val="50"/>
        </w:rPr>
        <w:sectPr w:rsidR="00861CE0" w:rsidSect="00852233">
          <w:type w:val="continuous"/>
          <w:pgSz w:w="11906" w:h="16838" w:code="9"/>
          <w:pgMar w:top="1417" w:right="1701" w:bottom="1417" w:left="1701" w:header="708" w:footer="708" w:gutter="0"/>
          <w:cols w:space="708"/>
          <w:docGrid w:linePitch="360"/>
        </w:sectPr>
      </w:pPr>
      <w:r>
        <w:rPr>
          <w:rFonts w:ascii="Algerian" w:hAnsi="Algerian"/>
          <w:b/>
          <w:bCs/>
          <w:noProof/>
          <w:sz w:val="40"/>
          <w:szCs w:val="50"/>
          <w:lang w:eastAsia="es-EC"/>
        </w:rPr>
        <w:drawing>
          <wp:inline distT="0" distB="0" distL="0" distR="0" wp14:anchorId="3096F4E5" wp14:editId="2A3DBAE0">
            <wp:extent cx="5639435" cy="794430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7322" cy="7969504"/>
                    </a:xfrm>
                    <a:prstGeom prst="rect">
                      <a:avLst/>
                    </a:prstGeom>
                    <a:noFill/>
                    <a:ln>
                      <a:noFill/>
                    </a:ln>
                  </pic:spPr>
                </pic:pic>
              </a:graphicData>
            </a:graphic>
          </wp:inline>
        </w:drawing>
      </w:r>
    </w:p>
    <w:p w14:paraId="295A0AA9" w14:textId="77777777" w:rsidR="001D3C04" w:rsidRPr="003C7579" w:rsidRDefault="00766F1F" w:rsidP="003C7579">
      <w:pPr>
        <w:pStyle w:val="Ttulo1"/>
        <w:rPr>
          <w:b/>
        </w:rPr>
      </w:pPr>
      <w:bookmarkStart w:id="1" w:name="_Toc57883032"/>
      <w:r w:rsidRPr="003C7579">
        <w:rPr>
          <w:b/>
        </w:rPr>
        <w:lastRenderedPageBreak/>
        <w:t>I</w:t>
      </w:r>
      <w:r w:rsidR="001D3C04" w:rsidRPr="003C7579">
        <w:rPr>
          <w:b/>
        </w:rPr>
        <w:t>NVENTARIO DE PROCESOS</w:t>
      </w:r>
      <w:bookmarkEnd w:id="1"/>
    </w:p>
    <w:tbl>
      <w:tblPr>
        <w:tblW w:w="15877" w:type="dxa"/>
        <w:tblInd w:w="-719" w:type="dxa"/>
        <w:tblLayout w:type="fixed"/>
        <w:tblCellMar>
          <w:left w:w="70" w:type="dxa"/>
          <w:right w:w="70" w:type="dxa"/>
        </w:tblCellMar>
        <w:tblLook w:val="04A0" w:firstRow="1" w:lastRow="0" w:firstColumn="1" w:lastColumn="0" w:noHBand="0" w:noVBand="1"/>
      </w:tblPr>
      <w:tblGrid>
        <w:gridCol w:w="851"/>
        <w:gridCol w:w="928"/>
        <w:gridCol w:w="3041"/>
        <w:gridCol w:w="3969"/>
        <w:gridCol w:w="3969"/>
        <w:gridCol w:w="3119"/>
      </w:tblGrid>
      <w:tr w:rsidR="001D3C04" w:rsidRPr="00C22F8D" w14:paraId="099F0382" w14:textId="77777777" w:rsidTr="00131098">
        <w:trPr>
          <w:trHeight w:val="360"/>
        </w:trPr>
        <w:tc>
          <w:tcPr>
            <w:tcW w:w="15877"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noWrap/>
            <w:hideMark/>
          </w:tcPr>
          <w:p w14:paraId="7E57CEA1" w14:textId="77777777" w:rsidR="001D3C04" w:rsidRPr="002913AB" w:rsidRDefault="002913AB" w:rsidP="001D3C04">
            <w:pPr>
              <w:spacing w:after="0" w:line="240" w:lineRule="auto"/>
              <w:jc w:val="center"/>
              <w:rPr>
                <w:rFonts w:eastAsia="Times New Roman" w:cstheme="minorHAnsi"/>
                <w:b/>
                <w:bCs/>
                <w:color w:val="000000"/>
                <w:sz w:val="28"/>
                <w:szCs w:val="28"/>
                <w:lang w:eastAsia="es-EC"/>
              </w:rPr>
            </w:pPr>
            <w:r w:rsidRPr="002913AB">
              <w:rPr>
                <w:rFonts w:eastAsia="Times New Roman" w:cstheme="minorHAnsi"/>
                <w:b/>
                <w:bCs/>
                <w:color w:val="000000"/>
                <w:sz w:val="28"/>
                <w:szCs w:val="28"/>
                <w:lang w:eastAsia="es-EC"/>
              </w:rPr>
              <w:t>PROCESOS  ESTRATÉGICOS</w:t>
            </w:r>
          </w:p>
        </w:tc>
      </w:tr>
      <w:tr w:rsidR="001D3C04" w:rsidRPr="00C22F8D" w14:paraId="2B0568C8" w14:textId="77777777" w:rsidTr="00131098">
        <w:trPr>
          <w:trHeight w:val="360"/>
        </w:trPr>
        <w:tc>
          <w:tcPr>
            <w:tcW w:w="851" w:type="dxa"/>
            <w:tcBorders>
              <w:top w:val="nil"/>
              <w:left w:val="single" w:sz="8" w:space="0" w:color="auto"/>
              <w:bottom w:val="nil"/>
              <w:right w:val="nil"/>
            </w:tcBorders>
            <w:shd w:val="clear" w:color="auto" w:fill="ACCC77"/>
            <w:noWrap/>
            <w:hideMark/>
          </w:tcPr>
          <w:p w14:paraId="34564002"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CÓDIGO</w:t>
            </w:r>
          </w:p>
        </w:tc>
        <w:tc>
          <w:tcPr>
            <w:tcW w:w="928" w:type="dxa"/>
            <w:tcBorders>
              <w:top w:val="nil"/>
              <w:left w:val="single" w:sz="8" w:space="0" w:color="auto"/>
              <w:bottom w:val="nil"/>
              <w:right w:val="nil"/>
            </w:tcBorders>
            <w:shd w:val="clear" w:color="auto" w:fill="ACCC77"/>
            <w:noWrap/>
            <w:hideMark/>
          </w:tcPr>
          <w:p w14:paraId="6BE265E4"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EGD</w:t>
            </w:r>
          </w:p>
        </w:tc>
        <w:tc>
          <w:tcPr>
            <w:tcW w:w="14098" w:type="dxa"/>
            <w:gridSpan w:val="4"/>
            <w:tcBorders>
              <w:top w:val="single" w:sz="4" w:space="0" w:color="000000"/>
              <w:left w:val="single" w:sz="4" w:space="0" w:color="000000"/>
              <w:bottom w:val="single" w:sz="4" w:space="0" w:color="000000"/>
              <w:right w:val="single" w:sz="4" w:space="0" w:color="000000"/>
            </w:tcBorders>
            <w:shd w:val="clear" w:color="auto" w:fill="ACCC77"/>
            <w:noWrap/>
            <w:hideMark/>
          </w:tcPr>
          <w:p w14:paraId="676BBB82"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GESTIÓN DIRECTIVA</w:t>
            </w:r>
          </w:p>
        </w:tc>
      </w:tr>
      <w:tr w:rsidR="001D3C04" w:rsidRPr="00C22F8D" w14:paraId="378284E7" w14:textId="77777777" w:rsidTr="00131098">
        <w:trPr>
          <w:trHeight w:val="144"/>
        </w:trPr>
        <w:tc>
          <w:tcPr>
            <w:tcW w:w="4820" w:type="dxa"/>
            <w:gridSpan w:val="3"/>
            <w:tcBorders>
              <w:top w:val="single" w:sz="4" w:space="0" w:color="000000"/>
              <w:left w:val="single" w:sz="4" w:space="0" w:color="000000"/>
              <w:bottom w:val="single" w:sz="4" w:space="0" w:color="000000"/>
              <w:right w:val="single" w:sz="4" w:space="0" w:color="000000"/>
            </w:tcBorders>
            <w:shd w:val="clear" w:color="auto" w:fill="ACCC77"/>
            <w:noWrap/>
            <w:hideMark/>
          </w:tcPr>
          <w:p w14:paraId="0991927B"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SUBPROCESOS</w:t>
            </w:r>
          </w:p>
        </w:tc>
        <w:tc>
          <w:tcPr>
            <w:tcW w:w="3969" w:type="dxa"/>
            <w:vMerge w:val="restart"/>
            <w:tcBorders>
              <w:top w:val="nil"/>
              <w:left w:val="single" w:sz="4" w:space="0" w:color="000000"/>
              <w:bottom w:val="single" w:sz="4" w:space="0" w:color="000000"/>
              <w:right w:val="single" w:sz="4" w:space="0" w:color="000000"/>
            </w:tcBorders>
            <w:shd w:val="clear" w:color="auto" w:fill="ACCC77"/>
            <w:vAlign w:val="center"/>
            <w:hideMark/>
          </w:tcPr>
          <w:p w14:paraId="30AD39A6"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DOCUMENTOS QUE SE GENERAN</w:t>
            </w:r>
          </w:p>
        </w:tc>
        <w:tc>
          <w:tcPr>
            <w:tcW w:w="3969" w:type="dxa"/>
            <w:vMerge w:val="restart"/>
            <w:tcBorders>
              <w:top w:val="nil"/>
              <w:left w:val="single" w:sz="4" w:space="0" w:color="000000"/>
              <w:bottom w:val="single" w:sz="4" w:space="0" w:color="000000"/>
              <w:right w:val="single" w:sz="4" w:space="0" w:color="000000"/>
            </w:tcBorders>
            <w:shd w:val="clear" w:color="auto" w:fill="ACCC77"/>
            <w:vAlign w:val="center"/>
            <w:hideMark/>
          </w:tcPr>
          <w:p w14:paraId="00895B4B"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RESPONSABLE DEL SUBPROCESO</w:t>
            </w:r>
          </w:p>
        </w:tc>
        <w:tc>
          <w:tcPr>
            <w:tcW w:w="3119" w:type="dxa"/>
            <w:vMerge w:val="restart"/>
            <w:tcBorders>
              <w:top w:val="nil"/>
              <w:left w:val="single" w:sz="4" w:space="0" w:color="000000"/>
              <w:bottom w:val="single" w:sz="4" w:space="0" w:color="000000"/>
              <w:right w:val="single" w:sz="4" w:space="0" w:color="000000"/>
            </w:tcBorders>
            <w:shd w:val="clear" w:color="auto" w:fill="ACCC77"/>
            <w:vAlign w:val="center"/>
            <w:hideMark/>
          </w:tcPr>
          <w:p w14:paraId="307FF263"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CÓDIGO DE ARTICULACIÓN CON ESTÁNDARES</w:t>
            </w:r>
          </w:p>
        </w:tc>
      </w:tr>
      <w:tr w:rsidR="001D3C04" w:rsidRPr="00C22F8D" w14:paraId="7BDBF5FB" w14:textId="77777777" w:rsidTr="00131098">
        <w:trPr>
          <w:trHeight w:val="360"/>
        </w:trPr>
        <w:tc>
          <w:tcPr>
            <w:tcW w:w="851" w:type="dxa"/>
            <w:tcBorders>
              <w:top w:val="nil"/>
              <w:left w:val="single" w:sz="4" w:space="0" w:color="000000"/>
              <w:bottom w:val="single" w:sz="4" w:space="0" w:color="000000"/>
              <w:right w:val="single" w:sz="4" w:space="0" w:color="000000"/>
            </w:tcBorders>
            <w:shd w:val="clear" w:color="auto" w:fill="ACCC77"/>
            <w:noWrap/>
            <w:hideMark/>
          </w:tcPr>
          <w:p w14:paraId="25315518"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CÓDIGO</w:t>
            </w:r>
          </w:p>
        </w:tc>
        <w:tc>
          <w:tcPr>
            <w:tcW w:w="3969" w:type="dxa"/>
            <w:gridSpan w:val="2"/>
            <w:vMerge w:val="restart"/>
            <w:tcBorders>
              <w:top w:val="single" w:sz="4" w:space="0" w:color="000000"/>
              <w:left w:val="single" w:sz="4" w:space="0" w:color="000000"/>
              <w:bottom w:val="single" w:sz="4" w:space="0" w:color="000000"/>
              <w:right w:val="single" w:sz="4" w:space="0" w:color="000000"/>
            </w:tcBorders>
            <w:shd w:val="clear" w:color="auto" w:fill="ACCC77"/>
            <w:vAlign w:val="center"/>
            <w:hideMark/>
          </w:tcPr>
          <w:p w14:paraId="709A3A4E"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2913AB">
              <w:rPr>
                <w:rFonts w:eastAsia="Times New Roman" w:cstheme="minorHAnsi"/>
                <w:b/>
                <w:bCs/>
                <w:color w:val="000000"/>
                <w:szCs w:val="20"/>
                <w:lang w:eastAsia="es-EC"/>
              </w:rPr>
              <w:t>Planificación institucional</w:t>
            </w:r>
          </w:p>
        </w:tc>
        <w:tc>
          <w:tcPr>
            <w:tcW w:w="3969" w:type="dxa"/>
            <w:vMerge/>
            <w:tcBorders>
              <w:top w:val="nil"/>
              <w:left w:val="single" w:sz="4" w:space="0" w:color="000000"/>
              <w:bottom w:val="single" w:sz="4" w:space="0" w:color="000000"/>
              <w:right w:val="single" w:sz="4" w:space="0" w:color="000000"/>
            </w:tcBorders>
            <w:vAlign w:val="center"/>
            <w:hideMark/>
          </w:tcPr>
          <w:p w14:paraId="67BBB234"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969" w:type="dxa"/>
            <w:vMerge/>
            <w:tcBorders>
              <w:top w:val="nil"/>
              <w:left w:val="single" w:sz="4" w:space="0" w:color="000000"/>
              <w:bottom w:val="single" w:sz="4" w:space="0" w:color="000000"/>
              <w:right w:val="single" w:sz="4" w:space="0" w:color="000000"/>
            </w:tcBorders>
            <w:vAlign w:val="center"/>
            <w:hideMark/>
          </w:tcPr>
          <w:p w14:paraId="26B05613"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119" w:type="dxa"/>
            <w:vMerge/>
            <w:tcBorders>
              <w:top w:val="nil"/>
              <w:left w:val="single" w:sz="4" w:space="0" w:color="000000"/>
              <w:bottom w:val="single" w:sz="4" w:space="0" w:color="000000"/>
              <w:right w:val="single" w:sz="4" w:space="0" w:color="000000"/>
            </w:tcBorders>
            <w:vAlign w:val="center"/>
            <w:hideMark/>
          </w:tcPr>
          <w:p w14:paraId="55E2E0EE" w14:textId="77777777" w:rsidR="001D3C04" w:rsidRPr="00C22F8D" w:rsidRDefault="001D3C04" w:rsidP="001D3C04">
            <w:pPr>
              <w:spacing w:after="0" w:line="240" w:lineRule="auto"/>
              <w:rPr>
                <w:rFonts w:eastAsia="Times New Roman" w:cstheme="minorHAnsi"/>
                <w:b/>
                <w:bCs/>
                <w:color w:val="000000"/>
                <w:sz w:val="20"/>
                <w:szCs w:val="20"/>
                <w:lang w:eastAsia="es-EC"/>
              </w:rPr>
            </w:pPr>
          </w:p>
        </w:tc>
      </w:tr>
      <w:tr w:rsidR="001D3C04" w:rsidRPr="00C22F8D" w14:paraId="46BB8ABC" w14:textId="77777777" w:rsidTr="00131098">
        <w:trPr>
          <w:trHeight w:val="360"/>
        </w:trPr>
        <w:tc>
          <w:tcPr>
            <w:tcW w:w="851" w:type="dxa"/>
            <w:tcBorders>
              <w:top w:val="nil"/>
              <w:left w:val="single" w:sz="4" w:space="0" w:color="000000"/>
              <w:bottom w:val="single" w:sz="4" w:space="0" w:color="000000"/>
              <w:right w:val="single" w:sz="4" w:space="0" w:color="000000"/>
            </w:tcBorders>
            <w:shd w:val="clear" w:color="auto" w:fill="ACCC77"/>
            <w:noWrap/>
            <w:hideMark/>
          </w:tcPr>
          <w:p w14:paraId="40789120"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EGD-1</w:t>
            </w:r>
          </w:p>
        </w:tc>
        <w:tc>
          <w:tcPr>
            <w:tcW w:w="3969" w:type="dxa"/>
            <w:gridSpan w:val="2"/>
            <w:vMerge/>
            <w:tcBorders>
              <w:top w:val="nil"/>
              <w:left w:val="single" w:sz="4" w:space="0" w:color="000000"/>
              <w:bottom w:val="single" w:sz="4" w:space="0" w:color="000000"/>
              <w:right w:val="single" w:sz="4" w:space="0" w:color="000000"/>
            </w:tcBorders>
            <w:shd w:val="clear" w:color="auto" w:fill="ACCC77"/>
            <w:vAlign w:val="center"/>
            <w:hideMark/>
          </w:tcPr>
          <w:p w14:paraId="6C6444AD"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969" w:type="dxa"/>
            <w:vMerge/>
            <w:tcBorders>
              <w:top w:val="nil"/>
              <w:left w:val="single" w:sz="4" w:space="0" w:color="000000"/>
              <w:bottom w:val="single" w:sz="4" w:space="0" w:color="000000"/>
              <w:right w:val="single" w:sz="4" w:space="0" w:color="000000"/>
            </w:tcBorders>
            <w:vAlign w:val="center"/>
            <w:hideMark/>
          </w:tcPr>
          <w:p w14:paraId="5DAB88B2"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969" w:type="dxa"/>
            <w:vMerge/>
            <w:tcBorders>
              <w:top w:val="nil"/>
              <w:left w:val="single" w:sz="4" w:space="0" w:color="000000"/>
              <w:bottom w:val="single" w:sz="4" w:space="0" w:color="000000"/>
              <w:right w:val="single" w:sz="4" w:space="0" w:color="000000"/>
            </w:tcBorders>
            <w:vAlign w:val="center"/>
            <w:hideMark/>
          </w:tcPr>
          <w:p w14:paraId="18A80B94"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119" w:type="dxa"/>
            <w:vMerge/>
            <w:tcBorders>
              <w:top w:val="nil"/>
              <w:left w:val="single" w:sz="4" w:space="0" w:color="000000"/>
              <w:bottom w:val="single" w:sz="4" w:space="0" w:color="000000"/>
              <w:right w:val="single" w:sz="4" w:space="0" w:color="000000"/>
            </w:tcBorders>
            <w:vAlign w:val="center"/>
            <w:hideMark/>
          </w:tcPr>
          <w:p w14:paraId="01D0EA5C" w14:textId="77777777" w:rsidR="001D3C04" w:rsidRPr="00C22F8D" w:rsidRDefault="001D3C04" w:rsidP="001D3C04">
            <w:pPr>
              <w:spacing w:after="0" w:line="240" w:lineRule="auto"/>
              <w:rPr>
                <w:rFonts w:eastAsia="Times New Roman" w:cstheme="minorHAnsi"/>
                <w:b/>
                <w:bCs/>
                <w:color w:val="000000"/>
                <w:sz w:val="20"/>
                <w:szCs w:val="20"/>
                <w:lang w:eastAsia="es-EC"/>
              </w:rPr>
            </w:pPr>
          </w:p>
        </w:tc>
      </w:tr>
      <w:tr w:rsidR="001D3C04" w:rsidRPr="00C22F8D" w14:paraId="0A6C2B65" w14:textId="77777777" w:rsidTr="00131098">
        <w:trPr>
          <w:trHeight w:val="360"/>
        </w:trPr>
        <w:tc>
          <w:tcPr>
            <w:tcW w:w="851" w:type="dxa"/>
            <w:tcBorders>
              <w:top w:val="nil"/>
              <w:left w:val="single" w:sz="8" w:space="0" w:color="auto"/>
              <w:bottom w:val="single" w:sz="4" w:space="0" w:color="auto"/>
              <w:right w:val="nil"/>
            </w:tcBorders>
            <w:shd w:val="clear" w:color="auto" w:fill="auto"/>
            <w:noWrap/>
            <w:hideMark/>
          </w:tcPr>
          <w:p w14:paraId="23C63ACC"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EGD-1.1</w:t>
            </w:r>
          </w:p>
        </w:tc>
        <w:tc>
          <w:tcPr>
            <w:tcW w:w="3969" w:type="dxa"/>
            <w:gridSpan w:val="2"/>
            <w:tcBorders>
              <w:top w:val="nil"/>
              <w:left w:val="single" w:sz="8" w:space="0" w:color="auto"/>
              <w:bottom w:val="single" w:sz="4" w:space="0" w:color="auto"/>
              <w:right w:val="single" w:sz="8" w:space="0" w:color="000000"/>
            </w:tcBorders>
            <w:shd w:val="clear" w:color="auto" w:fill="auto"/>
            <w:hideMark/>
          </w:tcPr>
          <w:p w14:paraId="06CA6F31"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Plan estratégico</w:t>
            </w:r>
          </w:p>
        </w:tc>
        <w:tc>
          <w:tcPr>
            <w:tcW w:w="3969" w:type="dxa"/>
            <w:tcBorders>
              <w:top w:val="nil"/>
              <w:left w:val="nil"/>
              <w:bottom w:val="single" w:sz="4" w:space="0" w:color="auto"/>
              <w:right w:val="nil"/>
            </w:tcBorders>
            <w:shd w:val="clear" w:color="auto" w:fill="auto"/>
            <w:noWrap/>
            <w:hideMark/>
          </w:tcPr>
          <w:p w14:paraId="1F185E6E"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MAT-EGD-001</w:t>
            </w:r>
          </w:p>
        </w:tc>
        <w:tc>
          <w:tcPr>
            <w:tcW w:w="3969" w:type="dxa"/>
            <w:tcBorders>
              <w:top w:val="nil"/>
              <w:left w:val="single" w:sz="8" w:space="0" w:color="auto"/>
              <w:bottom w:val="single" w:sz="4" w:space="0" w:color="auto"/>
              <w:right w:val="single" w:sz="8" w:space="0" w:color="auto"/>
            </w:tcBorders>
            <w:shd w:val="clear" w:color="auto" w:fill="auto"/>
            <w:noWrap/>
            <w:hideMark/>
          </w:tcPr>
          <w:p w14:paraId="04EB5B36"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Rector</w:t>
            </w:r>
          </w:p>
        </w:tc>
        <w:tc>
          <w:tcPr>
            <w:tcW w:w="3119" w:type="dxa"/>
            <w:tcBorders>
              <w:top w:val="nil"/>
              <w:left w:val="nil"/>
              <w:bottom w:val="single" w:sz="8" w:space="0" w:color="auto"/>
              <w:right w:val="single" w:sz="8" w:space="0" w:color="auto"/>
            </w:tcBorders>
            <w:shd w:val="clear" w:color="auto" w:fill="auto"/>
            <w:noWrap/>
            <w:hideMark/>
          </w:tcPr>
          <w:p w14:paraId="5416D166"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D1.C1.G1./D1.C1.DI1.</w:t>
            </w:r>
          </w:p>
        </w:tc>
      </w:tr>
      <w:tr w:rsidR="001D3C04" w:rsidRPr="00C22F8D" w14:paraId="2E031E4C" w14:textId="77777777" w:rsidTr="00131098">
        <w:trPr>
          <w:trHeight w:val="360"/>
        </w:trPr>
        <w:tc>
          <w:tcPr>
            <w:tcW w:w="851" w:type="dxa"/>
            <w:tcBorders>
              <w:top w:val="nil"/>
              <w:left w:val="single" w:sz="8" w:space="0" w:color="auto"/>
              <w:bottom w:val="single" w:sz="4" w:space="0" w:color="auto"/>
              <w:right w:val="nil"/>
            </w:tcBorders>
            <w:shd w:val="clear" w:color="auto" w:fill="auto"/>
            <w:noWrap/>
            <w:hideMark/>
          </w:tcPr>
          <w:p w14:paraId="72C98666"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EGD-1.2</w:t>
            </w:r>
          </w:p>
        </w:tc>
        <w:tc>
          <w:tcPr>
            <w:tcW w:w="3969"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3835E68C"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Proyecto educativo institucional (PEI)</w:t>
            </w:r>
          </w:p>
        </w:tc>
        <w:tc>
          <w:tcPr>
            <w:tcW w:w="3969" w:type="dxa"/>
            <w:tcBorders>
              <w:top w:val="nil"/>
              <w:left w:val="nil"/>
              <w:bottom w:val="single" w:sz="4" w:space="0" w:color="auto"/>
              <w:right w:val="nil"/>
            </w:tcBorders>
            <w:shd w:val="clear" w:color="auto" w:fill="auto"/>
            <w:noWrap/>
            <w:hideMark/>
          </w:tcPr>
          <w:p w14:paraId="06DA6D7E"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MAT-EGD-002</w:t>
            </w:r>
          </w:p>
        </w:tc>
        <w:tc>
          <w:tcPr>
            <w:tcW w:w="3969" w:type="dxa"/>
            <w:tcBorders>
              <w:top w:val="nil"/>
              <w:left w:val="single" w:sz="8" w:space="0" w:color="auto"/>
              <w:bottom w:val="single" w:sz="4" w:space="0" w:color="auto"/>
              <w:right w:val="single" w:sz="8" w:space="0" w:color="auto"/>
            </w:tcBorders>
            <w:shd w:val="clear" w:color="auto" w:fill="auto"/>
            <w:hideMark/>
          </w:tcPr>
          <w:p w14:paraId="04A72C15"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Coordinador Equipo Gestor</w:t>
            </w:r>
          </w:p>
        </w:tc>
        <w:tc>
          <w:tcPr>
            <w:tcW w:w="3119" w:type="dxa"/>
            <w:tcBorders>
              <w:top w:val="nil"/>
              <w:left w:val="nil"/>
              <w:bottom w:val="single" w:sz="4" w:space="0" w:color="auto"/>
              <w:right w:val="single" w:sz="8" w:space="0" w:color="auto"/>
            </w:tcBorders>
            <w:shd w:val="clear" w:color="auto" w:fill="auto"/>
            <w:hideMark/>
          </w:tcPr>
          <w:p w14:paraId="1C52C2AD"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D1.C1.GE2./D1.C1.DI2.</w:t>
            </w:r>
          </w:p>
        </w:tc>
      </w:tr>
      <w:tr w:rsidR="001D3C04" w:rsidRPr="0068723E" w14:paraId="7BEED289" w14:textId="77777777" w:rsidTr="00131098">
        <w:trPr>
          <w:trHeight w:val="360"/>
        </w:trPr>
        <w:tc>
          <w:tcPr>
            <w:tcW w:w="851" w:type="dxa"/>
            <w:tcBorders>
              <w:top w:val="nil"/>
              <w:left w:val="single" w:sz="8" w:space="0" w:color="auto"/>
              <w:bottom w:val="single" w:sz="4" w:space="0" w:color="auto"/>
              <w:right w:val="nil"/>
            </w:tcBorders>
            <w:shd w:val="clear" w:color="auto" w:fill="auto"/>
            <w:noWrap/>
            <w:hideMark/>
          </w:tcPr>
          <w:p w14:paraId="48AE0CF8"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EGD-1.3</w:t>
            </w:r>
          </w:p>
        </w:tc>
        <w:tc>
          <w:tcPr>
            <w:tcW w:w="3969"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58346B3F"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Código De Convivencia</w:t>
            </w:r>
          </w:p>
        </w:tc>
        <w:tc>
          <w:tcPr>
            <w:tcW w:w="3969" w:type="dxa"/>
            <w:tcBorders>
              <w:top w:val="nil"/>
              <w:left w:val="nil"/>
              <w:bottom w:val="single" w:sz="4" w:space="0" w:color="auto"/>
              <w:right w:val="nil"/>
            </w:tcBorders>
            <w:shd w:val="clear" w:color="auto" w:fill="auto"/>
            <w:noWrap/>
            <w:hideMark/>
          </w:tcPr>
          <w:p w14:paraId="6E0331F7" w14:textId="02B7FF8E" w:rsidR="001C1C2E" w:rsidRPr="001C1C2E" w:rsidRDefault="001C1C2E" w:rsidP="001C1C2E">
            <w:pPr>
              <w:spacing w:after="0" w:line="240" w:lineRule="auto"/>
              <w:rPr>
                <w:rFonts w:eastAsia="Times New Roman" w:cstheme="minorHAnsi"/>
                <w:color w:val="000000"/>
                <w:sz w:val="20"/>
                <w:szCs w:val="20"/>
                <w:lang w:val="en-US" w:eastAsia="es-EC"/>
              </w:rPr>
            </w:pPr>
            <w:r w:rsidRPr="001C1C2E">
              <w:rPr>
                <w:rFonts w:eastAsia="Times New Roman" w:cstheme="minorHAnsi"/>
                <w:color w:val="000000"/>
                <w:sz w:val="20"/>
                <w:szCs w:val="20"/>
                <w:lang w:val="en-US" w:eastAsia="es-EC"/>
              </w:rPr>
              <w:t>FOR-EGD-003 RIN</w:t>
            </w:r>
            <w:r>
              <w:rPr>
                <w:rFonts w:eastAsia="Times New Roman" w:cstheme="minorHAnsi"/>
                <w:color w:val="000000"/>
                <w:sz w:val="20"/>
                <w:szCs w:val="20"/>
                <w:lang w:val="en-US" w:eastAsia="es-EC"/>
              </w:rPr>
              <w:t xml:space="preserve">/ </w:t>
            </w:r>
            <w:r w:rsidRPr="001C1C2E">
              <w:rPr>
                <w:rFonts w:eastAsia="Times New Roman" w:cstheme="minorHAnsi"/>
                <w:color w:val="000000"/>
                <w:sz w:val="20"/>
                <w:szCs w:val="20"/>
                <w:lang w:val="en-US" w:eastAsia="es-EC"/>
              </w:rPr>
              <w:t>MAT-EGD-003-POA</w:t>
            </w:r>
            <w:r>
              <w:rPr>
                <w:rFonts w:eastAsia="Times New Roman" w:cstheme="minorHAnsi"/>
                <w:color w:val="000000"/>
                <w:sz w:val="20"/>
                <w:szCs w:val="20"/>
                <w:lang w:val="en-US" w:eastAsia="es-EC"/>
              </w:rPr>
              <w:t xml:space="preserve"> / </w:t>
            </w:r>
            <w:r w:rsidRPr="001C1C2E">
              <w:rPr>
                <w:rFonts w:eastAsia="Times New Roman" w:cstheme="minorHAnsi"/>
                <w:color w:val="000000"/>
                <w:sz w:val="20"/>
                <w:szCs w:val="20"/>
                <w:lang w:val="en-US" w:eastAsia="es-EC"/>
              </w:rPr>
              <w:t>FOR-EGD-003-DPR</w:t>
            </w:r>
          </w:p>
        </w:tc>
        <w:tc>
          <w:tcPr>
            <w:tcW w:w="3969" w:type="dxa"/>
            <w:tcBorders>
              <w:top w:val="nil"/>
              <w:left w:val="single" w:sz="8" w:space="0" w:color="auto"/>
              <w:bottom w:val="single" w:sz="4" w:space="0" w:color="auto"/>
              <w:right w:val="single" w:sz="8" w:space="0" w:color="auto"/>
            </w:tcBorders>
            <w:shd w:val="clear" w:color="auto" w:fill="auto"/>
            <w:hideMark/>
          </w:tcPr>
          <w:p w14:paraId="0BA0C805"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Coordinador de Comisiones (diagnóstico, sistematización, redacción, ratificación y seguimiento)</w:t>
            </w:r>
          </w:p>
        </w:tc>
        <w:tc>
          <w:tcPr>
            <w:tcW w:w="3119" w:type="dxa"/>
            <w:tcBorders>
              <w:top w:val="nil"/>
              <w:left w:val="nil"/>
              <w:bottom w:val="single" w:sz="4" w:space="0" w:color="auto"/>
              <w:right w:val="single" w:sz="8" w:space="0" w:color="auto"/>
            </w:tcBorders>
            <w:shd w:val="clear" w:color="auto" w:fill="auto"/>
            <w:hideMark/>
          </w:tcPr>
          <w:p w14:paraId="322621E3" w14:textId="77777777" w:rsidR="001D3C04" w:rsidRPr="00C22F8D" w:rsidRDefault="001D3C04" w:rsidP="001D3C04">
            <w:pPr>
              <w:spacing w:after="0" w:line="240" w:lineRule="auto"/>
              <w:rPr>
                <w:rFonts w:eastAsia="Times New Roman" w:cstheme="minorHAnsi"/>
                <w:color w:val="000000"/>
                <w:sz w:val="20"/>
                <w:szCs w:val="20"/>
                <w:lang w:val="en-US" w:eastAsia="es-EC"/>
              </w:rPr>
            </w:pPr>
            <w:r w:rsidRPr="00C22F8D">
              <w:rPr>
                <w:rFonts w:eastAsia="Times New Roman" w:cstheme="minorHAnsi"/>
                <w:color w:val="000000"/>
                <w:sz w:val="20"/>
                <w:szCs w:val="20"/>
                <w:lang w:val="en-US" w:eastAsia="es-EC"/>
              </w:rPr>
              <w:t>D3.C1.GE15./D3.C1.DI18./D3.C1.DO.14./D3.C1.G.16./D3.C1.DI19.</w:t>
            </w:r>
          </w:p>
        </w:tc>
      </w:tr>
      <w:tr w:rsidR="001D3C04" w:rsidRPr="0068723E" w14:paraId="3600D829" w14:textId="77777777" w:rsidTr="00131098">
        <w:trPr>
          <w:trHeight w:val="360"/>
        </w:trPr>
        <w:tc>
          <w:tcPr>
            <w:tcW w:w="851" w:type="dxa"/>
            <w:tcBorders>
              <w:top w:val="nil"/>
              <w:left w:val="single" w:sz="8" w:space="0" w:color="auto"/>
              <w:bottom w:val="single" w:sz="4" w:space="0" w:color="auto"/>
              <w:right w:val="nil"/>
            </w:tcBorders>
            <w:shd w:val="clear" w:color="auto" w:fill="auto"/>
            <w:noWrap/>
            <w:hideMark/>
          </w:tcPr>
          <w:p w14:paraId="140FC024"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EGD-1.4</w:t>
            </w:r>
          </w:p>
        </w:tc>
        <w:tc>
          <w:tcPr>
            <w:tcW w:w="3969"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3B4AEDFC"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Innovación Educativa</w:t>
            </w:r>
          </w:p>
        </w:tc>
        <w:tc>
          <w:tcPr>
            <w:tcW w:w="3969" w:type="dxa"/>
            <w:tcBorders>
              <w:top w:val="nil"/>
              <w:left w:val="nil"/>
              <w:bottom w:val="single" w:sz="4" w:space="0" w:color="auto"/>
              <w:right w:val="nil"/>
            </w:tcBorders>
            <w:shd w:val="clear" w:color="auto" w:fill="auto"/>
            <w:noWrap/>
          </w:tcPr>
          <w:p w14:paraId="4498AC45" w14:textId="737A3C6B" w:rsidR="001D3C04" w:rsidRPr="00AB1E73" w:rsidRDefault="00AB1E73" w:rsidP="00AB1E73">
            <w:pPr>
              <w:spacing w:after="0" w:line="240" w:lineRule="auto"/>
              <w:rPr>
                <w:rFonts w:eastAsia="Times New Roman" w:cstheme="minorHAnsi"/>
                <w:color w:val="000000"/>
                <w:sz w:val="20"/>
                <w:szCs w:val="20"/>
                <w:lang w:val="en-US" w:eastAsia="es-EC"/>
              </w:rPr>
            </w:pPr>
            <w:r w:rsidRPr="00AB1E73">
              <w:rPr>
                <w:rFonts w:eastAsia="Times New Roman" w:cstheme="minorHAnsi"/>
                <w:color w:val="000000"/>
                <w:sz w:val="20"/>
                <w:szCs w:val="20"/>
                <w:lang w:val="en-US" w:eastAsia="es-EC"/>
              </w:rPr>
              <w:t>MAT-EGD-01-C1Q</w:t>
            </w:r>
            <w:r>
              <w:rPr>
                <w:rFonts w:eastAsia="Times New Roman" w:cstheme="minorHAnsi"/>
                <w:color w:val="000000"/>
                <w:sz w:val="20"/>
                <w:szCs w:val="20"/>
                <w:lang w:val="en-US" w:eastAsia="es-EC"/>
              </w:rPr>
              <w:t xml:space="preserve">/ </w:t>
            </w:r>
            <w:r w:rsidRPr="00AB1E73">
              <w:rPr>
                <w:rFonts w:eastAsia="Times New Roman" w:cstheme="minorHAnsi"/>
                <w:color w:val="000000"/>
                <w:sz w:val="20"/>
                <w:szCs w:val="20"/>
                <w:lang w:val="en-US" w:eastAsia="es-EC"/>
              </w:rPr>
              <w:t>POA-EGD-01</w:t>
            </w:r>
            <w:r>
              <w:rPr>
                <w:rFonts w:eastAsia="Times New Roman" w:cstheme="minorHAnsi"/>
                <w:color w:val="000000"/>
                <w:sz w:val="20"/>
                <w:szCs w:val="20"/>
                <w:lang w:val="en-US" w:eastAsia="es-EC"/>
              </w:rPr>
              <w:t xml:space="preserve"> /</w:t>
            </w:r>
            <w:r w:rsidRPr="00AB1E73">
              <w:rPr>
                <w:rFonts w:eastAsia="Times New Roman" w:cstheme="minorHAnsi"/>
                <w:color w:val="000000"/>
                <w:sz w:val="20"/>
                <w:szCs w:val="20"/>
                <w:lang w:val="en-US" w:eastAsia="es-EC"/>
              </w:rPr>
              <w:t>FOR-EGD-01-GI</w:t>
            </w:r>
            <w:r>
              <w:rPr>
                <w:rFonts w:eastAsia="Times New Roman" w:cstheme="minorHAnsi"/>
                <w:color w:val="000000"/>
                <w:sz w:val="20"/>
                <w:szCs w:val="20"/>
                <w:lang w:val="en-US" w:eastAsia="es-EC"/>
              </w:rPr>
              <w:t xml:space="preserve">/ </w:t>
            </w:r>
            <w:r w:rsidRPr="00AB1E73">
              <w:rPr>
                <w:rFonts w:eastAsia="Times New Roman" w:cstheme="minorHAnsi"/>
                <w:color w:val="000000"/>
                <w:sz w:val="20"/>
                <w:szCs w:val="20"/>
                <w:lang w:val="en-US" w:eastAsia="es-EC"/>
              </w:rPr>
              <w:t>INT-EGD-01-GI</w:t>
            </w:r>
            <w:r>
              <w:rPr>
                <w:rFonts w:eastAsia="Times New Roman" w:cstheme="minorHAnsi"/>
                <w:color w:val="000000"/>
                <w:sz w:val="20"/>
                <w:szCs w:val="20"/>
                <w:lang w:val="en-US" w:eastAsia="es-EC"/>
              </w:rPr>
              <w:t xml:space="preserve"> / </w:t>
            </w:r>
            <w:r w:rsidRPr="00AB1E73">
              <w:rPr>
                <w:rFonts w:eastAsia="Times New Roman" w:cstheme="minorHAnsi"/>
                <w:color w:val="000000"/>
                <w:sz w:val="20"/>
                <w:szCs w:val="20"/>
                <w:lang w:val="en-US" w:eastAsia="es-EC"/>
              </w:rPr>
              <w:t>INS-EGD-01-MR</w:t>
            </w:r>
            <w:r>
              <w:rPr>
                <w:rFonts w:eastAsia="Times New Roman" w:cstheme="minorHAnsi"/>
                <w:color w:val="000000"/>
                <w:sz w:val="20"/>
                <w:szCs w:val="20"/>
                <w:lang w:val="en-US" w:eastAsia="es-EC"/>
              </w:rPr>
              <w:t xml:space="preserve">/ </w:t>
            </w:r>
            <w:r w:rsidRPr="00AB1E73">
              <w:rPr>
                <w:rFonts w:eastAsia="Times New Roman" w:cstheme="minorHAnsi"/>
                <w:color w:val="000000"/>
                <w:sz w:val="20"/>
                <w:szCs w:val="20"/>
                <w:lang w:val="en-US" w:eastAsia="es-EC"/>
              </w:rPr>
              <w:t>FOR-EGD-01-ICE</w:t>
            </w:r>
            <w:r>
              <w:rPr>
                <w:rFonts w:eastAsia="Times New Roman" w:cstheme="minorHAnsi"/>
                <w:color w:val="000000"/>
                <w:sz w:val="20"/>
                <w:szCs w:val="20"/>
                <w:lang w:val="en-US" w:eastAsia="es-EC"/>
              </w:rPr>
              <w:t xml:space="preserve">/  </w:t>
            </w:r>
            <w:r w:rsidRPr="00AB1E73">
              <w:rPr>
                <w:rFonts w:eastAsia="Times New Roman" w:cstheme="minorHAnsi"/>
                <w:color w:val="000000"/>
                <w:sz w:val="20"/>
                <w:szCs w:val="20"/>
                <w:lang w:val="en-US" w:eastAsia="es-EC"/>
              </w:rPr>
              <w:t>LIS-EGD-01-NPI</w:t>
            </w:r>
            <w:r>
              <w:rPr>
                <w:rFonts w:eastAsia="Times New Roman" w:cstheme="minorHAnsi"/>
                <w:color w:val="000000"/>
                <w:sz w:val="20"/>
                <w:szCs w:val="20"/>
                <w:lang w:val="en-US" w:eastAsia="es-EC"/>
              </w:rPr>
              <w:t xml:space="preserve"> /</w:t>
            </w:r>
            <w:r w:rsidRPr="00AB1E73">
              <w:rPr>
                <w:rFonts w:eastAsia="Times New Roman" w:cstheme="minorHAnsi"/>
                <w:color w:val="000000"/>
                <w:sz w:val="20"/>
                <w:szCs w:val="20"/>
                <w:lang w:val="en-US" w:eastAsia="es-EC"/>
              </w:rPr>
              <w:t>LIS-EGD-01-ICIA</w:t>
            </w:r>
          </w:p>
        </w:tc>
        <w:tc>
          <w:tcPr>
            <w:tcW w:w="3969" w:type="dxa"/>
            <w:tcBorders>
              <w:top w:val="nil"/>
              <w:left w:val="single" w:sz="8" w:space="0" w:color="auto"/>
              <w:bottom w:val="single" w:sz="4" w:space="0" w:color="auto"/>
              <w:right w:val="single" w:sz="8" w:space="0" w:color="auto"/>
            </w:tcBorders>
            <w:shd w:val="clear" w:color="auto" w:fill="auto"/>
            <w:noWrap/>
            <w:hideMark/>
          </w:tcPr>
          <w:p w14:paraId="3015B719"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Vicerrector</w:t>
            </w:r>
          </w:p>
        </w:tc>
        <w:tc>
          <w:tcPr>
            <w:tcW w:w="3119" w:type="dxa"/>
            <w:tcBorders>
              <w:top w:val="nil"/>
              <w:left w:val="nil"/>
              <w:bottom w:val="single" w:sz="4" w:space="0" w:color="auto"/>
              <w:right w:val="single" w:sz="8" w:space="0" w:color="auto"/>
            </w:tcBorders>
            <w:shd w:val="clear" w:color="auto" w:fill="auto"/>
            <w:hideMark/>
          </w:tcPr>
          <w:p w14:paraId="4C1E005D" w14:textId="77777777" w:rsidR="001D3C04" w:rsidRPr="00C22F8D" w:rsidRDefault="001D3C04" w:rsidP="001D3C04">
            <w:pPr>
              <w:spacing w:after="0" w:line="240" w:lineRule="auto"/>
              <w:rPr>
                <w:rFonts w:eastAsia="Times New Roman" w:cstheme="minorHAnsi"/>
                <w:color w:val="000000"/>
                <w:sz w:val="20"/>
                <w:szCs w:val="20"/>
                <w:lang w:val="en-US" w:eastAsia="es-EC"/>
              </w:rPr>
            </w:pPr>
            <w:r w:rsidRPr="00C22F8D">
              <w:rPr>
                <w:rFonts w:eastAsia="Times New Roman" w:cstheme="minorHAnsi"/>
                <w:color w:val="000000"/>
                <w:sz w:val="20"/>
                <w:szCs w:val="20"/>
                <w:lang w:val="en-US" w:eastAsia="es-EC"/>
              </w:rPr>
              <w:t>D1.G4.C9./D1.C4.BI10./D1.C4.DO5</w:t>
            </w:r>
          </w:p>
        </w:tc>
      </w:tr>
      <w:tr w:rsidR="001D3C04" w:rsidRPr="00C22F8D" w14:paraId="781F2A9D" w14:textId="77777777" w:rsidTr="00131098">
        <w:trPr>
          <w:trHeight w:val="360"/>
        </w:trPr>
        <w:tc>
          <w:tcPr>
            <w:tcW w:w="851" w:type="dxa"/>
            <w:tcBorders>
              <w:top w:val="nil"/>
              <w:left w:val="single" w:sz="8" w:space="0" w:color="auto"/>
              <w:bottom w:val="single" w:sz="4" w:space="0" w:color="auto"/>
              <w:right w:val="nil"/>
            </w:tcBorders>
            <w:shd w:val="clear" w:color="auto" w:fill="auto"/>
            <w:noWrap/>
            <w:hideMark/>
          </w:tcPr>
          <w:p w14:paraId="597177B5"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EGD-1.5</w:t>
            </w:r>
          </w:p>
        </w:tc>
        <w:tc>
          <w:tcPr>
            <w:tcW w:w="3969"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710A3A49"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Estímulos y reconocimientos</w:t>
            </w:r>
          </w:p>
        </w:tc>
        <w:tc>
          <w:tcPr>
            <w:tcW w:w="3969" w:type="dxa"/>
            <w:tcBorders>
              <w:top w:val="nil"/>
              <w:left w:val="nil"/>
              <w:bottom w:val="single" w:sz="4" w:space="0" w:color="auto"/>
              <w:right w:val="nil"/>
            </w:tcBorders>
            <w:shd w:val="clear" w:color="auto" w:fill="auto"/>
            <w:noWrap/>
          </w:tcPr>
          <w:p w14:paraId="306AF310" w14:textId="2B57F5FE" w:rsidR="001D3C04" w:rsidRPr="00AB1E73" w:rsidRDefault="00AB1E73" w:rsidP="00AB1E73">
            <w:pPr>
              <w:spacing w:after="0" w:line="240" w:lineRule="auto"/>
              <w:rPr>
                <w:rFonts w:eastAsia="Times New Roman" w:cstheme="minorHAnsi"/>
                <w:color w:val="000000"/>
                <w:sz w:val="20"/>
                <w:szCs w:val="20"/>
                <w:lang w:val="en-US" w:eastAsia="es-EC"/>
              </w:rPr>
            </w:pPr>
            <w:r w:rsidRPr="00AB1E73">
              <w:rPr>
                <w:rFonts w:eastAsia="Times New Roman" w:cstheme="minorHAnsi"/>
                <w:color w:val="000000"/>
                <w:sz w:val="20"/>
                <w:szCs w:val="20"/>
                <w:lang w:val="en-US" w:eastAsia="es-EC"/>
              </w:rPr>
              <w:t>REG- EGD-005-REV/ REG- EGD-005-CER</w:t>
            </w:r>
          </w:p>
        </w:tc>
        <w:tc>
          <w:tcPr>
            <w:tcW w:w="3969" w:type="dxa"/>
            <w:tcBorders>
              <w:top w:val="nil"/>
              <w:left w:val="single" w:sz="8" w:space="0" w:color="auto"/>
              <w:bottom w:val="single" w:sz="4" w:space="0" w:color="auto"/>
              <w:right w:val="single" w:sz="8" w:space="0" w:color="auto"/>
            </w:tcBorders>
            <w:shd w:val="clear" w:color="auto" w:fill="auto"/>
            <w:noWrap/>
            <w:hideMark/>
          </w:tcPr>
          <w:p w14:paraId="11FB8010"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Rector</w:t>
            </w:r>
          </w:p>
        </w:tc>
        <w:tc>
          <w:tcPr>
            <w:tcW w:w="3119" w:type="dxa"/>
            <w:tcBorders>
              <w:top w:val="nil"/>
              <w:left w:val="nil"/>
              <w:bottom w:val="single" w:sz="4" w:space="0" w:color="auto"/>
              <w:right w:val="single" w:sz="8" w:space="0" w:color="auto"/>
            </w:tcBorders>
            <w:shd w:val="clear" w:color="auto" w:fill="auto"/>
            <w:hideMark/>
          </w:tcPr>
          <w:p w14:paraId="786C91B8"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D1.C2.GE6./D1.C2.DI6.</w:t>
            </w:r>
          </w:p>
        </w:tc>
      </w:tr>
      <w:tr w:rsidR="001D3C04" w:rsidRPr="00C22F8D" w14:paraId="6EFE77AA" w14:textId="77777777" w:rsidTr="00131098">
        <w:trPr>
          <w:trHeight w:val="360"/>
        </w:trPr>
        <w:tc>
          <w:tcPr>
            <w:tcW w:w="851" w:type="dxa"/>
            <w:tcBorders>
              <w:top w:val="nil"/>
              <w:left w:val="single" w:sz="8" w:space="0" w:color="auto"/>
              <w:bottom w:val="single" w:sz="4" w:space="0" w:color="auto"/>
              <w:right w:val="nil"/>
            </w:tcBorders>
            <w:shd w:val="clear" w:color="auto" w:fill="auto"/>
            <w:noWrap/>
            <w:hideMark/>
          </w:tcPr>
          <w:p w14:paraId="5EB2C318"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EGD-1.6</w:t>
            </w:r>
          </w:p>
        </w:tc>
        <w:tc>
          <w:tcPr>
            <w:tcW w:w="3969"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0AF34584"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Becas</w:t>
            </w:r>
          </w:p>
        </w:tc>
        <w:tc>
          <w:tcPr>
            <w:tcW w:w="3969" w:type="dxa"/>
            <w:tcBorders>
              <w:top w:val="nil"/>
              <w:left w:val="nil"/>
              <w:bottom w:val="single" w:sz="4" w:space="0" w:color="auto"/>
              <w:right w:val="nil"/>
            </w:tcBorders>
            <w:shd w:val="clear" w:color="auto" w:fill="auto"/>
            <w:noWrap/>
          </w:tcPr>
          <w:p w14:paraId="31BE8B9B" w14:textId="0AD146EC" w:rsidR="001D3C04" w:rsidRPr="00AB1E73" w:rsidRDefault="00AB1E73" w:rsidP="00AB1E73">
            <w:pPr>
              <w:spacing w:after="0" w:line="240" w:lineRule="auto"/>
              <w:rPr>
                <w:rFonts w:eastAsia="Times New Roman" w:cstheme="minorHAnsi"/>
                <w:color w:val="000000"/>
                <w:sz w:val="20"/>
                <w:szCs w:val="20"/>
                <w:lang w:val="en-US" w:eastAsia="es-EC"/>
              </w:rPr>
            </w:pPr>
            <w:r>
              <w:rPr>
                <w:rFonts w:eastAsia="Times New Roman" w:cstheme="minorHAnsi"/>
                <w:color w:val="000000"/>
                <w:sz w:val="20"/>
                <w:szCs w:val="20"/>
                <w:lang w:val="en-US" w:eastAsia="es-EC"/>
              </w:rPr>
              <w:t>MAT-EGD-6-SBE</w:t>
            </w:r>
          </w:p>
        </w:tc>
        <w:tc>
          <w:tcPr>
            <w:tcW w:w="3969" w:type="dxa"/>
            <w:tcBorders>
              <w:top w:val="nil"/>
              <w:left w:val="single" w:sz="8" w:space="0" w:color="auto"/>
              <w:bottom w:val="single" w:sz="4" w:space="0" w:color="auto"/>
              <w:right w:val="single" w:sz="8" w:space="0" w:color="auto"/>
            </w:tcBorders>
            <w:shd w:val="clear" w:color="auto" w:fill="auto"/>
            <w:noWrap/>
            <w:hideMark/>
          </w:tcPr>
          <w:p w14:paraId="75FE8B0D"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Coordinador Comisión de becas</w:t>
            </w:r>
          </w:p>
        </w:tc>
        <w:tc>
          <w:tcPr>
            <w:tcW w:w="3119" w:type="dxa"/>
            <w:tcBorders>
              <w:top w:val="nil"/>
              <w:left w:val="nil"/>
              <w:bottom w:val="single" w:sz="4" w:space="0" w:color="auto"/>
              <w:right w:val="single" w:sz="8" w:space="0" w:color="auto"/>
            </w:tcBorders>
            <w:shd w:val="clear" w:color="auto" w:fill="auto"/>
            <w:noWrap/>
            <w:hideMark/>
          </w:tcPr>
          <w:p w14:paraId="41297872"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D2.C1.DO10.</w:t>
            </w:r>
          </w:p>
        </w:tc>
      </w:tr>
      <w:tr w:rsidR="001D3C04" w:rsidRPr="00C22F8D" w14:paraId="4A4A6FFC" w14:textId="77777777" w:rsidTr="00131098">
        <w:trPr>
          <w:trHeight w:val="360"/>
        </w:trPr>
        <w:tc>
          <w:tcPr>
            <w:tcW w:w="851" w:type="dxa"/>
            <w:tcBorders>
              <w:top w:val="nil"/>
              <w:left w:val="single" w:sz="8" w:space="0" w:color="auto"/>
              <w:bottom w:val="single" w:sz="4" w:space="0" w:color="auto"/>
              <w:right w:val="nil"/>
            </w:tcBorders>
            <w:shd w:val="clear" w:color="auto" w:fill="auto"/>
            <w:noWrap/>
            <w:hideMark/>
          </w:tcPr>
          <w:p w14:paraId="3341B530"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EGD-1.7</w:t>
            </w:r>
          </w:p>
        </w:tc>
        <w:tc>
          <w:tcPr>
            <w:tcW w:w="3969"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7AD0B2CC"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Cronograma quimestral</w:t>
            </w:r>
          </w:p>
        </w:tc>
        <w:tc>
          <w:tcPr>
            <w:tcW w:w="3969" w:type="dxa"/>
            <w:tcBorders>
              <w:top w:val="nil"/>
              <w:left w:val="nil"/>
              <w:bottom w:val="single" w:sz="4" w:space="0" w:color="auto"/>
              <w:right w:val="nil"/>
            </w:tcBorders>
            <w:shd w:val="clear" w:color="auto" w:fill="auto"/>
            <w:noWrap/>
          </w:tcPr>
          <w:p w14:paraId="33683D70" w14:textId="3F4086D8" w:rsidR="001D3C04" w:rsidRPr="00AB1E73" w:rsidRDefault="00AB1E73" w:rsidP="00AB1E73">
            <w:pPr>
              <w:spacing w:after="0" w:line="240" w:lineRule="auto"/>
              <w:rPr>
                <w:rFonts w:eastAsia="Times New Roman" w:cstheme="minorHAnsi"/>
                <w:color w:val="000000"/>
                <w:sz w:val="20"/>
                <w:szCs w:val="20"/>
                <w:lang w:val="en-US" w:eastAsia="es-EC"/>
              </w:rPr>
            </w:pPr>
            <w:r w:rsidRPr="00AB1E73">
              <w:rPr>
                <w:rFonts w:eastAsia="Times New Roman" w:cstheme="minorHAnsi"/>
                <w:color w:val="000000"/>
                <w:sz w:val="20"/>
                <w:szCs w:val="20"/>
                <w:lang w:val="en-US" w:eastAsia="es-EC"/>
              </w:rPr>
              <w:t>MAT-EGD-7-POA/  MAT-EGD-7-PCI / MAT-EGD-7-CRO</w:t>
            </w:r>
          </w:p>
        </w:tc>
        <w:tc>
          <w:tcPr>
            <w:tcW w:w="3969" w:type="dxa"/>
            <w:tcBorders>
              <w:top w:val="nil"/>
              <w:left w:val="single" w:sz="8" w:space="0" w:color="auto"/>
              <w:bottom w:val="single" w:sz="4" w:space="0" w:color="auto"/>
              <w:right w:val="single" w:sz="8" w:space="0" w:color="auto"/>
            </w:tcBorders>
            <w:shd w:val="clear" w:color="auto" w:fill="auto"/>
            <w:noWrap/>
            <w:hideMark/>
          </w:tcPr>
          <w:p w14:paraId="4109B8F2"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Vicerrector</w:t>
            </w:r>
          </w:p>
        </w:tc>
        <w:tc>
          <w:tcPr>
            <w:tcW w:w="3119" w:type="dxa"/>
            <w:tcBorders>
              <w:top w:val="nil"/>
              <w:left w:val="nil"/>
              <w:bottom w:val="single" w:sz="4" w:space="0" w:color="auto"/>
              <w:right w:val="single" w:sz="8" w:space="0" w:color="auto"/>
            </w:tcBorders>
            <w:shd w:val="clear" w:color="auto" w:fill="auto"/>
            <w:noWrap/>
            <w:hideMark/>
          </w:tcPr>
          <w:p w14:paraId="2D08EBCA"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D1.C1.GE3/D1.C1.DI3</w:t>
            </w:r>
          </w:p>
        </w:tc>
      </w:tr>
      <w:tr w:rsidR="001D3C04" w:rsidRPr="00C22F8D" w14:paraId="19DE0E78" w14:textId="77777777" w:rsidTr="00131098">
        <w:trPr>
          <w:trHeight w:val="360"/>
        </w:trPr>
        <w:tc>
          <w:tcPr>
            <w:tcW w:w="851" w:type="dxa"/>
            <w:tcBorders>
              <w:top w:val="nil"/>
              <w:left w:val="single" w:sz="8" w:space="0" w:color="auto"/>
              <w:bottom w:val="nil"/>
              <w:right w:val="nil"/>
            </w:tcBorders>
            <w:shd w:val="clear" w:color="auto" w:fill="auto"/>
            <w:noWrap/>
            <w:hideMark/>
          </w:tcPr>
          <w:p w14:paraId="24B6FAF4"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EGD-1.8</w:t>
            </w:r>
          </w:p>
        </w:tc>
        <w:tc>
          <w:tcPr>
            <w:tcW w:w="3969" w:type="dxa"/>
            <w:gridSpan w:val="2"/>
            <w:tcBorders>
              <w:top w:val="single" w:sz="4" w:space="0" w:color="auto"/>
              <w:left w:val="single" w:sz="8" w:space="0" w:color="auto"/>
              <w:bottom w:val="nil"/>
              <w:right w:val="single" w:sz="8" w:space="0" w:color="000000"/>
            </w:tcBorders>
            <w:shd w:val="clear" w:color="auto" w:fill="auto"/>
            <w:hideMark/>
          </w:tcPr>
          <w:p w14:paraId="1AC62568"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Horarios</w:t>
            </w:r>
          </w:p>
        </w:tc>
        <w:tc>
          <w:tcPr>
            <w:tcW w:w="3969" w:type="dxa"/>
            <w:tcBorders>
              <w:top w:val="nil"/>
              <w:left w:val="nil"/>
              <w:bottom w:val="nil"/>
              <w:right w:val="nil"/>
            </w:tcBorders>
            <w:shd w:val="clear" w:color="auto" w:fill="auto"/>
            <w:noWrap/>
            <w:hideMark/>
          </w:tcPr>
          <w:p w14:paraId="3E95B430" w14:textId="2AE331C2" w:rsidR="001D3C04" w:rsidRPr="00AB1E73" w:rsidRDefault="00AB1E73" w:rsidP="001D3C04">
            <w:pPr>
              <w:spacing w:after="0" w:line="240" w:lineRule="auto"/>
              <w:rPr>
                <w:rFonts w:eastAsia="Times New Roman" w:cstheme="minorHAnsi"/>
                <w:color w:val="000000"/>
                <w:sz w:val="20"/>
                <w:szCs w:val="20"/>
                <w:lang w:val="en-US" w:eastAsia="es-EC"/>
              </w:rPr>
            </w:pPr>
            <w:r w:rsidRPr="00AB1E73">
              <w:rPr>
                <w:rFonts w:eastAsia="Times New Roman" w:cstheme="minorHAnsi"/>
                <w:color w:val="000000"/>
                <w:sz w:val="20"/>
                <w:szCs w:val="20"/>
                <w:lang w:val="en-US" w:eastAsia="es-EC"/>
              </w:rPr>
              <w:t>MTR-EGD-8-DID /MTR-EGD-8-MC/ OFC-EGD-8-LH</w:t>
            </w:r>
          </w:p>
        </w:tc>
        <w:tc>
          <w:tcPr>
            <w:tcW w:w="3969" w:type="dxa"/>
            <w:tcBorders>
              <w:top w:val="nil"/>
              <w:left w:val="single" w:sz="8" w:space="0" w:color="auto"/>
              <w:bottom w:val="nil"/>
              <w:right w:val="single" w:sz="8" w:space="0" w:color="auto"/>
            </w:tcBorders>
            <w:shd w:val="clear" w:color="auto" w:fill="auto"/>
            <w:noWrap/>
            <w:hideMark/>
          </w:tcPr>
          <w:p w14:paraId="102E7221"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Inspector General</w:t>
            </w:r>
          </w:p>
        </w:tc>
        <w:tc>
          <w:tcPr>
            <w:tcW w:w="3119" w:type="dxa"/>
            <w:tcBorders>
              <w:top w:val="nil"/>
              <w:left w:val="nil"/>
              <w:bottom w:val="nil"/>
              <w:right w:val="single" w:sz="8" w:space="0" w:color="auto"/>
            </w:tcBorders>
            <w:shd w:val="clear" w:color="auto" w:fill="auto"/>
            <w:hideMark/>
          </w:tcPr>
          <w:p w14:paraId="60DD038C"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 </w:t>
            </w:r>
          </w:p>
        </w:tc>
      </w:tr>
      <w:tr w:rsidR="001D3C04" w:rsidRPr="00C22F8D" w14:paraId="17304C34" w14:textId="77777777" w:rsidTr="00131098">
        <w:trPr>
          <w:trHeight w:val="195"/>
        </w:trPr>
        <w:tc>
          <w:tcPr>
            <w:tcW w:w="4820" w:type="dxa"/>
            <w:gridSpan w:val="3"/>
            <w:tcBorders>
              <w:top w:val="single" w:sz="8" w:space="0" w:color="auto"/>
              <w:left w:val="single" w:sz="8" w:space="0" w:color="auto"/>
              <w:bottom w:val="single" w:sz="8" w:space="0" w:color="auto"/>
              <w:right w:val="single" w:sz="8" w:space="0" w:color="000000"/>
            </w:tcBorders>
            <w:shd w:val="clear" w:color="auto" w:fill="ACCC77"/>
            <w:noWrap/>
            <w:hideMark/>
          </w:tcPr>
          <w:p w14:paraId="76DDC7B0"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SUBPROCESOS</w:t>
            </w:r>
          </w:p>
        </w:tc>
        <w:tc>
          <w:tcPr>
            <w:tcW w:w="3969" w:type="dxa"/>
            <w:vMerge w:val="restart"/>
            <w:tcBorders>
              <w:top w:val="single" w:sz="8" w:space="0" w:color="auto"/>
              <w:left w:val="single" w:sz="8" w:space="0" w:color="auto"/>
              <w:bottom w:val="single" w:sz="8" w:space="0" w:color="000000"/>
              <w:right w:val="single" w:sz="8" w:space="0" w:color="auto"/>
            </w:tcBorders>
            <w:shd w:val="clear" w:color="auto" w:fill="ACCC77"/>
            <w:vAlign w:val="center"/>
            <w:hideMark/>
          </w:tcPr>
          <w:p w14:paraId="3542B0AF"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DOCUMENTOS QUE SE GENERAN</w:t>
            </w:r>
          </w:p>
        </w:tc>
        <w:tc>
          <w:tcPr>
            <w:tcW w:w="3969" w:type="dxa"/>
            <w:vMerge w:val="restart"/>
            <w:tcBorders>
              <w:top w:val="single" w:sz="8" w:space="0" w:color="auto"/>
              <w:left w:val="single" w:sz="8" w:space="0" w:color="auto"/>
              <w:bottom w:val="single" w:sz="8" w:space="0" w:color="000000"/>
              <w:right w:val="nil"/>
            </w:tcBorders>
            <w:shd w:val="clear" w:color="auto" w:fill="ACCC77"/>
            <w:vAlign w:val="center"/>
            <w:hideMark/>
          </w:tcPr>
          <w:p w14:paraId="5A810C41"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RESPONSABLE DEL SUBPROCESO</w:t>
            </w:r>
          </w:p>
        </w:tc>
        <w:tc>
          <w:tcPr>
            <w:tcW w:w="3119" w:type="dxa"/>
            <w:vMerge w:val="restart"/>
            <w:tcBorders>
              <w:top w:val="single" w:sz="8" w:space="0" w:color="auto"/>
              <w:left w:val="single" w:sz="8" w:space="0" w:color="auto"/>
              <w:bottom w:val="single" w:sz="8" w:space="0" w:color="000000"/>
              <w:right w:val="single" w:sz="8" w:space="0" w:color="auto"/>
            </w:tcBorders>
            <w:shd w:val="clear" w:color="auto" w:fill="ACCC77"/>
            <w:vAlign w:val="center"/>
            <w:hideMark/>
          </w:tcPr>
          <w:p w14:paraId="23BFFBEC"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CÓDIGO DE ARTICULACIÓN CON ESTÁNDARES</w:t>
            </w:r>
          </w:p>
        </w:tc>
      </w:tr>
      <w:tr w:rsidR="001D3C04" w:rsidRPr="00C22F8D" w14:paraId="74BB51B1" w14:textId="77777777" w:rsidTr="00131098">
        <w:trPr>
          <w:trHeight w:val="360"/>
        </w:trPr>
        <w:tc>
          <w:tcPr>
            <w:tcW w:w="851" w:type="dxa"/>
            <w:tcBorders>
              <w:top w:val="nil"/>
              <w:left w:val="single" w:sz="8" w:space="0" w:color="auto"/>
              <w:bottom w:val="single" w:sz="8" w:space="0" w:color="auto"/>
              <w:right w:val="single" w:sz="8" w:space="0" w:color="auto"/>
            </w:tcBorders>
            <w:shd w:val="clear" w:color="auto" w:fill="ACCC77"/>
            <w:noWrap/>
            <w:hideMark/>
          </w:tcPr>
          <w:p w14:paraId="32E81499"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CÓDIGO</w:t>
            </w:r>
          </w:p>
        </w:tc>
        <w:tc>
          <w:tcPr>
            <w:tcW w:w="3969" w:type="dxa"/>
            <w:gridSpan w:val="2"/>
            <w:vMerge w:val="restart"/>
            <w:tcBorders>
              <w:top w:val="single" w:sz="8" w:space="0" w:color="auto"/>
              <w:left w:val="single" w:sz="8" w:space="0" w:color="auto"/>
              <w:bottom w:val="single" w:sz="8" w:space="0" w:color="000000"/>
              <w:right w:val="single" w:sz="8" w:space="0" w:color="000000"/>
            </w:tcBorders>
            <w:shd w:val="clear" w:color="auto" w:fill="ACCC77"/>
            <w:vAlign w:val="center"/>
            <w:hideMark/>
          </w:tcPr>
          <w:p w14:paraId="0C6B03C8"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2913AB">
              <w:rPr>
                <w:rFonts w:eastAsia="Times New Roman" w:cstheme="minorHAnsi"/>
                <w:b/>
                <w:bCs/>
                <w:color w:val="000000"/>
                <w:szCs w:val="20"/>
                <w:lang w:eastAsia="es-EC"/>
              </w:rPr>
              <w:t>Convenios institucionales</w:t>
            </w:r>
          </w:p>
        </w:tc>
        <w:tc>
          <w:tcPr>
            <w:tcW w:w="3969" w:type="dxa"/>
            <w:vMerge/>
            <w:tcBorders>
              <w:top w:val="single" w:sz="8" w:space="0" w:color="auto"/>
              <w:left w:val="single" w:sz="8" w:space="0" w:color="auto"/>
              <w:bottom w:val="single" w:sz="8" w:space="0" w:color="000000"/>
              <w:right w:val="single" w:sz="8" w:space="0" w:color="auto"/>
            </w:tcBorders>
            <w:vAlign w:val="center"/>
            <w:hideMark/>
          </w:tcPr>
          <w:p w14:paraId="007CCD1A"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969" w:type="dxa"/>
            <w:vMerge/>
            <w:tcBorders>
              <w:top w:val="single" w:sz="8" w:space="0" w:color="auto"/>
              <w:left w:val="single" w:sz="8" w:space="0" w:color="auto"/>
              <w:bottom w:val="single" w:sz="8" w:space="0" w:color="000000"/>
              <w:right w:val="nil"/>
            </w:tcBorders>
            <w:vAlign w:val="center"/>
            <w:hideMark/>
          </w:tcPr>
          <w:p w14:paraId="4ED50FD3"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119" w:type="dxa"/>
            <w:vMerge/>
            <w:tcBorders>
              <w:top w:val="single" w:sz="8" w:space="0" w:color="auto"/>
              <w:left w:val="single" w:sz="8" w:space="0" w:color="auto"/>
              <w:bottom w:val="single" w:sz="8" w:space="0" w:color="000000"/>
              <w:right w:val="single" w:sz="8" w:space="0" w:color="auto"/>
            </w:tcBorders>
            <w:vAlign w:val="center"/>
            <w:hideMark/>
          </w:tcPr>
          <w:p w14:paraId="5ECCE007" w14:textId="77777777" w:rsidR="001D3C04" w:rsidRPr="00C22F8D" w:rsidRDefault="001D3C04" w:rsidP="001D3C04">
            <w:pPr>
              <w:spacing w:after="0" w:line="240" w:lineRule="auto"/>
              <w:rPr>
                <w:rFonts w:eastAsia="Times New Roman" w:cstheme="minorHAnsi"/>
                <w:b/>
                <w:bCs/>
                <w:color w:val="000000"/>
                <w:sz w:val="20"/>
                <w:szCs w:val="20"/>
                <w:lang w:eastAsia="es-EC"/>
              </w:rPr>
            </w:pPr>
          </w:p>
        </w:tc>
      </w:tr>
      <w:tr w:rsidR="001D3C04" w:rsidRPr="00C22F8D" w14:paraId="04179662" w14:textId="77777777" w:rsidTr="00131098">
        <w:trPr>
          <w:trHeight w:val="165"/>
        </w:trPr>
        <w:tc>
          <w:tcPr>
            <w:tcW w:w="851" w:type="dxa"/>
            <w:tcBorders>
              <w:top w:val="nil"/>
              <w:left w:val="single" w:sz="8" w:space="0" w:color="auto"/>
              <w:bottom w:val="single" w:sz="8" w:space="0" w:color="auto"/>
              <w:right w:val="nil"/>
            </w:tcBorders>
            <w:shd w:val="clear" w:color="auto" w:fill="ACCC77"/>
            <w:noWrap/>
            <w:hideMark/>
          </w:tcPr>
          <w:p w14:paraId="5139FBBF"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EGD-2</w:t>
            </w:r>
          </w:p>
        </w:tc>
        <w:tc>
          <w:tcPr>
            <w:tcW w:w="3969" w:type="dxa"/>
            <w:gridSpan w:val="2"/>
            <w:vMerge/>
            <w:tcBorders>
              <w:top w:val="nil"/>
              <w:left w:val="single" w:sz="8" w:space="0" w:color="auto"/>
              <w:bottom w:val="single" w:sz="8" w:space="0" w:color="auto"/>
              <w:right w:val="nil"/>
            </w:tcBorders>
            <w:shd w:val="clear" w:color="auto" w:fill="ACCC77"/>
            <w:vAlign w:val="center"/>
            <w:hideMark/>
          </w:tcPr>
          <w:p w14:paraId="387B9F63"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969" w:type="dxa"/>
            <w:vMerge/>
            <w:tcBorders>
              <w:top w:val="single" w:sz="8" w:space="0" w:color="auto"/>
              <w:left w:val="single" w:sz="8" w:space="0" w:color="auto"/>
              <w:bottom w:val="single" w:sz="8" w:space="0" w:color="000000"/>
              <w:right w:val="single" w:sz="8" w:space="0" w:color="auto"/>
            </w:tcBorders>
            <w:vAlign w:val="center"/>
            <w:hideMark/>
          </w:tcPr>
          <w:p w14:paraId="799E5A00"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969" w:type="dxa"/>
            <w:vMerge/>
            <w:tcBorders>
              <w:top w:val="single" w:sz="8" w:space="0" w:color="auto"/>
              <w:left w:val="single" w:sz="8" w:space="0" w:color="auto"/>
              <w:bottom w:val="single" w:sz="8" w:space="0" w:color="000000"/>
              <w:right w:val="nil"/>
            </w:tcBorders>
            <w:vAlign w:val="center"/>
            <w:hideMark/>
          </w:tcPr>
          <w:p w14:paraId="4AEFA550"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119" w:type="dxa"/>
            <w:vMerge/>
            <w:tcBorders>
              <w:top w:val="single" w:sz="8" w:space="0" w:color="auto"/>
              <w:left w:val="single" w:sz="8" w:space="0" w:color="auto"/>
              <w:bottom w:val="single" w:sz="8" w:space="0" w:color="000000"/>
              <w:right w:val="single" w:sz="8" w:space="0" w:color="auto"/>
            </w:tcBorders>
            <w:vAlign w:val="center"/>
            <w:hideMark/>
          </w:tcPr>
          <w:p w14:paraId="66A5DCE1" w14:textId="77777777" w:rsidR="001D3C04" w:rsidRPr="00C22F8D" w:rsidRDefault="001D3C04" w:rsidP="001D3C04">
            <w:pPr>
              <w:spacing w:after="0" w:line="240" w:lineRule="auto"/>
              <w:rPr>
                <w:rFonts w:eastAsia="Times New Roman" w:cstheme="minorHAnsi"/>
                <w:b/>
                <w:bCs/>
                <w:color w:val="000000"/>
                <w:sz w:val="20"/>
                <w:szCs w:val="20"/>
                <w:lang w:eastAsia="es-EC"/>
              </w:rPr>
            </w:pPr>
          </w:p>
        </w:tc>
      </w:tr>
      <w:tr w:rsidR="001D3C04" w:rsidRPr="00C22F8D" w14:paraId="79E4BE90" w14:textId="77777777" w:rsidTr="00131098">
        <w:trPr>
          <w:trHeight w:val="360"/>
        </w:trPr>
        <w:tc>
          <w:tcPr>
            <w:tcW w:w="851" w:type="dxa"/>
            <w:tcBorders>
              <w:top w:val="nil"/>
              <w:left w:val="single" w:sz="4" w:space="0" w:color="auto"/>
              <w:bottom w:val="single" w:sz="4" w:space="0" w:color="auto"/>
              <w:right w:val="nil"/>
            </w:tcBorders>
            <w:shd w:val="clear" w:color="auto" w:fill="auto"/>
            <w:noWrap/>
            <w:hideMark/>
          </w:tcPr>
          <w:p w14:paraId="17F0DDA2"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EGD-2.1</w:t>
            </w:r>
          </w:p>
        </w:tc>
        <w:tc>
          <w:tcPr>
            <w:tcW w:w="3969" w:type="dxa"/>
            <w:gridSpan w:val="2"/>
            <w:tcBorders>
              <w:top w:val="single" w:sz="8" w:space="0" w:color="auto"/>
              <w:left w:val="single" w:sz="8" w:space="0" w:color="auto"/>
              <w:bottom w:val="single" w:sz="4" w:space="0" w:color="auto"/>
              <w:right w:val="single" w:sz="8" w:space="0" w:color="000000"/>
            </w:tcBorders>
            <w:shd w:val="clear" w:color="auto" w:fill="auto"/>
            <w:hideMark/>
          </w:tcPr>
          <w:p w14:paraId="0E7353E4"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Generación de convenios institucionales</w:t>
            </w:r>
          </w:p>
        </w:tc>
        <w:tc>
          <w:tcPr>
            <w:tcW w:w="3969" w:type="dxa"/>
            <w:tcBorders>
              <w:top w:val="nil"/>
              <w:left w:val="nil"/>
              <w:bottom w:val="single" w:sz="4" w:space="0" w:color="auto"/>
              <w:right w:val="nil"/>
            </w:tcBorders>
            <w:shd w:val="clear" w:color="auto" w:fill="auto"/>
            <w:noWrap/>
          </w:tcPr>
          <w:p w14:paraId="7966029A" w14:textId="26AF0645" w:rsidR="001D3C04" w:rsidRPr="00EF5E8D" w:rsidRDefault="00EF5E8D" w:rsidP="00EF5E8D">
            <w:pPr>
              <w:spacing w:after="0" w:line="240" w:lineRule="auto"/>
              <w:rPr>
                <w:rFonts w:eastAsia="Times New Roman" w:cstheme="minorHAnsi"/>
                <w:color w:val="000000"/>
                <w:sz w:val="20"/>
                <w:szCs w:val="20"/>
                <w:lang w:val="en-US" w:eastAsia="es-EC"/>
              </w:rPr>
            </w:pPr>
            <w:r>
              <w:rPr>
                <w:rFonts w:eastAsia="Times New Roman" w:cstheme="minorHAnsi"/>
                <w:color w:val="000000"/>
                <w:sz w:val="20"/>
                <w:szCs w:val="20"/>
                <w:lang w:val="en-US" w:eastAsia="es-EC"/>
              </w:rPr>
              <w:t>FOR-EGD-2-FCO</w:t>
            </w:r>
          </w:p>
        </w:tc>
        <w:tc>
          <w:tcPr>
            <w:tcW w:w="3969" w:type="dxa"/>
            <w:tcBorders>
              <w:top w:val="nil"/>
              <w:left w:val="single" w:sz="8" w:space="0" w:color="auto"/>
              <w:bottom w:val="single" w:sz="4" w:space="0" w:color="auto"/>
              <w:right w:val="nil"/>
            </w:tcBorders>
            <w:shd w:val="clear" w:color="auto" w:fill="auto"/>
            <w:noWrap/>
            <w:hideMark/>
          </w:tcPr>
          <w:p w14:paraId="597ED7AA"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Rector</w:t>
            </w:r>
          </w:p>
        </w:tc>
        <w:tc>
          <w:tcPr>
            <w:tcW w:w="3119" w:type="dxa"/>
            <w:tcBorders>
              <w:top w:val="nil"/>
              <w:left w:val="single" w:sz="8" w:space="0" w:color="auto"/>
              <w:bottom w:val="single" w:sz="4" w:space="0" w:color="auto"/>
              <w:right w:val="single" w:sz="8" w:space="0" w:color="auto"/>
            </w:tcBorders>
            <w:shd w:val="clear" w:color="auto" w:fill="auto"/>
            <w:noWrap/>
            <w:hideMark/>
          </w:tcPr>
          <w:p w14:paraId="72246933"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D3.C2.GE17.</w:t>
            </w:r>
          </w:p>
        </w:tc>
      </w:tr>
      <w:tr w:rsidR="001D3C04" w:rsidRPr="00C22F8D" w14:paraId="1A22E554" w14:textId="77777777" w:rsidTr="00131098">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76F9006"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EGD-2.2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F51DCE"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Socialización e implementación</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6F8549B1" w14:textId="1486F9C9" w:rsidR="001D3C04" w:rsidRPr="00C22F8D" w:rsidRDefault="00EF5E8D" w:rsidP="00EF5E8D">
            <w:pPr>
              <w:spacing w:after="0" w:line="240" w:lineRule="auto"/>
              <w:rPr>
                <w:rFonts w:eastAsia="Times New Roman" w:cstheme="minorHAnsi"/>
                <w:color w:val="000000"/>
                <w:sz w:val="20"/>
                <w:szCs w:val="20"/>
                <w:lang w:eastAsia="es-EC"/>
              </w:rPr>
            </w:pPr>
            <w:r>
              <w:rPr>
                <w:rFonts w:eastAsia="Times New Roman" w:cstheme="minorHAnsi"/>
                <w:color w:val="000000"/>
                <w:sz w:val="20"/>
                <w:szCs w:val="20"/>
                <w:lang w:eastAsia="es-EC"/>
              </w:rPr>
              <w:t>REP-EGD-2</w:t>
            </w:r>
            <w:r w:rsidRPr="00EF5E8D">
              <w:rPr>
                <w:rFonts w:eastAsia="Times New Roman" w:cstheme="minorHAnsi"/>
                <w:color w:val="000000"/>
                <w:sz w:val="20"/>
                <w:szCs w:val="20"/>
                <w:lang w:eastAsia="es-EC"/>
              </w:rPr>
              <w:t>-IRS</w:t>
            </w:r>
          </w:p>
        </w:tc>
        <w:tc>
          <w:tcPr>
            <w:tcW w:w="3969" w:type="dxa"/>
            <w:tcBorders>
              <w:top w:val="single" w:sz="4" w:space="0" w:color="auto"/>
              <w:left w:val="single" w:sz="4" w:space="0" w:color="auto"/>
              <w:bottom w:val="single" w:sz="4" w:space="0" w:color="auto"/>
              <w:right w:val="single" w:sz="4" w:space="0" w:color="auto"/>
            </w:tcBorders>
            <w:shd w:val="clear" w:color="auto" w:fill="auto"/>
            <w:noWrap/>
            <w:hideMark/>
          </w:tcPr>
          <w:p w14:paraId="6768EDD4"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Rector</w:t>
            </w:r>
          </w:p>
        </w:tc>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14:paraId="3F78D8D3"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D3.C2.D I20.</w:t>
            </w:r>
          </w:p>
        </w:tc>
      </w:tr>
      <w:tr w:rsidR="001D3C04" w:rsidRPr="00C22F8D" w14:paraId="53050D89" w14:textId="77777777" w:rsidTr="00131098">
        <w:trPr>
          <w:trHeight w:val="360"/>
        </w:trPr>
        <w:tc>
          <w:tcPr>
            <w:tcW w:w="851" w:type="dxa"/>
            <w:tcBorders>
              <w:top w:val="single" w:sz="4" w:space="0" w:color="auto"/>
              <w:left w:val="single" w:sz="4" w:space="0" w:color="auto"/>
              <w:bottom w:val="single" w:sz="4" w:space="0" w:color="auto"/>
              <w:right w:val="nil"/>
            </w:tcBorders>
            <w:shd w:val="clear" w:color="auto" w:fill="auto"/>
            <w:noWrap/>
            <w:hideMark/>
          </w:tcPr>
          <w:p w14:paraId="47C496B7"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EGD-2.3</w:t>
            </w:r>
          </w:p>
        </w:tc>
        <w:tc>
          <w:tcPr>
            <w:tcW w:w="3969"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5BD6C418"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Seguimiento</w:t>
            </w:r>
            <w:r w:rsidR="00766F1F" w:rsidRPr="00C22F8D">
              <w:rPr>
                <w:rFonts w:eastAsia="Times New Roman" w:cstheme="minorHAnsi"/>
                <w:color w:val="000000"/>
                <w:sz w:val="20"/>
                <w:szCs w:val="20"/>
                <w:lang w:eastAsia="es-EC"/>
              </w:rPr>
              <w:t xml:space="preserve"> </w:t>
            </w:r>
            <w:r w:rsidRPr="00C22F8D">
              <w:rPr>
                <w:rFonts w:eastAsia="Times New Roman" w:cstheme="minorHAnsi"/>
                <w:color w:val="000000"/>
                <w:sz w:val="20"/>
                <w:szCs w:val="20"/>
                <w:lang w:eastAsia="es-EC"/>
              </w:rPr>
              <w:t>y evaluación</w:t>
            </w:r>
          </w:p>
        </w:tc>
        <w:tc>
          <w:tcPr>
            <w:tcW w:w="3969" w:type="dxa"/>
            <w:tcBorders>
              <w:top w:val="single" w:sz="4" w:space="0" w:color="auto"/>
              <w:left w:val="nil"/>
              <w:bottom w:val="single" w:sz="4" w:space="0" w:color="auto"/>
              <w:right w:val="nil"/>
            </w:tcBorders>
            <w:shd w:val="clear" w:color="auto" w:fill="auto"/>
            <w:noWrap/>
          </w:tcPr>
          <w:p w14:paraId="592DAFD9" w14:textId="14731AB9" w:rsidR="001D3C04" w:rsidRPr="00EF5E8D" w:rsidRDefault="00EF5E8D" w:rsidP="00EF5E8D">
            <w:pPr>
              <w:spacing w:after="0" w:line="240" w:lineRule="auto"/>
              <w:rPr>
                <w:rFonts w:eastAsia="Times New Roman" w:cstheme="minorHAnsi"/>
                <w:color w:val="000000"/>
                <w:sz w:val="20"/>
                <w:szCs w:val="20"/>
                <w:lang w:val="en-US" w:eastAsia="es-EC"/>
              </w:rPr>
            </w:pPr>
            <w:r>
              <w:rPr>
                <w:rFonts w:eastAsia="Times New Roman" w:cstheme="minorHAnsi"/>
                <w:color w:val="000000"/>
                <w:sz w:val="20"/>
                <w:szCs w:val="20"/>
                <w:lang w:val="en-US" w:eastAsia="es-EC"/>
              </w:rPr>
              <w:t>REP-EGD-2</w:t>
            </w:r>
            <w:r w:rsidRPr="00EF5E8D">
              <w:rPr>
                <w:rFonts w:eastAsia="Times New Roman" w:cstheme="minorHAnsi"/>
                <w:color w:val="000000"/>
                <w:sz w:val="20"/>
                <w:szCs w:val="20"/>
                <w:lang w:val="en-US" w:eastAsia="es-EC"/>
              </w:rPr>
              <w:t>-IMR/ FOR-EGD-01-FIR</w:t>
            </w:r>
          </w:p>
        </w:tc>
        <w:tc>
          <w:tcPr>
            <w:tcW w:w="3969" w:type="dxa"/>
            <w:tcBorders>
              <w:top w:val="single" w:sz="4" w:space="0" w:color="auto"/>
              <w:left w:val="single" w:sz="8" w:space="0" w:color="auto"/>
              <w:bottom w:val="single" w:sz="4" w:space="0" w:color="auto"/>
              <w:right w:val="nil"/>
            </w:tcBorders>
            <w:shd w:val="clear" w:color="auto" w:fill="auto"/>
            <w:noWrap/>
            <w:hideMark/>
          </w:tcPr>
          <w:p w14:paraId="48BFFD96"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Vicerrector</w:t>
            </w:r>
          </w:p>
        </w:tc>
        <w:tc>
          <w:tcPr>
            <w:tcW w:w="3119" w:type="dxa"/>
            <w:tcBorders>
              <w:top w:val="single" w:sz="4" w:space="0" w:color="auto"/>
              <w:left w:val="single" w:sz="8" w:space="0" w:color="auto"/>
              <w:bottom w:val="single" w:sz="4" w:space="0" w:color="auto"/>
              <w:right w:val="single" w:sz="8" w:space="0" w:color="auto"/>
            </w:tcBorders>
            <w:shd w:val="clear" w:color="auto" w:fill="auto"/>
            <w:noWrap/>
            <w:hideMark/>
          </w:tcPr>
          <w:p w14:paraId="08703099"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D3.C2.D I20./D1.C1.DI3</w:t>
            </w:r>
          </w:p>
        </w:tc>
      </w:tr>
      <w:tr w:rsidR="001D3C04" w:rsidRPr="00C22F8D" w14:paraId="4B2CBA9A" w14:textId="77777777" w:rsidTr="00131098">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CCC77"/>
            <w:noWrap/>
            <w:hideMark/>
          </w:tcPr>
          <w:p w14:paraId="03E52434"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CÓDIGO</w:t>
            </w:r>
          </w:p>
        </w:tc>
        <w:tc>
          <w:tcPr>
            <w:tcW w:w="928" w:type="dxa"/>
            <w:tcBorders>
              <w:top w:val="single" w:sz="4" w:space="0" w:color="auto"/>
              <w:left w:val="single" w:sz="4" w:space="0" w:color="auto"/>
              <w:bottom w:val="single" w:sz="4" w:space="0" w:color="auto"/>
              <w:right w:val="single" w:sz="4" w:space="0" w:color="auto"/>
            </w:tcBorders>
            <w:shd w:val="clear" w:color="auto" w:fill="ACCC77"/>
            <w:noWrap/>
            <w:hideMark/>
          </w:tcPr>
          <w:p w14:paraId="08AA93CB"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EGC</w:t>
            </w:r>
          </w:p>
        </w:tc>
        <w:tc>
          <w:tcPr>
            <w:tcW w:w="14098" w:type="dxa"/>
            <w:gridSpan w:val="4"/>
            <w:tcBorders>
              <w:top w:val="single" w:sz="4" w:space="0" w:color="auto"/>
              <w:left w:val="single" w:sz="4" w:space="0" w:color="auto"/>
              <w:bottom w:val="single" w:sz="4" w:space="0" w:color="auto"/>
              <w:right w:val="single" w:sz="4" w:space="0" w:color="auto"/>
            </w:tcBorders>
            <w:shd w:val="clear" w:color="auto" w:fill="ACCC77"/>
            <w:noWrap/>
            <w:hideMark/>
          </w:tcPr>
          <w:p w14:paraId="12F48F5E"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GESTIÓN DE CALIDAD</w:t>
            </w:r>
          </w:p>
        </w:tc>
      </w:tr>
      <w:tr w:rsidR="001D3C04" w:rsidRPr="00C22F8D" w14:paraId="024306A9" w14:textId="77777777" w:rsidTr="00131098">
        <w:trPr>
          <w:trHeight w:val="225"/>
        </w:trPr>
        <w:tc>
          <w:tcPr>
            <w:tcW w:w="4820" w:type="dxa"/>
            <w:gridSpan w:val="3"/>
            <w:tcBorders>
              <w:top w:val="single" w:sz="4" w:space="0" w:color="auto"/>
              <w:left w:val="single" w:sz="4" w:space="0" w:color="auto"/>
              <w:bottom w:val="single" w:sz="4" w:space="0" w:color="auto"/>
              <w:right w:val="single" w:sz="4" w:space="0" w:color="auto"/>
            </w:tcBorders>
            <w:shd w:val="clear" w:color="auto" w:fill="ACCC77"/>
            <w:noWrap/>
            <w:hideMark/>
          </w:tcPr>
          <w:p w14:paraId="0DFF7B4B"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SUBPROCESOS</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CCC77"/>
            <w:vAlign w:val="center"/>
            <w:hideMark/>
          </w:tcPr>
          <w:p w14:paraId="1D299B74"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DOCUMENTOS QUE SE GENERAN</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CCC77"/>
            <w:vAlign w:val="center"/>
            <w:hideMark/>
          </w:tcPr>
          <w:p w14:paraId="603D7540"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RESPONSABLE DEL SUBPROCESO</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CCC77"/>
            <w:vAlign w:val="center"/>
            <w:hideMark/>
          </w:tcPr>
          <w:p w14:paraId="30C7F65C"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CÓDIGO DE ARTICULACIÓN CON ESTÁNDARES</w:t>
            </w:r>
          </w:p>
        </w:tc>
      </w:tr>
      <w:tr w:rsidR="001D3C04" w:rsidRPr="00C22F8D" w14:paraId="738DD128" w14:textId="77777777" w:rsidTr="00131098">
        <w:trPr>
          <w:trHeight w:val="360"/>
        </w:trPr>
        <w:tc>
          <w:tcPr>
            <w:tcW w:w="851" w:type="dxa"/>
            <w:tcBorders>
              <w:top w:val="single" w:sz="4" w:space="0" w:color="auto"/>
              <w:left w:val="single" w:sz="8" w:space="0" w:color="auto"/>
              <w:bottom w:val="single" w:sz="4" w:space="0" w:color="auto"/>
              <w:right w:val="single" w:sz="8" w:space="0" w:color="auto"/>
            </w:tcBorders>
            <w:shd w:val="clear" w:color="auto" w:fill="ACCC77"/>
            <w:noWrap/>
            <w:hideMark/>
          </w:tcPr>
          <w:p w14:paraId="60632FB3"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CÓDIGO</w:t>
            </w:r>
          </w:p>
        </w:tc>
        <w:tc>
          <w:tcPr>
            <w:tcW w:w="3969" w:type="dxa"/>
            <w:gridSpan w:val="2"/>
            <w:vMerge w:val="restart"/>
            <w:tcBorders>
              <w:top w:val="single" w:sz="4" w:space="0" w:color="auto"/>
              <w:left w:val="single" w:sz="8" w:space="0" w:color="auto"/>
              <w:bottom w:val="single" w:sz="4" w:space="0" w:color="auto"/>
              <w:right w:val="single" w:sz="8" w:space="0" w:color="000000"/>
            </w:tcBorders>
            <w:shd w:val="clear" w:color="auto" w:fill="ACCC77"/>
            <w:vAlign w:val="center"/>
            <w:hideMark/>
          </w:tcPr>
          <w:p w14:paraId="5829C99C"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2913AB">
              <w:rPr>
                <w:rFonts w:eastAsia="Times New Roman" w:cstheme="minorHAnsi"/>
                <w:b/>
                <w:bCs/>
                <w:color w:val="000000"/>
                <w:szCs w:val="20"/>
                <w:lang w:eastAsia="es-EC"/>
              </w:rPr>
              <w:t>Promoción de la Calidad</w:t>
            </w:r>
          </w:p>
        </w:tc>
        <w:tc>
          <w:tcPr>
            <w:tcW w:w="3969" w:type="dxa"/>
            <w:vMerge/>
            <w:tcBorders>
              <w:top w:val="single" w:sz="4" w:space="0" w:color="auto"/>
              <w:left w:val="single" w:sz="8" w:space="0" w:color="auto"/>
              <w:bottom w:val="single" w:sz="8" w:space="0" w:color="000000"/>
              <w:right w:val="nil"/>
            </w:tcBorders>
            <w:vAlign w:val="center"/>
            <w:hideMark/>
          </w:tcPr>
          <w:p w14:paraId="56283F83"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969" w:type="dxa"/>
            <w:vMerge/>
            <w:tcBorders>
              <w:top w:val="single" w:sz="4" w:space="0" w:color="auto"/>
              <w:left w:val="single" w:sz="8" w:space="0" w:color="auto"/>
              <w:bottom w:val="single" w:sz="8" w:space="0" w:color="000000"/>
              <w:right w:val="nil"/>
            </w:tcBorders>
            <w:vAlign w:val="center"/>
            <w:hideMark/>
          </w:tcPr>
          <w:p w14:paraId="61195643"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119" w:type="dxa"/>
            <w:vMerge/>
            <w:tcBorders>
              <w:top w:val="single" w:sz="4" w:space="0" w:color="auto"/>
              <w:left w:val="single" w:sz="8" w:space="0" w:color="auto"/>
              <w:bottom w:val="single" w:sz="8" w:space="0" w:color="000000"/>
              <w:right w:val="single" w:sz="8" w:space="0" w:color="auto"/>
            </w:tcBorders>
            <w:vAlign w:val="center"/>
            <w:hideMark/>
          </w:tcPr>
          <w:p w14:paraId="240F21BB" w14:textId="77777777" w:rsidR="001D3C04" w:rsidRPr="00C22F8D" w:rsidRDefault="001D3C04" w:rsidP="001D3C04">
            <w:pPr>
              <w:spacing w:after="0" w:line="240" w:lineRule="auto"/>
              <w:rPr>
                <w:rFonts w:eastAsia="Times New Roman" w:cstheme="minorHAnsi"/>
                <w:b/>
                <w:bCs/>
                <w:color w:val="000000"/>
                <w:sz w:val="20"/>
                <w:szCs w:val="20"/>
                <w:lang w:eastAsia="es-EC"/>
              </w:rPr>
            </w:pPr>
          </w:p>
        </w:tc>
      </w:tr>
      <w:tr w:rsidR="001D3C04" w:rsidRPr="00C22F8D" w14:paraId="33FCF703" w14:textId="77777777" w:rsidTr="00131098">
        <w:trPr>
          <w:trHeight w:val="360"/>
        </w:trPr>
        <w:tc>
          <w:tcPr>
            <w:tcW w:w="851" w:type="dxa"/>
            <w:tcBorders>
              <w:top w:val="single" w:sz="4" w:space="0" w:color="auto"/>
              <w:left w:val="single" w:sz="8" w:space="0" w:color="auto"/>
              <w:bottom w:val="single" w:sz="4" w:space="0" w:color="auto"/>
              <w:right w:val="single" w:sz="8" w:space="0" w:color="auto"/>
            </w:tcBorders>
            <w:shd w:val="clear" w:color="auto" w:fill="ACCC77"/>
            <w:noWrap/>
            <w:hideMark/>
          </w:tcPr>
          <w:p w14:paraId="229DDDA6"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lastRenderedPageBreak/>
              <w:t>EGC-3</w:t>
            </w:r>
          </w:p>
        </w:tc>
        <w:tc>
          <w:tcPr>
            <w:tcW w:w="3969" w:type="dxa"/>
            <w:gridSpan w:val="2"/>
            <w:vMerge/>
            <w:tcBorders>
              <w:top w:val="single" w:sz="4" w:space="0" w:color="auto"/>
              <w:left w:val="single" w:sz="8" w:space="0" w:color="auto"/>
              <w:bottom w:val="single" w:sz="4" w:space="0" w:color="auto"/>
              <w:right w:val="single" w:sz="8" w:space="0" w:color="auto"/>
            </w:tcBorders>
            <w:shd w:val="clear" w:color="auto" w:fill="ACCC77"/>
            <w:vAlign w:val="center"/>
            <w:hideMark/>
          </w:tcPr>
          <w:p w14:paraId="1D4CF55C"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969" w:type="dxa"/>
            <w:vMerge/>
            <w:tcBorders>
              <w:top w:val="nil"/>
              <w:left w:val="single" w:sz="8" w:space="0" w:color="auto"/>
              <w:bottom w:val="single" w:sz="4" w:space="0" w:color="auto"/>
              <w:right w:val="nil"/>
            </w:tcBorders>
            <w:shd w:val="clear" w:color="auto" w:fill="ACCC77"/>
            <w:vAlign w:val="center"/>
            <w:hideMark/>
          </w:tcPr>
          <w:p w14:paraId="2C6D8BE9"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969" w:type="dxa"/>
            <w:vMerge/>
            <w:tcBorders>
              <w:top w:val="nil"/>
              <w:left w:val="single" w:sz="8" w:space="0" w:color="auto"/>
              <w:bottom w:val="single" w:sz="4" w:space="0" w:color="auto"/>
              <w:right w:val="nil"/>
            </w:tcBorders>
            <w:shd w:val="clear" w:color="auto" w:fill="ACCC77"/>
            <w:vAlign w:val="center"/>
            <w:hideMark/>
          </w:tcPr>
          <w:p w14:paraId="019D3A0C"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119" w:type="dxa"/>
            <w:vMerge/>
            <w:tcBorders>
              <w:top w:val="nil"/>
              <w:left w:val="single" w:sz="8" w:space="0" w:color="auto"/>
              <w:bottom w:val="single" w:sz="4" w:space="0" w:color="auto"/>
              <w:right w:val="single" w:sz="8" w:space="0" w:color="auto"/>
            </w:tcBorders>
            <w:shd w:val="clear" w:color="auto" w:fill="ACCC77"/>
            <w:vAlign w:val="center"/>
            <w:hideMark/>
          </w:tcPr>
          <w:p w14:paraId="07C88E04" w14:textId="77777777" w:rsidR="001D3C04" w:rsidRPr="00C22F8D" w:rsidRDefault="001D3C04" w:rsidP="001D3C04">
            <w:pPr>
              <w:spacing w:after="0" w:line="240" w:lineRule="auto"/>
              <w:rPr>
                <w:rFonts w:eastAsia="Times New Roman" w:cstheme="minorHAnsi"/>
                <w:b/>
                <w:bCs/>
                <w:color w:val="000000"/>
                <w:sz w:val="20"/>
                <w:szCs w:val="20"/>
                <w:lang w:eastAsia="es-EC"/>
              </w:rPr>
            </w:pPr>
          </w:p>
        </w:tc>
      </w:tr>
      <w:tr w:rsidR="001D3C04" w:rsidRPr="00C22F8D" w14:paraId="5173A413" w14:textId="77777777" w:rsidTr="00131098">
        <w:trPr>
          <w:trHeight w:val="416"/>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0A9CFEFB"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EGC-3.1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EE8696"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Autoevaluación y mejora Institucional</w:t>
            </w:r>
          </w:p>
        </w:tc>
        <w:tc>
          <w:tcPr>
            <w:tcW w:w="3969" w:type="dxa"/>
            <w:tcBorders>
              <w:top w:val="single" w:sz="4" w:space="0" w:color="auto"/>
              <w:left w:val="single" w:sz="4" w:space="0" w:color="auto"/>
              <w:bottom w:val="single" w:sz="4" w:space="0" w:color="auto"/>
              <w:right w:val="nil"/>
            </w:tcBorders>
            <w:shd w:val="clear" w:color="auto" w:fill="auto"/>
            <w:noWrap/>
            <w:hideMark/>
          </w:tcPr>
          <w:p w14:paraId="30AE0ECF" w14:textId="0BFB9E7F" w:rsidR="001D3C04" w:rsidRPr="00C22F8D" w:rsidRDefault="00EF5E8D" w:rsidP="00EF5E8D">
            <w:pPr>
              <w:spacing w:after="0" w:line="240" w:lineRule="auto"/>
              <w:rPr>
                <w:rFonts w:eastAsia="Times New Roman" w:cstheme="minorHAnsi"/>
                <w:color w:val="000000"/>
                <w:sz w:val="20"/>
                <w:szCs w:val="20"/>
                <w:lang w:eastAsia="es-EC"/>
              </w:rPr>
            </w:pPr>
            <w:r>
              <w:rPr>
                <w:rFonts w:eastAsia="Times New Roman" w:cstheme="minorHAnsi"/>
                <w:color w:val="000000"/>
                <w:sz w:val="20"/>
                <w:szCs w:val="20"/>
                <w:lang w:eastAsia="es-EC"/>
              </w:rPr>
              <w:t>MAT-EGC-</w:t>
            </w:r>
            <w:r w:rsidR="001D3C04" w:rsidRPr="00C22F8D">
              <w:rPr>
                <w:rFonts w:eastAsia="Times New Roman" w:cstheme="minorHAnsi"/>
                <w:color w:val="000000"/>
                <w:sz w:val="20"/>
                <w:szCs w:val="20"/>
                <w:lang w:eastAsia="es-EC"/>
              </w:rPr>
              <w:t>1</w:t>
            </w:r>
            <w:r>
              <w:rPr>
                <w:rFonts w:eastAsia="Times New Roman" w:cstheme="minorHAnsi"/>
                <w:color w:val="000000"/>
                <w:sz w:val="20"/>
                <w:szCs w:val="20"/>
                <w:lang w:eastAsia="es-EC"/>
              </w:rPr>
              <w:t>-EVA</w:t>
            </w:r>
          </w:p>
        </w:tc>
        <w:tc>
          <w:tcPr>
            <w:tcW w:w="3969" w:type="dxa"/>
            <w:tcBorders>
              <w:top w:val="single" w:sz="4" w:space="0" w:color="auto"/>
              <w:left w:val="single" w:sz="8" w:space="0" w:color="auto"/>
              <w:bottom w:val="single" w:sz="4" w:space="0" w:color="auto"/>
              <w:right w:val="nil"/>
            </w:tcBorders>
            <w:shd w:val="clear" w:color="auto" w:fill="auto"/>
            <w:hideMark/>
          </w:tcPr>
          <w:p w14:paraId="207AE2FC"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Comité de Calidad y Equipos de Mejora</w:t>
            </w:r>
          </w:p>
        </w:tc>
        <w:tc>
          <w:tcPr>
            <w:tcW w:w="3119" w:type="dxa"/>
            <w:vMerge w:val="restart"/>
            <w:tcBorders>
              <w:top w:val="single" w:sz="4" w:space="0" w:color="auto"/>
              <w:left w:val="single" w:sz="8" w:space="0" w:color="auto"/>
              <w:bottom w:val="single" w:sz="4" w:space="0" w:color="auto"/>
              <w:right w:val="single" w:sz="8" w:space="0" w:color="auto"/>
            </w:tcBorders>
            <w:shd w:val="clear" w:color="auto" w:fill="auto"/>
            <w:hideMark/>
          </w:tcPr>
          <w:p w14:paraId="25629179"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D1.C1.GE3./D1.C1.DI3.</w:t>
            </w:r>
          </w:p>
        </w:tc>
      </w:tr>
      <w:tr w:rsidR="001D3C04" w:rsidRPr="00C22F8D" w14:paraId="7F6B6453" w14:textId="77777777" w:rsidTr="00131098">
        <w:trPr>
          <w:trHeight w:val="393"/>
        </w:trPr>
        <w:tc>
          <w:tcPr>
            <w:tcW w:w="851" w:type="dxa"/>
            <w:tcBorders>
              <w:top w:val="single" w:sz="4" w:space="0" w:color="auto"/>
              <w:left w:val="single" w:sz="8" w:space="0" w:color="auto"/>
              <w:bottom w:val="single" w:sz="4" w:space="0" w:color="auto"/>
              <w:right w:val="nil"/>
            </w:tcBorders>
            <w:shd w:val="clear" w:color="auto" w:fill="auto"/>
            <w:noWrap/>
            <w:hideMark/>
          </w:tcPr>
          <w:p w14:paraId="5C6A53ED"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EGC-3.2</w:t>
            </w:r>
          </w:p>
        </w:tc>
        <w:tc>
          <w:tcPr>
            <w:tcW w:w="3969"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7622A1EE"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Evaluación de actividades institucionales</w:t>
            </w:r>
          </w:p>
        </w:tc>
        <w:tc>
          <w:tcPr>
            <w:tcW w:w="3969" w:type="dxa"/>
            <w:tcBorders>
              <w:top w:val="single" w:sz="4" w:space="0" w:color="auto"/>
              <w:left w:val="nil"/>
              <w:bottom w:val="single" w:sz="4" w:space="0" w:color="auto"/>
              <w:right w:val="nil"/>
            </w:tcBorders>
            <w:shd w:val="clear" w:color="auto" w:fill="auto"/>
            <w:noWrap/>
            <w:hideMark/>
          </w:tcPr>
          <w:p w14:paraId="29AB2AD0" w14:textId="72BD3743" w:rsidR="001D3C04" w:rsidRPr="00C22F8D" w:rsidRDefault="00EF5E8D" w:rsidP="001D3C04">
            <w:pPr>
              <w:spacing w:after="0" w:line="240" w:lineRule="auto"/>
              <w:rPr>
                <w:rFonts w:eastAsia="Times New Roman" w:cstheme="minorHAnsi"/>
                <w:color w:val="000000"/>
                <w:sz w:val="20"/>
                <w:szCs w:val="20"/>
                <w:lang w:eastAsia="es-EC"/>
              </w:rPr>
            </w:pPr>
            <w:r>
              <w:rPr>
                <w:rFonts w:eastAsia="Times New Roman" w:cstheme="minorHAnsi"/>
                <w:color w:val="000000"/>
                <w:sz w:val="20"/>
                <w:szCs w:val="20"/>
                <w:lang w:eastAsia="es-EC"/>
              </w:rPr>
              <w:t>MAT-EGC-</w:t>
            </w:r>
            <w:r w:rsidR="001D3C04" w:rsidRPr="00C22F8D">
              <w:rPr>
                <w:rFonts w:eastAsia="Times New Roman" w:cstheme="minorHAnsi"/>
                <w:color w:val="000000"/>
                <w:sz w:val="20"/>
                <w:szCs w:val="20"/>
                <w:lang w:eastAsia="es-EC"/>
              </w:rPr>
              <w:t>2</w:t>
            </w:r>
            <w:r>
              <w:rPr>
                <w:rFonts w:eastAsia="Times New Roman" w:cstheme="minorHAnsi"/>
                <w:color w:val="000000"/>
                <w:sz w:val="20"/>
                <w:szCs w:val="20"/>
                <w:lang w:eastAsia="es-EC"/>
              </w:rPr>
              <w:t>-EVA</w:t>
            </w:r>
          </w:p>
        </w:tc>
        <w:tc>
          <w:tcPr>
            <w:tcW w:w="3969" w:type="dxa"/>
            <w:tcBorders>
              <w:top w:val="single" w:sz="4" w:space="0" w:color="auto"/>
              <w:left w:val="single" w:sz="8" w:space="0" w:color="auto"/>
              <w:bottom w:val="single" w:sz="4" w:space="0" w:color="auto"/>
              <w:right w:val="nil"/>
            </w:tcBorders>
            <w:shd w:val="clear" w:color="auto" w:fill="auto"/>
            <w:noWrap/>
            <w:hideMark/>
          </w:tcPr>
          <w:p w14:paraId="26963113"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Comité de Calidad</w:t>
            </w:r>
          </w:p>
        </w:tc>
        <w:tc>
          <w:tcPr>
            <w:tcW w:w="3119" w:type="dxa"/>
            <w:vMerge/>
            <w:tcBorders>
              <w:top w:val="single" w:sz="4" w:space="0" w:color="auto"/>
              <w:left w:val="single" w:sz="8" w:space="0" w:color="auto"/>
              <w:bottom w:val="single" w:sz="8" w:space="0" w:color="000000"/>
              <w:right w:val="single" w:sz="8" w:space="0" w:color="auto"/>
            </w:tcBorders>
            <w:vAlign w:val="center"/>
            <w:hideMark/>
          </w:tcPr>
          <w:p w14:paraId="6AE572A0" w14:textId="77777777" w:rsidR="001D3C04" w:rsidRPr="00C22F8D" w:rsidRDefault="001D3C04" w:rsidP="001D3C04">
            <w:pPr>
              <w:spacing w:after="0" w:line="240" w:lineRule="auto"/>
              <w:rPr>
                <w:rFonts w:eastAsia="Times New Roman" w:cstheme="minorHAnsi"/>
                <w:color w:val="000000"/>
                <w:sz w:val="20"/>
                <w:szCs w:val="20"/>
                <w:lang w:eastAsia="es-EC"/>
              </w:rPr>
            </w:pPr>
          </w:p>
        </w:tc>
      </w:tr>
      <w:tr w:rsidR="001D3C04" w:rsidRPr="00C22F8D" w14:paraId="3D7F2EB9" w14:textId="77777777" w:rsidTr="00131098">
        <w:trPr>
          <w:trHeight w:val="412"/>
        </w:trPr>
        <w:tc>
          <w:tcPr>
            <w:tcW w:w="851" w:type="dxa"/>
            <w:tcBorders>
              <w:top w:val="nil"/>
              <w:left w:val="single" w:sz="8" w:space="0" w:color="auto"/>
              <w:bottom w:val="single" w:sz="4" w:space="0" w:color="auto"/>
              <w:right w:val="nil"/>
            </w:tcBorders>
            <w:shd w:val="clear" w:color="auto" w:fill="auto"/>
            <w:noWrap/>
            <w:hideMark/>
          </w:tcPr>
          <w:p w14:paraId="55F4BC43"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EGC-3.3</w:t>
            </w:r>
          </w:p>
        </w:tc>
        <w:tc>
          <w:tcPr>
            <w:tcW w:w="3969" w:type="dxa"/>
            <w:gridSpan w:val="2"/>
            <w:tcBorders>
              <w:top w:val="single" w:sz="4" w:space="0" w:color="auto"/>
              <w:left w:val="single" w:sz="8" w:space="0" w:color="auto"/>
              <w:bottom w:val="nil"/>
              <w:right w:val="single" w:sz="8" w:space="0" w:color="000000"/>
            </w:tcBorders>
            <w:shd w:val="clear" w:color="auto" w:fill="auto"/>
            <w:hideMark/>
          </w:tcPr>
          <w:p w14:paraId="28E736C6"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Satisfacción de los grupos de interés</w:t>
            </w:r>
          </w:p>
        </w:tc>
        <w:tc>
          <w:tcPr>
            <w:tcW w:w="3969" w:type="dxa"/>
            <w:tcBorders>
              <w:top w:val="nil"/>
              <w:left w:val="nil"/>
              <w:bottom w:val="nil"/>
              <w:right w:val="nil"/>
            </w:tcBorders>
            <w:shd w:val="clear" w:color="auto" w:fill="auto"/>
            <w:noWrap/>
            <w:hideMark/>
          </w:tcPr>
          <w:p w14:paraId="492D1B00" w14:textId="1E98CE0C" w:rsidR="001D3C04" w:rsidRPr="00C22F8D" w:rsidRDefault="00EF5E8D" w:rsidP="00EF5E8D">
            <w:pPr>
              <w:spacing w:after="0" w:line="240" w:lineRule="auto"/>
              <w:rPr>
                <w:rFonts w:eastAsia="Times New Roman" w:cstheme="minorHAnsi"/>
                <w:color w:val="000000"/>
                <w:sz w:val="20"/>
                <w:szCs w:val="20"/>
                <w:lang w:eastAsia="es-EC"/>
              </w:rPr>
            </w:pPr>
            <w:r>
              <w:rPr>
                <w:rFonts w:eastAsia="Times New Roman" w:cstheme="minorHAnsi"/>
                <w:color w:val="000000"/>
                <w:sz w:val="20"/>
                <w:szCs w:val="20"/>
                <w:lang w:eastAsia="es-EC"/>
              </w:rPr>
              <w:t>MAT-EGC-</w:t>
            </w:r>
            <w:r w:rsidR="001D3C04" w:rsidRPr="00C22F8D">
              <w:rPr>
                <w:rFonts w:eastAsia="Times New Roman" w:cstheme="minorHAnsi"/>
                <w:color w:val="000000"/>
                <w:sz w:val="20"/>
                <w:szCs w:val="20"/>
                <w:lang w:eastAsia="es-EC"/>
              </w:rPr>
              <w:t>3</w:t>
            </w:r>
            <w:r>
              <w:rPr>
                <w:rFonts w:eastAsia="Times New Roman" w:cstheme="minorHAnsi"/>
                <w:color w:val="000000"/>
                <w:sz w:val="20"/>
                <w:szCs w:val="20"/>
                <w:lang w:eastAsia="es-EC"/>
              </w:rPr>
              <w:t>-MSI</w:t>
            </w:r>
          </w:p>
        </w:tc>
        <w:tc>
          <w:tcPr>
            <w:tcW w:w="3969" w:type="dxa"/>
            <w:tcBorders>
              <w:top w:val="nil"/>
              <w:left w:val="single" w:sz="8" w:space="0" w:color="auto"/>
              <w:bottom w:val="nil"/>
              <w:right w:val="nil"/>
            </w:tcBorders>
            <w:shd w:val="clear" w:color="auto" w:fill="auto"/>
            <w:hideMark/>
          </w:tcPr>
          <w:p w14:paraId="6271BD5E"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Coordinador de Comité de Calidad</w:t>
            </w:r>
          </w:p>
        </w:tc>
        <w:tc>
          <w:tcPr>
            <w:tcW w:w="3119" w:type="dxa"/>
            <w:vMerge/>
            <w:tcBorders>
              <w:top w:val="nil"/>
              <w:left w:val="single" w:sz="8" w:space="0" w:color="auto"/>
              <w:bottom w:val="single" w:sz="8" w:space="0" w:color="000000"/>
              <w:right w:val="single" w:sz="8" w:space="0" w:color="auto"/>
            </w:tcBorders>
            <w:vAlign w:val="center"/>
            <w:hideMark/>
          </w:tcPr>
          <w:p w14:paraId="407AAE58" w14:textId="77777777" w:rsidR="001D3C04" w:rsidRPr="00C22F8D" w:rsidRDefault="001D3C04" w:rsidP="001D3C04">
            <w:pPr>
              <w:spacing w:after="0" w:line="240" w:lineRule="auto"/>
              <w:rPr>
                <w:rFonts w:eastAsia="Times New Roman" w:cstheme="minorHAnsi"/>
                <w:color w:val="000000"/>
                <w:sz w:val="20"/>
                <w:szCs w:val="20"/>
                <w:lang w:eastAsia="es-EC"/>
              </w:rPr>
            </w:pPr>
          </w:p>
        </w:tc>
      </w:tr>
      <w:tr w:rsidR="001D3C04" w:rsidRPr="00C22F8D" w14:paraId="6A03DF90" w14:textId="77777777" w:rsidTr="00131098">
        <w:trPr>
          <w:trHeight w:val="360"/>
        </w:trPr>
        <w:tc>
          <w:tcPr>
            <w:tcW w:w="851" w:type="dxa"/>
            <w:tcBorders>
              <w:top w:val="nil"/>
              <w:left w:val="single" w:sz="8" w:space="0" w:color="auto"/>
              <w:bottom w:val="nil"/>
              <w:right w:val="nil"/>
            </w:tcBorders>
            <w:shd w:val="clear" w:color="auto" w:fill="ACCC77"/>
            <w:noWrap/>
            <w:hideMark/>
          </w:tcPr>
          <w:p w14:paraId="5330575B"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CÓDIGO</w:t>
            </w:r>
          </w:p>
        </w:tc>
        <w:tc>
          <w:tcPr>
            <w:tcW w:w="928" w:type="dxa"/>
            <w:tcBorders>
              <w:top w:val="single" w:sz="8" w:space="0" w:color="auto"/>
              <w:left w:val="single" w:sz="8" w:space="0" w:color="auto"/>
              <w:bottom w:val="single" w:sz="8" w:space="0" w:color="auto"/>
              <w:right w:val="nil"/>
            </w:tcBorders>
            <w:shd w:val="clear" w:color="auto" w:fill="ACCC77"/>
            <w:noWrap/>
            <w:hideMark/>
          </w:tcPr>
          <w:p w14:paraId="00942A56"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EGF</w:t>
            </w:r>
          </w:p>
        </w:tc>
        <w:tc>
          <w:tcPr>
            <w:tcW w:w="14098" w:type="dxa"/>
            <w:gridSpan w:val="4"/>
            <w:tcBorders>
              <w:top w:val="single" w:sz="8" w:space="0" w:color="auto"/>
              <w:left w:val="single" w:sz="8" w:space="0" w:color="auto"/>
              <w:bottom w:val="single" w:sz="8" w:space="0" w:color="auto"/>
              <w:right w:val="single" w:sz="8" w:space="0" w:color="000000"/>
            </w:tcBorders>
            <w:shd w:val="clear" w:color="auto" w:fill="ACCC77"/>
            <w:hideMark/>
          </w:tcPr>
          <w:p w14:paraId="4F28C469"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GESTIÓN FINANCIERA</w:t>
            </w:r>
          </w:p>
        </w:tc>
      </w:tr>
      <w:tr w:rsidR="001D3C04" w:rsidRPr="00C22F8D" w14:paraId="79A6FFCF" w14:textId="77777777" w:rsidTr="00131098">
        <w:trPr>
          <w:trHeight w:val="360"/>
        </w:trPr>
        <w:tc>
          <w:tcPr>
            <w:tcW w:w="4820" w:type="dxa"/>
            <w:gridSpan w:val="3"/>
            <w:tcBorders>
              <w:top w:val="single" w:sz="8" w:space="0" w:color="auto"/>
              <w:left w:val="single" w:sz="8" w:space="0" w:color="auto"/>
              <w:bottom w:val="single" w:sz="8" w:space="0" w:color="auto"/>
              <w:right w:val="single" w:sz="8" w:space="0" w:color="000000"/>
            </w:tcBorders>
            <w:shd w:val="clear" w:color="auto" w:fill="ACCC77"/>
            <w:noWrap/>
            <w:hideMark/>
          </w:tcPr>
          <w:p w14:paraId="31A48070"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SUBPROCESOS</w:t>
            </w:r>
          </w:p>
        </w:tc>
        <w:tc>
          <w:tcPr>
            <w:tcW w:w="3969" w:type="dxa"/>
            <w:vMerge w:val="restart"/>
            <w:tcBorders>
              <w:top w:val="nil"/>
              <w:left w:val="single" w:sz="8" w:space="0" w:color="auto"/>
              <w:bottom w:val="single" w:sz="8" w:space="0" w:color="000000"/>
              <w:right w:val="single" w:sz="8" w:space="0" w:color="auto"/>
            </w:tcBorders>
            <w:shd w:val="clear" w:color="auto" w:fill="ACCC77"/>
            <w:vAlign w:val="center"/>
            <w:hideMark/>
          </w:tcPr>
          <w:p w14:paraId="0EE01C76"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653194">
              <w:rPr>
                <w:rFonts w:eastAsia="Times New Roman" w:cstheme="minorHAnsi"/>
                <w:b/>
                <w:bCs/>
                <w:color w:val="000000"/>
                <w:sz w:val="20"/>
                <w:szCs w:val="20"/>
                <w:lang w:eastAsia="es-EC"/>
              </w:rPr>
              <w:t>DOCUMENTOS QUE SE GENERAN</w:t>
            </w:r>
          </w:p>
        </w:tc>
        <w:tc>
          <w:tcPr>
            <w:tcW w:w="3969" w:type="dxa"/>
            <w:vMerge w:val="restart"/>
            <w:tcBorders>
              <w:top w:val="nil"/>
              <w:left w:val="single" w:sz="8" w:space="0" w:color="auto"/>
              <w:bottom w:val="single" w:sz="8" w:space="0" w:color="000000"/>
              <w:right w:val="nil"/>
            </w:tcBorders>
            <w:shd w:val="clear" w:color="auto" w:fill="ACCC77"/>
            <w:vAlign w:val="center"/>
            <w:hideMark/>
          </w:tcPr>
          <w:p w14:paraId="46B09131"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RESPONSABLE DEL SUBPROCESO</w:t>
            </w:r>
          </w:p>
        </w:tc>
        <w:tc>
          <w:tcPr>
            <w:tcW w:w="3119" w:type="dxa"/>
            <w:vMerge w:val="restart"/>
            <w:tcBorders>
              <w:top w:val="nil"/>
              <w:left w:val="single" w:sz="8" w:space="0" w:color="auto"/>
              <w:bottom w:val="single" w:sz="8" w:space="0" w:color="000000"/>
              <w:right w:val="single" w:sz="8" w:space="0" w:color="auto"/>
            </w:tcBorders>
            <w:shd w:val="clear" w:color="auto" w:fill="ACCC77"/>
            <w:vAlign w:val="center"/>
            <w:hideMark/>
          </w:tcPr>
          <w:p w14:paraId="7EBED2B9"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CÓDIGO DE ARTICULACIÓN CON ESTÁNDARES</w:t>
            </w:r>
          </w:p>
        </w:tc>
      </w:tr>
      <w:tr w:rsidR="001D3C04" w:rsidRPr="00C22F8D" w14:paraId="6C97C05C" w14:textId="77777777" w:rsidTr="00131098">
        <w:trPr>
          <w:trHeight w:val="360"/>
        </w:trPr>
        <w:tc>
          <w:tcPr>
            <w:tcW w:w="851" w:type="dxa"/>
            <w:tcBorders>
              <w:top w:val="nil"/>
              <w:left w:val="single" w:sz="8" w:space="0" w:color="auto"/>
              <w:bottom w:val="single" w:sz="8" w:space="0" w:color="auto"/>
              <w:right w:val="single" w:sz="8" w:space="0" w:color="auto"/>
            </w:tcBorders>
            <w:shd w:val="clear" w:color="auto" w:fill="ACCC77"/>
            <w:noWrap/>
            <w:hideMark/>
          </w:tcPr>
          <w:p w14:paraId="16B0AB1A"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CÓDIGO</w:t>
            </w:r>
          </w:p>
        </w:tc>
        <w:tc>
          <w:tcPr>
            <w:tcW w:w="3969" w:type="dxa"/>
            <w:gridSpan w:val="2"/>
            <w:vMerge w:val="restart"/>
            <w:tcBorders>
              <w:top w:val="single" w:sz="8" w:space="0" w:color="auto"/>
              <w:left w:val="single" w:sz="8" w:space="0" w:color="auto"/>
              <w:bottom w:val="single" w:sz="8" w:space="0" w:color="000000"/>
              <w:right w:val="single" w:sz="8" w:space="0" w:color="000000"/>
            </w:tcBorders>
            <w:shd w:val="clear" w:color="auto" w:fill="ACCC77"/>
            <w:vAlign w:val="center"/>
            <w:hideMark/>
          </w:tcPr>
          <w:p w14:paraId="12A0C483"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2913AB">
              <w:rPr>
                <w:rFonts w:eastAsia="Times New Roman" w:cstheme="minorHAnsi"/>
                <w:b/>
                <w:bCs/>
                <w:color w:val="000000"/>
                <w:szCs w:val="20"/>
                <w:lang w:eastAsia="es-EC"/>
              </w:rPr>
              <w:t>Finanzas Institucionales</w:t>
            </w:r>
          </w:p>
        </w:tc>
        <w:tc>
          <w:tcPr>
            <w:tcW w:w="3969" w:type="dxa"/>
            <w:vMerge/>
            <w:tcBorders>
              <w:top w:val="nil"/>
              <w:left w:val="single" w:sz="8" w:space="0" w:color="auto"/>
              <w:bottom w:val="single" w:sz="8" w:space="0" w:color="000000"/>
              <w:right w:val="single" w:sz="8" w:space="0" w:color="auto"/>
            </w:tcBorders>
            <w:vAlign w:val="center"/>
            <w:hideMark/>
          </w:tcPr>
          <w:p w14:paraId="3C9F94AE"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969" w:type="dxa"/>
            <w:vMerge/>
            <w:tcBorders>
              <w:top w:val="nil"/>
              <w:left w:val="single" w:sz="8" w:space="0" w:color="auto"/>
              <w:bottom w:val="single" w:sz="8" w:space="0" w:color="000000"/>
              <w:right w:val="nil"/>
            </w:tcBorders>
            <w:vAlign w:val="center"/>
            <w:hideMark/>
          </w:tcPr>
          <w:p w14:paraId="5117AECD"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119" w:type="dxa"/>
            <w:vMerge/>
            <w:tcBorders>
              <w:top w:val="nil"/>
              <w:left w:val="single" w:sz="8" w:space="0" w:color="auto"/>
              <w:bottom w:val="single" w:sz="8" w:space="0" w:color="000000"/>
              <w:right w:val="single" w:sz="8" w:space="0" w:color="auto"/>
            </w:tcBorders>
            <w:vAlign w:val="center"/>
            <w:hideMark/>
          </w:tcPr>
          <w:p w14:paraId="1499D547" w14:textId="77777777" w:rsidR="001D3C04" w:rsidRPr="00C22F8D" w:rsidRDefault="001D3C04" w:rsidP="001D3C04">
            <w:pPr>
              <w:spacing w:after="0" w:line="240" w:lineRule="auto"/>
              <w:rPr>
                <w:rFonts w:eastAsia="Times New Roman" w:cstheme="minorHAnsi"/>
                <w:b/>
                <w:bCs/>
                <w:color w:val="000000"/>
                <w:sz w:val="20"/>
                <w:szCs w:val="20"/>
                <w:lang w:eastAsia="es-EC"/>
              </w:rPr>
            </w:pPr>
          </w:p>
        </w:tc>
      </w:tr>
      <w:tr w:rsidR="001D3C04" w:rsidRPr="00C22F8D" w14:paraId="1AC78A0F" w14:textId="77777777" w:rsidTr="00131098">
        <w:trPr>
          <w:trHeight w:val="71"/>
        </w:trPr>
        <w:tc>
          <w:tcPr>
            <w:tcW w:w="851" w:type="dxa"/>
            <w:tcBorders>
              <w:top w:val="nil"/>
              <w:left w:val="single" w:sz="8" w:space="0" w:color="auto"/>
              <w:bottom w:val="single" w:sz="8" w:space="0" w:color="auto"/>
              <w:right w:val="single" w:sz="8" w:space="0" w:color="auto"/>
            </w:tcBorders>
            <w:shd w:val="clear" w:color="auto" w:fill="ACCC77"/>
            <w:noWrap/>
            <w:hideMark/>
          </w:tcPr>
          <w:p w14:paraId="14BB72C6"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EGF-4</w:t>
            </w:r>
          </w:p>
        </w:tc>
        <w:tc>
          <w:tcPr>
            <w:tcW w:w="3969" w:type="dxa"/>
            <w:gridSpan w:val="2"/>
            <w:vMerge/>
            <w:tcBorders>
              <w:top w:val="nil"/>
              <w:left w:val="single" w:sz="8" w:space="0" w:color="auto"/>
              <w:bottom w:val="single" w:sz="8" w:space="0" w:color="auto"/>
              <w:right w:val="single" w:sz="8" w:space="0" w:color="auto"/>
            </w:tcBorders>
            <w:shd w:val="clear" w:color="auto" w:fill="ACCC77"/>
            <w:vAlign w:val="center"/>
            <w:hideMark/>
          </w:tcPr>
          <w:p w14:paraId="762ED863"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969" w:type="dxa"/>
            <w:vMerge/>
            <w:tcBorders>
              <w:top w:val="nil"/>
              <w:left w:val="single" w:sz="8" w:space="0" w:color="auto"/>
              <w:bottom w:val="single" w:sz="8" w:space="0" w:color="000000"/>
              <w:right w:val="single" w:sz="8" w:space="0" w:color="auto"/>
            </w:tcBorders>
            <w:vAlign w:val="center"/>
            <w:hideMark/>
          </w:tcPr>
          <w:p w14:paraId="7E305296"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969" w:type="dxa"/>
            <w:vMerge/>
            <w:tcBorders>
              <w:top w:val="nil"/>
              <w:left w:val="single" w:sz="8" w:space="0" w:color="auto"/>
              <w:bottom w:val="single" w:sz="8" w:space="0" w:color="000000"/>
              <w:right w:val="nil"/>
            </w:tcBorders>
            <w:vAlign w:val="center"/>
            <w:hideMark/>
          </w:tcPr>
          <w:p w14:paraId="1EDD31D1"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119" w:type="dxa"/>
            <w:vMerge/>
            <w:tcBorders>
              <w:top w:val="nil"/>
              <w:left w:val="single" w:sz="8" w:space="0" w:color="auto"/>
              <w:bottom w:val="single" w:sz="8" w:space="0" w:color="000000"/>
              <w:right w:val="single" w:sz="8" w:space="0" w:color="auto"/>
            </w:tcBorders>
            <w:vAlign w:val="center"/>
            <w:hideMark/>
          </w:tcPr>
          <w:p w14:paraId="26CCD301" w14:textId="77777777" w:rsidR="001D3C04" w:rsidRPr="00C22F8D" w:rsidRDefault="001D3C04" w:rsidP="001D3C04">
            <w:pPr>
              <w:spacing w:after="0" w:line="240" w:lineRule="auto"/>
              <w:rPr>
                <w:rFonts w:eastAsia="Times New Roman" w:cstheme="minorHAnsi"/>
                <w:b/>
                <w:bCs/>
                <w:color w:val="000000"/>
                <w:sz w:val="20"/>
                <w:szCs w:val="20"/>
                <w:lang w:eastAsia="es-EC"/>
              </w:rPr>
            </w:pPr>
          </w:p>
        </w:tc>
      </w:tr>
      <w:tr w:rsidR="001D3C04" w:rsidRPr="00C22F8D" w14:paraId="36EF0A22" w14:textId="77777777" w:rsidTr="00131098">
        <w:trPr>
          <w:trHeight w:val="360"/>
        </w:trPr>
        <w:tc>
          <w:tcPr>
            <w:tcW w:w="851" w:type="dxa"/>
            <w:tcBorders>
              <w:top w:val="nil"/>
              <w:left w:val="single" w:sz="8" w:space="0" w:color="auto"/>
              <w:bottom w:val="single" w:sz="4" w:space="0" w:color="auto"/>
              <w:right w:val="nil"/>
            </w:tcBorders>
            <w:shd w:val="clear" w:color="auto" w:fill="auto"/>
            <w:noWrap/>
            <w:hideMark/>
          </w:tcPr>
          <w:p w14:paraId="740819DE"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EGF-4.1</w:t>
            </w:r>
          </w:p>
        </w:tc>
        <w:tc>
          <w:tcPr>
            <w:tcW w:w="3969" w:type="dxa"/>
            <w:gridSpan w:val="2"/>
            <w:tcBorders>
              <w:top w:val="nil"/>
              <w:left w:val="single" w:sz="8" w:space="0" w:color="auto"/>
              <w:bottom w:val="single" w:sz="4" w:space="0" w:color="auto"/>
              <w:right w:val="single" w:sz="8" w:space="0" w:color="000000"/>
            </w:tcBorders>
            <w:shd w:val="clear" w:color="auto" w:fill="auto"/>
            <w:hideMark/>
          </w:tcPr>
          <w:p w14:paraId="75D5513B"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Balance</w:t>
            </w:r>
          </w:p>
        </w:tc>
        <w:tc>
          <w:tcPr>
            <w:tcW w:w="3969" w:type="dxa"/>
            <w:vMerge w:val="restart"/>
            <w:tcBorders>
              <w:top w:val="nil"/>
              <w:left w:val="nil"/>
              <w:bottom w:val="nil"/>
              <w:right w:val="nil"/>
            </w:tcBorders>
            <w:shd w:val="clear" w:color="auto" w:fill="auto"/>
            <w:hideMark/>
          </w:tcPr>
          <w:p w14:paraId="139A40BE" w14:textId="77777777" w:rsidR="001D3C04" w:rsidRPr="00C22F8D" w:rsidRDefault="001D3C04" w:rsidP="001D3C04">
            <w:pPr>
              <w:spacing w:after="0" w:line="240" w:lineRule="auto"/>
              <w:rPr>
                <w:rFonts w:eastAsia="Times New Roman" w:cstheme="minorHAnsi"/>
                <w:color w:val="000000"/>
                <w:sz w:val="20"/>
                <w:szCs w:val="20"/>
                <w:lang w:val="en-US" w:eastAsia="es-EC"/>
              </w:rPr>
            </w:pPr>
            <w:r w:rsidRPr="00C22F8D">
              <w:rPr>
                <w:rFonts w:eastAsia="Times New Roman" w:cstheme="minorHAnsi"/>
                <w:color w:val="000000"/>
                <w:sz w:val="20"/>
                <w:szCs w:val="20"/>
                <w:lang w:val="en-US" w:eastAsia="es-EC"/>
              </w:rPr>
              <w:t>CD011900001/CE011900001/CI011900001/RC011900001/RV01900001/RP011900001</w:t>
            </w:r>
          </w:p>
        </w:tc>
        <w:tc>
          <w:tcPr>
            <w:tcW w:w="3969" w:type="dxa"/>
            <w:tcBorders>
              <w:top w:val="nil"/>
              <w:left w:val="single" w:sz="8" w:space="0" w:color="auto"/>
              <w:bottom w:val="single" w:sz="4" w:space="0" w:color="auto"/>
              <w:right w:val="nil"/>
            </w:tcBorders>
            <w:shd w:val="clear" w:color="auto" w:fill="auto"/>
            <w:noWrap/>
            <w:hideMark/>
          </w:tcPr>
          <w:p w14:paraId="1FB279B0"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Contadora</w:t>
            </w:r>
          </w:p>
        </w:tc>
        <w:tc>
          <w:tcPr>
            <w:tcW w:w="3119" w:type="dxa"/>
            <w:vMerge w:val="restart"/>
            <w:tcBorders>
              <w:top w:val="nil"/>
              <w:left w:val="single" w:sz="8" w:space="0" w:color="auto"/>
              <w:bottom w:val="single" w:sz="8" w:space="0" w:color="000000"/>
              <w:right w:val="single" w:sz="8" w:space="0" w:color="auto"/>
            </w:tcBorders>
            <w:shd w:val="clear" w:color="auto" w:fill="auto"/>
            <w:hideMark/>
          </w:tcPr>
          <w:p w14:paraId="1CF3256A"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D1.C1.GE1./D1.C1.DI1</w:t>
            </w:r>
          </w:p>
        </w:tc>
      </w:tr>
      <w:tr w:rsidR="001D3C04" w:rsidRPr="00C22F8D" w14:paraId="612AFD57" w14:textId="77777777" w:rsidTr="00131098">
        <w:trPr>
          <w:trHeight w:val="360"/>
        </w:trPr>
        <w:tc>
          <w:tcPr>
            <w:tcW w:w="851" w:type="dxa"/>
            <w:tcBorders>
              <w:top w:val="nil"/>
              <w:left w:val="single" w:sz="8" w:space="0" w:color="auto"/>
              <w:bottom w:val="single" w:sz="4" w:space="0" w:color="auto"/>
              <w:right w:val="nil"/>
            </w:tcBorders>
            <w:shd w:val="clear" w:color="auto" w:fill="auto"/>
            <w:noWrap/>
            <w:hideMark/>
          </w:tcPr>
          <w:p w14:paraId="0B647DCA"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EGF-4.2</w:t>
            </w:r>
          </w:p>
        </w:tc>
        <w:tc>
          <w:tcPr>
            <w:tcW w:w="3969"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293A7425"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Presupuesto</w:t>
            </w:r>
          </w:p>
        </w:tc>
        <w:tc>
          <w:tcPr>
            <w:tcW w:w="3969" w:type="dxa"/>
            <w:vMerge/>
            <w:tcBorders>
              <w:top w:val="nil"/>
              <w:left w:val="nil"/>
              <w:bottom w:val="nil"/>
              <w:right w:val="nil"/>
            </w:tcBorders>
            <w:vAlign w:val="center"/>
            <w:hideMark/>
          </w:tcPr>
          <w:p w14:paraId="4286670A" w14:textId="77777777" w:rsidR="001D3C04" w:rsidRPr="00C22F8D" w:rsidRDefault="001D3C04" w:rsidP="001D3C04">
            <w:pPr>
              <w:spacing w:after="0" w:line="240" w:lineRule="auto"/>
              <w:rPr>
                <w:rFonts w:eastAsia="Times New Roman" w:cstheme="minorHAnsi"/>
                <w:color w:val="000000"/>
                <w:sz w:val="20"/>
                <w:szCs w:val="20"/>
                <w:lang w:eastAsia="es-EC"/>
              </w:rPr>
            </w:pPr>
          </w:p>
        </w:tc>
        <w:tc>
          <w:tcPr>
            <w:tcW w:w="3969" w:type="dxa"/>
            <w:tcBorders>
              <w:top w:val="nil"/>
              <w:left w:val="single" w:sz="8" w:space="0" w:color="auto"/>
              <w:bottom w:val="single" w:sz="4" w:space="0" w:color="auto"/>
              <w:right w:val="nil"/>
            </w:tcBorders>
            <w:shd w:val="clear" w:color="auto" w:fill="auto"/>
            <w:noWrap/>
            <w:hideMark/>
          </w:tcPr>
          <w:p w14:paraId="392BBBEE"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Rector</w:t>
            </w:r>
          </w:p>
        </w:tc>
        <w:tc>
          <w:tcPr>
            <w:tcW w:w="3119" w:type="dxa"/>
            <w:vMerge/>
            <w:tcBorders>
              <w:top w:val="nil"/>
              <w:left w:val="single" w:sz="8" w:space="0" w:color="auto"/>
              <w:bottom w:val="single" w:sz="8" w:space="0" w:color="000000"/>
              <w:right w:val="single" w:sz="8" w:space="0" w:color="auto"/>
            </w:tcBorders>
            <w:vAlign w:val="center"/>
            <w:hideMark/>
          </w:tcPr>
          <w:p w14:paraId="5DD5765F" w14:textId="77777777" w:rsidR="001D3C04" w:rsidRPr="00C22F8D" w:rsidRDefault="001D3C04" w:rsidP="001D3C04">
            <w:pPr>
              <w:spacing w:after="0" w:line="240" w:lineRule="auto"/>
              <w:rPr>
                <w:rFonts w:eastAsia="Times New Roman" w:cstheme="minorHAnsi"/>
                <w:color w:val="000000"/>
                <w:sz w:val="20"/>
                <w:szCs w:val="20"/>
                <w:lang w:eastAsia="es-EC"/>
              </w:rPr>
            </w:pPr>
          </w:p>
        </w:tc>
      </w:tr>
      <w:tr w:rsidR="001D3C04" w:rsidRPr="00C22F8D" w14:paraId="6C0CF770" w14:textId="77777777" w:rsidTr="00131098">
        <w:trPr>
          <w:trHeight w:val="360"/>
        </w:trPr>
        <w:tc>
          <w:tcPr>
            <w:tcW w:w="851" w:type="dxa"/>
            <w:tcBorders>
              <w:top w:val="nil"/>
              <w:left w:val="single" w:sz="8" w:space="0" w:color="auto"/>
              <w:bottom w:val="nil"/>
              <w:right w:val="nil"/>
            </w:tcBorders>
            <w:shd w:val="clear" w:color="auto" w:fill="auto"/>
            <w:noWrap/>
            <w:hideMark/>
          </w:tcPr>
          <w:p w14:paraId="4945E2D9"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EGF-4.3</w:t>
            </w:r>
          </w:p>
        </w:tc>
        <w:tc>
          <w:tcPr>
            <w:tcW w:w="3969" w:type="dxa"/>
            <w:gridSpan w:val="2"/>
            <w:tcBorders>
              <w:top w:val="single" w:sz="4" w:space="0" w:color="auto"/>
              <w:left w:val="single" w:sz="8" w:space="0" w:color="auto"/>
              <w:bottom w:val="nil"/>
              <w:right w:val="single" w:sz="8" w:space="0" w:color="000000"/>
            </w:tcBorders>
            <w:shd w:val="clear" w:color="auto" w:fill="auto"/>
            <w:hideMark/>
          </w:tcPr>
          <w:p w14:paraId="191C7C6C"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Pensiones y matrículas</w:t>
            </w:r>
          </w:p>
        </w:tc>
        <w:tc>
          <w:tcPr>
            <w:tcW w:w="3969" w:type="dxa"/>
            <w:vMerge/>
            <w:tcBorders>
              <w:top w:val="nil"/>
              <w:left w:val="nil"/>
              <w:bottom w:val="nil"/>
              <w:right w:val="nil"/>
            </w:tcBorders>
            <w:vAlign w:val="center"/>
            <w:hideMark/>
          </w:tcPr>
          <w:p w14:paraId="74DDE9B0" w14:textId="77777777" w:rsidR="001D3C04" w:rsidRPr="00C22F8D" w:rsidRDefault="001D3C04" w:rsidP="001D3C04">
            <w:pPr>
              <w:spacing w:after="0" w:line="240" w:lineRule="auto"/>
              <w:rPr>
                <w:rFonts w:eastAsia="Times New Roman" w:cstheme="minorHAnsi"/>
                <w:color w:val="000000"/>
                <w:sz w:val="20"/>
                <w:szCs w:val="20"/>
                <w:lang w:eastAsia="es-EC"/>
              </w:rPr>
            </w:pPr>
          </w:p>
        </w:tc>
        <w:tc>
          <w:tcPr>
            <w:tcW w:w="3969" w:type="dxa"/>
            <w:tcBorders>
              <w:top w:val="nil"/>
              <w:left w:val="single" w:sz="8" w:space="0" w:color="auto"/>
              <w:bottom w:val="nil"/>
              <w:right w:val="nil"/>
            </w:tcBorders>
            <w:shd w:val="clear" w:color="auto" w:fill="auto"/>
            <w:noWrap/>
            <w:hideMark/>
          </w:tcPr>
          <w:p w14:paraId="005AF675"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Contadora</w:t>
            </w:r>
          </w:p>
        </w:tc>
        <w:tc>
          <w:tcPr>
            <w:tcW w:w="3119" w:type="dxa"/>
            <w:vMerge/>
            <w:tcBorders>
              <w:top w:val="nil"/>
              <w:left w:val="single" w:sz="8" w:space="0" w:color="auto"/>
              <w:bottom w:val="single" w:sz="8" w:space="0" w:color="000000"/>
              <w:right w:val="single" w:sz="8" w:space="0" w:color="auto"/>
            </w:tcBorders>
            <w:vAlign w:val="center"/>
            <w:hideMark/>
          </w:tcPr>
          <w:p w14:paraId="3CADA12C" w14:textId="77777777" w:rsidR="001D3C04" w:rsidRPr="00C22F8D" w:rsidRDefault="001D3C04" w:rsidP="001D3C04">
            <w:pPr>
              <w:spacing w:after="0" w:line="240" w:lineRule="auto"/>
              <w:rPr>
                <w:rFonts w:eastAsia="Times New Roman" w:cstheme="minorHAnsi"/>
                <w:color w:val="000000"/>
                <w:sz w:val="20"/>
                <w:szCs w:val="20"/>
                <w:lang w:eastAsia="es-EC"/>
              </w:rPr>
            </w:pPr>
          </w:p>
        </w:tc>
      </w:tr>
      <w:tr w:rsidR="001D3C04" w:rsidRPr="00C22F8D" w14:paraId="12845037" w14:textId="77777777" w:rsidTr="00131098">
        <w:trPr>
          <w:trHeight w:val="360"/>
        </w:trPr>
        <w:tc>
          <w:tcPr>
            <w:tcW w:w="15877"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noWrap/>
            <w:hideMark/>
          </w:tcPr>
          <w:p w14:paraId="487D85D6"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653194">
              <w:rPr>
                <w:rFonts w:eastAsia="Times New Roman" w:cstheme="minorHAnsi"/>
                <w:b/>
                <w:bCs/>
                <w:color w:val="000000"/>
                <w:sz w:val="24"/>
                <w:szCs w:val="20"/>
                <w:lang w:eastAsia="es-EC"/>
              </w:rPr>
              <w:t>PROCESOS CLAVES</w:t>
            </w:r>
          </w:p>
        </w:tc>
      </w:tr>
      <w:tr w:rsidR="001D3C04" w:rsidRPr="00C22F8D" w14:paraId="106901F8" w14:textId="77777777" w:rsidTr="00131098">
        <w:trPr>
          <w:trHeight w:val="360"/>
        </w:trPr>
        <w:tc>
          <w:tcPr>
            <w:tcW w:w="851" w:type="dxa"/>
            <w:tcBorders>
              <w:top w:val="nil"/>
              <w:left w:val="single" w:sz="8" w:space="0" w:color="auto"/>
              <w:bottom w:val="single" w:sz="4" w:space="0" w:color="auto"/>
              <w:right w:val="single" w:sz="8" w:space="0" w:color="auto"/>
            </w:tcBorders>
            <w:shd w:val="clear" w:color="auto" w:fill="ACCC77"/>
            <w:noWrap/>
            <w:hideMark/>
          </w:tcPr>
          <w:p w14:paraId="79060FEA"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CÓDIGO</w:t>
            </w:r>
          </w:p>
        </w:tc>
        <w:tc>
          <w:tcPr>
            <w:tcW w:w="928" w:type="dxa"/>
            <w:tcBorders>
              <w:top w:val="nil"/>
              <w:left w:val="nil"/>
              <w:bottom w:val="single" w:sz="4" w:space="0" w:color="auto"/>
              <w:right w:val="nil"/>
            </w:tcBorders>
            <w:shd w:val="clear" w:color="auto" w:fill="ACCC77"/>
            <w:noWrap/>
            <w:hideMark/>
          </w:tcPr>
          <w:p w14:paraId="789D7E36"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CAD</w:t>
            </w:r>
          </w:p>
        </w:tc>
        <w:tc>
          <w:tcPr>
            <w:tcW w:w="14098" w:type="dxa"/>
            <w:gridSpan w:val="4"/>
            <w:tcBorders>
              <w:top w:val="single" w:sz="8" w:space="0" w:color="auto"/>
              <w:left w:val="single" w:sz="8" w:space="0" w:color="auto"/>
              <w:bottom w:val="single" w:sz="4" w:space="0" w:color="auto"/>
              <w:right w:val="single" w:sz="8" w:space="0" w:color="000000"/>
            </w:tcBorders>
            <w:shd w:val="clear" w:color="auto" w:fill="ACCC77"/>
            <w:noWrap/>
            <w:hideMark/>
          </w:tcPr>
          <w:p w14:paraId="4CFFE7B6"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ADMISIÓN</w:t>
            </w:r>
          </w:p>
        </w:tc>
      </w:tr>
      <w:tr w:rsidR="001D3C04" w:rsidRPr="00C22F8D" w14:paraId="6A3DA90C" w14:textId="77777777" w:rsidTr="00131098">
        <w:trPr>
          <w:trHeight w:val="360"/>
        </w:trPr>
        <w:tc>
          <w:tcPr>
            <w:tcW w:w="4820" w:type="dxa"/>
            <w:gridSpan w:val="3"/>
            <w:tcBorders>
              <w:top w:val="single" w:sz="4" w:space="0" w:color="auto"/>
              <w:left w:val="single" w:sz="4" w:space="0" w:color="auto"/>
              <w:bottom w:val="single" w:sz="4" w:space="0" w:color="auto"/>
              <w:right w:val="single" w:sz="4" w:space="0" w:color="auto"/>
            </w:tcBorders>
            <w:shd w:val="clear" w:color="auto" w:fill="ACCC77"/>
            <w:noWrap/>
            <w:hideMark/>
          </w:tcPr>
          <w:p w14:paraId="277D3A32"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SUBPROCESOS</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CCC77"/>
            <w:vAlign w:val="center"/>
            <w:hideMark/>
          </w:tcPr>
          <w:p w14:paraId="0A2E655C"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 xml:space="preserve">DOCUMENTOS QUE SE GENERAN </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CCC77"/>
            <w:vAlign w:val="center"/>
            <w:hideMark/>
          </w:tcPr>
          <w:p w14:paraId="30F3420E" w14:textId="77777777" w:rsidR="001D3C04" w:rsidRPr="00C22F8D" w:rsidRDefault="001D3C04" w:rsidP="00653194">
            <w:pPr>
              <w:spacing w:after="0" w:line="240" w:lineRule="auto"/>
              <w:ind w:left="214" w:hanging="214"/>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RESPONSABLE DEL SUBPROCESO</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CCC77"/>
            <w:vAlign w:val="center"/>
            <w:hideMark/>
          </w:tcPr>
          <w:p w14:paraId="7F39DF6F"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CÓDIGO DE ARTICULACIÓN CON ESTÁNDARES</w:t>
            </w:r>
          </w:p>
        </w:tc>
      </w:tr>
      <w:tr w:rsidR="001D3C04" w:rsidRPr="00C22F8D" w14:paraId="5F14AF80" w14:textId="77777777" w:rsidTr="00131098">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CCC77"/>
            <w:noWrap/>
            <w:hideMark/>
          </w:tcPr>
          <w:p w14:paraId="5A8B17C9"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CÓDIGO</w:t>
            </w:r>
          </w:p>
        </w:tc>
        <w:tc>
          <w:tcPr>
            <w:tcW w:w="3969" w:type="dxa"/>
            <w:gridSpan w:val="2"/>
            <w:vMerge w:val="restart"/>
            <w:tcBorders>
              <w:top w:val="single" w:sz="4" w:space="0" w:color="auto"/>
              <w:left w:val="single" w:sz="4" w:space="0" w:color="auto"/>
              <w:bottom w:val="single" w:sz="4" w:space="0" w:color="auto"/>
              <w:right w:val="single" w:sz="4" w:space="0" w:color="auto"/>
            </w:tcBorders>
            <w:shd w:val="clear" w:color="auto" w:fill="ACCC77"/>
            <w:vAlign w:val="center"/>
            <w:hideMark/>
          </w:tcPr>
          <w:p w14:paraId="251C5F79"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Admisión</w:t>
            </w: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4C877C8C"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04C1EDAA"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1EC74E54" w14:textId="77777777" w:rsidR="001D3C04" w:rsidRPr="00C22F8D" w:rsidRDefault="001D3C04" w:rsidP="001D3C04">
            <w:pPr>
              <w:spacing w:after="0" w:line="240" w:lineRule="auto"/>
              <w:rPr>
                <w:rFonts w:eastAsia="Times New Roman" w:cstheme="minorHAnsi"/>
                <w:b/>
                <w:bCs/>
                <w:color w:val="000000"/>
                <w:sz w:val="20"/>
                <w:szCs w:val="20"/>
                <w:lang w:eastAsia="es-EC"/>
              </w:rPr>
            </w:pPr>
          </w:p>
        </w:tc>
      </w:tr>
      <w:tr w:rsidR="001D3C04" w:rsidRPr="00C22F8D" w14:paraId="43926806" w14:textId="77777777" w:rsidTr="00131098">
        <w:trPr>
          <w:trHeight w:val="249"/>
        </w:trPr>
        <w:tc>
          <w:tcPr>
            <w:tcW w:w="851" w:type="dxa"/>
            <w:tcBorders>
              <w:top w:val="single" w:sz="4" w:space="0" w:color="auto"/>
              <w:left w:val="single" w:sz="8" w:space="0" w:color="auto"/>
              <w:bottom w:val="single" w:sz="8" w:space="0" w:color="auto"/>
              <w:right w:val="single" w:sz="8" w:space="0" w:color="auto"/>
            </w:tcBorders>
            <w:shd w:val="clear" w:color="auto" w:fill="ACCC77"/>
            <w:noWrap/>
            <w:hideMark/>
          </w:tcPr>
          <w:p w14:paraId="379DAA2D" w14:textId="6374C12F" w:rsidR="001D3C04" w:rsidRPr="00C22F8D" w:rsidRDefault="00101B9B" w:rsidP="00101B9B">
            <w:pPr>
              <w:spacing w:after="0" w:line="240" w:lineRule="auto"/>
              <w:rPr>
                <w:rFonts w:eastAsia="Times New Roman" w:cstheme="minorHAnsi"/>
                <w:b/>
                <w:bCs/>
                <w:color w:val="000000"/>
                <w:sz w:val="20"/>
                <w:szCs w:val="20"/>
                <w:lang w:eastAsia="es-EC"/>
              </w:rPr>
            </w:pPr>
            <w:r>
              <w:rPr>
                <w:rFonts w:eastAsia="Times New Roman" w:cstheme="minorHAnsi"/>
                <w:b/>
                <w:bCs/>
                <w:color w:val="000000"/>
                <w:sz w:val="20"/>
                <w:szCs w:val="20"/>
                <w:lang w:eastAsia="es-EC"/>
              </w:rPr>
              <w:t>CAD</w:t>
            </w:r>
            <w:r w:rsidR="001D3C04" w:rsidRPr="00C22F8D">
              <w:rPr>
                <w:rFonts w:eastAsia="Times New Roman" w:cstheme="minorHAnsi"/>
                <w:b/>
                <w:bCs/>
                <w:color w:val="000000"/>
                <w:sz w:val="20"/>
                <w:szCs w:val="20"/>
                <w:lang w:eastAsia="es-EC"/>
              </w:rPr>
              <w:t>-1</w:t>
            </w:r>
          </w:p>
        </w:tc>
        <w:tc>
          <w:tcPr>
            <w:tcW w:w="3969" w:type="dxa"/>
            <w:gridSpan w:val="2"/>
            <w:vMerge/>
            <w:tcBorders>
              <w:top w:val="single" w:sz="4" w:space="0" w:color="auto"/>
              <w:left w:val="single" w:sz="8" w:space="0" w:color="auto"/>
              <w:bottom w:val="single" w:sz="8" w:space="0" w:color="auto"/>
              <w:right w:val="single" w:sz="8" w:space="0" w:color="auto"/>
            </w:tcBorders>
            <w:shd w:val="clear" w:color="auto" w:fill="ACCC77"/>
            <w:vAlign w:val="center"/>
            <w:hideMark/>
          </w:tcPr>
          <w:p w14:paraId="369650AC"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969" w:type="dxa"/>
            <w:vMerge/>
            <w:tcBorders>
              <w:top w:val="single" w:sz="4" w:space="0" w:color="auto"/>
              <w:left w:val="single" w:sz="8" w:space="0" w:color="auto"/>
              <w:bottom w:val="single" w:sz="8" w:space="0" w:color="000000"/>
              <w:right w:val="single" w:sz="8" w:space="0" w:color="auto"/>
            </w:tcBorders>
            <w:vAlign w:val="center"/>
            <w:hideMark/>
          </w:tcPr>
          <w:p w14:paraId="3FA1A589"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969" w:type="dxa"/>
            <w:vMerge/>
            <w:tcBorders>
              <w:top w:val="single" w:sz="4" w:space="0" w:color="auto"/>
              <w:left w:val="single" w:sz="8" w:space="0" w:color="auto"/>
              <w:bottom w:val="single" w:sz="8" w:space="0" w:color="000000"/>
              <w:right w:val="nil"/>
            </w:tcBorders>
            <w:vAlign w:val="center"/>
            <w:hideMark/>
          </w:tcPr>
          <w:p w14:paraId="37584473"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119" w:type="dxa"/>
            <w:vMerge/>
            <w:tcBorders>
              <w:top w:val="single" w:sz="4" w:space="0" w:color="auto"/>
              <w:left w:val="single" w:sz="8" w:space="0" w:color="auto"/>
              <w:bottom w:val="single" w:sz="8" w:space="0" w:color="000000"/>
              <w:right w:val="single" w:sz="8" w:space="0" w:color="auto"/>
            </w:tcBorders>
            <w:vAlign w:val="center"/>
            <w:hideMark/>
          </w:tcPr>
          <w:p w14:paraId="5046B4C9" w14:textId="77777777" w:rsidR="001D3C04" w:rsidRPr="00C22F8D" w:rsidRDefault="001D3C04" w:rsidP="001D3C04">
            <w:pPr>
              <w:spacing w:after="0" w:line="240" w:lineRule="auto"/>
              <w:rPr>
                <w:rFonts w:eastAsia="Times New Roman" w:cstheme="minorHAnsi"/>
                <w:b/>
                <w:bCs/>
                <w:color w:val="000000"/>
                <w:sz w:val="20"/>
                <w:szCs w:val="20"/>
                <w:lang w:eastAsia="es-EC"/>
              </w:rPr>
            </w:pPr>
          </w:p>
        </w:tc>
      </w:tr>
      <w:tr w:rsidR="00EF5E8D" w:rsidRPr="00C22F8D" w14:paraId="61F0B0BE" w14:textId="77777777" w:rsidTr="00131098">
        <w:trPr>
          <w:trHeight w:val="360"/>
        </w:trPr>
        <w:tc>
          <w:tcPr>
            <w:tcW w:w="851" w:type="dxa"/>
            <w:tcBorders>
              <w:top w:val="nil"/>
              <w:left w:val="single" w:sz="8" w:space="0" w:color="auto"/>
              <w:bottom w:val="single" w:sz="4" w:space="0" w:color="auto"/>
              <w:right w:val="nil"/>
            </w:tcBorders>
            <w:shd w:val="clear" w:color="auto" w:fill="auto"/>
            <w:noWrap/>
            <w:hideMark/>
          </w:tcPr>
          <w:p w14:paraId="62AD8253" w14:textId="77777777" w:rsidR="00EF5E8D" w:rsidRPr="00C22F8D" w:rsidRDefault="00EF5E8D"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CAD-1.1</w:t>
            </w:r>
          </w:p>
        </w:tc>
        <w:tc>
          <w:tcPr>
            <w:tcW w:w="3969" w:type="dxa"/>
            <w:gridSpan w:val="2"/>
            <w:tcBorders>
              <w:top w:val="nil"/>
              <w:left w:val="single" w:sz="8" w:space="0" w:color="auto"/>
              <w:bottom w:val="single" w:sz="4" w:space="0" w:color="auto"/>
              <w:right w:val="single" w:sz="8" w:space="0" w:color="000000"/>
            </w:tcBorders>
            <w:shd w:val="clear" w:color="auto" w:fill="auto"/>
            <w:hideMark/>
          </w:tcPr>
          <w:p w14:paraId="356D8351" w14:textId="77777777" w:rsidR="00EF5E8D" w:rsidRPr="00C22F8D" w:rsidRDefault="00EF5E8D"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Inscripción de aspirantes</w:t>
            </w:r>
          </w:p>
        </w:tc>
        <w:tc>
          <w:tcPr>
            <w:tcW w:w="3969" w:type="dxa"/>
            <w:vMerge w:val="restart"/>
            <w:tcBorders>
              <w:top w:val="nil"/>
              <w:left w:val="nil"/>
              <w:right w:val="nil"/>
            </w:tcBorders>
            <w:shd w:val="clear" w:color="auto" w:fill="auto"/>
            <w:noWrap/>
            <w:hideMark/>
          </w:tcPr>
          <w:p w14:paraId="69B54CAD" w14:textId="5AB4C587" w:rsidR="00EF5E8D" w:rsidRPr="00EF5E8D" w:rsidRDefault="00EF5E8D" w:rsidP="00EF5E8D">
            <w:pPr>
              <w:spacing w:after="0" w:line="240" w:lineRule="auto"/>
              <w:rPr>
                <w:rFonts w:eastAsia="Times New Roman" w:cstheme="minorHAnsi"/>
                <w:color w:val="000000"/>
                <w:sz w:val="20"/>
                <w:szCs w:val="20"/>
                <w:lang w:val="en-US" w:eastAsia="es-EC"/>
              </w:rPr>
            </w:pPr>
            <w:r>
              <w:rPr>
                <w:rFonts w:eastAsia="Times New Roman" w:cstheme="minorHAnsi"/>
                <w:color w:val="000000"/>
                <w:sz w:val="20"/>
                <w:szCs w:val="20"/>
                <w:lang w:val="en-US" w:eastAsia="es-EC"/>
              </w:rPr>
              <w:t>CON-ADM-</w:t>
            </w:r>
            <w:r w:rsidRPr="00EF5E8D">
              <w:rPr>
                <w:rFonts w:eastAsia="Times New Roman" w:cstheme="minorHAnsi"/>
                <w:color w:val="000000"/>
                <w:sz w:val="20"/>
                <w:szCs w:val="20"/>
                <w:lang w:val="en-US" w:eastAsia="es-EC"/>
              </w:rPr>
              <w:t>4-CSE</w:t>
            </w:r>
            <w:r>
              <w:rPr>
                <w:rFonts w:eastAsia="Times New Roman" w:cstheme="minorHAnsi"/>
                <w:color w:val="000000"/>
                <w:sz w:val="20"/>
                <w:szCs w:val="20"/>
                <w:lang w:val="en-US" w:eastAsia="es-EC"/>
              </w:rPr>
              <w:t>/    CAR-ADM-</w:t>
            </w:r>
            <w:r w:rsidRPr="00EF5E8D">
              <w:rPr>
                <w:rFonts w:eastAsia="Times New Roman" w:cstheme="minorHAnsi"/>
                <w:color w:val="000000"/>
                <w:sz w:val="20"/>
                <w:szCs w:val="20"/>
                <w:lang w:val="en-US" w:eastAsia="es-EC"/>
              </w:rPr>
              <w:t>3-CAD</w:t>
            </w:r>
          </w:p>
          <w:p w14:paraId="48437285" w14:textId="76A5AABB" w:rsidR="00EF5E8D" w:rsidRPr="00EF5E8D" w:rsidRDefault="00EF5E8D" w:rsidP="00EF5E8D">
            <w:pPr>
              <w:spacing w:after="0" w:line="240" w:lineRule="auto"/>
              <w:rPr>
                <w:rFonts w:eastAsia="Times New Roman" w:cstheme="minorHAnsi"/>
                <w:color w:val="000000"/>
                <w:sz w:val="20"/>
                <w:szCs w:val="20"/>
                <w:lang w:val="en-US" w:eastAsia="es-EC"/>
              </w:rPr>
            </w:pPr>
            <w:r>
              <w:rPr>
                <w:rFonts w:eastAsia="Times New Roman" w:cstheme="minorHAnsi"/>
                <w:color w:val="000000"/>
                <w:sz w:val="20"/>
                <w:szCs w:val="20"/>
                <w:lang w:val="en-US" w:eastAsia="es-EC"/>
              </w:rPr>
              <w:t>FCH-ADM-</w:t>
            </w:r>
            <w:r w:rsidRPr="00EF5E8D">
              <w:rPr>
                <w:rFonts w:eastAsia="Times New Roman" w:cstheme="minorHAnsi"/>
                <w:color w:val="000000"/>
                <w:sz w:val="20"/>
                <w:szCs w:val="20"/>
                <w:lang w:val="en-US" w:eastAsia="es-EC"/>
              </w:rPr>
              <w:t>2-</w:t>
            </w:r>
            <w:r w:rsidR="009C55D9" w:rsidRPr="00EF5E8D">
              <w:rPr>
                <w:rFonts w:eastAsia="Times New Roman" w:cstheme="minorHAnsi"/>
                <w:color w:val="000000"/>
                <w:sz w:val="20"/>
                <w:szCs w:val="20"/>
                <w:lang w:val="en-US" w:eastAsia="es-EC"/>
              </w:rPr>
              <w:t>ENT</w:t>
            </w:r>
            <w:r w:rsidR="009C55D9">
              <w:rPr>
                <w:rFonts w:eastAsia="Times New Roman" w:cstheme="minorHAnsi"/>
                <w:color w:val="000000"/>
                <w:sz w:val="20"/>
                <w:szCs w:val="20"/>
                <w:lang w:val="en-US" w:eastAsia="es-EC"/>
              </w:rPr>
              <w:t xml:space="preserve"> /</w:t>
            </w:r>
            <w:r>
              <w:rPr>
                <w:rFonts w:eastAsia="Times New Roman" w:cstheme="minorHAnsi"/>
                <w:color w:val="000000"/>
                <w:sz w:val="20"/>
                <w:szCs w:val="20"/>
                <w:lang w:val="en-US" w:eastAsia="es-EC"/>
              </w:rPr>
              <w:t xml:space="preserve"> </w:t>
            </w:r>
            <w:r w:rsidRPr="00EF5E8D">
              <w:rPr>
                <w:rFonts w:eastAsia="Times New Roman" w:cstheme="minorHAnsi"/>
                <w:color w:val="000000"/>
                <w:sz w:val="20"/>
                <w:szCs w:val="20"/>
                <w:lang w:val="en-US" w:eastAsia="es-EC"/>
              </w:rPr>
              <w:t>FRM-ADM-1-FIN</w:t>
            </w:r>
          </w:p>
          <w:p w14:paraId="45539A1C" w14:textId="4E593E9E" w:rsidR="00EF5E8D" w:rsidRPr="00EF5E8D" w:rsidRDefault="00EF5E8D" w:rsidP="00EF5E8D">
            <w:pPr>
              <w:spacing w:after="0" w:line="240" w:lineRule="auto"/>
              <w:rPr>
                <w:rFonts w:eastAsia="Times New Roman" w:cstheme="minorHAnsi"/>
                <w:color w:val="000000"/>
                <w:sz w:val="20"/>
                <w:szCs w:val="20"/>
                <w:lang w:val="en-US" w:eastAsia="es-EC"/>
              </w:rPr>
            </w:pPr>
            <w:r w:rsidRPr="00EF5E8D">
              <w:rPr>
                <w:rFonts w:eastAsia="Times New Roman" w:cstheme="minorHAnsi"/>
                <w:color w:val="000000"/>
                <w:sz w:val="20"/>
                <w:szCs w:val="20"/>
                <w:lang w:val="en-US" w:eastAsia="es-EC"/>
              </w:rPr>
              <w:t>FCH-ADM-3-MAT</w:t>
            </w:r>
          </w:p>
        </w:tc>
        <w:tc>
          <w:tcPr>
            <w:tcW w:w="3969" w:type="dxa"/>
            <w:tcBorders>
              <w:top w:val="nil"/>
              <w:left w:val="single" w:sz="8" w:space="0" w:color="auto"/>
              <w:bottom w:val="single" w:sz="4" w:space="0" w:color="auto"/>
              <w:right w:val="nil"/>
            </w:tcBorders>
            <w:shd w:val="clear" w:color="auto" w:fill="auto"/>
            <w:noWrap/>
            <w:hideMark/>
          </w:tcPr>
          <w:p w14:paraId="334BFC4A" w14:textId="77777777" w:rsidR="00EF5E8D" w:rsidRPr="00C22F8D" w:rsidRDefault="00EF5E8D"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Rector</w:t>
            </w:r>
          </w:p>
        </w:tc>
        <w:tc>
          <w:tcPr>
            <w:tcW w:w="3119" w:type="dxa"/>
            <w:vMerge w:val="restart"/>
            <w:tcBorders>
              <w:top w:val="nil"/>
              <w:left w:val="single" w:sz="8" w:space="0" w:color="auto"/>
              <w:bottom w:val="single" w:sz="8" w:space="0" w:color="000000"/>
              <w:right w:val="single" w:sz="8" w:space="0" w:color="auto"/>
            </w:tcBorders>
            <w:shd w:val="clear" w:color="auto" w:fill="auto"/>
            <w:noWrap/>
            <w:hideMark/>
          </w:tcPr>
          <w:p w14:paraId="051A6DBD" w14:textId="77777777" w:rsidR="00EF5E8D" w:rsidRPr="00C22F8D" w:rsidRDefault="00EF5E8D"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D1.C1.GE1/D1.C1.DI1</w:t>
            </w:r>
          </w:p>
        </w:tc>
      </w:tr>
      <w:tr w:rsidR="00EF5E8D" w:rsidRPr="00C22F8D" w14:paraId="4ADA66F6" w14:textId="77777777" w:rsidTr="00131098">
        <w:trPr>
          <w:trHeight w:val="360"/>
        </w:trPr>
        <w:tc>
          <w:tcPr>
            <w:tcW w:w="851" w:type="dxa"/>
            <w:tcBorders>
              <w:top w:val="nil"/>
              <w:left w:val="single" w:sz="8" w:space="0" w:color="auto"/>
              <w:bottom w:val="single" w:sz="4" w:space="0" w:color="auto"/>
              <w:right w:val="nil"/>
            </w:tcBorders>
            <w:shd w:val="clear" w:color="auto" w:fill="auto"/>
            <w:noWrap/>
            <w:hideMark/>
          </w:tcPr>
          <w:p w14:paraId="69B954FE" w14:textId="77777777" w:rsidR="00EF5E8D" w:rsidRPr="00C22F8D" w:rsidRDefault="00EF5E8D"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CAD-1.2</w:t>
            </w:r>
          </w:p>
        </w:tc>
        <w:tc>
          <w:tcPr>
            <w:tcW w:w="3969"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05FE8AAA" w14:textId="2E1A0DC6" w:rsidR="00EF5E8D" w:rsidRPr="00C22F8D" w:rsidRDefault="001F2A40" w:rsidP="001D3C04">
            <w:pPr>
              <w:spacing w:after="0" w:line="240" w:lineRule="auto"/>
              <w:rPr>
                <w:rFonts w:eastAsia="Times New Roman" w:cstheme="minorHAnsi"/>
                <w:color w:val="000000"/>
                <w:sz w:val="20"/>
                <w:szCs w:val="20"/>
                <w:lang w:eastAsia="es-EC"/>
              </w:rPr>
            </w:pPr>
            <w:r>
              <w:rPr>
                <w:rFonts w:eastAsia="Times New Roman" w:cstheme="minorHAnsi"/>
                <w:color w:val="000000"/>
                <w:sz w:val="20"/>
                <w:szCs w:val="20"/>
                <w:lang w:eastAsia="es-EC"/>
              </w:rPr>
              <w:t>Aspirantes</w:t>
            </w:r>
            <w:r w:rsidRPr="0069064B">
              <w:rPr>
                <w:rFonts w:eastAsia="Times New Roman" w:cstheme="minorHAnsi"/>
                <w:b/>
                <w:bCs/>
                <w:sz w:val="20"/>
                <w:szCs w:val="20"/>
                <w:lang w:eastAsia="es-EC"/>
              </w:rPr>
              <w:t xml:space="preserve"> </w:t>
            </w:r>
            <w:r w:rsidRPr="001F2A40">
              <w:rPr>
                <w:rFonts w:eastAsia="Times New Roman" w:cstheme="minorHAnsi"/>
                <w:sz w:val="20"/>
                <w:szCs w:val="20"/>
                <w:lang w:eastAsia="es-EC"/>
              </w:rPr>
              <w:t>para el proceso de admisión</w:t>
            </w:r>
          </w:p>
        </w:tc>
        <w:tc>
          <w:tcPr>
            <w:tcW w:w="3969" w:type="dxa"/>
            <w:vMerge/>
            <w:tcBorders>
              <w:left w:val="nil"/>
              <w:right w:val="nil"/>
            </w:tcBorders>
            <w:shd w:val="clear" w:color="auto" w:fill="auto"/>
          </w:tcPr>
          <w:p w14:paraId="111A4EF0" w14:textId="50C41F98" w:rsidR="00EF5E8D" w:rsidRPr="001F2A40" w:rsidRDefault="00EF5E8D" w:rsidP="001D3C04">
            <w:pPr>
              <w:spacing w:after="0" w:line="240" w:lineRule="auto"/>
              <w:rPr>
                <w:rFonts w:eastAsia="Times New Roman" w:cstheme="minorHAnsi"/>
                <w:color w:val="000000"/>
                <w:sz w:val="20"/>
                <w:szCs w:val="20"/>
                <w:lang w:eastAsia="es-EC"/>
              </w:rPr>
            </w:pPr>
          </w:p>
        </w:tc>
        <w:tc>
          <w:tcPr>
            <w:tcW w:w="3969" w:type="dxa"/>
            <w:tcBorders>
              <w:top w:val="nil"/>
              <w:left w:val="single" w:sz="8" w:space="0" w:color="auto"/>
              <w:bottom w:val="single" w:sz="4" w:space="0" w:color="auto"/>
              <w:right w:val="nil"/>
            </w:tcBorders>
            <w:shd w:val="clear" w:color="auto" w:fill="auto"/>
            <w:noWrap/>
            <w:hideMark/>
          </w:tcPr>
          <w:p w14:paraId="395302FD" w14:textId="77777777" w:rsidR="00EF5E8D" w:rsidRPr="00C22F8D" w:rsidRDefault="00EF5E8D"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Vicerrector</w:t>
            </w:r>
          </w:p>
        </w:tc>
        <w:tc>
          <w:tcPr>
            <w:tcW w:w="3119" w:type="dxa"/>
            <w:vMerge/>
            <w:tcBorders>
              <w:top w:val="nil"/>
              <w:left w:val="single" w:sz="8" w:space="0" w:color="auto"/>
              <w:bottom w:val="single" w:sz="8" w:space="0" w:color="000000"/>
              <w:right w:val="single" w:sz="8" w:space="0" w:color="auto"/>
            </w:tcBorders>
            <w:vAlign w:val="center"/>
            <w:hideMark/>
          </w:tcPr>
          <w:p w14:paraId="40A6676C" w14:textId="77777777" w:rsidR="00EF5E8D" w:rsidRPr="00C22F8D" w:rsidRDefault="00EF5E8D" w:rsidP="001D3C04">
            <w:pPr>
              <w:spacing w:after="0" w:line="240" w:lineRule="auto"/>
              <w:rPr>
                <w:rFonts w:eastAsia="Times New Roman" w:cstheme="minorHAnsi"/>
                <w:color w:val="000000"/>
                <w:sz w:val="20"/>
                <w:szCs w:val="20"/>
                <w:lang w:eastAsia="es-EC"/>
              </w:rPr>
            </w:pPr>
          </w:p>
        </w:tc>
      </w:tr>
      <w:tr w:rsidR="00EF5E8D" w:rsidRPr="00C22F8D" w14:paraId="366DDCF6" w14:textId="77777777" w:rsidTr="00131098">
        <w:trPr>
          <w:trHeight w:val="360"/>
        </w:trPr>
        <w:tc>
          <w:tcPr>
            <w:tcW w:w="851" w:type="dxa"/>
            <w:tcBorders>
              <w:top w:val="nil"/>
              <w:left w:val="single" w:sz="8" w:space="0" w:color="auto"/>
              <w:bottom w:val="nil"/>
              <w:right w:val="nil"/>
            </w:tcBorders>
            <w:shd w:val="clear" w:color="auto" w:fill="auto"/>
            <w:noWrap/>
            <w:hideMark/>
          </w:tcPr>
          <w:p w14:paraId="37ACC535" w14:textId="77777777" w:rsidR="00EF5E8D" w:rsidRPr="00C22F8D" w:rsidRDefault="00EF5E8D"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CAD-1.3</w:t>
            </w:r>
          </w:p>
        </w:tc>
        <w:tc>
          <w:tcPr>
            <w:tcW w:w="3969" w:type="dxa"/>
            <w:gridSpan w:val="2"/>
            <w:tcBorders>
              <w:top w:val="single" w:sz="4" w:space="0" w:color="auto"/>
              <w:left w:val="single" w:sz="8" w:space="0" w:color="auto"/>
              <w:bottom w:val="nil"/>
              <w:right w:val="single" w:sz="8" w:space="0" w:color="000000"/>
            </w:tcBorders>
            <w:shd w:val="clear" w:color="auto" w:fill="auto"/>
            <w:hideMark/>
          </w:tcPr>
          <w:p w14:paraId="7A1653EC" w14:textId="77777777" w:rsidR="00EF5E8D" w:rsidRPr="00C22F8D" w:rsidRDefault="00EF5E8D"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Matriculación de estudiantes</w:t>
            </w:r>
          </w:p>
        </w:tc>
        <w:tc>
          <w:tcPr>
            <w:tcW w:w="3969" w:type="dxa"/>
            <w:vMerge/>
            <w:tcBorders>
              <w:left w:val="nil"/>
              <w:bottom w:val="nil"/>
              <w:right w:val="nil"/>
            </w:tcBorders>
            <w:shd w:val="clear" w:color="auto" w:fill="auto"/>
            <w:noWrap/>
          </w:tcPr>
          <w:p w14:paraId="459E847D" w14:textId="0EFCEF27" w:rsidR="00EF5E8D" w:rsidRPr="00C22F8D" w:rsidRDefault="00EF5E8D" w:rsidP="001D3C04">
            <w:pPr>
              <w:spacing w:after="0" w:line="240" w:lineRule="auto"/>
              <w:rPr>
                <w:rFonts w:eastAsia="Times New Roman" w:cstheme="minorHAnsi"/>
                <w:color w:val="000000"/>
                <w:sz w:val="20"/>
                <w:szCs w:val="20"/>
                <w:lang w:eastAsia="es-EC"/>
              </w:rPr>
            </w:pPr>
          </w:p>
        </w:tc>
        <w:tc>
          <w:tcPr>
            <w:tcW w:w="3969" w:type="dxa"/>
            <w:tcBorders>
              <w:top w:val="nil"/>
              <w:left w:val="single" w:sz="8" w:space="0" w:color="auto"/>
              <w:bottom w:val="nil"/>
              <w:right w:val="nil"/>
            </w:tcBorders>
            <w:shd w:val="clear" w:color="auto" w:fill="auto"/>
            <w:noWrap/>
            <w:hideMark/>
          </w:tcPr>
          <w:p w14:paraId="6D4D7DB5" w14:textId="77777777" w:rsidR="00EF5E8D" w:rsidRPr="00C22F8D" w:rsidRDefault="00EF5E8D"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Secretaria General</w:t>
            </w:r>
          </w:p>
        </w:tc>
        <w:tc>
          <w:tcPr>
            <w:tcW w:w="3119" w:type="dxa"/>
            <w:vMerge/>
            <w:tcBorders>
              <w:top w:val="nil"/>
              <w:left w:val="single" w:sz="8" w:space="0" w:color="auto"/>
              <w:bottom w:val="single" w:sz="8" w:space="0" w:color="000000"/>
              <w:right w:val="single" w:sz="8" w:space="0" w:color="auto"/>
            </w:tcBorders>
            <w:vAlign w:val="center"/>
            <w:hideMark/>
          </w:tcPr>
          <w:p w14:paraId="50DC81D6" w14:textId="77777777" w:rsidR="00EF5E8D" w:rsidRPr="00C22F8D" w:rsidRDefault="00EF5E8D" w:rsidP="001D3C04">
            <w:pPr>
              <w:spacing w:after="0" w:line="240" w:lineRule="auto"/>
              <w:rPr>
                <w:rFonts w:eastAsia="Times New Roman" w:cstheme="minorHAnsi"/>
                <w:color w:val="000000"/>
                <w:sz w:val="20"/>
                <w:szCs w:val="20"/>
                <w:lang w:eastAsia="es-EC"/>
              </w:rPr>
            </w:pPr>
          </w:p>
        </w:tc>
      </w:tr>
      <w:tr w:rsidR="001D3C04" w:rsidRPr="00C22F8D" w14:paraId="1BADD7B6" w14:textId="77777777" w:rsidTr="00131098">
        <w:trPr>
          <w:trHeight w:val="360"/>
        </w:trPr>
        <w:tc>
          <w:tcPr>
            <w:tcW w:w="851" w:type="dxa"/>
            <w:tcBorders>
              <w:top w:val="single" w:sz="8" w:space="0" w:color="auto"/>
              <w:left w:val="single" w:sz="8" w:space="0" w:color="auto"/>
              <w:bottom w:val="single" w:sz="8" w:space="0" w:color="auto"/>
              <w:right w:val="single" w:sz="8" w:space="0" w:color="auto"/>
            </w:tcBorders>
            <w:shd w:val="clear" w:color="auto" w:fill="ACCC77"/>
            <w:noWrap/>
            <w:hideMark/>
          </w:tcPr>
          <w:p w14:paraId="2FC2AAA0"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CÓDIGO</w:t>
            </w:r>
          </w:p>
        </w:tc>
        <w:tc>
          <w:tcPr>
            <w:tcW w:w="928" w:type="dxa"/>
            <w:tcBorders>
              <w:top w:val="single" w:sz="8" w:space="0" w:color="auto"/>
              <w:left w:val="nil"/>
              <w:bottom w:val="single" w:sz="8" w:space="0" w:color="auto"/>
              <w:right w:val="nil"/>
            </w:tcBorders>
            <w:shd w:val="clear" w:color="auto" w:fill="ACCC77"/>
            <w:noWrap/>
            <w:hideMark/>
          </w:tcPr>
          <w:p w14:paraId="5A188D1F"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CEI</w:t>
            </w:r>
          </w:p>
        </w:tc>
        <w:tc>
          <w:tcPr>
            <w:tcW w:w="14098" w:type="dxa"/>
            <w:gridSpan w:val="4"/>
            <w:tcBorders>
              <w:top w:val="single" w:sz="8" w:space="0" w:color="auto"/>
              <w:left w:val="single" w:sz="8" w:space="0" w:color="auto"/>
              <w:bottom w:val="single" w:sz="8" w:space="0" w:color="auto"/>
              <w:right w:val="single" w:sz="8" w:space="0" w:color="000000"/>
            </w:tcBorders>
            <w:shd w:val="clear" w:color="auto" w:fill="ACCC77"/>
            <w:noWrap/>
            <w:hideMark/>
          </w:tcPr>
          <w:p w14:paraId="7AEAC5A9"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EDUCACIÓN INTEGRAL</w:t>
            </w:r>
          </w:p>
        </w:tc>
      </w:tr>
      <w:tr w:rsidR="001D3C04" w:rsidRPr="00C22F8D" w14:paraId="28AFA9E5" w14:textId="77777777" w:rsidTr="00131098">
        <w:trPr>
          <w:trHeight w:val="360"/>
        </w:trPr>
        <w:tc>
          <w:tcPr>
            <w:tcW w:w="4820" w:type="dxa"/>
            <w:gridSpan w:val="3"/>
            <w:tcBorders>
              <w:top w:val="single" w:sz="8" w:space="0" w:color="auto"/>
              <w:left w:val="single" w:sz="8" w:space="0" w:color="auto"/>
              <w:bottom w:val="single" w:sz="8" w:space="0" w:color="auto"/>
              <w:right w:val="single" w:sz="8" w:space="0" w:color="000000"/>
            </w:tcBorders>
            <w:shd w:val="clear" w:color="auto" w:fill="ACCC77"/>
            <w:noWrap/>
            <w:hideMark/>
          </w:tcPr>
          <w:p w14:paraId="77392992"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SUBPROCESOS</w:t>
            </w:r>
          </w:p>
        </w:tc>
        <w:tc>
          <w:tcPr>
            <w:tcW w:w="3969" w:type="dxa"/>
            <w:vMerge w:val="restart"/>
            <w:tcBorders>
              <w:top w:val="nil"/>
              <w:left w:val="single" w:sz="8" w:space="0" w:color="auto"/>
              <w:bottom w:val="single" w:sz="8" w:space="0" w:color="000000"/>
              <w:right w:val="single" w:sz="8" w:space="0" w:color="auto"/>
            </w:tcBorders>
            <w:shd w:val="clear" w:color="auto" w:fill="ACCC77"/>
            <w:vAlign w:val="center"/>
            <w:hideMark/>
          </w:tcPr>
          <w:p w14:paraId="66FCB8AD"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 xml:space="preserve">DOCUMENTOS QUE SE GENERAN </w:t>
            </w:r>
          </w:p>
        </w:tc>
        <w:tc>
          <w:tcPr>
            <w:tcW w:w="3969" w:type="dxa"/>
            <w:vMerge w:val="restart"/>
            <w:tcBorders>
              <w:top w:val="nil"/>
              <w:left w:val="single" w:sz="8" w:space="0" w:color="auto"/>
              <w:bottom w:val="single" w:sz="8" w:space="0" w:color="000000"/>
              <w:right w:val="nil"/>
            </w:tcBorders>
            <w:shd w:val="clear" w:color="auto" w:fill="ACCC77"/>
            <w:vAlign w:val="center"/>
            <w:hideMark/>
          </w:tcPr>
          <w:p w14:paraId="0845C1C2"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RESPONSABLE DEL SUBPROCESO</w:t>
            </w:r>
          </w:p>
        </w:tc>
        <w:tc>
          <w:tcPr>
            <w:tcW w:w="3119" w:type="dxa"/>
            <w:vMerge w:val="restart"/>
            <w:tcBorders>
              <w:top w:val="nil"/>
              <w:left w:val="single" w:sz="8" w:space="0" w:color="auto"/>
              <w:bottom w:val="single" w:sz="8" w:space="0" w:color="000000"/>
              <w:right w:val="single" w:sz="8" w:space="0" w:color="auto"/>
            </w:tcBorders>
            <w:shd w:val="clear" w:color="auto" w:fill="ACCC77"/>
            <w:vAlign w:val="center"/>
            <w:hideMark/>
          </w:tcPr>
          <w:p w14:paraId="7726DB15"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CÓDIGO DE ARTICULACIÓN CON ESTÁNDARES</w:t>
            </w:r>
          </w:p>
        </w:tc>
      </w:tr>
      <w:tr w:rsidR="001D3C04" w:rsidRPr="00C22F8D" w14:paraId="2D282D25" w14:textId="77777777" w:rsidTr="00131098">
        <w:trPr>
          <w:trHeight w:val="360"/>
        </w:trPr>
        <w:tc>
          <w:tcPr>
            <w:tcW w:w="851" w:type="dxa"/>
            <w:tcBorders>
              <w:top w:val="nil"/>
              <w:left w:val="single" w:sz="8" w:space="0" w:color="auto"/>
              <w:bottom w:val="single" w:sz="8" w:space="0" w:color="auto"/>
              <w:right w:val="single" w:sz="8" w:space="0" w:color="auto"/>
            </w:tcBorders>
            <w:shd w:val="clear" w:color="auto" w:fill="ACCC77"/>
            <w:noWrap/>
            <w:hideMark/>
          </w:tcPr>
          <w:p w14:paraId="76157401"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CÓDIGO</w:t>
            </w:r>
          </w:p>
        </w:tc>
        <w:tc>
          <w:tcPr>
            <w:tcW w:w="3969" w:type="dxa"/>
            <w:gridSpan w:val="2"/>
            <w:vMerge w:val="restart"/>
            <w:tcBorders>
              <w:top w:val="single" w:sz="8" w:space="0" w:color="auto"/>
              <w:left w:val="single" w:sz="8" w:space="0" w:color="auto"/>
              <w:bottom w:val="single" w:sz="8" w:space="0" w:color="000000"/>
              <w:right w:val="single" w:sz="8" w:space="0" w:color="000000"/>
            </w:tcBorders>
            <w:shd w:val="clear" w:color="auto" w:fill="ACCC77"/>
            <w:vAlign w:val="center"/>
            <w:hideMark/>
          </w:tcPr>
          <w:p w14:paraId="301044F2"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Convivencia Institucional (In</w:t>
            </w:r>
            <w:r w:rsidRPr="004E4C89">
              <w:rPr>
                <w:rFonts w:eastAsia="Times New Roman" w:cstheme="minorHAnsi"/>
                <w:b/>
                <w:bCs/>
                <w:color w:val="000000"/>
                <w:sz w:val="20"/>
                <w:szCs w:val="20"/>
                <w:shd w:val="clear" w:color="auto" w:fill="ACCC77"/>
                <w:lang w:eastAsia="es-EC"/>
              </w:rPr>
              <w:t>s</w:t>
            </w:r>
            <w:r w:rsidRPr="00C22F8D">
              <w:rPr>
                <w:rFonts w:eastAsia="Times New Roman" w:cstheme="minorHAnsi"/>
                <w:b/>
                <w:bCs/>
                <w:color w:val="000000"/>
                <w:sz w:val="20"/>
                <w:szCs w:val="20"/>
                <w:lang w:eastAsia="es-EC"/>
              </w:rPr>
              <w:t>pección)</w:t>
            </w:r>
          </w:p>
        </w:tc>
        <w:tc>
          <w:tcPr>
            <w:tcW w:w="3969" w:type="dxa"/>
            <w:vMerge/>
            <w:tcBorders>
              <w:top w:val="nil"/>
              <w:left w:val="single" w:sz="8" w:space="0" w:color="auto"/>
              <w:bottom w:val="single" w:sz="8" w:space="0" w:color="000000"/>
              <w:right w:val="single" w:sz="8" w:space="0" w:color="auto"/>
            </w:tcBorders>
            <w:vAlign w:val="center"/>
            <w:hideMark/>
          </w:tcPr>
          <w:p w14:paraId="7B31D80B"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969" w:type="dxa"/>
            <w:vMerge/>
            <w:tcBorders>
              <w:top w:val="nil"/>
              <w:left w:val="single" w:sz="8" w:space="0" w:color="auto"/>
              <w:bottom w:val="single" w:sz="8" w:space="0" w:color="000000"/>
              <w:right w:val="nil"/>
            </w:tcBorders>
            <w:vAlign w:val="center"/>
            <w:hideMark/>
          </w:tcPr>
          <w:p w14:paraId="423A1FEC"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119" w:type="dxa"/>
            <w:vMerge/>
            <w:tcBorders>
              <w:top w:val="nil"/>
              <w:left w:val="single" w:sz="8" w:space="0" w:color="auto"/>
              <w:bottom w:val="single" w:sz="8" w:space="0" w:color="000000"/>
              <w:right w:val="single" w:sz="8" w:space="0" w:color="auto"/>
            </w:tcBorders>
            <w:vAlign w:val="center"/>
            <w:hideMark/>
          </w:tcPr>
          <w:p w14:paraId="4AE77960" w14:textId="77777777" w:rsidR="001D3C04" w:rsidRPr="00C22F8D" w:rsidRDefault="001D3C04" w:rsidP="001D3C04">
            <w:pPr>
              <w:spacing w:after="0" w:line="240" w:lineRule="auto"/>
              <w:rPr>
                <w:rFonts w:eastAsia="Times New Roman" w:cstheme="minorHAnsi"/>
                <w:b/>
                <w:bCs/>
                <w:color w:val="000000"/>
                <w:sz w:val="20"/>
                <w:szCs w:val="20"/>
                <w:lang w:eastAsia="es-EC"/>
              </w:rPr>
            </w:pPr>
          </w:p>
        </w:tc>
      </w:tr>
      <w:tr w:rsidR="001D3C04" w:rsidRPr="00C22F8D" w14:paraId="1145C9B3" w14:textId="77777777" w:rsidTr="00131098">
        <w:trPr>
          <w:trHeight w:val="360"/>
        </w:trPr>
        <w:tc>
          <w:tcPr>
            <w:tcW w:w="851" w:type="dxa"/>
            <w:tcBorders>
              <w:top w:val="nil"/>
              <w:left w:val="single" w:sz="8" w:space="0" w:color="auto"/>
              <w:bottom w:val="single" w:sz="4" w:space="0" w:color="auto"/>
              <w:right w:val="single" w:sz="8" w:space="0" w:color="auto"/>
            </w:tcBorders>
            <w:shd w:val="clear" w:color="auto" w:fill="ACCC77"/>
            <w:noWrap/>
            <w:hideMark/>
          </w:tcPr>
          <w:p w14:paraId="7958B30A"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CEI-1</w:t>
            </w:r>
          </w:p>
        </w:tc>
        <w:tc>
          <w:tcPr>
            <w:tcW w:w="3969" w:type="dxa"/>
            <w:gridSpan w:val="2"/>
            <w:vMerge/>
            <w:tcBorders>
              <w:top w:val="nil"/>
              <w:left w:val="single" w:sz="8" w:space="0" w:color="auto"/>
              <w:bottom w:val="single" w:sz="4" w:space="0" w:color="auto"/>
              <w:right w:val="single" w:sz="8" w:space="0" w:color="auto"/>
            </w:tcBorders>
            <w:shd w:val="clear" w:color="auto" w:fill="ACCC77"/>
            <w:vAlign w:val="center"/>
            <w:hideMark/>
          </w:tcPr>
          <w:p w14:paraId="5AD9753A"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969" w:type="dxa"/>
            <w:vMerge/>
            <w:tcBorders>
              <w:top w:val="nil"/>
              <w:left w:val="single" w:sz="8" w:space="0" w:color="auto"/>
              <w:bottom w:val="single" w:sz="4" w:space="0" w:color="auto"/>
              <w:right w:val="single" w:sz="8" w:space="0" w:color="auto"/>
            </w:tcBorders>
            <w:vAlign w:val="center"/>
            <w:hideMark/>
          </w:tcPr>
          <w:p w14:paraId="63730FCE"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969" w:type="dxa"/>
            <w:vMerge/>
            <w:tcBorders>
              <w:top w:val="nil"/>
              <w:left w:val="single" w:sz="8" w:space="0" w:color="auto"/>
              <w:bottom w:val="single" w:sz="4" w:space="0" w:color="auto"/>
              <w:right w:val="nil"/>
            </w:tcBorders>
            <w:vAlign w:val="center"/>
            <w:hideMark/>
          </w:tcPr>
          <w:p w14:paraId="50323497"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119" w:type="dxa"/>
            <w:vMerge/>
            <w:tcBorders>
              <w:top w:val="nil"/>
              <w:left w:val="single" w:sz="8" w:space="0" w:color="auto"/>
              <w:bottom w:val="single" w:sz="4" w:space="0" w:color="auto"/>
              <w:right w:val="single" w:sz="8" w:space="0" w:color="auto"/>
            </w:tcBorders>
            <w:vAlign w:val="center"/>
            <w:hideMark/>
          </w:tcPr>
          <w:p w14:paraId="31186E22" w14:textId="77777777" w:rsidR="001D3C04" w:rsidRPr="00C22F8D" w:rsidRDefault="001D3C04" w:rsidP="001D3C04">
            <w:pPr>
              <w:spacing w:after="0" w:line="240" w:lineRule="auto"/>
              <w:rPr>
                <w:rFonts w:eastAsia="Times New Roman" w:cstheme="minorHAnsi"/>
                <w:b/>
                <w:bCs/>
                <w:color w:val="000000"/>
                <w:sz w:val="20"/>
                <w:szCs w:val="20"/>
                <w:lang w:eastAsia="es-EC"/>
              </w:rPr>
            </w:pPr>
          </w:p>
        </w:tc>
      </w:tr>
      <w:tr w:rsidR="00357D6D" w:rsidRPr="00C22F8D" w14:paraId="27C6062B" w14:textId="77777777" w:rsidTr="00131098">
        <w:trPr>
          <w:trHeight w:val="553"/>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D57861C" w14:textId="77777777" w:rsidR="00357D6D" w:rsidRPr="00C22F8D" w:rsidRDefault="00357D6D"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CEI-1.1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C0AED8" w14:textId="77777777" w:rsidR="00357D6D" w:rsidRPr="00C22F8D" w:rsidRDefault="00357D6D"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Control de asistencia y justificación de inasistencia de los estudiantes.</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1825A9EE" w14:textId="6815B3F8" w:rsidR="00357D6D" w:rsidRPr="00357D6D" w:rsidRDefault="00357D6D" w:rsidP="00357D6D">
            <w:pPr>
              <w:spacing w:after="0" w:line="240" w:lineRule="auto"/>
              <w:rPr>
                <w:rFonts w:eastAsia="Times New Roman" w:cstheme="minorHAnsi"/>
                <w:color w:val="000000"/>
                <w:sz w:val="20"/>
                <w:szCs w:val="20"/>
                <w:lang w:eastAsia="es-EC"/>
              </w:rPr>
            </w:pPr>
            <w:r w:rsidRPr="00357D6D">
              <w:rPr>
                <w:rFonts w:eastAsia="Times New Roman" w:cstheme="minorHAnsi"/>
                <w:color w:val="000000"/>
                <w:sz w:val="20"/>
                <w:szCs w:val="20"/>
                <w:lang w:eastAsia="es-EC"/>
              </w:rPr>
              <w:t>REG-CEI-1-CDA</w:t>
            </w:r>
            <w:r>
              <w:rPr>
                <w:rFonts w:eastAsia="Times New Roman" w:cstheme="minorHAnsi"/>
                <w:color w:val="000000"/>
                <w:sz w:val="20"/>
                <w:szCs w:val="20"/>
                <w:lang w:eastAsia="es-EC"/>
              </w:rPr>
              <w:t xml:space="preserve"> / </w:t>
            </w:r>
            <w:r w:rsidRPr="00357D6D">
              <w:rPr>
                <w:rFonts w:eastAsia="Times New Roman" w:cstheme="minorHAnsi"/>
                <w:color w:val="000000"/>
                <w:sz w:val="20"/>
                <w:szCs w:val="20"/>
                <w:lang w:eastAsia="es-EC"/>
              </w:rPr>
              <w:t>SOL-CEI-1-OFI</w:t>
            </w:r>
            <w:r>
              <w:rPr>
                <w:rFonts w:eastAsia="Times New Roman" w:cstheme="minorHAnsi"/>
                <w:color w:val="000000"/>
                <w:sz w:val="20"/>
                <w:szCs w:val="20"/>
                <w:lang w:eastAsia="es-EC"/>
              </w:rPr>
              <w:t xml:space="preserve"> / </w:t>
            </w:r>
            <w:r w:rsidRPr="00357D6D">
              <w:rPr>
                <w:rFonts w:eastAsia="Times New Roman" w:cstheme="minorHAnsi"/>
                <w:color w:val="000000"/>
                <w:sz w:val="20"/>
                <w:szCs w:val="20"/>
                <w:lang w:eastAsia="es-EC"/>
              </w:rPr>
              <w:t>REG-CEI-1- JT</w:t>
            </w:r>
            <w:r>
              <w:rPr>
                <w:rFonts w:eastAsia="Times New Roman" w:cstheme="minorHAnsi"/>
                <w:color w:val="000000"/>
                <w:sz w:val="20"/>
                <w:szCs w:val="20"/>
                <w:lang w:eastAsia="es-EC"/>
              </w:rPr>
              <w:t xml:space="preserve"> / </w:t>
            </w:r>
            <w:r w:rsidRPr="00357D6D">
              <w:rPr>
                <w:rFonts w:eastAsia="Times New Roman" w:cstheme="minorHAnsi"/>
                <w:color w:val="000000"/>
                <w:sz w:val="20"/>
                <w:szCs w:val="20"/>
                <w:lang w:eastAsia="es-EC"/>
              </w:rPr>
              <w:t>MTR-CEI-1-RAP/ REG-CEI-1-PDA</w:t>
            </w:r>
            <w:r>
              <w:rPr>
                <w:rFonts w:eastAsia="Times New Roman" w:cstheme="minorHAnsi"/>
                <w:color w:val="000000"/>
                <w:sz w:val="20"/>
                <w:szCs w:val="20"/>
                <w:lang w:eastAsia="es-EC"/>
              </w:rPr>
              <w:t xml:space="preserve"> / </w:t>
            </w:r>
            <w:r w:rsidRPr="00357D6D">
              <w:rPr>
                <w:rFonts w:eastAsia="Times New Roman" w:cstheme="minorHAnsi"/>
                <w:color w:val="000000"/>
                <w:sz w:val="20"/>
                <w:szCs w:val="20"/>
                <w:lang w:eastAsia="es-EC"/>
              </w:rPr>
              <w:t>REG-CEI-1-REIS</w:t>
            </w:r>
            <w:r>
              <w:rPr>
                <w:rFonts w:eastAsia="Times New Roman" w:cstheme="minorHAnsi"/>
                <w:color w:val="000000"/>
                <w:sz w:val="20"/>
                <w:szCs w:val="20"/>
                <w:lang w:eastAsia="es-EC"/>
              </w:rPr>
              <w:t xml:space="preserve"> / </w:t>
            </w:r>
            <w:r w:rsidRPr="00357D6D">
              <w:rPr>
                <w:rFonts w:eastAsia="Times New Roman" w:cstheme="minorHAnsi"/>
                <w:color w:val="000000"/>
                <w:sz w:val="20"/>
                <w:szCs w:val="20"/>
                <w:lang w:eastAsia="es-EC"/>
              </w:rPr>
              <w:t>PER-CEI-1-PSE</w:t>
            </w:r>
          </w:p>
          <w:p w14:paraId="51EE0544" w14:textId="381947CD" w:rsidR="00357D6D" w:rsidRPr="00357D6D" w:rsidRDefault="00357D6D" w:rsidP="00357D6D">
            <w:pPr>
              <w:spacing w:after="0" w:line="240" w:lineRule="auto"/>
              <w:rPr>
                <w:rFonts w:eastAsia="Times New Roman" w:cstheme="minorHAnsi"/>
                <w:color w:val="000000"/>
                <w:sz w:val="20"/>
                <w:szCs w:val="20"/>
                <w:lang w:eastAsia="es-EC"/>
              </w:rPr>
            </w:pPr>
            <w:r w:rsidRPr="00357D6D">
              <w:rPr>
                <w:rFonts w:eastAsia="Times New Roman" w:cstheme="minorHAnsi"/>
                <w:color w:val="000000"/>
                <w:sz w:val="20"/>
                <w:szCs w:val="20"/>
                <w:lang w:eastAsia="es-EC"/>
              </w:rPr>
              <w:t>FIC-CEI-1-FAPPFF / COM-CEI-1- CME / PLN-CEI-1- PLNA / TN-CEI-1- HJRT/ REG</w:t>
            </w:r>
            <w:r w:rsidR="00DF5452">
              <w:rPr>
                <w:rFonts w:eastAsia="Times New Roman" w:cstheme="minorHAnsi"/>
                <w:color w:val="000000"/>
                <w:sz w:val="20"/>
                <w:szCs w:val="20"/>
                <w:lang w:eastAsia="es-EC"/>
              </w:rPr>
              <w:t>-</w:t>
            </w:r>
            <w:r w:rsidRPr="00357D6D">
              <w:rPr>
                <w:rFonts w:eastAsia="Times New Roman" w:cstheme="minorHAnsi"/>
                <w:color w:val="000000"/>
                <w:sz w:val="20"/>
                <w:szCs w:val="20"/>
                <w:lang w:eastAsia="es-EC"/>
              </w:rPr>
              <w:t>CEI-01-RD / REG-CEI-01- RACS</w:t>
            </w:r>
            <w:r>
              <w:rPr>
                <w:rFonts w:eastAsia="Times New Roman" w:cstheme="minorHAnsi"/>
                <w:color w:val="000000"/>
                <w:sz w:val="20"/>
                <w:szCs w:val="20"/>
                <w:lang w:eastAsia="es-EC"/>
              </w:rPr>
              <w:t xml:space="preserve"> / </w:t>
            </w:r>
            <w:r w:rsidRPr="00357D6D">
              <w:rPr>
                <w:rFonts w:eastAsia="Times New Roman" w:cstheme="minorHAnsi"/>
                <w:color w:val="000000"/>
                <w:sz w:val="20"/>
                <w:szCs w:val="20"/>
                <w:lang w:eastAsia="es-EC"/>
              </w:rPr>
              <w:t>H-CEI-1-HAPPFF</w:t>
            </w:r>
            <w:r>
              <w:rPr>
                <w:rFonts w:eastAsia="Times New Roman" w:cstheme="minorHAnsi"/>
                <w:color w:val="000000"/>
                <w:sz w:val="20"/>
                <w:szCs w:val="20"/>
                <w:lang w:eastAsia="es-EC"/>
              </w:rPr>
              <w:t xml:space="preserve"> / </w:t>
            </w:r>
            <w:r w:rsidRPr="00357D6D">
              <w:rPr>
                <w:rFonts w:eastAsia="Times New Roman" w:cstheme="minorHAnsi"/>
                <w:color w:val="000000"/>
                <w:sz w:val="20"/>
                <w:szCs w:val="20"/>
                <w:lang w:eastAsia="es-EC"/>
              </w:rPr>
              <w:t>REG-CEI-01-RAD</w:t>
            </w:r>
            <w:r>
              <w:rPr>
                <w:rFonts w:eastAsia="Times New Roman" w:cstheme="minorHAnsi"/>
                <w:color w:val="000000"/>
                <w:sz w:val="20"/>
                <w:szCs w:val="20"/>
                <w:lang w:eastAsia="es-EC"/>
              </w:rPr>
              <w:t xml:space="preserve"> / </w:t>
            </w:r>
            <w:r w:rsidRPr="00357D6D">
              <w:rPr>
                <w:rFonts w:eastAsia="Times New Roman" w:cstheme="minorHAnsi"/>
                <w:color w:val="000000"/>
                <w:sz w:val="20"/>
                <w:szCs w:val="20"/>
                <w:lang w:eastAsia="es-EC"/>
              </w:rPr>
              <w:t xml:space="preserve">REG-CEI-01-RC /  </w:t>
            </w:r>
            <w:r>
              <w:rPr>
                <w:rFonts w:eastAsia="Times New Roman" w:cstheme="minorHAnsi"/>
                <w:color w:val="000000"/>
                <w:sz w:val="20"/>
                <w:szCs w:val="20"/>
                <w:lang w:eastAsia="es-EC"/>
              </w:rPr>
              <w:t xml:space="preserve">COM-CEI-01- CME / </w:t>
            </w:r>
            <w:r w:rsidRPr="00357D6D">
              <w:rPr>
                <w:rFonts w:eastAsia="Times New Roman" w:cstheme="minorHAnsi"/>
                <w:color w:val="000000"/>
                <w:sz w:val="20"/>
                <w:szCs w:val="20"/>
                <w:lang w:eastAsia="es-EC"/>
              </w:rPr>
              <w:t>REG-CEI-01-ECE / LED-CEI-1-LDF</w:t>
            </w:r>
            <w:r>
              <w:rPr>
                <w:rFonts w:eastAsia="Times New Roman" w:cstheme="minorHAnsi"/>
                <w:color w:val="000000"/>
                <w:sz w:val="20"/>
                <w:szCs w:val="20"/>
                <w:lang w:eastAsia="es-EC"/>
              </w:rPr>
              <w:t xml:space="preserve"> / </w:t>
            </w:r>
            <w:r w:rsidRPr="00357D6D">
              <w:rPr>
                <w:rFonts w:eastAsia="Times New Roman" w:cstheme="minorHAnsi"/>
                <w:color w:val="000000"/>
                <w:sz w:val="20"/>
                <w:szCs w:val="20"/>
                <w:lang w:eastAsia="es-EC"/>
              </w:rPr>
              <w:t>PROG-CEI-1-LD</w:t>
            </w:r>
          </w:p>
          <w:p w14:paraId="38008A08" w14:textId="4BF6E4B3" w:rsidR="00357D6D" w:rsidRPr="00357D6D" w:rsidRDefault="00357D6D" w:rsidP="00357D6D">
            <w:pPr>
              <w:spacing w:after="0" w:line="240" w:lineRule="auto"/>
              <w:rPr>
                <w:rFonts w:eastAsia="Times New Roman" w:cstheme="minorHAnsi"/>
                <w:color w:val="000000"/>
                <w:sz w:val="20"/>
                <w:szCs w:val="20"/>
                <w:lang w:val="en-US" w:eastAsia="es-EC"/>
              </w:rPr>
            </w:pPr>
            <w:r w:rsidRPr="00357D6D">
              <w:rPr>
                <w:rFonts w:eastAsia="Times New Roman" w:cstheme="minorHAnsi"/>
                <w:color w:val="000000"/>
                <w:sz w:val="20"/>
                <w:szCs w:val="20"/>
                <w:lang w:val="en-US" w:eastAsia="es-EC"/>
              </w:rPr>
              <w:t>FIC-CEI-1-AC / REG-CEI-1-RC</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7BC2E86" w14:textId="77777777" w:rsidR="00357D6D" w:rsidRPr="00C22F8D" w:rsidRDefault="00357D6D"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Inspector General</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9518772" w14:textId="77777777" w:rsidR="00357D6D" w:rsidRPr="00C22F8D" w:rsidRDefault="00357D6D"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D3.C1.GE15./D3.C1.D O14.</w:t>
            </w:r>
          </w:p>
        </w:tc>
      </w:tr>
      <w:tr w:rsidR="00357D6D" w:rsidRPr="00C22F8D" w14:paraId="2B25A127" w14:textId="77777777" w:rsidTr="00131098">
        <w:trPr>
          <w:trHeight w:val="519"/>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2E76CB8" w14:textId="77777777" w:rsidR="00357D6D" w:rsidRPr="00C22F8D" w:rsidRDefault="00357D6D"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lastRenderedPageBreak/>
              <w:t>CEI-1.2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342CB87" w14:textId="77777777" w:rsidR="00357D6D" w:rsidRPr="00C22F8D" w:rsidRDefault="00357D6D"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Control de asistencia y justificación de inasistencia del personal de la institución</w:t>
            </w:r>
          </w:p>
        </w:tc>
        <w:tc>
          <w:tcPr>
            <w:tcW w:w="3969" w:type="dxa"/>
            <w:vMerge/>
            <w:tcBorders>
              <w:top w:val="single" w:sz="4" w:space="0" w:color="auto"/>
              <w:left w:val="single" w:sz="4" w:space="0" w:color="auto"/>
              <w:right w:val="single" w:sz="4" w:space="0" w:color="auto"/>
            </w:tcBorders>
            <w:shd w:val="clear" w:color="auto" w:fill="auto"/>
            <w:noWrap/>
          </w:tcPr>
          <w:p w14:paraId="2486B71D" w14:textId="659D1802" w:rsidR="00357D6D" w:rsidRPr="00C22F8D" w:rsidRDefault="00357D6D" w:rsidP="001D3C04">
            <w:pPr>
              <w:spacing w:after="0" w:line="240" w:lineRule="auto"/>
              <w:rPr>
                <w:rFonts w:eastAsia="Times New Roman" w:cstheme="minorHAnsi"/>
                <w:color w:val="000000"/>
                <w:sz w:val="20"/>
                <w:szCs w:val="20"/>
                <w:lang w:eastAsia="es-EC"/>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5F2B886F" w14:textId="77777777" w:rsidR="00357D6D" w:rsidRPr="00C22F8D" w:rsidRDefault="00357D6D" w:rsidP="001D3C04">
            <w:pPr>
              <w:spacing w:after="0" w:line="240" w:lineRule="auto"/>
              <w:rPr>
                <w:rFonts w:eastAsia="Times New Roman" w:cstheme="minorHAnsi"/>
                <w:color w:val="000000"/>
                <w:sz w:val="20"/>
                <w:szCs w:val="20"/>
                <w:lang w:eastAsia="es-EC"/>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241DED4E" w14:textId="77777777" w:rsidR="00357D6D" w:rsidRPr="00C22F8D" w:rsidRDefault="00357D6D" w:rsidP="001D3C04">
            <w:pPr>
              <w:spacing w:after="0" w:line="240" w:lineRule="auto"/>
              <w:rPr>
                <w:rFonts w:eastAsia="Times New Roman" w:cstheme="minorHAnsi"/>
                <w:color w:val="000000"/>
                <w:sz w:val="20"/>
                <w:szCs w:val="20"/>
                <w:lang w:eastAsia="es-EC"/>
              </w:rPr>
            </w:pPr>
          </w:p>
        </w:tc>
      </w:tr>
      <w:tr w:rsidR="00357D6D" w:rsidRPr="00C22F8D" w14:paraId="0C8BAD5D" w14:textId="77777777" w:rsidTr="00131098">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DA42A83" w14:textId="77777777" w:rsidR="00357D6D" w:rsidRPr="00C22F8D" w:rsidRDefault="00357D6D"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CEI-1.3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FFB928" w14:textId="77777777" w:rsidR="00357D6D" w:rsidRPr="00C22F8D" w:rsidRDefault="00357D6D"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Permisos para el personal</w:t>
            </w:r>
          </w:p>
        </w:tc>
        <w:tc>
          <w:tcPr>
            <w:tcW w:w="3969" w:type="dxa"/>
            <w:vMerge/>
            <w:tcBorders>
              <w:left w:val="single" w:sz="4" w:space="0" w:color="auto"/>
              <w:right w:val="single" w:sz="4" w:space="0" w:color="auto"/>
            </w:tcBorders>
            <w:shd w:val="clear" w:color="auto" w:fill="auto"/>
            <w:noWrap/>
          </w:tcPr>
          <w:p w14:paraId="566F1E01" w14:textId="56AEF56B" w:rsidR="00357D6D" w:rsidRPr="00C22F8D" w:rsidRDefault="00357D6D" w:rsidP="001D3C04">
            <w:pPr>
              <w:spacing w:after="0" w:line="240" w:lineRule="auto"/>
              <w:rPr>
                <w:rFonts w:eastAsia="Times New Roman" w:cstheme="minorHAnsi"/>
                <w:color w:val="000000"/>
                <w:sz w:val="20"/>
                <w:szCs w:val="20"/>
                <w:lang w:eastAsia="es-EC"/>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7FDEEA8B" w14:textId="77777777" w:rsidR="00357D6D" w:rsidRPr="00C22F8D" w:rsidRDefault="00357D6D" w:rsidP="001D3C04">
            <w:pPr>
              <w:spacing w:after="0" w:line="240" w:lineRule="auto"/>
              <w:rPr>
                <w:rFonts w:eastAsia="Times New Roman" w:cstheme="minorHAnsi"/>
                <w:color w:val="000000"/>
                <w:sz w:val="20"/>
                <w:szCs w:val="20"/>
                <w:lang w:eastAsia="es-EC"/>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25D8E310" w14:textId="77777777" w:rsidR="00357D6D" w:rsidRPr="00C22F8D" w:rsidRDefault="00357D6D" w:rsidP="001D3C04">
            <w:pPr>
              <w:spacing w:after="0" w:line="240" w:lineRule="auto"/>
              <w:rPr>
                <w:rFonts w:eastAsia="Times New Roman" w:cstheme="minorHAnsi"/>
                <w:color w:val="000000"/>
                <w:sz w:val="20"/>
                <w:szCs w:val="20"/>
                <w:lang w:eastAsia="es-EC"/>
              </w:rPr>
            </w:pPr>
          </w:p>
        </w:tc>
      </w:tr>
      <w:tr w:rsidR="00357D6D" w:rsidRPr="00C22F8D" w14:paraId="44959268" w14:textId="77777777" w:rsidTr="00131098">
        <w:trPr>
          <w:trHeight w:val="475"/>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5868660" w14:textId="77777777" w:rsidR="00357D6D" w:rsidRPr="00C22F8D" w:rsidRDefault="00357D6D"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CEI-1.4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4DDF68D" w14:textId="77777777" w:rsidR="00357D6D" w:rsidRPr="00C22F8D" w:rsidRDefault="00357D6D"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Permisos de salida a estudiantes en horario regular de clase</w:t>
            </w:r>
          </w:p>
        </w:tc>
        <w:tc>
          <w:tcPr>
            <w:tcW w:w="3969" w:type="dxa"/>
            <w:vMerge/>
            <w:tcBorders>
              <w:left w:val="single" w:sz="4" w:space="0" w:color="auto"/>
              <w:right w:val="single" w:sz="4" w:space="0" w:color="auto"/>
            </w:tcBorders>
            <w:shd w:val="clear" w:color="auto" w:fill="auto"/>
            <w:noWrap/>
          </w:tcPr>
          <w:p w14:paraId="02486BB9" w14:textId="1109EAE8" w:rsidR="00357D6D" w:rsidRPr="00C22F8D" w:rsidRDefault="00357D6D" w:rsidP="001D3C04">
            <w:pPr>
              <w:spacing w:after="0" w:line="240" w:lineRule="auto"/>
              <w:rPr>
                <w:rFonts w:eastAsia="Times New Roman" w:cstheme="minorHAnsi"/>
                <w:color w:val="000000"/>
                <w:sz w:val="20"/>
                <w:szCs w:val="20"/>
                <w:lang w:eastAsia="es-EC"/>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2F594C49" w14:textId="77777777" w:rsidR="00357D6D" w:rsidRPr="00C22F8D" w:rsidRDefault="00357D6D" w:rsidP="001D3C04">
            <w:pPr>
              <w:spacing w:after="0" w:line="240" w:lineRule="auto"/>
              <w:rPr>
                <w:rFonts w:eastAsia="Times New Roman" w:cstheme="minorHAnsi"/>
                <w:color w:val="000000"/>
                <w:sz w:val="20"/>
                <w:szCs w:val="20"/>
                <w:lang w:eastAsia="es-EC"/>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0FD04938" w14:textId="77777777" w:rsidR="00357D6D" w:rsidRPr="00C22F8D" w:rsidRDefault="00357D6D" w:rsidP="001D3C04">
            <w:pPr>
              <w:spacing w:after="0" w:line="240" w:lineRule="auto"/>
              <w:rPr>
                <w:rFonts w:eastAsia="Times New Roman" w:cstheme="minorHAnsi"/>
                <w:color w:val="000000"/>
                <w:sz w:val="20"/>
                <w:szCs w:val="20"/>
                <w:lang w:eastAsia="es-EC"/>
              </w:rPr>
            </w:pPr>
          </w:p>
        </w:tc>
      </w:tr>
      <w:tr w:rsidR="00357D6D" w:rsidRPr="00C22F8D" w14:paraId="6AAFA348" w14:textId="77777777" w:rsidTr="00131098">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91E67F0" w14:textId="77777777" w:rsidR="00357D6D" w:rsidRPr="00C22F8D" w:rsidRDefault="00357D6D"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CEI-1.5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8638F4" w14:textId="77777777" w:rsidR="00357D6D" w:rsidRPr="00C22F8D" w:rsidRDefault="00357D6D"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Acompañamiento a los estudiantes</w:t>
            </w:r>
          </w:p>
        </w:tc>
        <w:tc>
          <w:tcPr>
            <w:tcW w:w="3969" w:type="dxa"/>
            <w:vMerge/>
            <w:tcBorders>
              <w:left w:val="single" w:sz="4" w:space="0" w:color="auto"/>
              <w:right w:val="single" w:sz="4" w:space="0" w:color="auto"/>
            </w:tcBorders>
            <w:shd w:val="clear" w:color="auto" w:fill="auto"/>
            <w:noWrap/>
          </w:tcPr>
          <w:p w14:paraId="5E43CF84" w14:textId="44858260" w:rsidR="00357D6D" w:rsidRPr="00C22F8D" w:rsidRDefault="00357D6D" w:rsidP="001D3C04">
            <w:pPr>
              <w:spacing w:after="0" w:line="240" w:lineRule="auto"/>
              <w:rPr>
                <w:rFonts w:eastAsia="Times New Roman" w:cstheme="minorHAnsi"/>
                <w:color w:val="000000"/>
                <w:sz w:val="20"/>
                <w:szCs w:val="20"/>
                <w:lang w:eastAsia="es-EC"/>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6A7CE3DA" w14:textId="77777777" w:rsidR="00357D6D" w:rsidRPr="00C22F8D" w:rsidRDefault="00357D6D" w:rsidP="001D3C04">
            <w:pPr>
              <w:spacing w:after="0" w:line="240" w:lineRule="auto"/>
              <w:rPr>
                <w:rFonts w:eastAsia="Times New Roman" w:cstheme="minorHAnsi"/>
                <w:color w:val="000000"/>
                <w:sz w:val="20"/>
                <w:szCs w:val="20"/>
                <w:lang w:eastAsia="es-EC"/>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543E076C" w14:textId="77777777" w:rsidR="00357D6D" w:rsidRPr="00C22F8D" w:rsidRDefault="00357D6D" w:rsidP="001D3C04">
            <w:pPr>
              <w:spacing w:after="0" w:line="240" w:lineRule="auto"/>
              <w:rPr>
                <w:rFonts w:eastAsia="Times New Roman" w:cstheme="minorHAnsi"/>
                <w:color w:val="000000"/>
                <w:sz w:val="20"/>
                <w:szCs w:val="20"/>
                <w:lang w:eastAsia="es-EC"/>
              </w:rPr>
            </w:pPr>
          </w:p>
        </w:tc>
      </w:tr>
      <w:tr w:rsidR="00357D6D" w:rsidRPr="00C22F8D" w14:paraId="6A9B4D87" w14:textId="77777777" w:rsidTr="00131098">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F17F452" w14:textId="77777777" w:rsidR="00357D6D" w:rsidRPr="00C22F8D" w:rsidRDefault="00357D6D"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CEI-1.6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04CE9A" w14:textId="77777777" w:rsidR="00357D6D" w:rsidRPr="00C22F8D" w:rsidRDefault="00357D6D"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Atención a Padres de Familia</w:t>
            </w:r>
          </w:p>
        </w:tc>
        <w:tc>
          <w:tcPr>
            <w:tcW w:w="3969" w:type="dxa"/>
            <w:vMerge/>
            <w:tcBorders>
              <w:left w:val="single" w:sz="4" w:space="0" w:color="auto"/>
              <w:right w:val="single" w:sz="4" w:space="0" w:color="auto"/>
            </w:tcBorders>
            <w:shd w:val="clear" w:color="auto" w:fill="auto"/>
            <w:noWrap/>
          </w:tcPr>
          <w:p w14:paraId="24769123" w14:textId="50E76A46" w:rsidR="00357D6D" w:rsidRPr="00C22F8D" w:rsidRDefault="00357D6D" w:rsidP="001D3C04">
            <w:pPr>
              <w:spacing w:after="0" w:line="240" w:lineRule="auto"/>
              <w:rPr>
                <w:rFonts w:eastAsia="Times New Roman" w:cstheme="minorHAnsi"/>
                <w:color w:val="000000"/>
                <w:sz w:val="20"/>
                <w:szCs w:val="20"/>
                <w:lang w:eastAsia="es-EC"/>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73AA9F1D" w14:textId="77777777" w:rsidR="00357D6D" w:rsidRPr="00C22F8D" w:rsidRDefault="00357D6D" w:rsidP="001D3C04">
            <w:pPr>
              <w:spacing w:after="0" w:line="240" w:lineRule="auto"/>
              <w:rPr>
                <w:rFonts w:eastAsia="Times New Roman" w:cstheme="minorHAnsi"/>
                <w:color w:val="000000"/>
                <w:sz w:val="20"/>
                <w:szCs w:val="20"/>
                <w:lang w:eastAsia="es-EC"/>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73A70C99" w14:textId="77777777" w:rsidR="00357D6D" w:rsidRPr="00C22F8D" w:rsidRDefault="00357D6D" w:rsidP="001D3C04">
            <w:pPr>
              <w:spacing w:after="0" w:line="240" w:lineRule="auto"/>
              <w:rPr>
                <w:rFonts w:eastAsia="Times New Roman" w:cstheme="minorHAnsi"/>
                <w:color w:val="000000"/>
                <w:sz w:val="20"/>
                <w:szCs w:val="20"/>
                <w:lang w:eastAsia="es-EC"/>
              </w:rPr>
            </w:pPr>
          </w:p>
        </w:tc>
      </w:tr>
      <w:tr w:rsidR="00357D6D" w:rsidRPr="00C22F8D" w14:paraId="14D15782" w14:textId="77777777" w:rsidTr="00131098">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2FA2F4C" w14:textId="77777777" w:rsidR="00357D6D" w:rsidRPr="00C22F8D" w:rsidRDefault="00357D6D"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CEI-1.7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F56F18" w14:textId="77777777" w:rsidR="00357D6D" w:rsidRPr="00C22F8D" w:rsidRDefault="00357D6D"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Revisión de uniformes</w:t>
            </w:r>
          </w:p>
        </w:tc>
        <w:tc>
          <w:tcPr>
            <w:tcW w:w="3969" w:type="dxa"/>
            <w:vMerge/>
            <w:tcBorders>
              <w:left w:val="single" w:sz="4" w:space="0" w:color="auto"/>
              <w:right w:val="single" w:sz="4" w:space="0" w:color="auto"/>
            </w:tcBorders>
            <w:shd w:val="clear" w:color="auto" w:fill="auto"/>
            <w:noWrap/>
          </w:tcPr>
          <w:p w14:paraId="0CB3C88F" w14:textId="58E4F19F" w:rsidR="00357D6D" w:rsidRPr="00C22F8D" w:rsidRDefault="00357D6D" w:rsidP="001D3C04">
            <w:pPr>
              <w:spacing w:after="0" w:line="240" w:lineRule="auto"/>
              <w:rPr>
                <w:rFonts w:eastAsia="Times New Roman" w:cstheme="minorHAnsi"/>
                <w:color w:val="000000"/>
                <w:sz w:val="20"/>
                <w:szCs w:val="20"/>
                <w:lang w:eastAsia="es-EC"/>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6821CB72" w14:textId="77777777" w:rsidR="00357D6D" w:rsidRPr="00C22F8D" w:rsidRDefault="00357D6D" w:rsidP="001D3C04">
            <w:pPr>
              <w:spacing w:after="0" w:line="240" w:lineRule="auto"/>
              <w:rPr>
                <w:rFonts w:eastAsia="Times New Roman" w:cstheme="minorHAnsi"/>
                <w:color w:val="000000"/>
                <w:sz w:val="20"/>
                <w:szCs w:val="20"/>
                <w:lang w:eastAsia="es-EC"/>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7386C8C6" w14:textId="77777777" w:rsidR="00357D6D" w:rsidRPr="00C22F8D" w:rsidRDefault="00357D6D" w:rsidP="001D3C04">
            <w:pPr>
              <w:spacing w:after="0" w:line="240" w:lineRule="auto"/>
              <w:rPr>
                <w:rFonts w:eastAsia="Times New Roman" w:cstheme="minorHAnsi"/>
                <w:color w:val="000000"/>
                <w:sz w:val="20"/>
                <w:szCs w:val="20"/>
                <w:lang w:eastAsia="es-EC"/>
              </w:rPr>
            </w:pPr>
          </w:p>
        </w:tc>
      </w:tr>
      <w:tr w:rsidR="00357D6D" w:rsidRPr="00C22F8D" w14:paraId="38EFA684" w14:textId="77777777" w:rsidTr="00131098">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E16C834" w14:textId="77777777" w:rsidR="00357D6D" w:rsidRPr="00C22F8D" w:rsidRDefault="00357D6D"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CEI-1.8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0B52A7" w14:textId="77777777" w:rsidR="00357D6D" w:rsidRPr="00C22F8D" w:rsidRDefault="00357D6D"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Revisión de leccionarios digitales</w:t>
            </w:r>
          </w:p>
        </w:tc>
        <w:tc>
          <w:tcPr>
            <w:tcW w:w="3969" w:type="dxa"/>
            <w:vMerge/>
            <w:tcBorders>
              <w:left w:val="single" w:sz="4" w:space="0" w:color="auto"/>
              <w:right w:val="single" w:sz="4" w:space="0" w:color="auto"/>
            </w:tcBorders>
            <w:shd w:val="clear" w:color="auto" w:fill="auto"/>
            <w:noWrap/>
          </w:tcPr>
          <w:p w14:paraId="4C6E8963" w14:textId="621633B5" w:rsidR="00357D6D" w:rsidRPr="00C22F8D" w:rsidRDefault="00357D6D" w:rsidP="001D3C04">
            <w:pPr>
              <w:spacing w:after="0" w:line="240" w:lineRule="auto"/>
              <w:rPr>
                <w:rFonts w:eastAsia="Times New Roman" w:cstheme="minorHAnsi"/>
                <w:color w:val="000000"/>
                <w:sz w:val="20"/>
                <w:szCs w:val="20"/>
                <w:lang w:eastAsia="es-EC"/>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4799880F" w14:textId="77777777" w:rsidR="00357D6D" w:rsidRPr="00C22F8D" w:rsidRDefault="00357D6D" w:rsidP="001D3C04">
            <w:pPr>
              <w:spacing w:after="0" w:line="240" w:lineRule="auto"/>
              <w:rPr>
                <w:rFonts w:eastAsia="Times New Roman" w:cstheme="minorHAnsi"/>
                <w:color w:val="000000"/>
                <w:sz w:val="20"/>
                <w:szCs w:val="20"/>
                <w:lang w:eastAsia="es-EC"/>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68059345" w14:textId="77777777" w:rsidR="00357D6D" w:rsidRPr="00C22F8D" w:rsidRDefault="00357D6D" w:rsidP="001D3C04">
            <w:pPr>
              <w:spacing w:after="0" w:line="240" w:lineRule="auto"/>
              <w:rPr>
                <w:rFonts w:eastAsia="Times New Roman" w:cstheme="minorHAnsi"/>
                <w:color w:val="000000"/>
                <w:sz w:val="20"/>
                <w:szCs w:val="20"/>
                <w:lang w:eastAsia="es-EC"/>
              </w:rPr>
            </w:pPr>
          </w:p>
        </w:tc>
      </w:tr>
      <w:tr w:rsidR="00357D6D" w:rsidRPr="00C22F8D" w14:paraId="72FBBC05" w14:textId="77777777" w:rsidTr="00131098">
        <w:trPr>
          <w:trHeight w:val="360"/>
        </w:trPr>
        <w:tc>
          <w:tcPr>
            <w:tcW w:w="851" w:type="dxa"/>
            <w:tcBorders>
              <w:top w:val="single" w:sz="4" w:space="0" w:color="auto"/>
              <w:left w:val="single" w:sz="8" w:space="0" w:color="auto"/>
              <w:bottom w:val="nil"/>
              <w:right w:val="nil"/>
            </w:tcBorders>
            <w:shd w:val="clear" w:color="auto" w:fill="auto"/>
            <w:noWrap/>
            <w:hideMark/>
          </w:tcPr>
          <w:p w14:paraId="5CD3F7BC" w14:textId="77777777" w:rsidR="00357D6D" w:rsidRPr="00C22F8D" w:rsidRDefault="00357D6D"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CEI-1.9</w:t>
            </w:r>
          </w:p>
        </w:tc>
        <w:tc>
          <w:tcPr>
            <w:tcW w:w="3969" w:type="dxa"/>
            <w:gridSpan w:val="2"/>
            <w:tcBorders>
              <w:top w:val="single" w:sz="4" w:space="0" w:color="auto"/>
              <w:left w:val="single" w:sz="8" w:space="0" w:color="auto"/>
              <w:bottom w:val="nil"/>
              <w:right w:val="single" w:sz="4" w:space="0" w:color="auto"/>
            </w:tcBorders>
            <w:shd w:val="clear" w:color="auto" w:fill="auto"/>
            <w:hideMark/>
          </w:tcPr>
          <w:p w14:paraId="4AD3C2B6" w14:textId="77777777" w:rsidR="00357D6D" w:rsidRPr="00C22F8D" w:rsidRDefault="00357D6D"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Actuación frente a casos de indisciplina</w:t>
            </w:r>
          </w:p>
        </w:tc>
        <w:tc>
          <w:tcPr>
            <w:tcW w:w="3969" w:type="dxa"/>
            <w:vMerge/>
            <w:tcBorders>
              <w:left w:val="single" w:sz="4" w:space="0" w:color="auto"/>
              <w:bottom w:val="nil"/>
              <w:right w:val="single" w:sz="4" w:space="0" w:color="auto"/>
            </w:tcBorders>
            <w:shd w:val="clear" w:color="auto" w:fill="auto"/>
            <w:noWrap/>
          </w:tcPr>
          <w:p w14:paraId="38E18AAC" w14:textId="08CA8385" w:rsidR="00357D6D" w:rsidRPr="00C22F8D" w:rsidRDefault="00357D6D" w:rsidP="001D3C04">
            <w:pPr>
              <w:spacing w:after="0" w:line="240" w:lineRule="auto"/>
              <w:rPr>
                <w:rFonts w:eastAsia="Times New Roman" w:cstheme="minorHAnsi"/>
                <w:color w:val="000000"/>
                <w:sz w:val="20"/>
                <w:szCs w:val="20"/>
                <w:lang w:eastAsia="es-EC"/>
              </w:rPr>
            </w:pPr>
          </w:p>
        </w:tc>
        <w:tc>
          <w:tcPr>
            <w:tcW w:w="3969" w:type="dxa"/>
            <w:vMerge/>
            <w:tcBorders>
              <w:top w:val="single" w:sz="4" w:space="0" w:color="auto"/>
              <w:left w:val="single" w:sz="4" w:space="0" w:color="auto"/>
              <w:bottom w:val="nil"/>
              <w:right w:val="nil"/>
            </w:tcBorders>
            <w:vAlign w:val="center"/>
            <w:hideMark/>
          </w:tcPr>
          <w:p w14:paraId="3F91B80F" w14:textId="77777777" w:rsidR="00357D6D" w:rsidRPr="00C22F8D" w:rsidRDefault="00357D6D" w:rsidP="001D3C04">
            <w:pPr>
              <w:spacing w:after="0" w:line="240" w:lineRule="auto"/>
              <w:rPr>
                <w:rFonts w:eastAsia="Times New Roman" w:cstheme="minorHAnsi"/>
                <w:color w:val="000000"/>
                <w:sz w:val="20"/>
                <w:szCs w:val="20"/>
                <w:lang w:eastAsia="es-EC"/>
              </w:rPr>
            </w:pPr>
          </w:p>
        </w:tc>
        <w:tc>
          <w:tcPr>
            <w:tcW w:w="3119" w:type="dxa"/>
            <w:vMerge/>
            <w:tcBorders>
              <w:top w:val="single" w:sz="4" w:space="0" w:color="auto"/>
              <w:left w:val="single" w:sz="8" w:space="0" w:color="auto"/>
              <w:bottom w:val="single" w:sz="8" w:space="0" w:color="000000"/>
              <w:right w:val="single" w:sz="8" w:space="0" w:color="auto"/>
            </w:tcBorders>
            <w:vAlign w:val="center"/>
            <w:hideMark/>
          </w:tcPr>
          <w:p w14:paraId="544EED8A" w14:textId="77777777" w:rsidR="00357D6D" w:rsidRPr="00C22F8D" w:rsidRDefault="00357D6D" w:rsidP="001D3C04">
            <w:pPr>
              <w:spacing w:after="0" w:line="240" w:lineRule="auto"/>
              <w:rPr>
                <w:rFonts w:eastAsia="Times New Roman" w:cstheme="minorHAnsi"/>
                <w:color w:val="000000"/>
                <w:sz w:val="20"/>
                <w:szCs w:val="20"/>
                <w:lang w:eastAsia="es-EC"/>
              </w:rPr>
            </w:pPr>
          </w:p>
        </w:tc>
      </w:tr>
      <w:tr w:rsidR="001D3C04" w:rsidRPr="00C22F8D" w14:paraId="584580F3" w14:textId="77777777" w:rsidTr="00131098">
        <w:trPr>
          <w:trHeight w:val="360"/>
        </w:trPr>
        <w:tc>
          <w:tcPr>
            <w:tcW w:w="4820" w:type="dxa"/>
            <w:gridSpan w:val="3"/>
            <w:tcBorders>
              <w:top w:val="single" w:sz="8" w:space="0" w:color="auto"/>
              <w:left w:val="single" w:sz="8" w:space="0" w:color="auto"/>
              <w:bottom w:val="single" w:sz="8" w:space="0" w:color="auto"/>
              <w:right w:val="single" w:sz="8" w:space="0" w:color="000000"/>
            </w:tcBorders>
            <w:shd w:val="clear" w:color="auto" w:fill="ACCC77"/>
            <w:noWrap/>
            <w:hideMark/>
          </w:tcPr>
          <w:p w14:paraId="3E68F371"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SUBPROCESOS</w:t>
            </w:r>
          </w:p>
        </w:tc>
        <w:tc>
          <w:tcPr>
            <w:tcW w:w="3969" w:type="dxa"/>
            <w:vMerge w:val="restart"/>
            <w:tcBorders>
              <w:top w:val="single" w:sz="8" w:space="0" w:color="auto"/>
              <w:left w:val="single" w:sz="8" w:space="0" w:color="auto"/>
              <w:bottom w:val="single" w:sz="8" w:space="0" w:color="000000"/>
              <w:right w:val="single" w:sz="8" w:space="0" w:color="auto"/>
            </w:tcBorders>
            <w:shd w:val="clear" w:color="auto" w:fill="ACCC77"/>
            <w:vAlign w:val="center"/>
            <w:hideMark/>
          </w:tcPr>
          <w:p w14:paraId="5B5017FB"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 xml:space="preserve">DOCUMENTOS QUE SE GENERAN </w:t>
            </w:r>
          </w:p>
        </w:tc>
        <w:tc>
          <w:tcPr>
            <w:tcW w:w="3969" w:type="dxa"/>
            <w:vMerge w:val="restart"/>
            <w:tcBorders>
              <w:top w:val="single" w:sz="8" w:space="0" w:color="auto"/>
              <w:left w:val="single" w:sz="8" w:space="0" w:color="auto"/>
              <w:bottom w:val="single" w:sz="8" w:space="0" w:color="000000"/>
              <w:right w:val="nil"/>
            </w:tcBorders>
            <w:shd w:val="clear" w:color="auto" w:fill="ACCC77"/>
            <w:vAlign w:val="center"/>
            <w:hideMark/>
          </w:tcPr>
          <w:p w14:paraId="2AB4E189"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RESPONSABLE DEL SUBPROCESO</w:t>
            </w:r>
          </w:p>
        </w:tc>
        <w:tc>
          <w:tcPr>
            <w:tcW w:w="3119" w:type="dxa"/>
            <w:vMerge w:val="restart"/>
            <w:tcBorders>
              <w:top w:val="nil"/>
              <w:left w:val="single" w:sz="8" w:space="0" w:color="auto"/>
              <w:bottom w:val="single" w:sz="8" w:space="0" w:color="000000"/>
              <w:right w:val="single" w:sz="8" w:space="0" w:color="auto"/>
            </w:tcBorders>
            <w:shd w:val="clear" w:color="auto" w:fill="ACCC77"/>
            <w:vAlign w:val="center"/>
            <w:hideMark/>
          </w:tcPr>
          <w:p w14:paraId="783D0714"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CÓDIGO DE ARTICULACIÓN CON ESTÁNDARES</w:t>
            </w:r>
          </w:p>
        </w:tc>
      </w:tr>
      <w:tr w:rsidR="001D3C04" w:rsidRPr="00C22F8D" w14:paraId="410ADBA6" w14:textId="77777777" w:rsidTr="00131098">
        <w:trPr>
          <w:trHeight w:val="291"/>
        </w:trPr>
        <w:tc>
          <w:tcPr>
            <w:tcW w:w="851" w:type="dxa"/>
            <w:tcBorders>
              <w:top w:val="nil"/>
              <w:left w:val="single" w:sz="8" w:space="0" w:color="auto"/>
              <w:bottom w:val="single" w:sz="8" w:space="0" w:color="auto"/>
              <w:right w:val="single" w:sz="8" w:space="0" w:color="auto"/>
            </w:tcBorders>
            <w:shd w:val="clear" w:color="auto" w:fill="ACCC77"/>
            <w:noWrap/>
            <w:hideMark/>
          </w:tcPr>
          <w:p w14:paraId="7D70DFB0"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CÓDIGO</w:t>
            </w:r>
          </w:p>
        </w:tc>
        <w:tc>
          <w:tcPr>
            <w:tcW w:w="3969" w:type="dxa"/>
            <w:gridSpan w:val="2"/>
            <w:vMerge w:val="restart"/>
            <w:tcBorders>
              <w:top w:val="single" w:sz="8" w:space="0" w:color="auto"/>
              <w:left w:val="single" w:sz="8" w:space="0" w:color="auto"/>
              <w:bottom w:val="single" w:sz="8" w:space="0" w:color="000000"/>
              <w:right w:val="single" w:sz="8" w:space="0" w:color="000000"/>
            </w:tcBorders>
            <w:shd w:val="clear" w:color="auto" w:fill="ACCC77"/>
            <w:vAlign w:val="center"/>
            <w:hideMark/>
          </w:tcPr>
          <w:p w14:paraId="6E4254FA"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Convivencia Institucional (DECE)</w:t>
            </w:r>
          </w:p>
        </w:tc>
        <w:tc>
          <w:tcPr>
            <w:tcW w:w="3969" w:type="dxa"/>
            <w:vMerge/>
            <w:tcBorders>
              <w:top w:val="single" w:sz="8" w:space="0" w:color="auto"/>
              <w:left w:val="single" w:sz="8" w:space="0" w:color="auto"/>
              <w:bottom w:val="single" w:sz="8" w:space="0" w:color="000000"/>
              <w:right w:val="single" w:sz="8" w:space="0" w:color="auto"/>
            </w:tcBorders>
            <w:vAlign w:val="center"/>
            <w:hideMark/>
          </w:tcPr>
          <w:p w14:paraId="01C2E659"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969" w:type="dxa"/>
            <w:vMerge/>
            <w:tcBorders>
              <w:top w:val="single" w:sz="8" w:space="0" w:color="auto"/>
              <w:left w:val="single" w:sz="8" w:space="0" w:color="auto"/>
              <w:bottom w:val="single" w:sz="8" w:space="0" w:color="000000"/>
              <w:right w:val="nil"/>
            </w:tcBorders>
            <w:vAlign w:val="center"/>
            <w:hideMark/>
          </w:tcPr>
          <w:p w14:paraId="2D0B8A9F"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119" w:type="dxa"/>
            <w:vMerge/>
            <w:tcBorders>
              <w:top w:val="nil"/>
              <w:left w:val="single" w:sz="8" w:space="0" w:color="auto"/>
              <w:bottom w:val="single" w:sz="8" w:space="0" w:color="000000"/>
              <w:right w:val="single" w:sz="8" w:space="0" w:color="auto"/>
            </w:tcBorders>
            <w:vAlign w:val="center"/>
            <w:hideMark/>
          </w:tcPr>
          <w:p w14:paraId="2ED1C8A3" w14:textId="77777777" w:rsidR="001D3C04" w:rsidRPr="00C22F8D" w:rsidRDefault="001D3C04" w:rsidP="001D3C04">
            <w:pPr>
              <w:spacing w:after="0" w:line="240" w:lineRule="auto"/>
              <w:rPr>
                <w:rFonts w:eastAsia="Times New Roman" w:cstheme="minorHAnsi"/>
                <w:b/>
                <w:bCs/>
                <w:color w:val="000000"/>
                <w:sz w:val="20"/>
                <w:szCs w:val="20"/>
                <w:lang w:eastAsia="es-EC"/>
              </w:rPr>
            </w:pPr>
          </w:p>
        </w:tc>
      </w:tr>
      <w:tr w:rsidR="001D3C04" w:rsidRPr="00C22F8D" w14:paraId="3C67641C" w14:textId="77777777" w:rsidTr="00131098">
        <w:trPr>
          <w:trHeight w:val="197"/>
        </w:trPr>
        <w:tc>
          <w:tcPr>
            <w:tcW w:w="851" w:type="dxa"/>
            <w:tcBorders>
              <w:top w:val="nil"/>
              <w:left w:val="single" w:sz="8" w:space="0" w:color="auto"/>
              <w:bottom w:val="single" w:sz="4" w:space="0" w:color="auto"/>
              <w:right w:val="single" w:sz="8" w:space="0" w:color="auto"/>
            </w:tcBorders>
            <w:shd w:val="clear" w:color="auto" w:fill="ACCC77"/>
            <w:noWrap/>
            <w:hideMark/>
          </w:tcPr>
          <w:p w14:paraId="58993F41"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CEI-2</w:t>
            </w:r>
          </w:p>
        </w:tc>
        <w:tc>
          <w:tcPr>
            <w:tcW w:w="3969" w:type="dxa"/>
            <w:gridSpan w:val="2"/>
            <w:vMerge/>
            <w:tcBorders>
              <w:top w:val="nil"/>
              <w:left w:val="single" w:sz="8" w:space="0" w:color="auto"/>
              <w:bottom w:val="single" w:sz="4" w:space="0" w:color="auto"/>
              <w:right w:val="single" w:sz="8" w:space="0" w:color="auto"/>
            </w:tcBorders>
            <w:shd w:val="clear" w:color="auto" w:fill="ACCC77"/>
            <w:vAlign w:val="center"/>
            <w:hideMark/>
          </w:tcPr>
          <w:p w14:paraId="0A1C7330"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969" w:type="dxa"/>
            <w:vMerge/>
            <w:tcBorders>
              <w:top w:val="single" w:sz="8" w:space="0" w:color="auto"/>
              <w:left w:val="single" w:sz="8" w:space="0" w:color="auto"/>
              <w:bottom w:val="single" w:sz="4" w:space="0" w:color="auto"/>
              <w:right w:val="single" w:sz="8" w:space="0" w:color="auto"/>
            </w:tcBorders>
            <w:vAlign w:val="center"/>
            <w:hideMark/>
          </w:tcPr>
          <w:p w14:paraId="007BB25C"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969" w:type="dxa"/>
            <w:vMerge/>
            <w:tcBorders>
              <w:top w:val="single" w:sz="8" w:space="0" w:color="auto"/>
              <w:left w:val="single" w:sz="8" w:space="0" w:color="auto"/>
              <w:bottom w:val="single" w:sz="4" w:space="0" w:color="auto"/>
              <w:right w:val="nil"/>
            </w:tcBorders>
            <w:vAlign w:val="center"/>
            <w:hideMark/>
          </w:tcPr>
          <w:p w14:paraId="2476368F"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119" w:type="dxa"/>
            <w:vMerge/>
            <w:tcBorders>
              <w:top w:val="nil"/>
              <w:left w:val="single" w:sz="8" w:space="0" w:color="auto"/>
              <w:bottom w:val="single" w:sz="4" w:space="0" w:color="auto"/>
              <w:right w:val="single" w:sz="8" w:space="0" w:color="auto"/>
            </w:tcBorders>
            <w:vAlign w:val="center"/>
            <w:hideMark/>
          </w:tcPr>
          <w:p w14:paraId="6617DC32" w14:textId="77777777" w:rsidR="001D3C04" w:rsidRPr="00C22F8D" w:rsidRDefault="001D3C04" w:rsidP="001D3C04">
            <w:pPr>
              <w:spacing w:after="0" w:line="240" w:lineRule="auto"/>
              <w:rPr>
                <w:rFonts w:eastAsia="Times New Roman" w:cstheme="minorHAnsi"/>
                <w:b/>
                <w:bCs/>
                <w:color w:val="000000"/>
                <w:sz w:val="20"/>
                <w:szCs w:val="20"/>
                <w:lang w:eastAsia="es-EC"/>
              </w:rPr>
            </w:pPr>
          </w:p>
        </w:tc>
      </w:tr>
      <w:tr w:rsidR="00DB2DDD" w:rsidRPr="0068723E" w14:paraId="79B6FD12" w14:textId="77777777" w:rsidTr="00131098">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5786494" w14:textId="77777777" w:rsidR="00DB2DDD" w:rsidRPr="00C22F8D" w:rsidRDefault="00DB2DDD"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CEI-2.1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6B77CDF" w14:textId="77777777" w:rsidR="00DB2DDD" w:rsidRPr="00C22F8D" w:rsidRDefault="00DB2DDD"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Detección</w:t>
            </w:r>
          </w:p>
        </w:tc>
        <w:tc>
          <w:tcPr>
            <w:tcW w:w="3969" w:type="dxa"/>
            <w:vMerge w:val="restart"/>
            <w:tcBorders>
              <w:top w:val="single" w:sz="4" w:space="0" w:color="auto"/>
              <w:left w:val="single" w:sz="4" w:space="0" w:color="auto"/>
              <w:right w:val="single" w:sz="4" w:space="0" w:color="auto"/>
            </w:tcBorders>
            <w:shd w:val="clear" w:color="auto" w:fill="auto"/>
            <w:noWrap/>
          </w:tcPr>
          <w:p w14:paraId="12E5164D" w14:textId="373D72E7" w:rsidR="00374ADD" w:rsidRPr="00374ADD" w:rsidRDefault="00374ADD" w:rsidP="00374ADD">
            <w:pPr>
              <w:spacing w:after="0" w:line="240" w:lineRule="auto"/>
              <w:rPr>
                <w:rFonts w:eastAsia="Times New Roman" w:cstheme="minorHAnsi"/>
                <w:color w:val="000000"/>
                <w:sz w:val="20"/>
                <w:szCs w:val="20"/>
                <w:lang w:val="en-US" w:eastAsia="es-EC"/>
              </w:rPr>
            </w:pPr>
            <w:r w:rsidRPr="00374ADD">
              <w:rPr>
                <w:rFonts w:eastAsia="Times New Roman" w:cstheme="minorHAnsi"/>
                <w:color w:val="000000"/>
                <w:sz w:val="20"/>
                <w:szCs w:val="20"/>
                <w:lang w:val="en-US" w:eastAsia="es-EC"/>
              </w:rPr>
              <w:t>MAT-CEI-01-POA</w:t>
            </w:r>
            <w:r>
              <w:rPr>
                <w:rFonts w:eastAsia="Times New Roman" w:cstheme="minorHAnsi"/>
                <w:color w:val="000000"/>
                <w:sz w:val="20"/>
                <w:szCs w:val="20"/>
                <w:lang w:val="en-US" w:eastAsia="es-EC"/>
              </w:rPr>
              <w:t xml:space="preserve"> / </w:t>
            </w:r>
            <w:r w:rsidRPr="00374ADD">
              <w:rPr>
                <w:rFonts w:eastAsia="Times New Roman" w:cstheme="minorHAnsi"/>
                <w:color w:val="000000"/>
                <w:sz w:val="20"/>
                <w:szCs w:val="20"/>
                <w:lang w:val="en-US" w:eastAsia="es-EC"/>
              </w:rPr>
              <w:t>MAT-CEI-01-IAD</w:t>
            </w:r>
          </w:p>
          <w:p w14:paraId="6F977F9B" w14:textId="02B3FA50" w:rsidR="00374ADD" w:rsidRPr="00374ADD" w:rsidRDefault="00374ADD" w:rsidP="00374ADD">
            <w:pPr>
              <w:spacing w:after="0" w:line="240" w:lineRule="auto"/>
              <w:rPr>
                <w:rFonts w:eastAsia="Times New Roman" w:cstheme="minorHAnsi"/>
                <w:color w:val="000000"/>
                <w:sz w:val="20"/>
                <w:szCs w:val="20"/>
                <w:lang w:val="en-US" w:eastAsia="es-EC"/>
              </w:rPr>
            </w:pPr>
            <w:r w:rsidRPr="00374ADD">
              <w:rPr>
                <w:rFonts w:eastAsia="Times New Roman" w:cstheme="minorHAnsi"/>
                <w:color w:val="000000"/>
                <w:sz w:val="20"/>
                <w:szCs w:val="20"/>
                <w:lang w:val="en-US" w:eastAsia="es-EC"/>
              </w:rPr>
              <w:t>MAT-CEI-01-IQJ</w:t>
            </w:r>
            <w:r>
              <w:rPr>
                <w:rFonts w:eastAsia="Times New Roman" w:cstheme="minorHAnsi"/>
                <w:color w:val="000000"/>
                <w:sz w:val="20"/>
                <w:szCs w:val="20"/>
                <w:lang w:val="en-US" w:eastAsia="es-EC"/>
              </w:rPr>
              <w:t xml:space="preserve"> / </w:t>
            </w:r>
            <w:r w:rsidRPr="00374ADD">
              <w:rPr>
                <w:rFonts w:eastAsia="Times New Roman" w:cstheme="minorHAnsi"/>
                <w:color w:val="000000"/>
                <w:sz w:val="20"/>
                <w:szCs w:val="20"/>
                <w:lang w:val="en-US" w:eastAsia="es-EC"/>
              </w:rPr>
              <w:t>FIC-CEI-01-AIN</w:t>
            </w:r>
          </w:p>
          <w:p w14:paraId="0FCEFA03" w14:textId="5B1AF9CC" w:rsidR="00374ADD" w:rsidRPr="00374ADD" w:rsidRDefault="00374ADD" w:rsidP="00374ADD">
            <w:pPr>
              <w:spacing w:after="0" w:line="240" w:lineRule="auto"/>
              <w:rPr>
                <w:rFonts w:eastAsia="Times New Roman" w:cstheme="minorHAnsi"/>
                <w:color w:val="000000"/>
                <w:sz w:val="20"/>
                <w:szCs w:val="20"/>
                <w:lang w:val="en-US" w:eastAsia="es-EC"/>
              </w:rPr>
            </w:pPr>
            <w:r w:rsidRPr="00374ADD">
              <w:rPr>
                <w:rFonts w:eastAsia="Times New Roman" w:cstheme="minorHAnsi"/>
                <w:color w:val="000000"/>
                <w:sz w:val="20"/>
                <w:szCs w:val="20"/>
                <w:lang w:val="en-US" w:eastAsia="es-EC"/>
              </w:rPr>
              <w:t>REG-CEI-01-ESE</w:t>
            </w:r>
            <w:r>
              <w:rPr>
                <w:rFonts w:eastAsia="Times New Roman" w:cstheme="minorHAnsi"/>
                <w:color w:val="000000"/>
                <w:sz w:val="20"/>
                <w:szCs w:val="20"/>
                <w:lang w:val="en-US" w:eastAsia="es-EC"/>
              </w:rPr>
              <w:t xml:space="preserve"> / </w:t>
            </w:r>
            <w:r w:rsidRPr="00374ADD">
              <w:rPr>
                <w:rFonts w:eastAsia="Times New Roman" w:cstheme="minorHAnsi"/>
                <w:color w:val="000000"/>
                <w:sz w:val="20"/>
                <w:szCs w:val="20"/>
                <w:lang w:val="en-US" w:eastAsia="es-EC"/>
              </w:rPr>
              <w:t>FIC-CEI-01-DCA</w:t>
            </w:r>
          </w:p>
          <w:p w14:paraId="21FD74B4" w14:textId="525F8CC2" w:rsidR="00374ADD" w:rsidRPr="00374ADD" w:rsidRDefault="00374ADD" w:rsidP="00374ADD">
            <w:pPr>
              <w:spacing w:after="0" w:line="240" w:lineRule="auto"/>
              <w:rPr>
                <w:rFonts w:eastAsia="Times New Roman" w:cstheme="minorHAnsi"/>
                <w:color w:val="000000"/>
                <w:sz w:val="20"/>
                <w:szCs w:val="20"/>
                <w:lang w:val="en-US" w:eastAsia="es-EC"/>
              </w:rPr>
            </w:pPr>
            <w:r w:rsidRPr="00374ADD">
              <w:rPr>
                <w:rFonts w:eastAsia="Times New Roman" w:cstheme="minorHAnsi"/>
                <w:color w:val="000000"/>
                <w:sz w:val="20"/>
                <w:szCs w:val="20"/>
                <w:lang w:val="en-US" w:eastAsia="es-EC"/>
              </w:rPr>
              <w:t>INF-CEI-01-DIE</w:t>
            </w:r>
            <w:r>
              <w:rPr>
                <w:rFonts w:eastAsia="Times New Roman" w:cstheme="minorHAnsi"/>
                <w:color w:val="000000"/>
                <w:sz w:val="20"/>
                <w:szCs w:val="20"/>
                <w:lang w:val="en-US" w:eastAsia="es-EC"/>
              </w:rPr>
              <w:t xml:space="preserve"> / </w:t>
            </w:r>
            <w:r w:rsidRPr="00374ADD">
              <w:rPr>
                <w:rFonts w:eastAsia="Times New Roman" w:cstheme="minorHAnsi"/>
                <w:color w:val="000000"/>
                <w:sz w:val="20"/>
                <w:szCs w:val="20"/>
                <w:lang w:val="en-US" w:eastAsia="es-EC"/>
              </w:rPr>
              <w:t>FOR-CEI-01-DIA</w:t>
            </w:r>
          </w:p>
          <w:p w14:paraId="36B546F8" w14:textId="1CA8685B" w:rsidR="00374ADD" w:rsidRPr="00374ADD" w:rsidRDefault="00374ADD" w:rsidP="00374ADD">
            <w:pPr>
              <w:spacing w:after="0" w:line="240" w:lineRule="auto"/>
              <w:rPr>
                <w:rFonts w:eastAsia="Times New Roman" w:cstheme="minorHAnsi"/>
                <w:color w:val="000000"/>
                <w:sz w:val="20"/>
                <w:szCs w:val="20"/>
                <w:lang w:val="en-US" w:eastAsia="es-EC"/>
              </w:rPr>
            </w:pPr>
            <w:r w:rsidRPr="00374ADD">
              <w:rPr>
                <w:rFonts w:eastAsia="Times New Roman" w:cstheme="minorHAnsi"/>
                <w:color w:val="000000"/>
                <w:sz w:val="20"/>
                <w:szCs w:val="20"/>
                <w:lang w:val="en-US" w:eastAsia="es-EC"/>
              </w:rPr>
              <w:t>PLA-CEI-01-PIN</w:t>
            </w:r>
            <w:r>
              <w:rPr>
                <w:rFonts w:eastAsia="Times New Roman" w:cstheme="minorHAnsi"/>
                <w:color w:val="000000"/>
                <w:sz w:val="20"/>
                <w:szCs w:val="20"/>
                <w:lang w:val="en-US" w:eastAsia="es-EC"/>
              </w:rPr>
              <w:t xml:space="preserve"> /  </w:t>
            </w:r>
            <w:r w:rsidRPr="00374ADD">
              <w:rPr>
                <w:rFonts w:eastAsia="Times New Roman" w:cstheme="minorHAnsi"/>
                <w:color w:val="000000"/>
                <w:sz w:val="20"/>
                <w:szCs w:val="20"/>
                <w:lang w:val="en-US" w:eastAsia="es-EC"/>
              </w:rPr>
              <w:t>MAT-CEI-01-FCA</w:t>
            </w:r>
          </w:p>
          <w:p w14:paraId="69152EEC" w14:textId="5FE8FCDA" w:rsidR="00374ADD" w:rsidRPr="00374ADD" w:rsidRDefault="00374ADD" w:rsidP="00374ADD">
            <w:pPr>
              <w:spacing w:after="0" w:line="240" w:lineRule="auto"/>
              <w:rPr>
                <w:rFonts w:eastAsia="Times New Roman" w:cstheme="minorHAnsi"/>
                <w:color w:val="000000"/>
                <w:sz w:val="20"/>
                <w:szCs w:val="20"/>
                <w:lang w:val="en-US" w:eastAsia="es-EC"/>
              </w:rPr>
            </w:pPr>
            <w:r w:rsidRPr="00374ADD">
              <w:rPr>
                <w:rFonts w:eastAsia="Times New Roman" w:cstheme="minorHAnsi"/>
                <w:color w:val="000000"/>
                <w:sz w:val="20"/>
                <w:szCs w:val="20"/>
                <w:lang w:val="en-US" w:eastAsia="es-EC"/>
              </w:rPr>
              <w:t>FOR-CEI-03-PRV</w:t>
            </w:r>
            <w:r>
              <w:rPr>
                <w:rFonts w:eastAsia="Times New Roman" w:cstheme="minorHAnsi"/>
                <w:color w:val="000000"/>
                <w:sz w:val="20"/>
                <w:szCs w:val="20"/>
                <w:lang w:val="en-US" w:eastAsia="es-EC"/>
              </w:rPr>
              <w:t xml:space="preserve"> / </w:t>
            </w:r>
            <w:r w:rsidRPr="00374ADD">
              <w:rPr>
                <w:rFonts w:eastAsia="Times New Roman" w:cstheme="minorHAnsi"/>
                <w:color w:val="000000"/>
                <w:sz w:val="20"/>
                <w:szCs w:val="20"/>
                <w:lang w:val="en-US" w:eastAsia="es-EC"/>
              </w:rPr>
              <w:t>FOR-CEI-01-CPF</w:t>
            </w:r>
          </w:p>
          <w:p w14:paraId="1AEF0C00" w14:textId="0425F274" w:rsidR="00374ADD" w:rsidRPr="00374ADD" w:rsidRDefault="00374ADD" w:rsidP="00374ADD">
            <w:pPr>
              <w:spacing w:after="0" w:line="240" w:lineRule="auto"/>
              <w:rPr>
                <w:rFonts w:eastAsia="Times New Roman" w:cstheme="minorHAnsi"/>
                <w:color w:val="000000"/>
                <w:sz w:val="20"/>
                <w:szCs w:val="20"/>
                <w:lang w:val="en-US" w:eastAsia="es-EC"/>
              </w:rPr>
            </w:pPr>
            <w:r w:rsidRPr="00374ADD">
              <w:rPr>
                <w:rFonts w:eastAsia="Times New Roman" w:cstheme="minorHAnsi"/>
                <w:color w:val="000000"/>
                <w:sz w:val="20"/>
                <w:szCs w:val="20"/>
                <w:lang w:val="en-US" w:eastAsia="es-EC"/>
              </w:rPr>
              <w:t>FOR-CEI-01-RCN</w:t>
            </w:r>
            <w:r>
              <w:rPr>
                <w:rFonts w:eastAsia="Times New Roman" w:cstheme="minorHAnsi"/>
                <w:color w:val="000000"/>
                <w:sz w:val="20"/>
                <w:szCs w:val="20"/>
                <w:lang w:val="en-US" w:eastAsia="es-EC"/>
              </w:rPr>
              <w:t xml:space="preserve"> / </w:t>
            </w:r>
            <w:r w:rsidRPr="00374ADD">
              <w:rPr>
                <w:rFonts w:eastAsia="Times New Roman" w:cstheme="minorHAnsi"/>
                <w:color w:val="000000"/>
                <w:sz w:val="20"/>
                <w:szCs w:val="20"/>
                <w:lang w:val="en-US" w:eastAsia="es-EC"/>
              </w:rPr>
              <w:t>ACT-CEI-01-ADM</w:t>
            </w:r>
          </w:p>
          <w:p w14:paraId="583E618F" w14:textId="5FAC0D3A" w:rsidR="00DB2DDD" w:rsidRPr="00DB2DDD" w:rsidRDefault="00374ADD" w:rsidP="00374ADD">
            <w:pPr>
              <w:spacing w:after="0" w:line="240" w:lineRule="auto"/>
              <w:rPr>
                <w:rFonts w:eastAsia="Times New Roman" w:cstheme="minorHAnsi"/>
                <w:color w:val="000000"/>
                <w:sz w:val="20"/>
                <w:szCs w:val="20"/>
                <w:lang w:val="en-US" w:eastAsia="es-EC"/>
              </w:rPr>
            </w:pPr>
            <w:r w:rsidRPr="00374ADD">
              <w:rPr>
                <w:rFonts w:eastAsia="Times New Roman" w:cstheme="minorHAnsi"/>
                <w:color w:val="000000"/>
                <w:sz w:val="20"/>
                <w:szCs w:val="20"/>
                <w:lang w:val="en-US" w:eastAsia="es-EC"/>
              </w:rPr>
              <w:t>REG-CEI-01-RAD</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C319006" w14:textId="77777777" w:rsidR="00DB2DDD" w:rsidRPr="00C22F8D" w:rsidRDefault="00DB2DDD"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Consejeros de cada Nivel</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46F37A8" w14:textId="77777777" w:rsidR="00DB2DDD" w:rsidRPr="00C22F8D" w:rsidRDefault="00DB2DDD" w:rsidP="001D3C04">
            <w:pPr>
              <w:spacing w:after="0" w:line="240" w:lineRule="auto"/>
              <w:rPr>
                <w:rFonts w:eastAsia="Times New Roman" w:cstheme="minorHAnsi"/>
                <w:color w:val="000000"/>
                <w:sz w:val="20"/>
                <w:szCs w:val="20"/>
                <w:lang w:val="en-US" w:eastAsia="es-EC"/>
              </w:rPr>
            </w:pPr>
            <w:r w:rsidRPr="00C22F8D">
              <w:rPr>
                <w:rFonts w:eastAsia="Times New Roman" w:cstheme="minorHAnsi"/>
                <w:color w:val="000000"/>
                <w:sz w:val="20"/>
                <w:szCs w:val="20"/>
                <w:lang w:val="en-US" w:eastAsia="es-EC"/>
              </w:rPr>
              <w:t>D2.C2.GE13./D2.C2.DI16./D2.C2.DO12./D2.C2.DI17./D2.C2.DO13.</w:t>
            </w:r>
          </w:p>
        </w:tc>
      </w:tr>
      <w:tr w:rsidR="00DB2DDD" w:rsidRPr="00C22F8D" w14:paraId="38705C14" w14:textId="77777777" w:rsidTr="00131098">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C17A1F5" w14:textId="77777777" w:rsidR="00DB2DDD" w:rsidRPr="00C22F8D" w:rsidRDefault="00DB2DDD"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CEI-2.2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1AD2F1D" w14:textId="77777777" w:rsidR="00DB2DDD" w:rsidRPr="00C22F8D" w:rsidRDefault="00DB2DDD"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Intervención</w:t>
            </w:r>
          </w:p>
        </w:tc>
        <w:tc>
          <w:tcPr>
            <w:tcW w:w="3969" w:type="dxa"/>
            <w:vMerge/>
            <w:tcBorders>
              <w:left w:val="single" w:sz="4" w:space="0" w:color="auto"/>
              <w:right w:val="single" w:sz="4" w:space="0" w:color="auto"/>
            </w:tcBorders>
            <w:shd w:val="clear" w:color="auto" w:fill="auto"/>
            <w:noWrap/>
          </w:tcPr>
          <w:p w14:paraId="5BF52FCB" w14:textId="28F833ED" w:rsidR="00DB2DDD" w:rsidRPr="00C22F8D" w:rsidRDefault="00DB2DDD" w:rsidP="001D3C04">
            <w:pPr>
              <w:spacing w:after="0" w:line="240" w:lineRule="auto"/>
              <w:rPr>
                <w:rFonts w:eastAsia="Times New Roman" w:cstheme="minorHAnsi"/>
                <w:color w:val="000000"/>
                <w:sz w:val="20"/>
                <w:szCs w:val="20"/>
                <w:lang w:eastAsia="es-EC"/>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68376ACA" w14:textId="77777777" w:rsidR="00DB2DDD" w:rsidRPr="00C22F8D" w:rsidRDefault="00DB2DDD" w:rsidP="001D3C04">
            <w:pPr>
              <w:spacing w:after="0" w:line="240" w:lineRule="auto"/>
              <w:rPr>
                <w:rFonts w:eastAsia="Times New Roman" w:cstheme="minorHAnsi"/>
                <w:color w:val="000000"/>
                <w:sz w:val="20"/>
                <w:szCs w:val="20"/>
                <w:lang w:eastAsia="es-EC"/>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3108C4BD" w14:textId="77777777" w:rsidR="00DB2DDD" w:rsidRPr="00C22F8D" w:rsidRDefault="00DB2DDD" w:rsidP="001D3C04">
            <w:pPr>
              <w:spacing w:after="0" w:line="240" w:lineRule="auto"/>
              <w:rPr>
                <w:rFonts w:eastAsia="Times New Roman" w:cstheme="minorHAnsi"/>
                <w:color w:val="000000"/>
                <w:sz w:val="20"/>
                <w:szCs w:val="20"/>
                <w:lang w:eastAsia="es-EC"/>
              </w:rPr>
            </w:pPr>
          </w:p>
        </w:tc>
      </w:tr>
      <w:tr w:rsidR="00DB2DDD" w:rsidRPr="00C22F8D" w14:paraId="41EC42A3" w14:textId="77777777" w:rsidTr="00131098">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98947CD" w14:textId="77777777" w:rsidR="00DB2DDD" w:rsidRPr="00C22F8D" w:rsidRDefault="00DB2DDD"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CEI-2.3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29469D3" w14:textId="77777777" w:rsidR="00DB2DDD" w:rsidRPr="00C22F8D" w:rsidRDefault="00DB2DDD"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Prevención</w:t>
            </w:r>
          </w:p>
        </w:tc>
        <w:tc>
          <w:tcPr>
            <w:tcW w:w="3969" w:type="dxa"/>
            <w:vMerge/>
            <w:tcBorders>
              <w:left w:val="single" w:sz="4" w:space="0" w:color="auto"/>
              <w:right w:val="single" w:sz="4" w:space="0" w:color="auto"/>
            </w:tcBorders>
            <w:shd w:val="clear" w:color="auto" w:fill="auto"/>
            <w:noWrap/>
          </w:tcPr>
          <w:p w14:paraId="02ACA224" w14:textId="0737BE72" w:rsidR="00DB2DDD" w:rsidRPr="00C22F8D" w:rsidRDefault="00DB2DDD" w:rsidP="001D3C04">
            <w:pPr>
              <w:spacing w:after="0" w:line="240" w:lineRule="auto"/>
              <w:rPr>
                <w:rFonts w:eastAsia="Times New Roman" w:cstheme="minorHAnsi"/>
                <w:color w:val="000000"/>
                <w:sz w:val="20"/>
                <w:szCs w:val="20"/>
                <w:lang w:eastAsia="es-EC"/>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33D4F46E" w14:textId="77777777" w:rsidR="00DB2DDD" w:rsidRPr="00C22F8D" w:rsidRDefault="00DB2DDD" w:rsidP="001D3C04">
            <w:pPr>
              <w:spacing w:after="0" w:line="240" w:lineRule="auto"/>
              <w:rPr>
                <w:rFonts w:eastAsia="Times New Roman" w:cstheme="minorHAnsi"/>
                <w:color w:val="000000"/>
                <w:sz w:val="20"/>
                <w:szCs w:val="20"/>
                <w:lang w:eastAsia="es-EC"/>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0BB1E008" w14:textId="77777777" w:rsidR="00DB2DDD" w:rsidRPr="00C22F8D" w:rsidRDefault="00DB2DDD" w:rsidP="001D3C04">
            <w:pPr>
              <w:spacing w:after="0" w:line="240" w:lineRule="auto"/>
              <w:rPr>
                <w:rFonts w:eastAsia="Times New Roman" w:cstheme="minorHAnsi"/>
                <w:color w:val="000000"/>
                <w:sz w:val="20"/>
                <w:szCs w:val="20"/>
                <w:lang w:eastAsia="es-EC"/>
              </w:rPr>
            </w:pPr>
          </w:p>
        </w:tc>
      </w:tr>
      <w:tr w:rsidR="00DB2DDD" w:rsidRPr="00C22F8D" w14:paraId="107ED3E1" w14:textId="77777777" w:rsidTr="00131098">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FC535BE" w14:textId="77777777" w:rsidR="00DB2DDD" w:rsidRPr="00C22F8D" w:rsidRDefault="00DB2DDD"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CEI-2.4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BAB7B49" w14:textId="77777777" w:rsidR="00DB2DDD" w:rsidRPr="00C22F8D" w:rsidRDefault="00DB2DDD"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Promoción</w:t>
            </w:r>
          </w:p>
        </w:tc>
        <w:tc>
          <w:tcPr>
            <w:tcW w:w="3969" w:type="dxa"/>
            <w:vMerge/>
            <w:tcBorders>
              <w:left w:val="single" w:sz="4" w:space="0" w:color="auto"/>
              <w:right w:val="single" w:sz="4" w:space="0" w:color="auto"/>
            </w:tcBorders>
            <w:shd w:val="clear" w:color="auto" w:fill="auto"/>
            <w:noWrap/>
            <w:hideMark/>
          </w:tcPr>
          <w:p w14:paraId="2CA58161" w14:textId="52907E5B" w:rsidR="00DB2DDD" w:rsidRPr="00C22F8D" w:rsidRDefault="00DB2DDD" w:rsidP="001D3C04">
            <w:pPr>
              <w:spacing w:after="0" w:line="240" w:lineRule="auto"/>
              <w:rPr>
                <w:rFonts w:eastAsia="Times New Roman" w:cstheme="minorHAnsi"/>
                <w:color w:val="000000"/>
                <w:sz w:val="20"/>
                <w:szCs w:val="20"/>
                <w:lang w:eastAsia="es-EC"/>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64612267" w14:textId="77777777" w:rsidR="00DB2DDD" w:rsidRPr="00C22F8D" w:rsidRDefault="00DB2DDD" w:rsidP="001D3C04">
            <w:pPr>
              <w:spacing w:after="0" w:line="240" w:lineRule="auto"/>
              <w:rPr>
                <w:rFonts w:eastAsia="Times New Roman" w:cstheme="minorHAnsi"/>
                <w:color w:val="000000"/>
                <w:sz w:val="20"/>
                <w:szCs w:val="20"/>
                <w:lang w:eastAsia="es-EC"/>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7D71C426" w14:textId="77777777" w:rsidR="00DB2DDD" w:rsidRPr="00C22F8D" w:rsidRDefault="00DB2DDD" w:rsidP="001D3C04">
            <w:pPr>
              <w:spacing w:after="0" w:line="240" w:lineRule="auto"/>
              <w:rPr>
                <w:rFonts w:eastAsia="Times New Roman" w:cstheme="minorHAnsi"/>
                <w:color w:val="000000"/>
                <w:sz w:val="20"/>
                <w:szCs w:val="20"/>
                <w:lang w:eastAsia="es-EC"/>
              </w:rPr>
            </w:pPr>
          </w:p>
        </w:tc>
      </w:tr>
      <w:tr w:rsidR="00DB2DDD" w:rsidRPr="00C22F8D" w14:paraId="68EBBBF7" w14:textId="77777777" w:rsidTr="00131098">
        <w:trPr>
          <w:trHeight w:val="439"/>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C930BC5" w14:textId="77777777" w:rsidR="00DB2DDD" w:rsidRPr="00C22F8D" w:rsidRDefault="00DB2DDD"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CEI-2.5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3764C6" w14:textId="77777777" w:rsidR="00DB2DDD" w:rsidRPr="00C22F8D" w:rsidRDefault="00DB2DDD"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Actuación frente a casos de violencia y/o violencia sexual</w:t>
            </w:r>
          </w:p>
        </w:tc>
        <w:tc>
          <w:tcPr>
            <w:tcW w:w="3969" w:type="dxa"/>
            <w:vMerge/>
            <w:tcBorders>
              <w:left w:val="single" w:sz="4" w:space="0" w:color="auto"/>
              <w:right w:val="single" w:sz="4" w:space="0" w:color="auto"/>
            </w:tcBorders>
            <w:shd w:val="clear" w:color="auto" w:fill="auto"/>
            <w:noWrap/>
            <w:hideMark/>
          </w:tcPr>
          <w:p w14:paraId="4821E276" w14:textId="634D80C1" w:rsidR="00DB2DDD" w:rsidRPr="00C22F8D" w:rsidRDefault="00DB2DDD" w:rsidP="001D3C04">
            <w:pPr>
              <w:spacing w:after="0" w:line="240" w:lineRule="auto"/>
              <w:rPr>
                <w:rFonts w:eastAsia="Times New Roman" w:cstheme="minorHAnsi"/>
                <w:color w:val="000000"/>
                <w:sz w:val="20"/>
                <w:szCs w:val="20"/>
                <w:lang w:eastAsia="es-EC"/>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56F99D3C" w14:textId="77777777" w:rsidR="00DB2DDD" w:rsidRPr="00C22F8D" w:rsidRDefault="00DB2DDD" w:rsidP="001D3C04">
            <w:pPr>
              <w:spacing w:after="0" w:line="240" w:lineRule="auto"/>
              <w:rPr>
                <w:rFonts w:eastAsia="Times New Roman" w:cstheme="minorHAnsi"/>
                <w:color w:val="000000"/>
                <w:sz w:val="20"/>
                <w:szCs w:val="20"/>
                <w:lang w:eastAsia="es-EC"/>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4111F4DE" w14:textId="77777777" w:rsidR="00DB2DDD" w:rsidRPr="00C22F8D" w:rsidRDefault="00DB2DDD" w:rsidP="001D3C04">
            <w:pPr>
              <w:spacing w:after="0" w:line="240" w:lineRule="auto"/>
              <w:rPr>
                <w:rFonts w:eastAsia="Times New Roman" w:cstheme="minorHAnsi"/>
                <w:color w:val="000000"/>
                <w:sz w:val="20"/>
                <w:szCs w:val="20"/>
                <w:lang w:eastAsia="es-EC"/>
              </w:rPr>
            </w:pPr>
          </w:p>
        </w:tc>
      </w:tr>
      <w:tr w:rsidR="00DB2DDD" w:rsidRPr="00C22F8D" w14:paraId="4BC24904" w14:textId="77777777" w:rsidTr="00131098">
        <w:trPr>
          <w:trHeight w:val="551"/>
        </w:trPr>
        <w:tc>
          <w:tcPr>
            <w:tcW w:w="851" w:type="dxa"/>
            <w:tcBorders>
              <w:top w:val="single" w:sz="4" w:space="0" w:color="auto"/>
              <w:left w:val="single" w:sz="8" w:space="0" w:color="auto"/>
              <w:bottom w:val="single" w:sz="4" w:space="0" w:color="auto"/>
              <w:right w:val="nil"/>
            </w:tcBorders>
            <w:shd w:val="clear" w:color="auto" w:fill="auto"/>
            <w:noWrap/>
            <w:hideMark/>
          </w:tcPr>
          <w:p w14:paraId="3696F256" w14:textId="77777777" w:rsidR="00DB2DDD" w:rsidRPr="00C22F8D" w:rsidRDefault="00DB2DDD"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CEI-2.6</w:t>
            </w:r>
          </w:p>
        </w:tc>
        <w:tc>
          <w:tcPr>
            <w:tcW w:w="3969" w:type="dxa"/>
            <w:gridSpan w:val="2"/>
            <w:tcBorders>
              <w:top w:val="single" w:sz="4" w:space="0" w:color="auto"/>
              <w:left w:val="single" w:sz="8" w:space="0" w:color="auto"/>
              <w:bottom w:val="single" w:sz="4" w:space="0" w:color="auto"/>
              <w:right w:val="single" w:sz="4" w:space="0" w:color="auto"/>
            </w:tcBorders>
            <w:shd w:val="clear" w:color="auto" w:fill="auto"/>
            <w:hideMark/>
          </w:tcPr>
          <w:p w14:paraId="57DB8D88" w14:textId="77777777" w:rsidR="00DB2DDD" w:rsidRPr="00C22F8D" w:rsidRDefault="00DB2DDD"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Ruta de actuación ante situaciones de uso y consumo de alcohol, tabaco y otras drogas</w:t>
            </w:r>
          </w:p>
        </w:tc>
        <w:tc>
          <w:tcPr>
            <w:tcW w:w="3969" w:type="dxa"/>
            <w:vMerge/>
            <w:tcBorders>
              <w:left w:val="single" w:sz="4" w:space="0" w:color="auto"/>
              <w:right w:val="single" w:sz="4" w:space="0" w:color="auto"/>
            </w:tcBorders>
            <w:shd w:val="clear" w:color="auto" w:fill="auto"/>
            <w:noWrap/>
            <w:hideMark/>
          </w:tcPr>
          <w:p w14:paraId="1CD16E67" w14:textId="4D62C35F" w:rsidR="00DB2DDD" w:rsidRPr="00C22F8D" w:rsidRDefault="00DB2DDD" w:rsidP="001D3C04">
            <w:pPr>
              <w:spacing w:after="0" w:line="240" w:lineRule="auto"/>
              <w:rPr>
                <w:rFonts w:eastAsia="Times New Roman" w:cstheme="minorHAnsi"/>
                <w:color w:val="000000"/>
                <w:sz w:val="20"/>
                <w:szCs w:val="20"/>
                <w:lang w:eastAsia="es-EC"/>
              </w:rPr>
            </w:pPr>
          </w:p>
        </w:tc>
        <w:tc>
          <w:tcPr>
            <w:tcW w:w="3969" w:type="dxa"/>
            <w:vMerge/>
            <w:tcBorders>
              <w:top w:val="single" w:sz="4" w:space="0" w:color="auto"/>
              <w:left w:val="single" w:sz="4" w:space="0" w:color="auto"/>
              <w:bottom w:val="nil"/>
              <w:right w:val="nil"/>
            </w:tcBorders>
            <w:vAlign w:val="center"/>
            <w:hideMark/>
          </w:tcPr>
          <w:p w14:paraId="298530A6" w14:textId="77777777" w:rsidR="00DB2DDD" w:rsidRPr="00C22F8D" w:rsidRDefault="00DB2DDD" w:rsidP="001D3C04">
            <w:pPr>
              <w:spacing w:after="0" w:line="240" w:lineRule="auto"/>
              <w:rPr>
                <w:rFonts w:eastAsia="Times New Roman" w:cstheme="minorHAnsi"/>
                <w:color w:val="000000"/>
                <w:sz w:val="20"/>
                <w:szCs w:val="20"/>
                <w:lang w:eastAsia="es-EC"/>
              </w:rPr>
            </w:pPr>
          </w:p>
        </w:tc>
        <w:tc>
          <w:tcPr>
            <w:tcW w:w="3119" w:type="dxa"/>
            <w:vMerge/>
            <w:tcBorders>
              <w:top w:val="single" w:sz="4" w:space="0" w:color="auto"/>
              <w:left w:val="single" w:sz="8" w:space="0" w:color="auto"/>
              <w:bottom w:val="single" w:sz="8" w:space="0" w:color="000000"/>
              <w:right w:val="single" w:sz="8" w:space="0" w:color="auto"/>
            </w:tcBorders>
            <w:vAlign w:val="center"/>
            <w:hideMark/>
          </w:tcPr>
          <w:p w14:paraId="75A811DD" w14:textId="77777777" w:rsidR="00DB2DDD" w:rsidRPr="00C22F8D" w:rsidRDefault="00DB2DDD" w:rsidP="001D3C04">
            <w:pPr>
              <w:spacing w:after="0" w:line="240" w:lineRule="auto"/>
              <w:rPr>
                <w:rFonts w:eastAsia="Times New Roman" w:cstheme="minorHAnsi"/>
                <w:color w:val="000000"/>
                <w:sz w:val="20"/>
                <w:szCs w:val="20"/>
                <w:lang w:eastAsia="es-EC"/>
              </w:rPr>
            </w:pPr>
          </w:p>
        </w:tc>
      </w:tr>
      <w:tr w:rsidR="00DB2DDD" w:rsidRPr="00C22F8D" w14:paraId="7CCB5892" w14:textId="77777777" w:rsidTr="00131098">
        <w:trPr>
          <w:trHeight w:val="360"/>
        </w:trPr>
        <w:tc>
          <w:tcPr>
            <w:tcW w:w="851" w:type="dxa"/>
            <w:tcBorders>
              <w:top w:val="nil"/>
              <w:left w:val="single" w:sz="8" w:space="0" w:color="auto"/>
              <w:bottom w:val="nil"/>
              <w:right w:val="nil"/>
            </w:tcBorders>
            <w:shd w:val="clear" w:color="auto" w:fill="auto"/>
            <w:noWrap/>
            <w:hideMark/>
          </w:tcPr>
          <w:p w14:paraId="7777F07F" w14:textId="77777777" w:rsidR="00DB2DDD" w:rsidRPr="00C22F8D" w:rsidRDefault="00DB2DDD"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CEI-2.7</w:t>
            </w:r>
          </w:p>
        </w:tc>
        <w:tc>
          <w:tcPr>
            <w:tcW w:w="3969" w:type="dxa"/>
            <w:gridSpan w:val="2"/>
            <w:tcBorders>
              <w:top w:val="single" w:sz="4" w:space="0" w:color="auto"/>
              <w:left w:val="single" w:sz="8" w:space="0" w:color="auto"/>
              <w:bottom w:val="nil"/>
              <w:right w:val="single" w:sz="4" w:space="0" w:color="auto"/>
            </w:tcBorders>
            <w:shd w:val="clear" w:color="auto" w:fill="auto"/>
            <w:noWrap/>
            <w:hideMark/>
          </w:tcPr>
          <w:p w14:paraId="4F52345E" w14:textId="77777777" w:rsidR="00DB2DDD" w:rsidRPr="00C22F8D" w:rsidRDefault="00DB2DDD"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Resolución de conflictos</w:t>
            </w:r>
          </w:p>
        </w:tc>
        <w:tc>
          <w:tcPr>
            <w:tcW w:w="3969" w:type="dxa"/>
            <w:vMerge/>
            <w:tcBorders>
              <w:left w:val="single" w:sz="4" w:space="0" w:color="auto"/>
              <w:bottom w:val="nil"/>
              <w:right w:val="single" w:sz="4" w:space="0" w:color="auto"/>
            </w:tcBorders>
            <w:shd w:val="clear" w:color="auto" w:fill="auto"/>
            <w:noWrap/>
            <w:hideMark/>
          </w:tcPr>
          <w:p w14:paraId="1FAFDA49" w14:textId="137695ED" w:rsidR="00DB2DDD" w:rsidRPr="00C22F8D" w:rsidRDefault="00DB2DDD" w:rsidP="001D3C04">
            <w:pPr>
              <w:spacing w:after="0" w:line="240" w:lineRule="auto"/>
              <w:rPr>
                <w:rFonts w:eastAsia="Times New Roman" w:cstheme="minorHAnsi"/>
                <w:color w:val="000000"/>
                <w:sz w:val="20"/>
                <w:szCs w:val="20"/>
                <w:lang w:eastAsia="es-EC"/>
              </w:rPr>
            </w:pPr>
          </w:p>
        </w:tc>
        <w:tc>
          <w:tcPr>
            <w:tcW w:w="3969" w:type="dxa"/>
            <w:vMerge/>
            <w:tcBorders>
              <w:top w:val="nil"/>
              <w:left w:val="single" w:sz="4" w:space="0" w:color="auto"/>
              <w:bottom w:val="nil"/>
              <w:right w:val="nil"/>
            </w:tcBorders>
            <w:vAlign w:val="center"/>
            <w:hideMark/>
          </w:tcPr>
          <w:p w14:paraId="3855D7B8" w14:textId="77777777" w:rsidR="00DB2DDD" w:rsidRPr="00C22F8D" w:rsidRDefault="00DB2DDD" w:rsidP="001D3C04">
            <w:pPr>
              <w:spacing w:after="0" w:line="240" w:lineRule="auto"/>
              <w:rPr>
                <w:rFonts w:eastAsia="Times New Roman" w:cstheme="minorHAnsi"/>
                <w:color w:val="000000"/>
                <w:sz w:val="20"/>
                <w:szCs w:val="20"/>
                <w:lang w:eastAsia="es-EC"/>
              </w:rPr>
            </w:pPr>
          </w:p>
        </w:tc>
        <w:tc>
          <w:tcPr>
            <w:tcW w:w="3119" w:type="dxa"/>
            <w:vMerge/>
            <w:tcBorders>
              <w:top w:val="nil"/>
              <w:left w:val="single" w:sz="8" w:space="0" w:color="auto"/>
              <w:bottom w:val="single" w:sz="8" w:space="0" w:color="000000"/>
              <w:right w:val="single" w:sz="8" w:space="0" w:color="auto"/>
            </w:tcBorders>
            <w:vAlign w:val="center"/>
            <w:hideMark/>
          </w:tcPr>
          <w:p w14:paraId="50418655" w14:textId="77777777" w:rsidR="00DB2DDD" w:rsidRPr="00C22F8D" w:rsidRDefault="00DB2DDD" w:rsidP="001D3C04">
            <w:pPr>
              <w:spacing w:after="0" w:line="240" w:lineRule="auto"/>
              <w:rPr>
                <w:rFonts w:eastAsia="Times New Roman" w:cstheme="minorHAnsi"/>
                <w:color w:val="000000"/>
                <w:sz w:val="20"/>
                <w:szCs w:val="20"/>
                <w:lang w:eastAsia="es-EC"/>
              </w:rPr>
            </w:pPr>
          </w:p>
        </w:tc>
      </w:tr>
      <w:tr w:rsidR="001D3C04" w:rsidRPr="00C22F8D" w14:paraId="48B2CB97" w14:textId="77777777" w:rsidTr="00131098">
        <w:trPr>
          <w:trHeight w:val="360"/>
        </w:trPr>
        <w:tc>
          <w:tcPr>
            <w:tcW w:w="851" w:type="dxa"/>
            <w:tcBorders>
              <w:top w:val="single" w:sz="8" w:space="0" w:color="auto"/>
              <w:left w:val="single" w:sz="8" w:space="0" w:color="auto"/>
              <w:bottom w:val="single" w:sz="8" w:space="0" w:color="auto"/>
              <w:right w:val="single" w:sz="8" w:space="0" w:color="auto"/>
            </w:tcBorders>
            <w:shd w:val="clear" w:color="auto" w:fill="ACCC77"/>
            <w:noWrap/>
            <w:hideMark/>
          </w:tcPr>
          <w:p w14:paraId="2011D63F"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CÓDIGO</w:t>
            </w:r>
          </w:p>
        </w:tc>
        <w:tc>
          <w:tcPr>
            <w:tcW w:w="928" w:type="dxa"/>
            <w:tcBorders>
              <w:top w:val="single" w:sz="8" w:space="0" w:color="auto"/>
              <w:left w:val="nil"/>
              <w:bottom w:val="single" w:sz="8" w:space="0" w:color="auto"/>
              <w:right w:val="nil"/>
            </w:tcBorders>
            <w:shd w:val="clear" w:color="auto" w:fill="ACCC77"/>
            <w:noWrap/>
            <w:hideMark/>
          </w:tcPr>
          <w:p w14:paraId="6754F671"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CEA</w:t>
            </w:r>
          </w:p>
        </w:tc>
        <w:tc>
          <w:tcPr>
            <w:tcW w:w="14098" w:type="dxa"/>
            <w:gridSpan w:val="4"/>
            <w:tcBorders>
              <w:top w:val="single" w:sz="8" w:space="0" w:color="auto"/>
              <w:left w:val="single" w:sz="8" w:space="0" w:color="auto"/>
              <w:bottom w:val="single" w:sz="8" w:space="0" w:color="auto"/>
              <w:right w:val="single" w:sz="8" w:space="0" w:color="000000"/>
            </w:tcBorders>
            <w:shd w:val="clear" w:color="auto" w:fill="ACCC77"/>
            <w:noWrap/>
            <w:hideMark/>
          </w:tcPr>
          <w:p w14:paraId="417F38CC"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ENSEÑANZA APRENDIZAJE</w:t>
            </w:r>
          </w:p>
        </w:tc>
      </w:tr>
      <w:tr w:rsidR="001D3C04" w:rsidRPr="00C22F8D" w14:paraId="2DAA796E" w14:textId="77777777" w:rsidTr="00131098">
        <w:trPr>
          <w:trHeight w:val="185"/>
        </w:trPr>
        <w:tc>
          <w:tcPr>
            <w:tcW w:w="4820" w:type="dxa"/>
            <w:gridSpan w:val="3"/>
            <w:tcBorders>
              <w:top w:val="single" w:sz="8" w:space="0" w:color="auto"/>
              <w:left w:val="single" w:sz="8" w:space="0" w:color="auto"/>
              <w:bottom w:val="single" w:sz="8" w:space="0" w:color="auto"/>
              <w:right w:val="single" w:sz="8" w:space="0" w:color="000000"/>
            </w:tcBorders>
            <w:shd w:val="clear" w:color="auto" w:fill="ACCC77"/>
            <w:noWrap/>
            <w:hideMark/>
          </w:tcPr>
          <w:p w14:paraId="0E3945C3"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SUBPROCESOS</w:t>
            </w:r>
          </w:p>
        </w:tc>
        <w:tc>
          <w:tcPr>
            <w:tcW w:w="3969" w:type="dxa"/>
            <w:vMerge w:val="restart"/>
            <w:tcBorders>
              <w:top w:val="nil"/>
              <w:left w:val="single" w:sz="8" w:space="0" w:color="auto"/>
              <w:bottom w:val="single" w:sz="8" w:space="0" w:color="000000"/>
              <w:right w:val="single" w:sz="8" w:space="0" w:color="auto"/>
            </w:tcBorders>
            <w:shd w:val="clear" w:color="auto" w:fill="ACCC77"/>
            <w:vAlign w:val="center"/>
            <w:hideMark/>
          </w:tcPr>
          <w:p w14:paraId="4635FE84"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DOCUMENTOS QUE SE GENERAN</w:t>
            </w:r>
          </w:p>
        </w:tc>
        <w:tc>
          <w:tcPr>
            <w:tcW w:w="3969" w:type="dxa"/>
            <w:vMerge w:val="restart"/>
            <w:tcBorders>
              <w:top w:val="nil"/>
              <w:left w:val="single" w:sz="8" w:space="0" w:color="auto"/>
              <w:bottom w:val="single" w:sz="8" w:space="0" w:color="000000"/>
              <w:right w:val="nil"/>
            </w:tcBorders>
            <w:shd w:val="clear" w:color="auto" w:fill="ACCC77"/>
            <w:vAlign w:val="center"/>
            <w:hideMark/>
          </w:tcPr>
          <w:p w14:paraId="2071DC08"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RESPONSABLE DEL SUBPROCESO</w:t>
            </w:r>
          </w:p>
        </w:tc>
        <w:tc>
          <w:tcPr>
            <w:tcW w:w="3119" w:type="dxa"/>
            <w:vMerge w:val="restart"/>
            <w:tcBorders>
              <w:top w:val="nil"/>
              <w:left w:val="single" w:sz="8" w:space="0" w:color="auto"/>
              <w:bottom w:val="single" w:sz="8" w:space="0" w:color="000000"/>
              <w:right w:val="single" w:sz="8" w:space="0" w:color="auto"/>
            </w:tcBorders>
            <w:shd w:val="clear" w:color="auto" w:fill="ACCC77"/>
            <w:vAlign w:val="center"/>
            <w:hideMark/>
          </w:tcPr>
          <w:p w14:paraId="4B12DCB9"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CÓDIGO DE ARTICULACIÓN CON ESTÁNDARES</w:t>
            </w:r>
          </w:p>
        </w:tc>
      </w:tr>
      <w:tr w:rsidR="001D3C04" w:rsidRPr="00C22F8D" w14:paraId="5BBD6A9B" w14:textId="77777777" w:rsidTr="00131098">
        <w:trPr>
          <w:trHeight w:val="360"/>
        </w:trPr>
        <w:tc>
          <w:tcPr>
            <w:tcW w:w="851" w:type="dxa"/>
            <w:tcBorders>
              <w:top w:val="nil"/>
              <w:left w:val="single" w:sz="8" w:space="0" w:color="auto"/>
              <w:bottom w:val="single" w:sz="8" w:space="0" w:color="auto"/>
              <w:right w:val="single" w:sz="8" w:space="0" w:color="auto"/>
            </w:tcBorders>
            <w:shd w:val="clear" w:color="auto" w:fill="ACCC77"/>
            <w:noWrap/>
            <w:hideMark/>
          </w:tcPr>
          <w:p w14:paraId="00012ABC"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CÓDIGO</w:t>
            </w:r>
          </w:p>
        </w:tc>
        <w:tc>
          <w:tcPr>
            <w:tcW w:w="3969" w:type="dxa"/>
            <w:gridSpan w:val="2"/>
            <w:vMerge w:val="restart"/>
            <w:tcBorders>
              <w:top w:val="single" w:sz="8" w:space="0" w:color="auto"/>
              <w:left w:val="single" w:sz="8" w:space="0" w:color="auto"/>
              <w:bottom w:val="single" w:sz="8" w:space="0" w:color="000000"/>
              <w:right w:val="single" w:sz="8" w:space="0" w:color="000000"/>
            </w:tcBorders>
            <w:shd w:val="clear" w:color="auto" w:fill="ACCC77"/>
            <w:vAlign w:val="center"/>
            <w:hideMark/>
          </w:tcPr>
          <w:p w14:paraId="47D1237F"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Académico</w:t>
            </w:r>
          </w:p>
        </w:tc>
        <w:tc>
          <w:tcPr>
            <w:tcW w:w="3969" w:type="dxa"/>
            <w:vMerge/>
            <w:tcBorders>
              <w:top w:val="nil"/>
              <w:left w:val="single" w:sz="8" w:space="0" w:color="auto"/>
              <w:bottom w:val="single" w:sz="8" w:space="0" w:color="000000"/>
              <w:right w:val="single" w:sz="8" w:space="0" w:color="auto"/>
            </w:tcBorders>
            <w:vAlign w:val="center"/>
            <w:hideMark/>
          </w:tcPr>
          <w:p w14:paraId="3D4B97A1"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969" w:type="dxa"/>
            <w:vMerge/>
            <w:tcBorders>
              <w:top w:val="nil"/>
              <w:left w:val="single" w:sz="8" w:space="0" w:color="auto"/>
              <w:bottom w:val="single" w:sz="8" w:space="0" w:color="000000"/>
              <w:right w:val="nil"/>
            </w:tcBorders>
            <w:vAlign w:val="center"/>
            <w:hideMark/>
          </w:tcPr>
          <w:p w14:paraId="1804D0AF"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119" w:type="dxa"/>
            <w:vMerge/>
            <w:tcBorders>
              <w:top w:val="nil"/>
              <w:left w:val="single" w:sz="8" w:space="0" w:color="auto"/>
              <w:bottom w:val="single" w:sz="8" w:space="0" w:color="000000"/>
              <w:right w:val="single" w:sz="8" w:space="0" w:color="auto"/>
            </w:tcBorders>
            <w:vAlign w:val="center"/>
            <w:hideMark/>
          </w:tcPr>
          <w:p w14:paraId="0BC69136" w14:textId="77777777" w:rsidR="001D3C04" w:rsidRPr="00C22F8D" w:rsidRDefault="001D3C04" w:rsidP="001D3C04">
            <w:pPr>
              <w:spacing w:after="0" w:line="240" w:lineRule="auto"/>
              <w:rPr>
                <w:rFonts w:eastAsia="Times New Roman" w:cstheme="minorHAnsi"/>
                <w:b/>
                <w:bCs/>
                <w:color w:val="000000"/>
                <w:sz w:val="20"/>
                <w:szCs w:val="20"/>
                <w:lang w:eastAsia="es-EC"/>
              </w:rPr>
            </w:pPr>
          </w:p>
        </w:tc>
      </w:tr>
      <w:tr w:rsidR="001D3C04" w:rsidRPr="00C22F8D" w14:paraId="0CCB06A9" w14:textId="77777777" w:rsidTr="00131098">
        <w:trPr>
          <w:trHeight w:val="360"/>
        </w:trPr>
        <w:tc>
          <w:tcPr>
            <w:tcW w:w="851" w:type="dxa"/>
            <w:tcBorders>
              <w:top w:val="nil"/>
              <w:left w:val="single" w:sz="8" w:space="0" w:color="auto"/>
              <w:bottom w:val="single" w:sz="4" w:space="0" w:color="auto"/>
              <w:right w:val="single" w:sz="8" w:space="0" w:color="auto"/>
            </w:tcBorders>
            <w:shd w:val="clear" w:color="auto" w:fill="ACCC77"/>
            <w:noWrap/>
            <w:hideMark/>
          </w:tcPr>
          <w:p w14:paraId="0CAF99AC"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CEA-3</w:t>
            </w:r>
          </w:p>
        </w:tc>
        <w:tc>
          <w:tcPr>
            <w:tcW w:w="3969" w:type="dxa"/>
            <w:gridSpan w:val="2"/>
            <w:vMerge/>
            <w:tcBorders>
              <w:top w:val="nil"/>
              <w:left w:val="single" w:sz="8" w:space="0" w:color="auto"/>
              <w:bottom w:val="single" w:sz="4" w:space="0" w:color="auto"/>
              <w:right w:val="single" w:sz="8" w:space="0" w:color="auto"/>
            </w:tcBorders>
            <w:shd w:val="clear" w:color="auto" w:fill="ACCC77"/>
            <w:vAlign w:val="center"/>
            <w:hideMark/>
          </w:tcPr>
          <w:p w14:paraId="47A71B66"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969" w:type="dxa"/>
            <w:vMerge/>
            <w:tcBorders>
              <w:top w:val="nil"/>
              <w:left w:val="single" w:sz="8" w:space="0" w:color="auto"/>
              <w:bottom w:val="single" w:sz="4" w:space="0" w:color="auto"/>
              <w:right w:val="single" w:sz="8" w:space="0" w:color="auto"/>
            </w:tcBorders>
            <w:vAlign w:val="center"/>
            <w:hideMark/>
          </w:tcPr>
          <w:p w14:paraId="70D2EF91"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969" w:type="dxa"/>
            <w:vMerge/>
            <w:tcBorders>
              <w:top w:val="nil"/>
              <w:left w:val="single" w:sz="8" w:space="0" w:color="auto"/>
              <w:bottom w:val="single" w:sz="4" w:space="0" w:color="auto"/>
              <w:right w:val="nil"/>
            </w:tcBorders>
            <w:vAlign w:val="center"/>
            <w:hideMark/>
          </w:tcPr>
          <w:p w14:paraId="673D93DF"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119" w:type="dxa"/>
            <w:vMerge/>
            <w:tcBorders>
              <w:top w:val="nil"/>
              <w:left w:val="single" w:sz="8" w:space="0" w:color="auto"/>
              <w:bottom w:val="single" w:sz="4" w:space="0" w:color="auto"/>
              <w:right w:val="single" w:sz="8" w:space="0" w:color="auto"/>
            </w:tcBorders>
            <w:vAlign w:val="center"/>
            <w:hideMark/>
          </w:tcPr>
          <w:p w14:paraId="405EB824" w14:textId="77777777" w:rsidR="001D3C04" w:rsidRPr="00C22F8D" w:rsidRDefault="001D3C04" w:rsidP="001D3C04">
            <w:pPr>
              <w:spacing w:after="0" w:line="240" w:lineRule="auto"/>
              <w:rPr>
                <w:rFonts w:eastAsia="Times New Roman" w:cstheme="minorHAnsi"/>
                <w:b/>
                <w:bCs/>
                <w:color w:val="000000"/>
                <w:sz w:val="20"/>
                <w:szCs w:val="20"/>
                <w:lang w:eastAsia="es-EC"/>
              </w:rPr>
            </w:pPr>
          </w:p>
        </w:tc>
      </w:tr>
      <w:tr w:rsidR="001D3C04" w:rsidRPr="0068723E" w14:paraId="45C753AD" w14:textId="77777777" w:rsidTr="00131098">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3CB431B"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CEA-3.1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7DA481E"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Plan Curricular Institucional</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5C0D4A30"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MAT-ACA-001</w:t>
            </w:r>
            <w:r w:rsidRPr="00C22F8D">
              <w:rPr>
                <w:rFonts w:eastAsia="Times New Roman" w:cstheme="minorHAnsi"/>
                <w:sz w:val="20"/>
                <w:szCs w:val="20"/>
                <w:lang w:eastAsia="es-EC"/>
              </w:rPr>
              <w:t> </w:t>
            </w:r>
          </w:p>
        </w:tc>
        <w:tc>
          <w:tcPr>
            <w:tcW w:w="3969" w:type="dxa"/>
            <w:tcBorders>
              <w:top w:val="single" w:sz="4" w:space="0" w:color="auto"/>
              <w:left w:val="single" w:sz="4" w:space="0" w:color="auto"/>
              <w:bottom w:val="single" w:sz="4" w:space="0" w:color="auto"/>
              <w:right w:val="single" w:sz="4" w:space="0" w:color="auto"/>
            </w:tcBorders>
            <w:shd w:val="clear" w:color="auto" w:fill="auto"/>
            <w:noWrap/>
            <w:hideMark/>
          </w:tcPr>
          <w:p w14:paraId="04E4027C"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Vicerrector</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009DE" w14:textId="77777777" w:rsidR="001D3C04" w:rsidRPr="00C22F8D" w:rsidRDefault="001D3C04" w:rsidP="001D3C04">
            <w:pPr>
              <w:spacing w:after="0" w:line="240" w:lineRule="auto"/>
              <w:rPr>
                <w:rFonts w:eastAsia="Times New Roman" w:cstheme="minorHAnsi"/>
                <w:color w:val="000000"/>
                <w:sz w:val="20"/>
                <w:szCs w:val="20"/>
                <w:lang w:val="en-US" w:eastAsia="es-EC"/>
              </w:rPr>
            </w:pPr>
            <w:r w:rsidRPr="00C22F8D">
              <w:rPr>
                <w:rFonts w:eastAsia="Times New Roman" w:cstheme="minorHAnsi"/>
                <w:color w:val="000000"/>
                <w:sz w:val="20"/>
                <w:szCs w:val="20"/>
                <w:lang w:val="en-US" w:eastAsia="es-EC"/>
              </w:rPr>
              <w:t>D2.C1.DO6/D2.C1.DO7/D2.C1.DI12</w:t>
            </w:r>
          </w:p>
        </w:tc>
      </w:tr>
      <w:tr w:rsidR="001D3C04" w:rsidRPr="0068723E" w14:paraId="56F7EEDC" w14:textId="77777777" w:rsidTr="00131098">
        <w:trPr>
          <w:trHeight w:val="720"/>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0AE1FF60"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lastRenderedPageBreak/>
              <w:t>CEA-3.2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0EAC17"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Planificación docente: PCA, PUD, PAT, PEA, PRAE, DIAC, POA</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ECBA43" w14:textId="211875E3" w:rsidR="001D3C04" w:rsidRPr="00C22F8D" w:rsidRDefault="004843EC" w:rsidP="004843EC">
            <w:pPr>
              <w:spacing w:after="0" w:line="240" w:lineRule="auto"/>
              <w:rPr>
                <w:rFonts w:eastAsia="Times New Roman" w:cstheme="minorHAnsi"/>
                <w:color w:val="000000"/>
                <w:sz w:val="20"/>
                <w:szCs w:val="20"/>
                <w:lang w:eastAsia="es-EC"/>
              </w:rPr>
            </w:pPr>
            <w:r w:rsidRPr="004843EC">
              <w:rPr>
                <w:rFonts w:eastAsia="Times New Roman" w:cstheme="minorHAnsi"/>
                <w:color w:val="000000"/>
                <w:sz w:val="20"/>
                <w:szCs w:val="20"/>
                <w:lang w:eastAsia="es-EC"/>
              </w:rPr>
              <w:t xml:space="preserve">MAT-ACA-002 /MAT-ACA-003 / MAT-ACA-004 / MAT-ACA-002 / MAT-ACA-003-S / IEVA-ACA-005 / INF-ACA-006 / MAT-ACA-012 </w:t>
            </w:r>
            <w:r>
              <w:rPr>
                <w:rFonts w:eastAsia="Times New Roman" w:cstheme="minorHAnsi"/>
                <w:color w:val="000000"/>
                <w:sz w:val="20"/>
                <w:szCs w:val="20"/>
                <w:lang w:eastAsia="es-EC"/>
              </w:rPr>
              <w:t xml:space="preserve">/ </w:t>
            </w:r>
            <w:r w:rsidRPr="004843EC">
              <w:rPr>
                <w:rFonts w:eastAsia="Times New Roman" w:cstheme="minorHAnsi"/>
                <w:color w:val="000000"/>
                <w:sz w:val="20"/>
                <w:szCs w:val="20"/>
                <w:lang w:eastAsia="es-EC"/>
              </w:rPr>
              <w:t>MAT-ACA-015</w:t>
            </w:r>
            <w:r>
              <w:rPr>
                <w:rFonts w:eastAsia="Times New Roman" w:cstheme="minorHAnsi"/>
                <w:color w:val="000000"/>
                <w:sz w:val="20"/>
                <w:szCs w:val="20"/>
                <w:lang w:eastAsia="es-EC"/>
              </w:rPr>
              <w:t>/ MAT-ACA-016 / MAT-ACA-016R</w:t>
            </w:r>
          </w:p>
        </w:tc>
        <w:tc>
          <w:tcPr>
            <w:tcW w:w="3969" w:type="dxa"/>
            <w:tcBorders>
              <w:top w:val="single" w:sz="4" w:space="0" w:color="auto"/>
              <w:left w:val="single" w:sz="4" w:space="0" w:color="auto"/>
              <w:bottom w:val="single" w:sz="4" w:space="0" w:color="auto"/>
              <w:right w:val="single" w:sz="4" w:space="0" w:color="auto"/>
            </w:tcBorders>
            <w:shd w:val="clear" w:color="auto" w:fill="auto"/>
            <w:noWrap/>
            <w:hideMark/>
          </w:tcPr>
          <w:p w14:paraId="40B24FE4"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Docentes</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3AFB679" w14:textId="77777777" w:rsidR="001D3C04" w:rsidRPr="00C22F8D" w:rsidRDefault="001D3C04" w:rsidP="001D3C04">
            <w:pPr>
              <w:spacing w:after="0" w:line="240" w:lineRule="auto"/>
              <w:rPr>
                <w:rFonts w:eastAsia="Times New Roman" w:cstheme="minorHAnsi"/>
                <w:color w:val="000000"/>
                <w:sz w:val="20"/>
                <w:szCs w:val="20"/>
                <w:lang w:val="en-US" w:eastAsia="es-EC"/>
              </w:rPr>
            </w:pPr>
            <w:r w:rsidRPr="00C22F8D">
              <w:rPr>
                <w:rFonts w:eastAsia="Times New Roman" w:cstheme="minorHAnsi"/>
                <w:color w:val="000000"/>
                <w:sz w:val="20"/>
                <w:szCs w:val="20"/>
                <w:lang w:val="en-US" w:eastAsia="es-EC"/>
              </w:rPr>
              <w:t>D2.C1.G11/D12.DO7/D2.C1.DO8/D2.C1.DO9/D2.C1.DO10</w:t>
            </w:r>
          </w:p>
        </w:tc>
      </w:tr>
      <w:tr w:rsidR="001D3C04" w:rsidRPr="00C22F8D" w14:paraId="57C442F2" w14:textId="77777777" w:rsidTr="00131098">
        <w:trPr>
          <w:trHeight w:val="581"/>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009362E4"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CEA-3.3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4566B2"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Desarrollo de la clase (momentos del aprendizaje)</w:t>
            </w: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4E819866" w14:textId="77777777" w:rsidR="001D3C04" w:rsidRPr="00C22F8D" w:rsidRDefault="001D3C04" w:rsidP="001D3C04">
            <w:pPr>
              <w:spacing w:after="0" w:line="240" w:lineRule="auto"/>
              <w:rPr>
                <w:rFonts w:eastAsia="Times New Roman" w:cstheme="minorHAnsi"/>
                <w:color w:val="000000"/>
                <w:sz w:val="20"/>
                <w:szCs w:val="20"/>
                <w:lang w:eastAsia="es-EC"/>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hideMark/>
          </w:tcPr>
          <w:p w14:paraId="5CC06F4F"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Docentes</w:t>
            </w: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5D7B2195" w14:textId="77777777" w:rsidR="001D3C04" w:rsidRPr="00C22F8D" w:rsidRDefault="001D3C04" w:rsidP="001D3C04">
            <w:pPr>
              <w:spacing w:after="0" w:line="240" w:lineRule="auto"/>
              <w:rPr>
                <w:rFonts w:eastAsia="Times New Roman" w:cstheme="minorHAnsi"/>
                <w:color w:val="000000"/>
                <w:sz w:val="20"/>
                <w:szCs w:val="20"/>
                <w:lang w:eastAsia="es-EC"/>
              </w:rPr>
            </w:pPr>
          </w:p>
        </w:tc>
      </w:tr>
      <w:tr w:rsidR="001D3C04" w:rsidRPr="00C22F8D" w14:paraId="6DAFCBC2" w14:textId="77777777" w:rsidTr="00131098">
        <w:trPr>
          <w:trHeight w:val="218"/>
        </w:trPr>
        <w:tc>
          <w:tcPr>
            <w:tcW w:w="851" w:type="dxa"/>
            <w:tcBorders>
              <w:top w:val="single" w:sz="4" w:space="0" w:color="auto"/>
              <w:left w:val="single" w:sz="8" w:space="0" w:color="auto"/>
              <w:bottom w:val="single" w:sz="4" w:space="0" w:color="auto"/>
              <w:right w:val="nil"/>
            </w:tcBorders>
            <w:shd w:val="clear" w:color="auto" w:fill="auto"/>
            <w:noWrap/>
            <w:hideMark/>
          </w:tcPr>
          <w:p w14:paraId="1F491462"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CEA-3.4</w:t>
            </w:r>
          </w:p>
        </w:tc>
        <w:tc>
          <w:tcPr>
            <w:tcW w:w="3969" w:type="dxa"/>
            <w:gridSpan w:val="2"/>
            <w:tcBorders>
              <w:top w:val="single" w:sz="4" w:space="0" w:color="auto"/>
              <w:left w:val="single" w:sz="8" w:space="0" w:color="auto"/>
              <w:bottom w:val="single" w:sz="4" w:space="0" w:color="auto"/>
              <w:right w:val="single" w:sz="8" w:space="0" w:color="000000"/>
            </w:tcBorders>
            <w:shd w:val="clear" w:color="auto" w:fill="auto"/>
            <w:noWrap/>
            <w:hideMark/>
          </w:tcPr>
          <w:p w14:paraId="519FBE9B"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Salidas de observación</w:t>
            </w:r>
          </w:p>
        </w:tc>
        <w:tc>
          <w:tcPr>
            <w:tcW w:w="3969" w:type="dxa"/>
            <w:tcBorders>
              <w:top w:val="single" w:sz="4" w:space="0" w:color="auto"/>
              <w:left w:val="nil"/>
              <w:bottom w:val="single" w:sz="4" w:space="0" w:color="auto"/>
              <w:right w:val="nil"/>
            </w:tcBorders>
            <w:shd w:val="clear" w:color="auto" w:fill="auto"/>
            <w:noWrap/>
            <w:hideMark/>
          </w:tcPr>
          <w:p w14:paraId="78601353"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MAT-ACA-015</w:t>
            </w:r>
          </w:p>
        </w:tc>
        <w:tc>
          <w:tcPr>
            <w:tcW w:w="3969" w:type="dxa"/>
            <w:tcBorders>
              <w:top w:val="single" w:sz="4" w:space="0" w:color="auto"/>
              <w:left w:val="single" w:sz="8" w:space="0" w:color="auto"/>
              <w:bottom w:val="single" w:sz="4" w:space="0" w:color="auto"/>
              <w:right w:val="nil"/>
            </w:tcBorders>
            <w:shd w:val="clear" w:color="auto" w:fill="auto"/>
            <w:noWrap/>
            <w:hideMark/>
          </w:tcPr>
          <w:p w14:paraId="18D2613F"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Docentes</w:t>
            </w:r>
          </w:p>
        </w:tc>
        <w:tc>
          <w:tcPr>
            <w:tcW w:w="3119" w:type="dxa"/>
            <w:vMerge/>
            <w:tcBorders>
              <w:top w:val="single" w:sz="4" w:space="0" w:color="auto"/>
              <w:left w:val="single" w:sz="8" w:space="0" w:color="auto"/>
              <w:bottom w:val="single" w:sz="4" w:space="0" w:color="auto"/>
              <w:right w:val="single" w:sz="8" w:space="0" w:color="auto"/>
            </w:tcBorders>
            <w:vAlign w:val="center"/>
            <w:hideMark/>
          </w:tcPr>
          <w:p w14:paraId="59E97EBC" w14:textId="77777777" w:rsidR="001D3C04" w:rsidRPr="00C22F8D" w:rsidRDefault="001D3C04" w:rsidP="001D3C04">
            <w:pPr>
              <w:spacing w:after="0" w:line="240" w:lineRule="auto"/>
              <w:rPr>
                <w:rFonts w:eastAsia="Times New Roman" w:cstheme="minorHAnsi"/>
                <w:color w:val="000000"/>
                <w:sz w:val="20"/>
                <w:szCs w:val="20"/>
                <w:lang w:eastAsia="es-EC"/>
              </w:rPr>
            </w:pPr>
          </w:p>
        </w:tc>
      </w:tr>
      <w:tr w:rsidR="001D3C04" w:rsidRPr="00C22F8D" w14:paraId="49427E43" w14:textId="77777777" w:rsidTr="00131098">
        <w:trPr>
          <w:trHeight w:val="360"/>
        </w:trPr>
        <w:tc>
          <w:tcPr>
            <w:tcW w:w="851" w:type="dxa"/>
            <w:tcBorders>
              <w:top w:val="nil"/>
              <w:left w:val="single" w:sz="8" w:space="0" w:color="auto"/>
              <w:bottom w:val="nil"/>
              <w:right w:val="nil"/>
            </w:tcBorders>
            <w:shd w:val="clear" w:color="auto" w:fill="auto"/>
            <w:noWrap/>
            <w:hideMark/>
          </w:tcPr>
          <w:p w14:paraId="0C28CD09"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CEA-3.5</w:t>
            </w:r>
          </w:p>
        </w:tc>
        <w:tc>
          <w:tcPr>
            <w:tcW w:w="3969" w:type="dxa"/>
            <w:gridSpan w:val="2"/>
            <w:tcBorders>
              <w:top w:val="single" w:sz="4" w:space="0" w:color="auto"/>
              <w:left w:val="single" w:sz="8" w:space="0" w:color="auto"/>
              <w:bottom w:val="nil"/>
              <w:right w:val="single" w:sz="8" w:space="0" w:color="000000"/>
            </w:tcBorders>
            <w:shd w:val="clear" w:color="auto" w:fill="auto"/>
            <w:hideMark/>
          </w:tcPr>
          <w:p w14:paraId="144E99FB"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Acompañamiento a la práctica docente</w:t>
            </w:r>
          </w:p>
        </w:tc>
        <w:tc>
          <w:tcPr>
            <w:tcW w:w="3969" w:type="dxa"/>
            <w:tcBorders>
              <w:top w:val="nil"/>
              <w:left w:val="nil"/>
              <w:bottom w:val="nil"/>
              <w:right w:val="nil"/>
            </w:tcBorders>
            <w:shd w:val="clear" w:color="auto" w:fill="auto"/>
            <w:hideMark/>
          </w:tcPr>
          <w:p w14:paraId="2675DF24"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MAT-ACA-016 / MAT-ACA-016R</w:t>
            </w:r>
          </w:p>
        </w:tc>
        <w:tc>
          <w:tcPr>
            <w:tcW w:w="3969" w:type="dxa"/>
            <w:tcBorders>
              <w:top w:val="nil"/>
              <w:left w:val="single" w:sz="8" w:space="0" w:color="auto"/>
              <w:bottom w:val="nil"/>
              <w:right w:val="nil"/>
            </w:tcBorders>
            <w:shd w:val="clear" w:color="auto" w:fill="auto"/>
            <w:noWrap/>
            <w:hideMark/>
          </w:tcPr>
          <w:p w14:paraId="12FE4152"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Vicerrector</w:t>
            </w:r>
          </w:p>
        </w:tc>
        <w:tc>
          <w:tcPr>
            <w:tcW w:w="3119" w:type="dxa"/>
            <w:tcBorders>
              <w:top w:val="nil"/>
              <w:left w:val="single" w:sz="8" w:space="0" w:color="auto"/>
              <w:bottom w:val="single" w:sz="8" w:space="0" w:color="auto"/>
              <w:right w:val="single" w:sz="8" w:space="0" w:color="auto"/>
            </w:tcBorders>
            <w:shd w:val="clear" w:color="auto" w:fill="auto"/>
            <w:vAlign w:val="center"/>
            <w:hideMark/>
          </w:tcPr>
          <w:p w14:paraId="3F1CA714"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D2.C1.DI13/D2.C1.DI14</w:t>
            </w:r>
          </w:p>
        </w:tc>
      </w:tr>
      <w:tr w:rsidR="001D3C04" w:rsidRPr="00C22F8D" w14:paraId="46A7671C" w14:textId="77777777" w:rsidTr="00131098">
        <w:trPr>
          <w:trHeight w:val="360"/>
        </w:trPr>
        <w:tc>
          <w:tcPr>
            <w:tcW w:w="851" w:type="dxa"/>
            <w:tcBorders>
              <w:top w:val="single" w:sz="8" w:space="0" w:color="auto"/>
              <w:left w:val="single" w:sz="8" w:space="0" w:color="auto"/>
              <w:bottom w:val="single" w:sz="8" w:space="0" w:color="auto"/>
              <w:right w:val="single" w:sz="8" w:space="0" w:color="auto"/>
            </w:tcBorders>
            <w:shd w:val="clear" w:color="auto" w:fill="ACCC77"/>
            <w:noWrap/>
            <w:hideMark/>
          </w:tcPr>
          <w:p w14:paraId="16F29B92"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CÓDIGO</w:t>
            </w:r>
          </w:p>
        </w:tc>
        <w:tc>
          <w:tcPr>
            <w:tcW w:w="928" w:type="dxa"/>
            <w:tcBorders>
              <w:top w:val="single" w:sz="8" w:space="0" w:color="auto"/>
              <w:left w:val="nil"/>
              <w:bottom w:val="single" w:sz="8" w:space="0" w:color="auto"/>
              <w:right w:val="nil"/>
            </w:tcBorders>
            <w:shd w:val="clear" w:color="auto" w:fill="ACCC77"/>
            <w:noWrap/>
            <w:hideMark/>
          </w:tcPr>
          <w:p w14:paraId="7446F199"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CEP</w:t>
            </w:r>
          </w:p>
        </w:tc>
        <w:tc>
          <w:tcPr>
            <w:tcW w:w="14098" w:type="dxa"/>
            <w:gridSpan w:val="4"/>
            <w:tcBorders>
              <w:top w:val="single" w:sz="8" w:space="0" w:color="auto"/>
              <w:left w:val="single" w:sz="8" w:space="0" w:color="auto"/>
              <w:bottom w:val="single" w:sz="8" w:space="0" w:color="auto"/>
              <w:right w:val="single" w:sz="8" w:space="0" w:color="000000"/>
            </w:tcBorders>
            <w:shd w:val="clear" w:color="auto" w:fill="ACCC77"/>
            <w:noWrap/>
            <w:hideMark/>
          </w:tcPr>
          <w:p w14:paraId="60AF784F"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EVALUACIÓN Y PROMOCIÓN</w:t>
            </w:r>
          </w:p>
        </w:tc>
      </w:tr>
      <w:tr w:rsidR="001D3C04" w:rsidRPr="00C22F8D" w14:paraId="5A4616AA" w14:textId="77777777" w:rsidTr="00131098">
        <w:trPr>
          <w:trHeight w:val="360"/>
        </w:trPr>
        <w:tc>
          <w:tcPr>
            <w:tcW w:w="4820" w:type="dxa"/>
            <w:gridSpan w:val="3"/>
            <w:tcBorders>
              <w:top w:val="single" w:sz="8" w:space="0" w:color="auto"/>
              <w:left w:val="single" w:sz="8" w:space="0" w:color="auto"/>
              <w:bottom w:val="single" w:sz="8" w:space="0" w:color="auto"/>
              <w:right w:val="single" w:sz="8" w:space="0" w:color="000000"/>
            </w:tcBorders>
            <w:shd w:val="clear" w:color="auto" w:fill="ACCC77"/>
            <w:noWrap/>
            <w:hideMark/>
          </w:tcPr>
          <w:p w14:paraId="1F2B730B"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SUBPROCESOS</w:t>
            </w:r>
          </w:p>
        </w:tc>
        <w:tc>
          <w:tcPr>
            <w:tcW w:w="3969" w:type="dxa"/>
            <w:vMerge w:val="restart"/>
            <w:tcBorders>
              <w:top w:val="nil"/>
              <w:left w:val="single" w:sz="8" w:space="0" w:color="auto"/>
              <w:bottom w:val="single" w:sz="8" w:space="0" w:color="000000"/>
              <w:right w:val="single" w:sz="8" w:space="0" w:color="auto"/>
            </w:tcBorders>
            <w:shd w:val="clear" w:color="auto" w:fill="ACCC77"/>
            <w:vAlign w:val="center"/>
            <w:hideMark/>
          </w:tcPr>
          <w:p w14:paraId="60E9269D"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DOCUMENTOS QUE SE GENERAN</w:t>
            </w:r>
          </w:p>
        </w:tc>
        <w:tc>
          <w:tcPr>
            <w:tcW w:w="3969" w:type="dxa"/>
            <w:vMerge w:val="restart"/>
            <w:tcBorders>
              <w:top w:val="nil"/>
              <w:left w:val="single" w:sz="8" w:space="0" w:color="auto"/>
              <w:bottom w:val="single" w:sz="8" w:space="0" w:color="000000"/>
              <w:right w:val="nil"/>
            </w:tcBorders>
            <w:shd w:val="clear" w:color="auto" w:fill="ACCC77"/>
            <w:vAlign w:val="center"/>
            <w:hideMark/>
          </w:tcPr>
          <w:p w14:paraId="6B7B4906"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RESPONSABLE DEL SUBPROCESO</w:t>
            </w:r>
          </w:p>
        </w:tc>
        <w:tc>
          <w:tcPr>
            <w:tcW w:w="3119" w:type="dxa"/>
            <w:vMerge w:val="restart"/>
            <w:tcBorders>
              <w:top w:val="nil"/>
              <w:left w:val="single" w:sz="8" w:space="0" w:color="auto"/>
              <w:bottom w:val="single" w:sz="8" w:space="0" w:color="000000"/>
              <w:right w:val="single" w:sz="8" w:space="0" w:color="auto"/>
            </w:tcBorders>
            <w:shd w:val="clear" w:color="auto" w:fill="ACCC77"/>
            <w:vAlign w:val="center"/>
            <w:hideMark/>
          </w:tcPr>
          <w:p w14:paraId="73AD4BE9"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CÓDIGO DE ARTICULACIÓN CON ESTÁNDARES</w:t>
            </w:r>
          </w:p>
        </w:tc>
      </w:tr>
      <w:tr w:rsidR="001D3C04" w:rsidRPr="00C22F8D" w14:paraId="5C1089E0" w14:textId="77777777" w:rsidTr="00131098">
        <w:trPr>
          <w:trHeight w:val="360"/>
        </w:trPr>
        <w:tc>
          <w:tcPr>
            <w:tcW w:w="851" w:type="dxa"/>
            <w:tcBorders>
              <w:top w:val="nil"/>
              <w:left w:val="single" w:sz="8" w:space="0" w:color="auto"/>
              <w:bottom w:val="single" w:sz="8" w:space="0" w:color="auto"/>
              <w:right w:val="single" w:sz="8" w:space="0" w:color="auto"/>
            </w:tcBorders>
            <w:shd w:val="clear" w:color="auto" w:fill="ACCC77"/>
            <w:noWrap/>
            <w:hideMark/>
          </w:tcPr>
          <w:p w14:paraId="4DE05CB0"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CÓDIGO</w:t>
            </w:r>
          </w:p>
        </w:tc>
        <w:tc>
          <w:tcPr>
            <w:tcW w:w="3969" w:type="dxa"/>
            <w:gridSpan w:val="2"/>
            <w:vMerge w:val="restart"/>
            <w:tcBorders>
              <w:top w:val="single" w:sz="8" w:space="0" w:color="auto"/>
              <w:left w:val="single" w:sz="8" w:space="0" w:color="auto"/>
              <w:bottom w:val="single" w:sz="8" w:space="0" w:color="000000"/>
              <w:right w:val="single" w:sz="8" w:space="0" w:color="000000"/>
            </w:tcBorders>
            <w:shd w:val="clear" w:color="auto" w:fill="ACCC77"/>
            <w:vAlign w:val="center"/>
            <w:hideMark/>
          </w:tcPr>
          <w:p w14:paraId="3350991D"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Evaluación y Promoción</w:t>
            </w:r>
          </w:p>
        </w:tc>
        <w:tc>
          <w:tcPr>
            <w:tcW w:w="3969" w:type="dxa"/>
            <w:vMerge/>
            <w:tcBorders>
              <w:top w:val="nil"/>
              <w:left w:val="single" w:sz="8" w:space="0" w:color="auto"/>
              <w:bottom w:val="single" w:sz="8" w:space="0" w:color="000000"/>
              <w:right w:val="single" w:sz="8" w:space="0" w:color="auto"/>
            </w:tcBorders>
            <w:vAlign w:val="center"/>
            <w:hideMark/>
          </w:tcPr>
          <w:p w14:paraId="360ECAD2"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969" w:type="dxa"/>
            <w:vMerge/>
            <w:tcBorders>
              <w:top w:val="nil"/>
              <w:left w:val="single" w:sz="8" w:space="0" w:color="auto"/>
              <w:bottom w:val="single" w:sz="8" w:space="0" w:color="000000"/>
              <w:right w:val="nil"/>
            </w:tcBorders>
            <w:vAlign w:val="center"/>
            <w:hideMark/>
          </w:tcPr>
          <w:p w14:paraId="7087B998"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119" w:type="dxa"/>
            <w:vMerge/>
            <w:tcBorders>
              <w:top w:val="nil"/>
              <w:left w:val="single" w:sz="8" w:space="0" w:color="auto"/>
              <w:bottom w:val="single" w:sz="8" w:space="0" w:color="000000"/>
              <w:right w:val="single" w:sz="8" w:space="0" w:color="auto"/>
            </w:tcBorders>
            <w:vAlign w:val="center"/>
            <w:hideMark/>
          </w:tcPr>
          <w:p w14:paraId="21E7FE39" w14:textId="77777777" w:rsidR="001D3C04" w:rsidRPr="00C22F8D" w:rsidRDefault="001D3C04" w:rsidP="001D3C04">
            <w:pPr>
              <w:spacing w:after="0" w:line="240" w:lineRule="auto"/>
              <w:rPr>
                <w:rFonts w:eastAsia="Times New Roman" w:cstheme="minorHAnsi"/>
                <w:b/>
                <w:bCs/>
                <w:color w:val="000000"/>
                <w:sz w:val="20"/>
                <w:szCs w:val="20"/>
                <w:lang w:eastAsia="es-EC"/>
              </w:rPr>
            </w:pPr>
          </w:p>
        </w:tc>
      </w:tr>
      <w:tr w:rsidR="001D3C04" w:rsidRPr="00C22F8D" w14:paraId="5EA2AAD4" w14:textId="77777777" w:rsidTr="00131098">
        <w:trPr>
          <w:trHeight w:val="239"/>
        </w:trPr>
        <w:tc>
          <w:tcPr>
            <w:tcW w:w="851" w:type="dxa"/>
            <w:tcBorders>
              <w:top w:val="nil"/>
              <w:left w:val="single" w:sz="8" w:space="0" w:color="auto"/>
              <w:bottom w:val="single" w:sz="4" w:space="0" w:color="auto"/>
              <w:right w:val="single" w:sz="8" w:space="0" w:color="auto"/>
            </w:tcBorders>
            <w:shd w:val="clear" w:color="auto" w:fill="ACCC77"/>
            <w:noWrap/>
            <w:hideMark/>
          </w:tcPr>
          <w:p w14:paraId="018646EC" w14:textId="3A074C05"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CEP-</w:t>
            </w:r>
            <w:r w:rsidR="000C5FEA">
              <w:rPr>
                <w:rFonts w:eastAsia="Times New Roman" w:cstheme="minorHAnsi"/>
                <w:b/>
                <w:bCs/>
                <w:color w:val="000000"/>
                <w:sz w:val="20"/>
                <w:szCs w:val="20"/>
                <w:lang w:eastAsia="es-EC"/>
              </w:rPr>
              <w:t>4</w:t>
            </w:r>
          </w:p>
        </w:tc>
        <w:tc>
          <w:tcPr>
            <w:tcW w:w="3969" w:type="dxa"/>
            <w:gridSpan w:val="2"/>
            <w:vMerge/>
            <w:tcBorders>
              <w:top w:val="nil"/>
              <w:left w:val="single" w:sz="8" w:space="0" w:color="auto"/>
              <w:bottom w:val="single" w:sz="4" w:space="0" w:color="auto"/>
              <w:right w:val="single" w:sz="8" w:space="0" w:color="auto"/>
            </w:tcBorders>
            <w:shd w:val="clear" w:color="auto" w:fill="ACCC77"/>
            <w:vAlign w:val="center"/>
            <w:hideMark/>
          </w:tcPr>
          <w:p w14:paraId="175B7878"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969" w:type="dxa"/>
            <w:vMerge/>
            <w:tcBorders>
              <w:top w:val="nil"/>
              <w:left w:val="single" w:sz="8" w:space="0" w:color="auto"/>
              <w:bottom w:val="single" w:sz="4" w:space="0" w:color="auto"/>
              <w:right w:val="single" w:sz="8" w:space="0" w:color="auto"/>
            </w:tcBorders>
            <w:vAlign w:val="center"/>
            <w:hideMark/>
          </w:tcPr>
          <w:p w14:paraId="2B2957EE"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969" w:type="dxa"/>
            <w:vMerge/>
            <w:tcBorders>
              <w:top w:val="nil"/>
              <w:left w:val="single" w:sz="8" w:space="0" w:color="auto"/>
              <w:bottom w:val="single" w:sz="4" w:space="0" w:color="auto"/>
              <w:right w:val="nil"/>
            </w:tcBorders>
            <w:vAlign w:val="center"/>
            <w:hideMark/>
          </w:tcPr>
          <w:p w14:paraId="6C1F1D9D"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119" w:type="dxa"/>
            <w:vMerge/>
            <w:tcBorders>
              <w:top w:val="nil"/>
              <w:left w:val="single" w:sz="8" w:space="0" w:color="auto"/>
              <w:bottom w:val="single" w:sz="4" w:space="0" w:color="auto"/>
              <w:right w:val="single" w:sz="8" w:space="0" w:color="auto"/>
            </w:tcBorders>
            <w:vAlign w:val="center"/>
            <w:hideMark/>
          </w:tcPr>
          <w:p w14:paraId="00BFF18F" w14:textId="77777777" w:rsidR="001D3C04" w:rsidRPr="00C22F8D" w:rsidRDefault="001D3C04" w:rsidP="001D3C04">
            <w:pPr>
              <w:spacing w:after="0" w:line="240" w:lineRule="auto"/>
              <w:rPr>
                <w:rFonts w:eastAsia="Times New Roman" w:cstheme="minorHAnsi"/>
                <w:b/>
                <w:bCs/>
                <w:color w:val="000000"/>
                <w:sz w:val="20"/>
                <w:szCs w:val="20"/>
                <w:lang w:eastAsia="es-EC"/>
              </w:rPr>
            </w:pPr>
          </w:p>
        </w:tc>
      </w:tr>
      <w:tr w:rsidR="004843EC" w:rsidRPr="0068723E" w14:paraId="744C50EE" w14:textId="77777777" w:rsidTr="00131098">
        <w:trPr>
          <w:trHeight w:val="552"/>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180637B" w14:textId="1B9D5474" w:rsidR="004843EC" w:rsidRPr="00C22F8D" w:rsidRDefault="004843EC"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CEP-</w:t>
            </w:r>
            <w:r w:rsidR="000C5FEA">
              <w:rPr>
                <w:rFonts w:eastAsia="Times New Roman" w:cstheme="minorHAnsi"/>
                <w:color w:val="000000"/>
                <w:sz w:val="20"/>
                <w:szCs w:val="20"/>
                <w:lang w:eastAsia="es-EC"/>
              </w:rPr>
              <w:t>4</w:t>
            </w:r>
            <w:r w:rsidRPr="00C22F8D">
              <w:rPr>
                <w:rFonts w:eastAsia="Times New Roman" w:cstheme="minorHAnsi"/>
                <w:color w:val="000000"/>
                <w:sz w:val="20"/>
                <w:szCs w:val="20"/>
                <w:lang w:eastAsia="es-EC"/>
              </w:rPr>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5752A2B" w14:textId="77777777" w:rsidR="004843EC" w:rsidRPr="00C22F8D" w:rsidRDefault="004843EC"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Evaluación Diagnóstica</w:t>
            </w:r>
          </w:p>
        </w:tc>
        <w:tc>
          <w:tcPr>
            <w:tcW w:w="3969" w:type="dxa"/>
            <w:vMerge w:val="restart"/>
            <w:tcBorders>
              <w:top w:val="single" w:sz="4" w:space="0" w:color="auto"/>
              <w:left w:val="single" w:sz="4" w:space="0" w:color="auto"/>
              <w:right w:val="single" w:sz="4" w:space="0" w:color="auto"/>
            </w:tcBorders>
            <w:shd w:val="clear" w:color="auto" w:fill="auto"/>
            <w:hideMark/>
          </w:tcPr>
          <w:p w14:paraId="0ADF8E37" w14:textId="37F99C2B" w:rsidR="004843EC" w:rsidRPr="00C22F8D" w:rsidRDefault="004843EC" w:rsidP="004843EC">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 xml:space="preserve">IEVA-ACA-007 / IEVA-ACA.007LA / PEVA-ACA-008 / </w:t>
            </w:r>
            <w:r>
              <w:rPr>
                <w:rFonts w:eastAsia="Times New Roman" w:cstheme="minorHAnsi"/>
                <w:color w:val="000000"/>
                <w:sz w:val="20"/>
                <w:szCs w:val="20"/>
                <w:lang w:eastAsia="es-EC"/>
              </w:rPr>
              <w:t>IEXA-ACA-009 / IEXA-ACA-009-A</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D5F783F" w14:textId="77777777" w:rsidR="004843EC" w:rsidRPr="00C22F8D" w:rsidRDefault="004843EC"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Docentes</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294DF6F" w14:textId="77777777" w:rsidR="004843EC" w:rsidRPr="00C22F8D" w:rsidRDefault="004843EC" w:rsidP="001D3C04">
            <w:pPr>
              <w:spacing w:after="0" w:line="240" w:lineRule="auto"/>
              <w:rPr>
                <w:rFonts w:eastAsia="Times New Roman" w:cstheme="minorHAnsi"/>
                <w:color w:val="000000"/>
                <w:sz w:val="20"/>
                <w:szCs w:val="20"/>
                <w:lang w:val="en-US" w:eastAsia="es-EC"/>
              </w:rPr>
            </w:pPr>
            <w:r w:rsidRPr="00C22F8D">
              <w:rPr>
                <w:rFonts w:eastAsia="Times New Roman" w:cstheme="minorHAnsi"/>
                <w:color w:val="000000"/>
                <w:sz w:val="20"/>
                <w:szCs w:val="20"/>
                <w:lang w:val="en-US" w:eastAsia="es-EC"/>
              </w:rPr>
              <w:t>D2.C1.DO8/D2.C1.DO11/D2.C1.DI15/D2.C1.GE12</w:t>
            </w:r>
          </w:p>
        </w:tc>
      </w:tr>
      <w:tr w:rsidR="004843EC" w:rsidRPr="00C22F8D" w14:paraId="190D4B6B" w14:textId="77777777" w:rsidTr="00131098">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EC9AFBA" w14:textId="716CC985" w:rsidR="004843EC" w:rsidRPr="00C22F8D" w:rsidRDefault="004843EC"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CEP-</w:t>
            </w:r>
            <w:r w:rsidR="000C5FEA">
              <w:rPr>
                <w:rFonts w:eastAsia="Times New Roman" w:cstheme="minorHAnsi"/>
                <w:color w:val="000000"/>
                <w:sz w:val="20"/>
                <w:szCs w:val="20"/>
                <w:lang w:eastAsia="es-EC"/>
              </w:rPr>
              <w:t>4</w:t>
            </w:r>
            <w:r w:rsidRPr="00C22F8D">
              <w:rPr>
                <w:rFonts w:eastAsia="Times New Roman" w:cstheme="minorHAnsi"/>
                <w:color w:val="000000"/>
                <w:sz w:val="20"/>
                <w:szCs w:val="20"/>
                <w:lang w:eastAsia="es-EC"/>
              </w:rPr>
              <w:t>.2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A673064" w14:textId="77777777" w:rsidR="004843EC" w:rsidRPr="00C22F8D" w:rsidRDefault="004843EC"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Evaluación Formativa</w:t>
            </w:r>
          </w:p>
        </w:tc>
        <w:tc>
          <w:tcPr>
            <w:tcW w:w="3969" w:type="dxa"/>
            <w:vMerge/>
            <w:tcBorders>
              <w:left w:val="single" w:sz="4" w:space="0" w:color="auto"/>
              <w:right w:val="single" w:sz="4" w:space="0" w:color="auto"/>
            </w:tcBorders>
            <w:vAlign w:val="center"/>
            <w:hideMark/>
          </w:tcPr>
          <w:p w14:paraId="33B81A2F" w14:textId="77777777" w:rsidR="004843EC" w:rsidRPr="00C22F8D" w:rsidRDefault="004843EC" w:rsidP="001D3C04">
            <w:pPr>
              <w:spacing w:after="0" w:line="240" w:lineRule="auto"/>
              <w:rPr>
                <w:rFonts w:eastAsia="Times New Roman" w:cstheme="minorHAnsi"/>
                <w:color w:val="000000"/>
                <w:sz w:val="20"/>
                <w:szCs w:val="20"/>
                <w:lang w:eastAsia="es-EC"/>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38D15D35" w14:textId="77777777" w:rsidR="004843EC" w:rsidRPr="00C22F8D" w:rsidRDefault="004843EC" w:rsidP="001D3C04">
            <w:pPr>
              <w:spacing w:after="0" w:line="240" w:lineRule="auto"/>
              <w:rPr>
                <w:rFonts w:eastAsia="Times New Roman" w:cstheme="minorHAnsi"/>
                <w:color w:val="000000"/>
                <w:sz w:val="20"/>
                <w:szCs w:val="20"/>
                <w:lang w:eastAsia="es-EC"/>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52F195D1" w14:textId="77777777" w:rsidR="004843EC" w:rsidRPr="00C22F8D" w:rsidRDefault="004843EC" w:rsidP="001D3C04">
            <w:pPr>
              <w:spacing w:after="0" w:line="240" w:lineRule="auto"/>
              <w:rPr>
                <w:rFonts w:eastAsia="Times New Roman" w:cstheme="minorHAnsi"/>
                <w:color w:val="000000"/>
                <w:sz w:val="20"/>
                <w:szCs w:val="20"/>
                <w:lang w:eastAsia="es-EC"/>
              </w:rPr>
            </w:pPr>
          </w:p>
        </w:tc>
      </w:tr>
      <w:tr w:rsidR="004843EC" w:rsidRPr="00C22F8D" w14:paraId="56E0247A" w14:textId="77777777" w:rsidTr="00131098">
        <w:trPr>
          <w:trHeight w:val="345"/>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E130F34" w14:textId="2D349E58" w:rsidR="004843EC" w:rsidRPr="00C22F8D" w:rsidRDefault="004843EC"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CEP-</w:t>
            </w:r>
            <w:r w:rsidR="000C5FEA">
              <w:rPr>
                <w:rFonts w:eastAsia="Times New Roman" w:cstheme="minorHAnsi"/>
                <w:color w:val="000000"/>
                <w:sz w:val="20"/>
                <w:szCs w:val="20"/>
                <w:lang w:eastAsia="es-EC"/>
              </w:rPr>
              <w:t>4</w:t>
            </w:r>
            <w:r w:rsidRPr="00C22F8D">
              <w:rPr>
                <w:rFonts w:eastAsia="Times New Roman" w:cstheme="minorHAnsi"/>
                <w:color w:val="000000"/>
                <w:sz w:val="20"/>
                <w:szCs w:val="20"/>
                <w:lang w:eastAsia="es-EC"/>
              </w:rPr>
              <w:t>.3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C3B14BC" w14:textId="77777777" w:rsidR="004843EC" w:rsidRPr="00C22F8D" w:rsidRDefault="004843EC"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Evaluación Sumativa</w:t>
            </w:r>
          </w:p>
        </w:tc>
        <w:tc>
          <w:tcPr>
            <w:tcW w:w="3969" w:type="dxa"/>
            <w:vMerge/>
            <w:tcBorders>
              <w:left w:val="single" w:sz="4" w:space="0" w:color="auto"/>
              <w:right w:val="single" w:sz="4" w:space="0" w:color="auto"/>
            </w:tcBorders>
            <w:vAlign w:val="center"/>
            <w:hideMark/>
          </w:tcPr>
          <w:p w14:paraId="719737C7" w14:textId="77777777" w:rsidR="004843EC" w:rsidRPr="00C22F8D" w:rsidRDefault="004843EC" w:rsidP="001D3C04">
            <w:pPr>
              <w:spacing w:after="0" w:line="240" w:lineRule="auto"/>
              <w:rPr>
                <w:rFonts w:eastAsia="Times New Roman" w:cstheme="minorHAnsi"/>
                <w:color w:val="000000"/>
                <w:sz w:val="20"/>
                <w:szCs w:val="20"/>
                <w:lang w:eastAsia="es-EC"/>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5143B212" w14:textId="77777777" w:rsidR="004843EC" w:rsidRPr="00C22F8D" w:rsidRDefault="004843EC" w:rsidP="001D3C04">
            <w:pPr>
              <w:spacing w:after="0" w:line="240" w:lineRule="auto"/>
              <w:rPr>
                <w:rFonts w:eastAsia="Times New Roman" w:cstheme="minorHAnsi"/>
                <w:color w:val="000000"/>
                <w:sz w:val="20"/>
                <w:szCs w:val="20"/>
                <w:lang w:eastAsia="es-EC"/>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2D134238" w14:textId="77777777" w:rsidR="004843EC" w:rsidRPr="00C22F8D" w:rsidRDefault="004843EC" w:rsidP="001D3C04">
            <w:pPr>
              <w:spacing w:after="0" w:line="240" w:lineRule="auto"/>
              <w:rPr>
                <w:rFonts w:eastAsia="Times New Roman" w:cstheme="minorHAnsi"/>
                <w:color w:val="000000"/>
                <w:sz w:val="20"/>
                <w:szCs w:val="20"/>
                <w:lang w:eastAsia="es-EC"/>
              </w:rPr>
            </w:pPr>
          </w:p>
        </w:tc>
      </w:tr>
      <w:tr w:rsidR="004843EC" w:rsidRPr="00C22F8D" w14:paraId="0E10ECB2" w14:textId="77777777" w:rsidTr="00131098">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FE436C2" w14:textId="0718CA77" w:rsidR="004843EC" w:rsidRPr="00C22F8D" w:rsidRDefault="000C5FEA" w:rsidP="001D3C04">
            <w:pPr>
              <w:spacing w:after="0" w:line="240" w:lineRule="auto"/>
              <w:rPr>
                <w:rFonts w:eastAsia="Times New Roman" w:cstheme="minorHAnsi"/>
                <w:color w:val="000000"/>
                <w:sz w:val="20"/>
                <w:szCs w:val="20"/>
                <w:lang w:eastAsia="es-EC"/>
              </w:rPr>
            </w:pPr>
            <w:r w:rsidRPr="000C5FEA">
              <w:rPr>
                <w:rFonts w:eastAsia="Times New Roman" w:cstheme="minorHAnsi"/>
                <w:color w:val="000000"/>
                <w:sz w:val="20"/>
                <w:szCs w:val="20"/>
                <w:lang w:eastAsia="es-EC"/>
              </w:rPr>
              <w:t>CEP-</w:t>
            </w:r>
            <w:r>
              <w:rPr>
                <w:rFonts w:eastAsia="Times New Roman" w:cstheme="minorHAnsi"/>
                <w:color w:val="000000"/>
                <w:sz w:val="20"/>
                <w:szCs w:val="20"/>
                <w:lang w:eastAsia="es-EC"/>
              </w:rPr>
              <w:t>4</w:t>
            </w:r>
            <w:r w:rsidRPr="000C5FEA">
              <w:rPr>
                <w:rFonts w:eastAsia="Times New Roman" w:cstheme="minorHAnsi"/>
                <w:color w:val="000000"/>
                <w:sz w:val="20"/>
                <w:szCs w:val="20"/>
                <w:lang w:eastAsia="es-EC"/>
              </w:rPr>
              <w:t>.</w:t>
            </w:r>
            <w:r>
              <w:rPr>
                <w:rFonts w:eastAsia="Times New Roman" w:cstheme="minorHAnsi"/>
                <w:color w:val="000000"/>
                <w:sz w:val="20"/>
                <w:szCs w:val="20"/>
                <w:lang w:eastAsia="es-EC"/>
              </w:rPr>
              <w:t>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1159389" w14:textId="77777777" w:rsidR="004843EC" w:rsidRPr="00C22F8D" w:rsidRDefault="004843EC"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Refuerzo Académico</w:t>
            </w:r>
          </w:p>
        </w:tc>
        <w:tc>
          <w:tcPr>
            <w:tcW w:w="3969" w:type="dxa"/>
            <w:vMerge/>
            <w:tcBorders>
              <w:left w:val="single" w:sz="4" w:space="0" w:color="auto"/>
              <w:right w:val="single" w:sz="4" w:space="0" w:color="auto"/>
            </w:tcBorders>
            <w:shd w:val="clear" w:color="auto" w:fill="auto"/>
            <w:hideMark/>
          </w:tcPr>
          <w:p w14:paraId="53C9A757" w14:textId="363CE9D1" w:rsidR="004843EC" w:rsidRPr="00C22F8D" w:rsidRDefault="004843EC" w:rsidP="001D3C04">
            <w:pPr>
              <w:spacing w:after="0" w:line="240" w:lineRule="auto"/>
              <w:rPr>
                <w:rFonts w:eastAsia="Times New Roman" w:cstheme="minorHAnsi"/>
                <w:color w:val="000000"/>
                <w:sz w:val="20"/>
                <w:szCs w:val="20"/>
                <w:lang w:eastAsia="es-EC"/>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7A2593C3" w14:textId="77777777" w:rsidR="004843EC" w:rsidRPr="00C22F8D" w:rsidRDefault="004843EC" w:rsidP="001D3C04">
            <w:pPr>
              <w:spacing w:after="0" w:line="240" w:lineRule="auto"/>
              <w:rPr>
                <w:rFonts w:eastAsia="Times New Roman" w:cstheme="minorHAnsi"/>
                <w:color w:val="000000"/>
                <w:sz w:val="20"/>
                <w:szCs w:val="20"/>
                <w:lang w:eastAsia="es-EC"/>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0EA293E8" w14:textId="77777777" w:rsidR="004843EC" w:rsidRPr="00C22F8D" w:rsidRDefault="004843EC" w:rsidP="001D3C04">
            <w:pPr>
              <w:spacing w:after="0" w:line="240" w:lineRule="auto"/>
              <w:rPr>
                <w:rFonts w:eastAsia="Times New Roman" w:cstheme="minorHAnsi"/>
                <w:color w:val="000000"/>
                <w:sz w:val="20"/>
                <w:szCs w:val="20"/>
                <w:lang w:eastAsia="es-EC"/>
              </w:rPr>
            </w:pPr>
          </w:p>
        </w:tc>
      </w:tr>
      <w:tr w:rsidR="004843EC" w:rsidRPr="00C22F8D" w14:paraId="5CE0D9B3" w14:textId="77777777" w:rsidTr="00131098">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A553218" w14:textId="3DFE8CF2" w:rsidR="004843EC" w:rsidRPr="00C22F8D" w:rsidRDefault="004843EC"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CEP-</w:t>
            </w:r>
            <w:r w:rsidR="000C5FEA">
              <w:rPr>
                <w:rFonts w:eastAsia="Times New Roman" w:cstheme="minorHAnsi"/>
                <w:color w:val="000000"/>
                <w:sz w:val="20"/>
                <w:szCs w:val="20"/>
                <w:lang w:eastAsia="es-EC"/>
              </w:rPr>
              <w:t>4</w:t>
            </w:r>
            <w:r w:rsidRPr="00C22F8D">
              <w:rPr>
                <w:rFonts w:eastAsia="Times New Roman" w:cstheme="minorHAnsi"/>
                <w:color w:val="000000"/>
                <w:sz w:val="20"/>
                <w:szCs w:val="20"/>
                <w:lang w:eastAsia="es-EC"/>
              </w:rPr>
              <w:t>.</w:t>
            </w:r>
            <w:r w:rsidR="000C5FEA">
              <w:rPr>
                <w:rFonts w:eastAsia="Times New Roman" w:cstheme="minorHAnsi"/>
                <w:color w:val="000000"/>
                <w:sz w:val="20"/>
                <w:szCs w:val="20"/>
                <w:lang w:eastAsia="es-EC"/>
              </w:rPr>
              <w:t>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16F9CDB" w14:textId="77777777" w:rsidR="004843EC" w:rsidRPr="00C22F8D" w:rsidRDefault="004843EC"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Rectificación de notas</w:t>
            </w:r>
          </w:p>
        </w:tc>
        <w:tc>
          <w:tcPr>
            <w:tcW w:w="3969" w:type="dxa"/>
            <w:vMerge/>
            <w:tcBorders>
              <w:left w:val="single" w:sz="4" w:space="0" w:color="auto"/>
              <w:right w:val="single" w:sz="4" w:space="0" w:color="auto"/>
            </w:tcBorders>
            <w:shd w:val="clear" w:color="auto" w:fill="auto"/>
            <w:noWrap/>
            <w:hideMark/>
          </w:tcPr>
          <w:p w14:paraId="61E16B1A" w14:textId="506D0C90" w:rsidR="004843EC" w:rsidRPr="00C22F8D" w:rsidRDefault="004843EC" w:rsidP="001D3C04">
            <w:pPr>
              <w:spacing w:after="0" w:line="240" w:lineRule="auto"/>
              <w:rPr>
                <w:rFonts w:eastAsia="Times New Roman" w:cstheme="minorHAnsi"/>
                <w:color w:val="000000"/>
                <w:sz w:val="20"/>
                <w:szCs w:val="20"/>
                <w:lang w:eastAsia="es-EC"/>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1FD6B3DE" w14:textId="77777777" w:rsidR="004843EC" w:rsidRPr="00C22F8D" w:rsidRDefault="004843EC" w:rsidP="001D3C04">
            <w:pPr>
              <w:spacing w:after="0" w:line="240" w:lineRule="auto"/>
              <w:rPr>
                <w:rFonts w:eastAsia="Times New Roman" w:cstheme="minorHAnsi"/>
                <w:color w:val="000000"/>
                <w:sz w:val="20"/>
                <w:szCs w:val="20"/>
                <w:lang w:eastAsia="es-EC"/>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0ABF02F3" w14:textId="77777777" w:rsidR="004843EC" w:rsidRPr="00C22F8D" w:rsidRDefault="004843EC" w:rsidP="001D3C04">
            <w:pPr>
              <w:spacing w:after="0" w:line="240" w:lineRule="auto"/>
              <w:rPr>
                <w:rFonts w:eastAsia="Times New Roman" w:cstheme="minorHAnsi"/>
                <w:color w:val="000000"/>
                <w:sz w:val="20"/>
                <w:szCs w:val="20"/>
                <w:lang w:eastAsia="es-EC"/>
              </w:rPr>
            </w:pPr>
          </w:p>
        </w:tc>
      </w:tr>
      <w:tr w:rsidR="004843EC" w:rsidRPr="00C22F8D" w14:paraId="50756E1C" w14:textId="77777777" w:rsidTr="00131098">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90C956C" w14:textId="56645D51" w:rsidR="004843EC" w:rsidRPr="00C22F8D" w:rsidRDefault="004843EC"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CEP-</w:t>
            </w:r>
            <w:r w:rsidR="000C5FEA">
              <w:rPr>
                <w:rFonts w:eastAsia="Times New Roman" w:cstheme="minorHAnsi"/>
                <w:color w:val="000000"/>
                <w:sz w:val="20"/>
                <w:szCs w:val="20"/>
                <w:lang w:eastAsia="es-EC"/>
              </w:rPr>
              <w:t>4</w:t>
            </w:r>
            <w:r w:rsidRPr="00C22F8D">
              <w:rPr>
                <w:rFonts w:eastAsia="Times New Roman" w:cstheme="minorHAnsi"/>
                <w:color w:val="000000"/>
                <w:sz w:val="20"/>
                <w:szCs w:val="20"/>
                <w:lang w:eastAsia="es-EC"/>
              </w:rPr>
              <w:t>.</w:t>
            </w:r>
            <w:r w:rsidR="000C5FEA">
              <w:rPr>
                <w:rFonts w:eastAsia="Times New Roman" w:cstheme="minorHAnsi"/>
                <w:color w:val="000000"/>
                <w:sz w:val="20"/>
                <w:szCs w:val="20"/>
                <w:lang w:eastAsia="es-EC"/>
              </w:rPr>
              <w:t>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2CD3191" w14:textId="77777777" w:rsidR="004843EC" w:rsidRPr="00C22F8D" w:rsidRDefault="004843EC"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Evaluaciones extemporáneas</w:t>
            </w:r>
          </w:p>
        </w:tc>
        <w:tc>
          <w:tcPr>
            <w:tcW w:w="3969" w:type="dxa"/>
            <w:vMerge/>
            <w:tcBorders>
              <w:left w:val="single" w:sz="4" w:space="0" w:color="auto"/>
              <w:right w:val="single" w:sz="4" w:space="0" w:color="auto"/>
            </w:tcBorders>
            <w:shd w:val="clear" w:color="auto" w:fill="auto"/>
            <w:hideMark/>
          </w:tcPr>
          <w:p w14:paraId="04F35FA5" w14:textId="30EEB071" w:rsidR="004843EC" w:rsidRPr="00C22F8D" w:rsidRDefault="004843EC" w:rsidP="001D3C04">
            <w:pPr>
              <w:spacing w:after="0" w:line="240" w:lineRule="auto"/>
              <w:rPr>
                <w:rFonts w:eastAsia="Times New Roman" w:cstheme="minorHAnsi"/>
                <w:color w:val="000000"/>
                <w:sz w:val="20"/>
                <w:szCs w:val="20"/>
                <w:lang w:eastAsia="es-EC"/>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07A8F9DD" w14:textId="77777777" w:rsidR="004843EC" w:rsidRPr="00C22F8D" w:rsidRDefault="004843EC" w:rsidP="001D3C04">
            <w:pPr>
              <w:spacing w:after="0" w:line="240" w:lineRule="auto"/>
              <w:rPr>
                <w:rFonts w:eastAsia="Times New Roman" w:cstheme="minorHAnsi"/>
                <w:color w:val="000000"/>
                <w:sz w:val="20"/>
                <w:szCs w:val="20"/>
                <w:lang w:eastAsia="es-EC"/>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78863A3F" w14:textId="77777777" w:rsidR="004843EC" w:rsidRPr="00C22F8D" w:rsidRDefault="004843EC" w:rsidP="001D3C04">
            <w:pPr>
              <w:spacing w:after="0" w:line="240" w:lineRule="auto"/>
              <w:rPr>
                <w:rFonts w:eastAsia="Times New Roman" w:cstheme="minorHAnsi"/>
                <w:color w:val="000000"/>
                <w:sz w:val="20"/>
                <w:szCs w:val="20"/>
                <w:lang w:eastAsia="es-EC"/>
              </w:rPr>
            </w:pPr>
          </w:p>
        </w:tc>
      </w:tr>
      <w:tr w:rsidR="004843EC" w:rsidRPr="00C22F8D" w14:paraId="1A769D3A" w14:textId="77777777" w:rsidTr="00131098">
        <w:trPr>
          <w:trHeight w:val="305"/>
        </w:trPr>
        <w:tc>
          <w:tcPr>
            <w:tcW w:w="851" w:type="dxa"/>
            <w:tcBorders>
              <w:top w:val="single" w:sz="4" w:space="0" w:color="auto"/>
              <w:left w:val="single" w:sz="8" w:space="0" w:color="auto"/>
              <w:bottom w:val="nil"/>
              <w:right w:val="nil"/>
            </w:tcBorders>
            <w:shd w:val="clear" w:color="auto" w:fill="auto"/>
            <w:noWrap/>
            <w:hideMark/>
          </w:tcPr>
          <w:p w14:paraId="440DFF50" w14:textId="63C74B39" w:rsidR="004843EC" w:rsidRPr="00C22F8D" w:rsidRDefault="004843EC"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CEP-</w:t>
            </w:r>
            <w:r w:rsidR="000C5FEA">
              <w:rPr>
                <w:rFonts w:eastAsia="Times New Roman" w:cstheme="minorHAnsi"/>
                <w:color w:val="000000"/>
                <w:sz w:val="20"/>
                <w:szCs w:val="20"/>
                <w:lang w:eastAsia="es-EC"/>
              </w:rPr>
              <w:t>4</w:t>
            </w:r>
            <w:r w:rsidRPr="00C22F8D">
              <w:rPr>
                <w:rFonts w:eastAsia="Times New Roman" w:cstheme="minorHAnsi"/>
                <w:color w:val="000000"/>
                <w:sz w:val="20"/>
                <w:szCs w:val="20"/>
                <w:lang w:eastAsia="es-EC"/>
              </w:rPr>
              <w:t>.</w:t>
            </w:r>
            <w:r w:rsidR="000C5FEA">
              <w:rPr>
                <w:rFonts w:eastAsia="Times New Roman" w:cstheme="minorHAnsi"/>
                <w:color w:val="000000"/>
                <w:sz w:val="20"/>
                <w:szCs w:val="20"/>
                <w:lang w:eastAsia="es-EC"/>
              </w:rPr>
              <w:t>7</w:t>
            </w:r>
          </w:p>
        </w:tc>
        <w:tc>
          <w:tcPr>
            <w:tcW w:w="3969" w:type="dxa"/>
            <w:gridSpan w:val="2"/>
            <w:tcBorders>
              <w:top w:val="single" w:sz="4" w:space="0" w:color="auto"/>
              <w:left w:val="single" w:sz="8" w:space="0" w:color="auto"/>
              <w:bottom w:val="nil"/>
              <w:right w:val="single" w:sz="4" w:space="0" w:color="auto"/>
            </w:tcBorders>
            <w:shd w:val="clear" w:color="auto" w:fill="auto"/>
            <w:noWrap/>
            <w:hideMark/>
          </w:tcPr>
          <w:p w14:paraId="6808836A" w14:textId="77777777" w:rsidR="004843EC" w:rsidRPr="00C22F8D" w:rsidRDefault="004843EC"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Promoción</w:t>
            </w:r>
          </w:p>
        </w:tc>
        <w:tc>
          <w:tcPr>
            <w:tcW w:w="3969" w:type="dxa"/>
            <w:vMerge/>
            <w:tcBorders>
              <w:left w:val="single" w:sz="4" w:space="0" w:color="auto"/>
              <w:bottom w:val="nil"/>
              <w:right w:val="single" w:sz="4" w:space="0" w:color="auto"/>
            </w:tcBorders>
            <w:vAlign w:val="center"/>
            <w:hideMark/>
          </w:tcPr>
          <w:p w14:paraId="29A6742B" w14:textId="77777777" w:rsidR="004843EC" w:rsidRPr="00C22F8D" w:rsidRDefault="004843EC" w:rsidP="001D3C04">
            <w:pPr>
              <w:spacing w:after="0" w:line="240" w:lineRule="auto"/>
              <w:rPr>
                <w:rFonts w:eastAsia="Times New Roman" w:cstheme="minorHAnsi"/>
                <w:color w:val="000000"/>
                <w:sz w:val="20"/>
                <w:szCs w:val="20"/>
                <w:lang w:eastAsia="es-EC"/>
              </w:rPr>
            </w:pPr>
          </w:p>
        </w:tc>
        <w:tc>
          <w:tcPr>
            <w:tcW w:w="3969" w:type="dxa"/>
            <w:vMerge/>
            <w:tcBorders>
              <w:top w:val="single" w:sz="4" w:space="0" w:color="auto"/>
              <w:left w:val="single" w:sz="4" w:space="0" w:color="auto"/>
              <w:bottom w:val="nil"/>
              <w:right w:val="nil"/>
            </w:tcBorders>
            <w:vAlign w:val="center"/>
            <w:hideMark/>
          </w:tcPr>
          <w:p w14:paraId="71C3565B" w14:textId="77777777" w:rsidR="004843EC" w:rsidRPr="00C22F8D" w:rsidRDefault="004843EC" w:rsidP="001D3C04">
            <w:pPr>
              <w:spacing w:after="0" w:line="240" w:lineRule="auto"/>
              <w:rPr>
                <w:rFonts w:eastAsia="Times New Roman" w:cstheme="minorHAnsi"/>
                <w:color w:val="000000"/>
                <w:sz w:val="20"/>
                <w:szCs w:val="20"/>
                <w:lang w:eastAsia="es-EC"/>
              </w:rPr>
            </w:pPr>
          </w:p>
        </w:tc>
        <w:tc>
          <w:tcPr>
            <w:tcW w:w="3119" w:type="dxa"/>
            <w:vMerge/>
            <w:tcBorders>
              <w:top w:val="single" w:sz="4" w:space="0" w:color="auto"/>
              <w:left w:val="single" w:sz="8" w:space="0" w:color="auto"/>
              <w:bottom w:val="single" w:sz="8" w:space="0" w:color="000000"/>
              <w:right w:val="single" w:sz="8" w:space="0" w:color="auto"/>
            </w:tcBorders>
            <w:vAlign w:val="center"/>
            <w:hideMark/>
          </w:tcPr>
          <w:p w14:paraId="6DD4DEDC" w14:textId="77777777" w:rsidR="004843EC" w:rsidRPr="00C22F8D" w:rsidRDefault="004843EC" w:rsidP="001D3C04">
            <w:pPr>
              <w:spacing w:after="0" w:line="240" w:lineRule="auto"/>
              <w:rPr>
                <w:rFonts w:eastAsia="Times New Roman" w:cstheme="minorHAnsi"/>
                <w:color w:val="000000"/>
                <w:sz w:val="20"/>
                <w:szCs w:val="20"/>
                <w:lang w:eastAsia="es-EC"/>
              </w:rPr>
            </w:pPr>
          </w:p>
        </w:tc>
      </w:tr>
      <w:tr w:rsidR="001D3C04" w:rsidRPr="00C22F8D" w14:paraId="7C8C7E98" w14:textId="77777777" w:rsidTr="00131098">
        <w:trPr>
          <w:trHeight w:val="360"/>
        </w:trPr>
        <w:tc>
          <w:tcPr>
            <w:tcW w:w="851" w:type="dxa"/>
            <w:tcBorders>
              <w:top w:val="single" w:sz="8" w:space="0" w:color="auto"/>
              <w:left w:val="single" w:sz="8" w:space="0" w:color="auto"/>
              <w:bottom w:val="single" w:sz="8" w:space="0" w:color="auto"/>
              <w:right w:val="single" w:sz="8" w:space="0" w:color="auto"/>
            </w:tcBorders>
            <w:shd w:val="clear" w:color="auto" w:fill="ACCC77"/>
            <w:noWrap/>
            <w:hideMark/>
          </w:tcPr>
          <w:p w14:paraId="537A84EC"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CÓDIGO</w:t>
            </w:r>
          </w:p>
        </w:tc>
        <w:tc>
          <w:tcPr>
            <w:tcW w:w="928" w:type="dxa"/>
            <w:tcBorders>
              <w:top w:val="single" w:sz="8" w:space="0" w:color="auto"/>
              <w:left w:val="nil"/>
              <w:bottom w:val="single" w:sz="8" w:space="0" w:color="auto"/>
              <w:right w:val="nil"/>
            </w:tcBorders>
            <w:shd w:val="clear" w:color="auto" w:fill="ACCC77"/>
            <w:noWrap/>
            <w:hideMark/>
          </w:tcPr>
          <w:p w14:paraId="1E4A3D2F"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CPI</w:t>
            </w:r>
          </w:p>
        </w:tc>
        <w:tc>
          <w:tcPr>
            <w:tcW w:w="14098" w:type="dxa"/>
            <w:gridSpan w:val="4"/>
            <w:tcBorders>
              <w:top w:val="single" w:sz="8" w:space="0" w:color="auto"/>
              <w:left w:val="single" w:sz="8" w:space="0" w:color="auto"/>
              <w:bottom w:val="single" w:sz="8" w:space="0" w:color="auto"/>
              <w:right w:val="single" w:sz="8" w:space="0" w:color="000000"/>
            </w:tcBorders>
            <w:shd w:val="clear" w:color="auto" w:fill="ACCC77"/>
            <w:noWrap/>
            <w:hideMark/>
          </w:tcPr>
          <w:p w14:paraId="2119F9AF"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PASTORAL INSTITUCIONAL</w:t>
            </w:r>
          </w:p>
        </w:tc>
      </w:tr>
      <w:tr w:rsidR="001D3C04" w:rsidRPr="00C22F8D" w14:paraId="78A82A98" w14:textId="77777777" w:rsidTr="00131098">
        <w:trPr>
          <w:trHeight w:val="360"/>
        </w:trPr>
        <w:tc>
          <w:tcPr>
            <w:tcW w:w="4820" w:type="dxa"/>
            <w:gridSpan w:val="3"/>
            <w:tcBorders>
              <w:top w:val="single" w:sz="8" w:space="0" w:color="auto"/>
              <w:left w:val="single" w:sz="8" w:space="0" w:color="auto"/>
              <w:bottom w:val="single" w:sz="8" w:space="0" w:color="auto"/>
              <w:right w:val="single" w:sz="8" w:space="0" w:color="000000"/>
            </w:tcBorders>
            <w:shd w:val="clear" w:color="auto" w:fill="ACCC77"/>
            <w:noWrap/>
            <w:hideMark/>
          </w:tcPr>
          <w:p w14:paraId="34E18D1F"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SUBPROCESOS</w:t>
            </w:r>
          </w:p>
        </w:tc>
        <w:tc>
          <w:tcPr>
            <w:tcW w:w="3969" w:type="dxa"/>
            <w:vMerge w:val="restart"/>
            <w:tcBorders>
              <w:top w:val="nil"/>
              <w:left w:val="single" w:sz="8" w:space="0" w:color="auto"/>
              <w:bottom w:val="single" w:sz="8" w:space="0" w:color="000000"/>
              <w:right w:val="single" w:sz="8" w:space="0" w:color="auto"/>
            </w:tcBorders>
            <w:shd w:val="clear" w:color="auto" w:fill="ACCC77"/>
            <w:vAlign w:val="center"/>
            <w:hideMark/>
          </w:tcPr>
          <w:p w14:paraId="4BEFBA7F"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DOCUMENTOS QUE SE GENERAN</w:t>
            </w:r>
          </w:p>
        </w:tc>
        <w:tc>
          <w:tcPr>
            <w:tcW w:w="3969" w:type="dxa"/>
            <w:vMerge w:val="restart"/>
            <w:tcBorders>
              <w:top w:val="nil"/>
              <w:left w:val="single" w:sz="8" w:space="0" w:color="auto"/>
              <w:bottom w:val="single" w:sz="8" w:space="0" w:color="000000"/>
              <w:right w:val="nil"/>
            </w:tcBorders>
            <w:shd w:val="clear" w:color="auto" w:fill="ACCC77"/>
            <w:vAlign w:val="center"/>
            <w:hideMark/>
          </w:tcPr>
          <w:p w14:paraId="46D28AFB"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RESPONSABLE DEL SUBPROCESO</w:t>
            </w:r>
          </w:p>
        </w:tc>
        <w:tc>
          <w:tcPr>
            <w:tcW w:w="3119" w:type="dxa"/>
            <w:vMerge w:val="restart"/>
            <w:tcBorders>
              <w:top w:val="nil"/>
              <w:left w:val="single" w:sz="8" w:space="0" w:color="auto"/>
              <w:bottom w:val="single" w:sz="8" w:space="0" w:color="000000"/>
              <w:right w:val="single" w:sz="8" w:space="0" w:color="auto"/>
            </w:tcBorders>
            <w:shd w:val="clear" w:color="auto" w:fill="ACCC77"/>
            <w:vAlign w:val="center"/>
            <w:hideMark/>
          </w:tcPr>
          <w:p w14:paraId="162A87CB"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CÓDIGO DE ARTICULACIÓN CON ESTÁNDARES</w:t>
            </w:r>
          </w:p>
        </w:tc>
      </w:tr>
      <w:tr w:rsidR="001D3C04" w:rsidRPr="00C22F8D" w14:paraId="3CBFE3BC" w14:textId="77777777" w:rsidTr="00131098">
        <w:trPr>
          <w:trHeight w:val="360"/>
        </w:trPr>
        <w:tc>
          <w:tcPr>
            <w:tcW w:w="851" w:type="dxa"/>
            <w:tcBorders>
              <w:top w:val="nil"/>
              <w:left w:val="single" w:sz="8" w:space="0" w:color="auto"/>
              <w:bottom w:val="single" w:sz="8" w:space="0" w:color="auto"/>
              <w:right w:val="single" w:sz="8" w:space="0" w:color="auto"/>
            </w:tcBorders>
            <w:shd w:val="clear" w:color="auto" w:fill="ACCC77"/>
            <w:noWrap/>
            <w:hideMark/>
          </w:tcPr>
          <w:p w14:paraId="6676FDBB"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CÓDIGO</w:t>
            </w:r>
          </w:p>
        </w:tc>
        <w:tc>
          <w:tcPr>
            <w:tcW w:w="3969" w:type="dxa"/>
            <w:gridSpan w:val="2"/>
            <w:vMerge w:val="restart"/>
            <w:tcBorders>
              <w:top w:val="single" w:sz="8" w:space="0" w:color="auto"/>
              <w:left w:val="single" w:sz="8" w:space="0" w:color="auto"/>
              <w:bottom w:val="single" w:sz="8" w:space="0" w:color="000000"/>
              <w:right w:val="single" w:sz="8" w:space="0" w:color="000000"/>
            </w:tcBorders>
            <w:shd w:val="clear" w:color="auto" w:fill="ACCC77"/>
            <w:vAlign w:val="center"/>
            <w:hideMark/>
          </w:tcPr>
          <w:p w14:paraId="7DF0DA27"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Carisma Lasallista</w:t>
            </w:r>
          </w:p>
        </w:tc>
        <w:tc>
          <w:tcPr>
            <w:tcW w:w="3969" w:type="dxa"/>
            <w:vMerge/>
            <w:tcBorders>
              <w:top w:val="nil"/>
              <w:left w:val="single" w:sz="8" w:space="0" w:color="auto"/>
              <w:bottom w:val="single" w:sz="8" w:space="0" w:color="000000"/>
              <w:right w:val="single" w:sz="8" w:space="0" w:color="auto"/>
            </w:tcBorders>
            <w:vAlign w:val="center"/>
            <w:hideMark/>
          </w:tcPr>
          <w:p w14:paraId="1BEE079A"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969" w:type="dxa"/>
            <w:vMerge/>
            <w:tcBorders>
              <w:top w:val="nil"/>
              <w:left w:val="single" w:sz="8" w:space="0" w:color="auto"/>
              <w:bottom w:val="single" w:sz="8" w:space="0" w:color="000000"/>
              <w:right w:val="nil"/>
            </w:tcBorders>
            <w:vAlign w:val="center"/>
            <w:hideMark/>
          </w:tcPr>
          <w:p w14:paraId="15A6551F"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119" w:type="dxa"/>
            <w:vMerge/>
            <w:tcBorders>
              <w:top w:val="nil"/>
              <w:left w:val="single" w:sz="8" w:space="0" w:color="auto"/>
              <w:bottom w:val="single" w:sz="8" w:space="0" w:color="000000"/>
              <w:right w:val="single" w:sz="8" w:space="0" w:color="auto"/>
            </w:tcBorders>
            <w:vAlign w:val="center"/>
            <w:hideMark/>
          </w:tcPr>
          <w:p w14:paraId="291C4641" w14:textId="77777777" w:rsidR="001D3C04" w:rsidRPr="00C22F8D" w:rsidRDefault="001D3C04" w:rsidP="001D3C04">
            <w:pPr>
              <w:spacing w:after="0" w:line="240" w:lineRule="auto"/>
              <w:rPr>
                <w:rFonts w:eastAsia="Times New Roman" w:cstheme="minorHAnsi"/>
                <w:b/>
                <w:bCs/>
                <w:color w:val="000000"/>
                <w:sz w:val="20"/>
                <w:szCs w:val="20"/>
                <w:lang w:eastAsia="es-EC"/>
              </w:rPr>
            </w:pPr>
          </w:p>
        </w:tc>
      </w:tr>
      <w:tr w:rsidR="001D3C04" w:rsidRPr="00C22F8D" w14:paraId="09CC0B12" w14:textId="77777777" w:rsidTr="00131098">
        <w:trPr>
          <w:trHeight w:val="360"/>
        </w:trPr>
        <w:tc>
          <w:tcPr>
            <w:tcW w:w="851" w:type="dxa"/>
            <w:tcBorders>
              <w:top w:val="nil"/>
              <w:left w:val="single" w:sz="8" w:space="0" w:color="auto"/>
              <w:bottom w:val="single" w:sz="8" w:space="0" w:color="auto"/>
              <w:right w:val="single" w:sz="8" w:space="0" w:color="auto"/>
            </w:tcBorders>
            <w:shd w:val="clear" w:color="auto" w:fill="ACCC77"/>
            <w:noWrap/>
            <w:hideMark/>
          </w:tcPr>
          <w:p w14:paraId="28907F03"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CPI-4</w:t>
            </w:r>
          </w:p>
        </w:tc>
        <w:tc>
          <w:tcPr>
            <w:tcW w:w="3969" w:type="dxa"/>
            <w:gridSpan w:val="2"/>
            <w:vMerge/>
            <w:tcBorders>
              <w:top w:val="nil"/>
              <w:left w:val="single" w:sz="8" w:space="0" w:color="auto"/>
              <w:bottom w:val="single" w:sz="8" w:space="0" w:color="auto"/>
              <w:right w:val="single" w:sz="8" w:space="0" w:color="auto"/>
            </w:tcBorders>
            <w:shd w:val="clear" w:color="auto" w:fill="ACCC77"/>
            <w:vAlign w:val="center"/>
            <w:hideMark/>
          </w:tcPr>
          <w:p w14:paraId="4A655627"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969" w:type="dxa"/>
            <w:vMerge/>
            <w:tcBorders>
              <w:top w:val="nil"/>
              <w:left w:val="single" w:sz="8" w:space="0" w:color="auto"/>
              <w:bottom w:val="single" w:sz="4" w:space="0" w:color="auto"/>
              <w:right w:val="single" w:sz="8" w:space="0" w:color="auto"/>
            </w:tcBorders>
            <w:vAlign w:val="center"/>
            <w:hideMark/>
          </w:tcPr>
          <w:p w14:paraId="2CA6FB9F"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969" w:type="dxa"/>
            <w:vMerge/>
            <w:tcBorders>
              <w:top w:val="nil"/>
              <w:left w:val="single" w:sz="8" w:space="0" w:color="auto"/>
              <w:bottom w:val="single" w:sz="8" w:space="0" w:color="000000"/>
              <w:right w:val="nil"/>
            </w:tcBorders>
            <w:vAlign w:val="center"/>
            <w:hideMark/>
          </w:tcPr>
          <w:p w14:paraId="1D0FDA5B"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119" w:type="dxa"/>
            <w:vMerge/>
            <w:tcBorders>
              <w:top w:val="nil"/>
              <w:left w:val="single" w:sz="8" w:space="0" w:color="auto"/>
              <w:bottom w:val="single" w:sz="8" w:space="0" w:color="000000"/>
              <w:right w:val="single" w:sz="8" w:space="0" w:color="auto"/>
            </w:tcBorders>
            <w:vAlign w:val="center"/>
            <w:hideMark/>
          </w:tcPr>
          <w:p w14:paraId="04389580" w14:textId="77777777" w:rsidR="001D3C04" w:rsidRPr="00C22F8D" w:rsidRDefault="001D3C04" w:rsidP="001D3C04">
            <w:pPr>
              <w:spacing w:after="0" w:line="240" w:lineRule="auto"/>
              <w:rPr>
                <w:rFonts w:eastAsia="Times New Roman" w:cstheme="minorHAnsi"/>
                <w:b/>
                <w:bCs/>
                <w:color w:val="000000"/>
                <w:sz w:val="20"/>
                <w:szCs w:val="20"/>
                <w:lang w:eastAsia="es-EC"/>
              </w:rPr>
            </w:pPr>
          </w:p>
        </w:tc>
      </w:tr>
      <w:tr w:rsidR="00131098" w:rsidRPr="0068723E" w14:paraId="1719D38C" w14:textId="77777777" w:rsidTr="00BE0EC3">
        <w:trPr>
          <w:trHeight w:val="830"/>
        </w:trPr>
        <w:tc>
          <w:tcPr>
            <w:tcW w:w="851" w:type="dxa"/>
            <w:tcBorders>
              <w:top w:val="nil"/>
              <w:left w:val="single" w:sz="8" w:space="0" w:color="auto"/>
              <w:bottom w:val="single" w:sz="4" w:space="0" w:color="auto"/>
              <w:right w:val="nil"/>
            </w:tcBorders>
            <w:shd w:val="clear" w:color="auto" w:fill="auto"/>
            <w:noWrap/>
            <w:hideMark/>
          </w:tcPr>
          <w:p w14:paraId="73D17486" w14:textId="77777777" w:rsidR="00131098" w:rsidRPr="00C22F8D" w:rsidRDefault="00131098"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CPI-4</w:t>
            </w:r>
            <w:r w:rsidRPr="00C22F8D">
              <w:rPr>
                <w:rFonts w:eastAsia="Times New Roman" w:cstheme="minorHAnsi"/>
                <w:b/>
                <w:bCs/>
                <w:color w:val="000000"/>
                <w:sz w:val="20"/>
                <w:szCs w:val="20"/>
                <w:lang w:eastAsia="es-EC"/>
              </w:rPr>
              <w:t>.</w:t>
            </w:r>
            <w:r w:rsidRPr="00C22F8D">
              <w:rPr>
                <w:rFonts w:eastAsia="Times New Roman" w:cstheme="minorHAnsi"/>
                <w:color w:val="000000"/>
                <w:sz w:val="20"/>
                <w:szCs w:val="20"/>
                <w:lang w:eastAsia="es-EC"/>
              </w:rPr>
              <w:t>1</w:t>
            </w:r>
          </w:p>
        </w:tc>
        <w:tc>
          <w:tcPr>
            <w:tcW w:w="3969" w:type="dxa"/>
            <w:gridSpan w:val="2"/>
            <w:tcBorders>
              <w:top w:val="nil"/>
              <w:left w:val="single" w:sz="8" w:space="0" w:color="auto"/>
              <w:bottom w:val="single" w:sz="4" w:space="0" w:color="auto"/>
              <w:right w:val="single" w:sz="4" w:space="0" w:color="auto"/>
            </w:tcBorders>
            <w:shd w:val="clear" w:color="auto" w:fill="auto"/>
            <w:hideMark/>
          </w:tcPr>
          <w:p w14:paraId="4570215B" w14:textId="77777777" w:rsidR="00131098" w:rsidRPr="00C22F8D" w:rsidRDefault="00131098"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Coordinación de Pastoral Juvenil y Vocacional</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35CBC7AE" w14:textId="0ADFB33F" w:rsidR="00131098" w:rsidRPr="008F7E65" w:rsidRDefault="00131098" w:rsidP="008F7E65">
            <w:pPr>
              <w:spacing w:after="0" w:line="240" w:lineRule="auto"/>
              <w:rPr>
                <w:rFonts w:eastAsia="Times New Roman" w:cstheme="minorHAnsi"/>
                <w:color w:val="000000"/>
                <w:sz w:val="20"/>
                <w:szCs w:val="20"/>
                <w:lang w:eastAsia="es-EC"/>
              </w:rPr>
            </w:pPr>
            <w:r w:rsidRPr="008F7E65">
              <w:rPr>
                <w:rFonts w:eastAsia="Times New Roman" w:cstheme="minorHAnsi"/>
                <w:color w:val="000000"/>
                <w:sz w:val="20"/>
                <w:szCs w:val="20"/>
                <w:lang w:eastAsia="es-EC"/>
              </w:rPr>
              <w:t>PLA-CPI-5- PRE/ FOR-CPI-5- CAI / GUI-CPI-5-GTL / GUI- CPI-5-GTF / GUI-CPI-5-GCO / MAN-CPI-5-MFC / MAN-CPI-5- RCS</w:t>
            </w:r>
            <w:r>
              <w:rPr>
                <w:rFonts w:eastAsia="Times New Roman" w:cstheme="minorHAnsi"/>
                <w:color w:val="000000"/>
                <w:sz w:val="20"/>
                <w:szCs w:val="20"/>
                <w:lang w:eastAsia="es-EC"/>
              </w:rPr>
              <w:t xml:space="preserve"> / </w:t>
            </w:r>
            <w:r w:rsidRPr="008F7E65">
              <w:rPr>
                <w:rFonts w:eastAsia="Times New Roman" w:cstheme="minorHAnsi"/>
                <w:color w:val="000000"/>
                <w:sz w:val="20"/>
                <w:szCs w:val="20"/>
                <w:lang w:eastAsia="es-EC"/>
              </w:rPr>
              <w:t>PLA-CPI-5- PSE / MAT-CPI-5-CME</w:t>
            </w:r>
          </w:p>
          <w:p w14:paraId="79BC7074" w14:textId="6BB673ED" w:rsidR="00131098" w:rsidRPr="008F7E65" w:rsidRDefault="00131098" w:rsidP="008F7E65">
            <w:pPr>
              <w:spacing w:after="0" w:line="240" w:lineRule="auto"/>
              <w:rPr>
                <w:rFonts w:eastAsia="Times New Roman" w:cstheme="minorHAnsi"/>
                <w:color w:val="000000"/>
                <w:sz w:val="20"/>
                <w:szCs w:val="20"/>
                <w:lang w:val="en-US" w:eastAsia="es-EC"/>
              </w:rPr>
            </w:pPr>
            <w:r w:rsidRPr="008F7E65">
              <w:rPr>
                <w:rFonts w:eastAsia="Times New Roman" w:cstheme="minorHAnsi"/>
                <w:color w:val="000000"/>
                <w:sz w:val="20"/>
                <w:szCs w:val="20"/>
                <w:lang w:val="en-US" w:eastAsia="es-EC"/>
              </w:rPr>
              <w:t>INF-CPI-5-IAC</w:t>
            </w:r>
            <w:r>
              <w:rPr>
                <w:rFonts w:eastAsia="Times New Roman" w:cstheme="minorHAnsi"/>
                <w:color w:val="000000"/>
                <w:sz w:val="20"/>
                <w:szCs w:val="20"/>
                <w:lang w:val="en-US" w:eastAsia="es-EC"/>
              </w:rPr>
              <w:t xml:space="preserve"> / </w:t>
            </w:r>
            <w:r w:rsidRPr="008F7E65">
              <w:rPr>
                <w:rFonts w:eastAsia="Times New Roman" w:cstheme="minorHAnsi"/>
                <w:color w:val="000000"/>
                <w:sz w:val="20"/>
                <w:szCs w:val="20"/>
                <w:lang w:val="en-US" w:eastAsia="es-EC"/>
              </w:rPr>
              <w:t xml:space="preserve">MAT-CPI-5LIN </w:t>
            </w:r>
            <w:r>
              <w:rPr>
                <w:rFonts w:eastAsia="Times New Roman" w:cstheme="minorHAnsi"/>
                <w:color w:val="000000"/>
                <w:sz w:val="20"/>
                <w:szCs w:val="20"/>
                <w:lang w:val="en-US" w:eastAsia="es-EC"/>
              </w:rPr>
              <w:t xml:space="preserve">/ </w:t>
            </w:r>
            <w:r w:rsidRPr="008F7E65">
              <w:rPr>
                <w:rFonts w:eastAsia="Times New Roman" w:cstheme="minorHAnsi"/>
                <w:color w:val="000000"/>
                <w:sz w:val="20"/>
                <w:szCs w:val="20"/>
                <w:lang w:val="en-US" w:eastAsia="es-EC"/>
              </w:rPr>
              <w:t>MAT-CPI-5-CME</w:t>
            </w:r>
            <w:r>
              <w:rPr>
                <w:rFonts w:eastAsia="Times New Roman" w:cstheme="minorHAnsi"/>
                <w:color w:val="000000"/>
                <w:sz w:val="20"/>
                <w:szCs w:val="20"/>
                <w:lang w:val="en-US" w:eastAsia="es-EC"/>
              </w:rPr>
              <w:t xml:space="preserve"> / </w:t>
            </w:r>
            <w:r w:rsidRPr="008F7E65">
              <w:rPr>
                <w:rFonts w:eastAsia="Times New Roman" w:cstheme="minorHAnsi"/>
                <w:color w:val="000000"/>
                <w:sz w:val="20"/>
                <w:szCs w:val="20"/>
                <w:lang w:val="en-US" w:eastAsia="es-EC"/>
              </w:rPr>
              <w:t>MAT-CPI-5LIN</w:t>
            </w:r>
            <w:r>
              <w:rPr>
                <w:rFonts w:eastAsia="Times New Roman" w:cstheme="minorHAnsi"/>
                <w:color w:val="000000"/>
                <w:sz w:val="20"/>
                <w:szCs w:val="20"/>
                <w:lang w:val="en-US" w:eastAsia="es-EC"/>
              </w:rPr>
              <w:t xml:space="preserve">/ </w:t>
            </w:r>
            <w:r w:rsidRPr="008F7E65">
              <w:rPr>
                <w:rFonts w:eastAsia="Times New Roman" w:cstheme="minorHAnsi"/>
                <w:color w:val="000000"/>
                <w:sz w:val="20"/>
                <w:szCs w:val="20"/>
                <w:lang w:val="en-US" w:eastAsia="es-EC"/>
              </w:rPr>
              <w:t>MAT-CPI-5LAS</w:t>
            </w:r>
            <w:r>
              <w:rPr>
                <w:rFonts w:eastAsia="Times New Roman" w:cstheme="minorHAnsi"/>
                <w:color w:val="000000"/>
                <w:sz w:val="20"/>
                <w:szCs w:val="20"/>
                <w:lang w:val="en-US" w:eastAsia="es-EC"/>
              </w:rPr>
              <w:t xml:space="preserve">/ </w:t>
            </w:r>
            <w:r w:rsidRPr="008F7E65">
              <w:rPr>
                <w:rFonts w:eastAsia="Times New Roman" w:cstheme="minorHAnsi"/>
                <w:color w:val="000000"/>
                <w:sz w:val="20"/>
                <w:szCs w:val="20"/>
                <w:lang w:val="en-US" w:eastAsia="es-EC"/>
              </w:rPr>
              <w:t>FOR-CPI-5-EVO</w:t>
            </w:r>
            <w:r>
              <w:rPr>
                <w:rFonts w:eastAsia="Times New Roman" w:cstheme="minorHAnsi"/>
                <w:color w:val="000000"/>
                <w:sz w:val="20"/>
                <w:szCs w:val="20"/>
                <w:lang w:val="en-US" w:eastAsia="es-EC"/>
              </w:rPr>
              <w:t xml:space="preserve"> /</w:t>
            </w:r>
            <w:r w:rsidRPr="008F7E65">
              <w:rPr>
                <w:rFonts w:eastAsia="Times New Roman" w:cstheme="minorHAnsi"/>
                <w:color w:val="000000"/>
                <w:sz w:val="20"/>
                <w:szCs w:val="20"/>
                <w:lang w:val="en-US" w:eastAsia="es-EC"/>
              </w:rPr>
              <w:t>FORM-CPI-5EVV</w:t>
            </w:r>
          </w:p>
        </w:tc>
        <w:tc>
          <w:tcPr>
            <w:tcW w:w="3969" w:type="dxa"/>
            <w:tcBorders>
              <w:top w:val="nil"/>
              <w:left w:val="single" w:sz="4" w:space="0" w:color="auto"/>
              <w:bottom w:val="single" w:sz="4" w:space="0" w:color="auto"/>
              <w:right w:val="nil"/>
            </w:tcBorders>
            <w:shd w:val="clear" w:color="auto" w:fill="auto"/>
            <w:noWrap/>
            <w:hideMark/>
          </w:tcPr>
          <w:p w14:paraId="4D330E85" w14:textId="77777777" w:rsidR="00131098" w:rsidRPr="00C22F8D" w:rsidRDefault="00131098"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Coordinador de Pastoral.</w:t>
            </w:r>
          </w:p>
        </w:tc>
        <w:tc>
          <w:tcPr>
            <w:tcW w:w="3119" w:type="dxa"/>
            <w:vMerge w:val="restart"/>
            <w:tcBorders>
              <w:top w:val="nil"/>
              <w:left w:val="single" w:sz="8" w:space="0" w:color="auto"/>
              <w:right w:val="single" w:sz="8" w:space="0" w:color="auto"/>
            </w:tcBorders>
            <w:shd w:val="clear" w:color="auto" w:fill="auto"/>
            <w:hideMark/>
          </w:tcPr>
          <w:p w14:paraId="3AC0F23D" w14:textId="77777777" w:rsidR="00131098" w:rsidRPr="00C22F8D" w:rsidRDefault="00131098" w:rsidP="001D3C04">
            <w:pPr>
              <w:spacing w:after="0" w:line="240" w:lineRule="auto"/>
              <w:rPr>
                <w:rFonts w:eastAsia="Times New Roman" w:cstheme="minorHAnsi"/>
                <w:color w:val="000000"/>
                <w:sz w:val="20"/>
                <w:szCs w:val="20"/>
                <w:lang w:val="en-US" w:eastAsia="es-EC"/>
              </w:rPr>
            </w:pPr>
            <w:r w:rsidRPr="00C22F8D">
              <w:rPr>
                <w:rFonts w:eastAsia="Times New Roman" w:cstheme="minorHAnsi"/>
                <w:color w:val="000000"/>
                <w:sz w:val="20"/>
                <w:szCs w:val="20"/>
                <w:lang w:val="en-US" w:eastAsia="es-EC"/>
              </w:rPr>
              <w:t>DI.C4.GE10./DI.C4.DI11./</w:t>
            </w:r>
          </w:p>
        </w:tc>
      </w:tr>
      <w:tr w:rsidR="00131098" w:rsidRPr="00C22F8D" w14:paraId="40B9C614" w14:textId="77777777" w:rsidTr="00BE0EC3">
        <w:trPr>
          <w:trHeight w:val="482"/>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4D55CFA" w14:textId="77777777" w:rsidR="00131098" w:rsidRPr="00C22F8D" w:rsidRDefault="00131098"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lastRenderedPageBreak/>
              <w:t>CPI-4.2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85CC8BA" w14:textId="0E9B523F" w:rsidR="00131098" w:rsidRPr="00C22F8D" w:rsidRDefault="00131098"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Educación Religiosa Escolar (ERE)</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3A8D3C3F" w14:textId="19751900" w:rsidR="00131098" w:rsidRPr="00C22F8D" w:rsidRDefault="00131098" w:rsidP="001D3C04">
            <w:pPr>
              <w:spacing w:after="0" w:line="240" w:lineRule="auto"/>
              <w:rPr>
                <w:rFonts w:eastAsia="Times New Roman" w:cstheme="minorHAnsi"/>
                <w:color w:val="000000"/>
                <w:sz w:val="20"/>
                <w:szCs w:val="20"/>
                <w:lang w:val="en-US" w:eastAsia="es-EC"/>
              </w:rPr>
            </w:pPr>
          </w:p>
        </w:tc>
        <w:tc>
          <w:tcPr>
            <w:tcW w:w="3969" w:type="dxa"/>
            <w:tcBorders>
              <w:top w:val="single" w:sz="4" w:space="0" w:color="auto"/>
              <w:left w:val="single" w:sz="4" w:space="0" w:color="auto"/>
              <w:bottom w:val="single" w:sz="4" w:space="0" w:color="auto"/>
              <w:right w:val="single" w:sz="8" w:space="0" w:color="auto"/>
            </w:tcBorders>
            <w:shd w:val="clear" w:color="auto" w:fill="auto"/>
            <w:hideMark/>
          </w:tcPr>
          <w:p w14:paraId="574D0AF6" w14:textId="0314158C" w:rsidR="00131098" w:rsidRPr="00C22F8D" w:rsidRDefault="00131098" w:rsidP="001D3C04">
            <w:pPr>
              <w:spacing w:after="0" w:line="240" w:lineRule="auto"/>
              <w:rPr>
                <w:rFonts w:eastAsia="Times New Roman" w:cstheme="minorHAnsi"/>
                <w:color w:val="000000"/>
                <w:sz w:val="20"/>
                <w:szCs w:val="20"/>
                <w:lang w:eastAsia="es-EC"/>
              </w:rPr>
            </w:pPr>
            <w:r w:rsidRPr="00131098">
              <w:rPr>
                <w:rFonts w:eastAsia="Times New Roman" w:cstheme="minorHAnsi"/>
                <w:color w:val="000000"/>
                <w:sz w:val="20"/>
                <w:szCs w:val="20"/>
                <w:lang w:eastAsia="es-EC"/>
              </w:rPr>
              <w:t>Vicerrector</w:t>
            </w:r>
          </w:p>
        </w:tc>
        <w:tc>
          <w:tcPr>
            <w:tcW w:w="3119" w:type="dxa"/>
            <w:vMerge/>
            <w:tcBorders>
              <w:left w:val="single" w:sz="8" w:space="0" w:color="auto"/>
              <w:bottom w:val="single" w:sz="8" w:space="0" w:color="000000"/>
              <w:right w:val="single" w:sz="8" w:space="0" w:color="auto"/>
            </w:tcBorders>
            <w:shd w:val="clear" w:color="auto" w:fill="auto"/>
            <w:vAlign w:val="center"/>
            <w:hideMark/>
          </w:tcPr>
          <w:p w14:paraId="41AA638C" w14:textId="77777777" w:rsidR="00131098" w:rsidRPr="00C22F8D" w:rsidRDefault="00131098" w:rsidP="001D3C04">
            <w:pPr>
              <w:spacing w:after="0" w:line="240" w:lineRule="auto"/>
              <w:rPr>
                <w:rFonts w:eastAsia="Times New Roman" w:cstheme="minorHAnsi"/>
                <w:color w:val="000000"/>
                <w:sz w:val="20"/>
                <w:szCs w:val="20"/>
                <w:lang w:eastAsia="es-EC"/>
              </w:rPr>
            </w:pPr>
          </w:p>
        </w:tc>
      </w:tr>
      <w:tr w:rsidR="001D3C04" w:rsidRPr="00C22F8D" w14:paraId="486A4C67" w14:textId="77777777" w:rsidTr="00131098">
        <w:trPr>
          <w:trHeight w:val="360"/>
        </w:trPr>
        <w:tc>
          <w:tcPr>
            <w:tcW w:w="15877" w:type="dxa"/>
            <w:gridSpan w:val="6"/>
            <w:tcBorders>
              <w:top w:val="single" w:sz="8" w:space="0" w:color="auto"/>
              <w:left w:val="single" w:sz="8" w:space="0" w:color="auto"/>
              <w:bottom w:val="single" w:sz="8" w:space="0" w:color="auto"/>
              <w:right w:val="single" w:sz="8" w:space="0" w:color="000000"/>
            </w:tcBorders>
            <w:shd w:val="clear" w:color="auto" w:fill="FFF2CC" w:themeFill="accent4" w:themeFillTint="33"/>
            <w:noWrap/>
            <w:hideMark/>
          </w:tcPr>
          <w:p w14:paraId="093EC723"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653194">
              <w:rPr>
                <w:rFonts w:eastAsia="Times New Roman" w:cstheme="minorHAnsi"/>
                <w:b/>
                <w:bCs/>
                <w:color w:val="000000"/>
                <w:sz w:val="24"/>
                <w:szCs w:val="20"/>
                <w:lang w:eastAsia="es-EC"/>
              </w:rPr>
              <w:t>PROCESOS DE APOYO</w:t>
            </w:r>
          </w:p>
        </w:tc>
      </w:tr>
      <w:tr w:rsidR="001D3C04" w:rsidRPr="00C22F8D" w14:paraId="15D9C29C" w14:textId="77777777" w:rsidTr="00131098">
        <w:trPr>
          <w:trHeight w:val="360"/>
        </w:trPr>
        <w:tc>
          <w:tcPr>
            <w:tcW w:w="851" w:type="dxa"/>
            <w:tcBorders>
              <w:top w:val="nil"/>
              <w:left w:val="single" w:sz="8" w:space="0" w:color="auto"/>
              <w:bottom w:val="single" w:sz="4" w:space="0" w:color="auto"/>
              <w:right w:val="nil"/>
            </w:tcBorders>
            <w:shd w:val="clear" w:color="auto" w:fill="ACCC77"/>
            <w:noWrap/>
            <w:hideMark/>
          </w:tcPr>
          <w:p w14:paraId="3101D839"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CÓDIGO</w:t>
            </w:r>
          </w:p>
        </w:tc>
        <w:tc>
          <w:tcPr>
            <w:tcW w:w="928" w:type="dxa"/>
            <w:tcBorders>
              <w:top w:val="nil"/>
              <w:left w:val="single" w:sz="8" w:space="0" w:color="auto"/>
              <w:bottom w:val="single" w:sz="4" w:space="0" w:color="auto"/>
              <w:right w:val="nil"/>
            </w:tcBorders>
            <w:shd w:val="clear" w:color="auto" w:fill="ACCC77"/>
            <w:noWrap/>
            <w:hideMark/>
          </w:tcPr>
          <w:p w14:paraId="2ED0BD27"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AGR</w:t>
            </w:r>
          </w:p>
        </w:tc>
        <w:tc>
          <w:tcPr>
            <w:tcW w:w="14098" w:type="dxa"/>
            <w:gridSpan w:val="4"/>
            <w:tcBorders>
              <w:top w:val="single" w:sz="8" w:space="0" w:color="auto"/>
              <w:left w:val="single" w:sz="8" w:space="0" w:color="auto"/>
              <w:bottom w:val="single" w:sz="4" w:space="0" w:color="auto"/>
              <w:right w:val="single" w:sz="8" w:space="0" w:color="000000"/>
            </w:tcBorders>
            <w:shd w:val="clear" w:color="auto" w:fill="ACCC77"/>
            <w:noWrap/>
            <w:hideMark/>
          </w:tcPr>
          <w:p w14:paraId="18F54EB9"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GESTIÓN DE RECURSOS</w:t>
            </w:r>
          </w:p>
        </w:tc>
      </w:tr>
      <w:tr w:rsidR="001D3C04" w:rsidRPr="00C22F8D" w14:paraId="7C7C51FA" w14:textId="77777777" w:rsidTr="00131098">
        <w:trPr>
          <w:trHeight w:val="360"/>
        </w:trPr>
        <w:tc>
          <w:tcPr>
            <w:tcW w:w="4820" w:type="dxa"/>
            <w:gridSpan w:val="3"/>
            <w:tcBorders>
              <w:top w:val="single" w:sz="4" w:space="0" w:color="auto"/>
              <w:left w:val="single" w:sz="4" w:space="0" w:color="auto"/>
              <w:bottom w:val="single" w:sz="4" w:space="0" w:color="auto"/>
              <w:right w:val="single" w:sz="4" w:space="0" w:color="auto"/>
            </w:tcBorders>
            <w:shd w:val="clear" w:color="auto" w:fill="ACCC77"/>
            <w:noWrap/>
            <w:hideMark/>
          </w:tcPr>
          <w:p w14:paraId="5E0BA560"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SUBPROCESOS</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CCC77"/>
            <w:vAlign w:val="center"/>
            <w:hideMark/>
          </w:tcPr>
          <w:p w14:paraId="7FD43162"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DOCUMENTOS QUE SE GENERAN</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CCC77"/>
            <w:vAlign w:val="center"/>
            <w:hideMark/>
          </w:tcPr>
          <w:p w14:paraId="0A7770D2"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RESPONSABLE DEL SUBPROCESO</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CCC77"/>
            <w:vAlign w:val="center"/>
            <w:hideMark/>
          </w:tcPr>
          <w:p w14:paraId="232FD147"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CÓDIGO DE ARTICULACIÓN CON ESTÁNDARES</w:t>
            </w:r>
          </w:p>
        </w:tc>
      </w:tr>
      <w:tr w:rsidR="001D3C04" w:rsidRPr="00C22F8D" w14:paraId="41BCF69E" w14:textId="77777777" w:rsidTr="00131098">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CCC77"/>
            <w:noWrap/>
            <w:hideMark/>
          </w:tcPr>
          <w:p w14:paraId="4861E512"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CÓDIGO</w:t>
            </w:r>
          </w:p>
        </w:tc>
        <w:tc>
          <w:tcPr>
            <w:tcW w:w="3969" w:type="dxa"/>
            <w:gridSpan w:val="2"/>
            <w:vMerge w:val="restart"/>
            <w:tcBorders>
              <w:top w:val="single" w:sz="4" w:space="0" w:color="auto"/>
              <w:left w:val="single" w:sz="4" w:space="0" w:color="auto"/>
              <w:bottom w:val="single" w:sz="4" w:space="0" w:color="auto"/>
              <w:right w:val="single" w:sz="4" w:space="0" w:color="auto"/>
            </w:tcBorders>
            <w:shd w:val="clear" w:color="auto" w:fill="ACCC77"/>
            <w:vAlign w:val="center"/>
            <w:hideMark/>
          </w:tcPr>
          <w:p w14:paraId="6E9DCA1D" w14:textId="40F55FBA" w:rsidR="001D3C04" w:rsidRPr="00C22F8D" w:rsidRDefault="00993D96" w:rsidP="001D3C04">
            <w:pPr>
              <w:spacing w:after="0" w:line="240" w:lineRule="auto"/>
              <w:jc w:val="center"/>
              <w:rPr>
                <w:rFonts w:eastAsia="Times New Roman" w:cstheme="minorHAnsi"/>
                <w:b/>
                <w:bCs/>
                <w:color w:val="000000"/>
                <w:sz w:val="20"/>
                <w:szCs w:val="20"/>
                <w:lang w:eastAsia="es-EC"/>
              </w:rPr>
            </w:pPr>
            <w:r>
              <w:rPr>
                <w:rFonts w:eastAsia="Times New Roman" w:cstheme="minorHAnsi"/>
                <w:b/>
                <w:bCs/>
                <w:color w:val="000000"/>
                <w:sz w:val="20"/>
                <w:szCs w:val="20"/>
                <w:lang w:eastAsia="es-EC"/>
              </w:rPr>
              <w:t>GESTIÓN DE RECURSOS</w:t>
            </w: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365FADED"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0FA02C73"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0ED5F8F8" w14:textId="77777777" w:rsidR="001D3C04" w:rsidRPr="00C22F8D" w:rsidRDefault="001D3C04" w:rsidP="001D3C04">
            <w:pPr>
              <w:spacing w:after="0" w:line="240" w:lineRule="auto"/>
              <w:rPr>
                <w:rFonts w:eastAsia="Times New Roman" w:cstheme="minorHAnsi"/>
                <w:b/>
                <w:bCs/>
                <w:color w:val="000000"/>
                <w:sz w:val="20"/>
                <w:szCs w:val="20"/>
                <w:lang w:eastAsia="es-EC"/>
              </w:rPr>
            </w:pPr>
          </w:p>
        </w:tc>
      </w:tr>
      <w:tr w:rsidR="001D3C04" w:rsidRPr="00C22F8D" w14:paraId="46CA25AA" w14:textId="77777777" w:rsidTr="00131098">
        <w:trPr>
          <w:trHeight w:val="360"/>
        </w:trPr>
        <w:tc>
          <w:tcPr>
            <w:tcW w:w="851" w:type="dxa"/>
            <w:tcBorders>
              <w:top w:val="single" w:sz="4" w:space="0" w:color="auto"/>
              <w:left w:val="single" w:sz="8" w:space="0" w:color="auto"/>
              <w:bottom w:val="single" w:sz="8" w:space="0" w:color="auto"/>
              <w:right w:val="single" w:sz="8" w:space="0" w:color="auto"/>
            </w:tcBorders>
            <w:shd w:val="clear" w:color="auto" w:fill="ACCC77"/>
            <w:noWrap/>
            <w:hideMark/>
          </w:tcPr>
          <w:p w14:paraId="094DF1E7"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AGR-1</w:t>
            </w:r>
          </w:p>
        </w:tc>
        <w:tc>
          <w:tcPr>
            <w:tcW w:w="3969" w:type="dxa"/>
            <w:gridSpan w:val="2"/>
            <w:vMerge/>
            <w:tcBorders>
              <w:top w:val="single" w:sz="4" w:space="0" w:color="auto"/>
              <w:left w:val="single" w:sz="8" w:space="0" w:color="auto"/>
              <w:bottom w:val="single" w:sz="8" w:space="0" w:color="auto"/>
              <w:right w:val="single" w:sz="8" w:space="0" w:color="auto"/>
            </w:tcBorders>
            <w:shd w:val="clear" w:color="auto" w:fill="ACCC77"/>
            <w:vAlign w:val="center"/>
            <w:hideMark/>
          </w:tcPr>
          <w:p w14:paraId="0E45F0FB"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969" w:type="dxa"/>
            <w:vMerge/>
            <w:tcBorders>
              <w:top w:val="single" w:sz="4" w:space="0" w:color="auto"/>
              <w:left w:val="single" w:sz="8" w:space="0" w:color="auto"/>
              <w:bottom w:val="single" w:sz="8" w:space="0" w:color="000000"/>
              <w:right w:val="single" w:sz="8" w:space="0" w:color="auto"/>
            </w:tcBorders>
            <w:vAlign w:val="center"/>
            <w:hideMark/>
          </w:tcPr>
          <w:p w14:paraId="2C3A7A4B"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969" w:type="dxa"/>
            <w:vMerge/>
            <w:tcBorders>
              <w:top w:val="single" w:sz="4" w:space="0" w:color="auto"/>
              <w:left w:val="single" w:sz="8" w:space="0" w:color="auto"/>
              <w:bottom w:val="single" w:sz="8" w:space="0" w:color="000000"/>
              <w:right w:val="nil"/>
            </w:tcBorders>
            <w:vAlign w:val="center"/>
            <w:hideMark/>
          </w:tcPr>
          <w:p w14:paraId="5A72500F"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119" w:type="dxa"/>
            <w:vMerge/>
            <w:tcBorders>
              <w:top w:val="single" w:sz="4" w:space="0" w:color="auto"/>
              <w:left w:val="single" w:sz="8" w:space="0" w:color="auto"/>
              <w:bottom w:val="single" w:sz="8" w:space="0" w:color="000000"/>
              <w:right w:val="single" w:sz="8" w:space="0" w:color="auto"/>
            </w:tcBorders>
            <w:vAlign w:val="center"/>
            <w:hideMark/>
          </w:tcPr>
          <w:p w14:paraId="6E762DDB" w14:textId="77777777" w:rsidR="001D3C04" w:rsidRPr="00C22F8D" w:rsidRDefault="001D3C04" w:rsidP="001D3C04">
            <w:pPr>
              <w:spacing w:after="0" w:line="240" w:lineRule="auto"/>
              <w:rPr>
                <w:rFonts w:eastAsia="Times New Roman" w:cstheme="minorHAnsi"/>
                <w:b/>
                <w:bCs/>
                <w:color w:val="000000"/>
                <w:sz w:val="20"/>
                <w:szCs w:val="20"/>
                <w:lang w:eastAsia="es-EC"/>
              </w:rPr>
            </w:pPr>
          </w:p>
        </w:tc>
      </w:tr>
      <w:tr w:rsidR="00592B96" w:rsidRPr="00C22F8D" w14:paraId="0A81DDB2" w14:textId="77777777" w:rsidTr="00131098">
        <w:trPr>
          <w:trHeight w:val="360"/>
        </w:trPr>
        <w:tc>
          <w:tcPr>
            <w:tcW w:w="851" w:type="dxa"/>
            <w:tcBorders>
              <w:top w:val="nil"/>
              <w:left w:val="single" w:sz="8" w:space="0" w:color="auto"/>
              <w:bottom w:val="single" w:sz="4" w:space="0" w:color="auto"/>
              <w:right w:val="nil"/>
            </w:tcBorders>
            <w:shd w:val="clear" w:color="auto" w:fill="auto"/>
            <w:noWrap/>
            <w:hideMark/>
          </w:tcPr>
          <w:p w14:paraId="5413D561" w14:textId="77777777" w:rsidR="00592B96" w:rsidRPr="00C22F8D" w:rsidRDefault="00592B96"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AGR-1.1</w:t>
            </w:r>
          </w:p>
        </w:tc>
        <w:tc>
          <w:tcPr>
            <w:tcW w:w="3969" w:type="dxa"/>
            <w:gridSpan w:val="2"/>
            <w:tcBorders>
              <w:top w:val="nil"/>
              <w:left w:val="single" w:sz="8" w:space="0" w:color="auto"/>
              <w:bottom w:val="single" w:sz="4" w:space="0" w:color="auto"/>
              <w:right w:val="single" w:sz="8" w:space="0" w:color="000000"/>
            </w:tcBorders>
            <w:shd w:val="clear" w:color="auto" w:fill="auto"/>
            <w:noWrap/>
            <w:hideMark/>
          </w:tcPr>
          <w:p w14:paraId="17EDD64A" w14:textId="77777777" w:rsidR="00592B96" w:rsidRPr="00C22F8D" w:rsidRDefault="00592B96"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Proveedores</w:t>
            </w:r>
          </w:p>
        </w:tc>
        <w:tc>
          <w:tcPr>
            <w:tcW w:w="3969" w:type="dxa"/>
            <w:vMerge w:val="restart"/>
            <w:tcBorders>
              <w:top w:val="nil"/>
              <w:left w:val="nil"/>
              <w:right w:val="nil"/>
            </w:tcBorders>
            <w:shd w:val="clear" w:color="auto" w:fill="auto"/>
            <w:noWrap/>
            <w:hideMark/>
          </w:tcPr>
          <w:p w14:paraId="1A428584" w14:textId="530833A4" w:rsidR="00592B96" w:rsidRPr="00592B96" w:rsidRDefault="00592B96" w:rsidP="00592B96">
            <w:pPr>
              <w:spacing w:after="0" w:line="240" w:lineRule="auto"/>
              <w:rPr>
                <w:rFonts w:eastAsia="Times New Roman" w:cstheme="minorHAnsi"/>
                <w:color w:val="000000"/>
                <w:sz w:val="20"/>
                <w:szCs w:val="20"/>
                <w:lang w:val="en-US" w:eastAsia="es-EC"/>
              </w:rPr>
            </w:pPr>
            <w:r>
              <w:rPr>
                <w:rFonts w:eastAsia="Times New Roman" w:cstheme="minorHAnsi"/>
                <w:color w:val="000000"/>
                <w:sz w:val="20"/>
                <w:szCs w:val="20"/>
                <w:lang w:val="en-US" w:eastAsia="es-EC"/>
              </w:rPr>
              <w:t>COM-AGR-1-CD/COMP-AFR-1-</w:t>
            </w:r>
            <w:r w:rsidR="00293771">
              <w:rPr>
                <w:rFonts w:eastAsia="Times New Roman" w:cstheme="minorHAnsi"/>
                <w:color w:val="000000"/>
                <w:sz w:val="20"/>
                <w:szCs w:val="20"/>
                <w:lang w:val="en-US" w:eastAsia="es-EC"/>
              </w:rPr>
              <w:t>CG</w:t>
            </w:r>
            <w:r>
              <w:rPr>
                <w:rFonts w:eastAsia="Times New Roman" w:cstheme="minorHAnsi"/>
                <w:color w:val="000000"/>
                <w:sz w:val="20"/>
                <w:szCs w:val="20"/>
                <w:lang w:val="en-US" w:eastAsia="es-EC"/>
              </w:rPr>
              <w:t xml:space="preserve">/COMP-AGR-1CING/ </w:t>
            </w:r>
            <w:r w:rsidRPr="00592B96">
              <w:rPr>
                <w:rFonts w:eastAsia="Times New Roman" w:cstheme="minorHAnsi"/>
                <w:color w:val="000000"/>
                <w:sz w:val="20"/>
                <w:szCs w:val="20"/>
                <w:lang w:val="en-US" w:eastAsia="es-EC"/>
              </w:rPr>
              <w:t>REG-AGR-1-COM</w:t>
            </w:r>
            <w:r>
              <w:rPr>
                <w:rFonts w:eastAsia="Times New Roman" w:cstheme="minorHAnsi"/>
                <w:color w:val="000000"/>
                <w:sz w:val="20"/>
                <w:szCs w:val="20"/>
                <w:lang w:val="en-US" w:eastAsia="es-EC"/>
              </w:rPr>
              <w:t>/</w:t>
            </w:r>
            <w:r w:rsidRPr="00592B96">
              <w:rPr>
                <w:lang w:val="en-US"/>
              </w:rPr>
              <w:t xml:space="preserve"> </w:t>
            </w:r>
            <w:r w:rsidRPr="00592B96">
              <w:rPr>
                <w:rFonts w:eastAsia="Times New Roman" w:cstheme="minorHAnsi"/>
                <w:color w:val="000000"/>
                <w:sz w:val="20"/>
                <w:szCs w:val="20"/>
                <w:lang w:val="en-US" w:eastAsia="es-EC"/>
              </w:rPr>
              <w:t>RV011900001</w:t>
            </w:r>
            <w:r>
              <w:rPr>
                <w:rFonts w:eastAsia="Times New Roman" w:cstheme="minorHAnsi"/>
                <w:color w:val="000000"/>
                <w:sz w:val="20"/>
                <w:szCs w:val="20"/>
                <w:lang w:val="en-US" w:eastAsia="es-EC"/>
              </w:rPr>
              <w:t xml:space="preserve">/ </w:t>
            </w:r>
            <w:r w:rsidRPr="00592B96">
              <w:rPr>
                <w:rFonts w:eastAsia="Times New Roman" w:cstheme="minorHAnsi"/>
                <w:color w:val="000000"/>
                <w:sz w:val="20"/>
                <w:szCs w:val="20"/>
                <w:lang w:val="en-US" w:eastAsia="es-EC"/>
              </w:rPr>
              <w:t>RP011900001</w:t>
            </w:r>
          </w:p>
        </w:tc>
        <w:tc>
          <w:tcPr>
            <w:tcW w:w="3969" w:type="dxa"/>
            <w:tcBorders>
              <w:top w:val="nil"/>
              <w:left w:val="single" w:sz="8" w:space="0" w:color="auto"/>
              <w:bottom w:val="single" w:sz="4" w:space="0" w:color="auto"/>
              <w:right w:val="nil"/>
            </w:tcBorders>
            <w:shd w:val="clear" w:color="auto" w:fill="auto"/>
            <w:noWrap/>
            <w:hideMark/>
          </w:tcPr>
          <w:p w14:paraId="0508C803" w14:textId="77777777" w:rsidR="00592B96" w:rsidRPr="00C22F8D" w:rsidRDefault="00592B96"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Contador</w:t>
            </w:r>
          </w:p>
        </w:tc>
        <w:tc>
          <w:tcPr>
            <w:tcW w:w="3119" w:type="dxa"/>
            <w:tcBorders>
              <w:top w:val="nil"/>
              <w:left w:val="single" w:sz="8" w:space="0" w:color="auto"/>
              <w:bottom w:val="single" w:sz="4" w:space="0" w:color="auto"/>
              <w:right w:val="single" w:sz="8" w:space="0" w:color="auto"/>
            </w:tcBorders>
            <w:shd w:val="clear" w:color="auto" w:fill="auto"/>
            <w:noWrap/>
            <w:hideMark/>
          </w:tcPr>
          <w:p w14:paraId="3CEDD143" w14:textId="77777777" w:rsidR="00592B96" w:rsidRPr="00C22F8D" w:rsidRDefault="00592B96"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D1.C4.GE9./ D1.C4.DI10.</w:t>
            </w:r>
          </w:p>
        </w:tc>
      </w:tr>
      <w:tr w:rsidR="00592B96" w:rsidRPr="00C22F8D" w14:paraId="4BE52F88" w14:textId="77777777" w:rsidTr="00131098">
        <w:trPr>
          <w:trHeight w:val="360"/>
        </w:trPr>
        <w:tc>
          <w:tcPr>
            <w:tcW w:w="851" w:type="dxa"/>
            <w:tcBorders>
              <w:top w:val="nil"/>
              <w:left w:val="single" w:sz="8" w:space="0" w:color="auto"/>
              <w:bottom w:val="single" w:sz="4" w:space="0" w:color="auto"/>
              <w:right w:val="nil"/>
            </w:tcBorders>
            <w:shd w:val="clear" w:color="auto" w:fill="auto"/>
            <w:noWrap/>
            <w:hideMark/>
          </w:tcPr>
          <w:p w14:paraId="3322ADC9" w14:textId="77777777" w:rsidR="00592B96" w:rsidRPr="00C22F8D" w:rsidRDefault="00592B96"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AGR-1.2</w:t>
            </w:r>
          </w:p>
        </w:tc>
        <w:tc>
          <w:tcPr>
            <w:tcW w:w="3969"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5471D3BB" w14:textId="77777777" w:rsidR="00592B96" w:rsidRPr="00C22F8D" w:rsidRDefault="00592B96"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Mantenimiento de infraestructura física</w:t>
            </w:r>
          </w:p>
        </w:tc>
        <w:tc>
          <w:tcPr>
            <w:tcW w:w="3969" w:type="dxa"/>
            <w:vMerge/>
            <w:tcBorders>
              <w:left w:val="nil"/>
              <w:right w:val="nil"/>
            </w:tcBorders>
            <w:shd w:val="clear" w:color="auto" w:fill="auto"/>
            <w:noWrap/>
            <w:hideMark/>
          </w:tcPr>
          <w:p w14:paraId="2DD4935D" w14:textId="3D16ED26" w:rsidR="00592B96" w:rsidRPr="00C22F8D" w:rsidRDefault="00592B96" w:rsidP="001D3C04">
            <w:pPr>
              <w:spacing w:after="0" w:line="240" w:lineRule="auto"/>
              <w:rPr>
                <w:rFonts w:eastAsia="Times New Roman" w:cstheme="minorHAnsi"/>
                <w:color w:val="000000"/>
                <w:sz w:val="20"/>
                <w:szCs w:val="20"/>
                <w:lang w:eastAsia="es-EC"/>
              </w:rPr>
            </w:pPr>
          </w:p>
        </w:tc>
        <w:tc>
          <w:tcPr>
            <w:tcW w:w="3969" w:type="dxa"/>
            <w:tcBorders>
              <w:top w:val="nil"/>
              <w:left w:val="single" w:sz="8" w:space="0" w:color="auto"/>
              <w:bottom w:val="single" w:sz="4" w:space="0" w:color="auto"/>
              <w:right w:val="nil"/>
            </w:tcBorders>
            <w:shd w:val="clear" w:color="auto" w:fill="auto"/>
            <w:hideMark/>
          </w:tcPr>
          <w:p w14:paraId="4F2615E0" w14:textId="77777777" w:rsidR="00592B96" w:rsidRPr="00C22F8D" w:rsidRDefault="00592B96"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Coordinador de mantenimiento</w:t>
            </w:r>
          </w:p>
        </w:tc>
        <w:tc>
          <w:tcPr>
            <w:tcW w:w="3119" w:type="dxa"/>
            <w:tcBorders>
              <w:top w:val="nil"/>
              <w:left w:val="single" w:sz="8" w:space="0" w:color="auto"/>
              <w:bottom w:val="single" w:sz="4" w:space="0" w:color="auto"/>
              <w:right w:val="single" w:sz="8" w:space="0" w:color="auto"/>
            </w:tcBorders>
            <w:shd w:val="clear" w:color="auto" w:fill="auto"/>
            <w:noWrap/>
            <w:hideMark/>
          </w:tcPr>
          <w:p w14:paraId="032209F8" w14:textId="77777777" w:rsidR="00592B96" w:rsidRPr="00C22F8D" w:rsidRDefault="00592B96"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 </w:t>
            </w:r>
          </w:p>
        </w:tc>
      </w:tr>
      <w:tr w:rsidR="00592B96" w:rsidRPr="00C22F8D" w14:paraId="2F0C2982" w14:textId="77777777" w:rsidTr="00131098">
        <w:trPr>
          <w:trHeight w:val="360"/>
        </w:trPr>
        <w:tc>
          <w:tcPr>
            <w:tcW w:w="851" w:type="dxa"/>
            <w:tcBorders>
              <w:top w:val="nil"/>
              <w:left w:val="single" w:sz="8" w:space="0" w:color="auto"/>
              <w:bottom w:val="nil"/>
              <w:right w:val="nil"/>
            </w:tcBorders>
            <w:shd w:val="clear" w:color="auto" w:fill="auto"/>
            <w:noWrap/>
            <w:hideMark/>
          </w:tcPr>
          <w:p w14:paraId="325D5657" w14:textId="77777777" w:rsidR="00592B96" w:rsidRPr="00C22F8D" w:rsidRDefault="00592B96"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AGR-1.3</w:t>
            </w:r>
          </w:p>
        </w:tc>
        <w:tc>
          <w:tcPr>
            <w:tcW w:w="3969" w:type="dxa"/>
            <w:gridSpan w:val="2"/>
            <w:tcBorders>
              <w:top w:val="single" w:sz="4" w:space="0" w:color="auto"/>
              <w:left w:val="single" w:sz="8" w:space="0" w:color="auto"/>
              <w:bottom w:val="nil"/>
              <w:right w:val="single" w:sz="8" w:space="0" w:color="000000"/>
            </w:tcBorders>
            <w:shd w:val="clear" w:color="auto" w:fill="auto"/>
            <w:hideMark/>
          </w:tcPr>
          <w:p w14:paraId="41C62198" w14:textId="77777777" w:rsidR="00592B96" w:rsidRPr="00C22F8D" w:rsidRDefault="00592B96"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Mantenimiento de los recursos tecnológicos</w:t>
            </w:r>
          </w:p>
        </w:tc>
        <w:tc>
          <w:tcPr>
            <w:tcW w:w="3969" w:type="dxa"/>
            <w:vMerge/>
            <w:tcBorders>
              <w:left w:val="nil"/>
              <w:bottom w:val="nil"/>
              <w:right w:val="nil"/>
            </w:tcBorders>
            <w:shd w:val="clear" w:color="auto" w:fill="auto"/>
            <w:noWrap/>
            <w:hideMark/>
          </w:tcPr>
          <w:p w14:paraId="6903A3D3" w14:textId="546B8D42" w:rsidR="00592B96" w:rsidRPr="00C22F8D" w:rsidRDefault="00592B96" w:rsidP="001D3C04">
            <w:pPr>
              <w:spacing w:after="0" w:line="240" w:lineRule="auto"/>
              <w:rPr>
                <w:rFonts w:eastAsia="Times New Roman" w:cstheme="minorHAnsi"/>
                <w:color w:val="000000"/>
                <w:sz w:val="20"/>
                <w:szCs w:val="20"/>
                <w:lang w:eastAsia="es-EC"/>
              </w:rPr>
            </w:pPr>
          </w:p>
        </w:tc>
        <w:tc>
          <w:tcPr>
            <w:tcW w:w="3969" w:type="dxa"/>
            <w:tcBorders>
              <w:top w:val="nil"/>
              <w:left w:val="single" w:sz="8" w:space="0" w:color="auto"/>
              <w:bottom w:val="nil"/>
              <w:right w:val="nil"/>
            </w:tcBorders>
            <w:shd w:val="clear" w:color="auto" w:fill="auto"/>
            <w:hideMark/>
          </w:tcPr>
          <w:p w14:paraId="4BB0CD2A" w14:textId="77777777" w:rsidR="00592B96" w:rsidRPr="00C22F8D" w:rsidRDefault="00592B96"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Coordinador de sistema informático</w:t>
            </w:r>
          </w:p>
        </w:tc>
        <w:tc>
          <w:tcPr>
            <w:tcW w:w="3119" w:type="dxa"/>
            <w:tcBorders>
              <w:top w:val="nil"/>
              <w:left w:val="single" w:sz="8" w:space="0" w:color="auto"/>
              <w:bottom w:val="single" w:sz="8" w:space="0" w:color="auto"/>
              <w:right w:val="single" w:sz="8" w:space="0" w:color="auto"/>
            </w:tcBorders>
            <w:shd w:val="clear" w:color="auto" w:fill="auto"/>
            <w:noWrap/>
            <w:hideMark/>
          </w:tcPr>
          <w:p w14:paraId="58BB933B" w14:textId="77777777" w:rsidR="00592B96" w:rsidRPr="00C22F8D" w:rsidRDefault="00592B96"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 </w:t>
            </w:r>
          </w:p>
        </w:tc>
      </w:tr>
      <w:tr w:rsidR="001D3C04" w:rsidRPr="00C22F8D" w14:paraId="0FA9E445" w14:textId="77777777" w:rsidTr="00131098">
        <w:trPr>
          <w:trHeight w:val="267"/>
        </w:trPr>
        <w:tc>
          <w:tcPr>
            <w:tcW w:w="851" w:type="dxa"/>
            <w:tcBorders>
              <w:top w:val="single" w:sz="8" w:space="0" w:color="auto"/>
              <w:left w:val="single" w:sz="8" w:space="0" w:color="auto"/>
              <w:bottom w:val="single" w:sz="8" w:space="0" w:color="auto"/>
              <w:right w:val="single" w:sz="8" w:space="0" w:color="auto"/>
            </w:tcBorders>
            <w:shd w:val="clear" w:color="auto" w:fill="ACCC77"/>
            <w:noWrap/>
            <w:hideMark/>
          </w:tcPr>
          <w:p w14:paraId="00A1295C"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CÓDIGO</w:t>
            </w:r>
          </w:p>
        </w:tc>
        <w:tc>
          <w:tcPr>
            <w:tcW w:w="928" w:type="dxa"/>
            <w:tcBorders>
              <w:top w:val="single" w:sz="8" w:space="0" w:color="auto"/>
              <w:left w:val="nil"/>
              <w:bottom w:val="single" w:sz="8" w:space="0" w:color="auto"/>
              <w:right w:val="nil"/>
            </w:tcBorders>
            <w:shd w:val="clear" w:color="auto" w:fill="ACCC77"/>
            <w:noWrap/>
            <w:hideMark/>
          </w:tcPr>
          <w:p w14:paraId="41BC6CB0"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ATH</w:t>
            </w:r>
          </w:p>
        </w:tc>
        <w:tc>
          <w:tcPr>
            <w:tcW w:w="3041" w:type="dxa"/>
            <w:tcBorders>
              <w:top w:val="single" w:sz="8" w:space="0" w:color="auto"/>
              <w:left w:val="single" w:sz="8" w:space="0" w:color="auto"/>
              <w:bottom w:val="single" w:sz="8" w:space="0" w:color="auto"/>
              <w:right w:val="nil"/>
            </w:tcBorders>
            <w:shd w:val="clear" w:color="auto" w:fill="ACCC77"/>
            <w:noWrap/>
            <w:hideMark/>
          </w:tcPr>
          <w:p w14:paraId="74A2739A"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TALENTO HUMANO</w:t>
            </w:r>
          </w:p>
        </w:tc>
        <w:tc>
          <w:tcPr>
            <w:tcW w:w="3969" w:type="dxa"/>
            <w:tcBorders>
              <w:top w:val="single" w:sz="8" w:space="0" w:color="auto"/>
              <w:left w:val="nil"/>
              <w:bottom w:val="single" w:sz="8" w:space="0" w:color="auto"/>
              <w:right w:val="nil"/>
            </w:tcBorders>
            <w:shd w:val="clear" w:color="auto" w:fill="ACCC77"/>
            <w:noWrap/>
            <w:hideMark/>
          </w:tcPr>
          <w:p w14:paraId="1739D42F"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 </w:t>
            </w:r>
          </w:p>
        </w:tc>
        <w:tc>
          <w:tcPr>
            <w:tcW w:w="3969" w:type="dxa"/>
            <w:tcBorders>
              <w:top w:val="single" w:sz="8" w:space="0" w:color="auto"/>
              <w:left w:val="nil"/>
              <w:bottom w:val="single" w:sz="8" w:space="0" w:color="auto"/>
              <w:right w:val="nil"/>
            </w:tcBorders>
            <w:shd w:val="clear" w:color="auto" w:fill="ACCC77"/>
            <w:noWrap/>
            <w:hideMark/>
          </w:tcPr>
          <w:p w14:paraId="208DBEA8"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 </w:t>
            </w:r>
          </w:p>
        </w:tc>
        <w:tc>
          <w:tcPr>
            <w:tcW w:w="3119" w:type="dxa"/>
            <w:tcBorders>
              <w:top w:val="nil"/>
              <w:left w:val="nil"/>
              <w:bottom w:val="single" w:sz="8" w:space="0" w:color="auto"/>
              <w:right w:val="single" w:sz="8" w:space="0" w:color="auto"/>
            </w:tcBorders>
            <w:shd w:val="clear" w:color="auto" w:fill="ACCC77"/>
            <w:noWrap/>
            <w:hideMark/>
          </w:tcPr>
          <w:p w14:paraId="78D7F39E"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 </w:t>
            </w:r>
          </w:p>
        </w:tc>
      </w:tr>
      <w:tr w:rsidR="001D3C04" w:rsidRPr="00C22F8D" w14:paraId="678C5D56" w14:textId="77777777" w:rsidTr="00131098">
        <w:trPr>
          <w:trHeight w:val="315"/>
        </w:trPr>
        <w:tc>
          <w:tcPr>
            <w:tcW w:w="4820" w:type="dxa"/>
            <w:gridSpan w:val="3"/>
            <w:tcBorders>
              <w:top w:val="single" w:sz="8" w:space="0" w:color="auto"/>
              <w:left w:val="single" w:sz="8" w:space="0" w:color="auto"/>
              <w:bottom w:val="single" w:sz="8" w:space="0" w:color="auto"/>
              <w:right w:val="single" w:sz="8" w:space="0" w:color="000000"/>
            </w:tcBorders>
            <w:shd w:val="clear" w:color="auto" w:fill="ACCC77"/>
            <w:noWrap/>
            <w:hideMark/>
          </w:tcPr>
          <w:p w14:paraId="03A6E5E4"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SUBPROCESOS</w:t>
            </w:r>
          </w:p>
        </w:tc>
        <w:tc>
          <w:tcPr>
            <w:tcW w:w="3969" w:type="dxa"/>
            <w:vMerge w:val="restart"/>
            <w:tcBorders>
              <w:top w:val="nil"/>
              <w:left w:val="single" w:sz="8" w:space="0" w:color="auto"/>
              <w:bottom w:val="single" w:sz="8" w:space="0" w:color="000000"/>
              <w:right w:val="single" w:sz="8" w:space="0" w:color="auto"/>
            </w:tcBorders>
            <w:shd w:val="clear" w:color="auto" w:fill="ACCC77"/>
            <w:vAlign w:val="center"/>
            <w:hideMark/>
          </w:tcPr>
          <w:p w14:paraId="34CDFF7F"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DOCUMENTOS QUE SE GENERAN</w:t>
            </w:r>
          </w:p>
        </w:tc>
        <w:tc>
          <w:tcPr>
            <w:tcW w:w="3969" w:type="dxa"/>
            <w:vMerge w:val="restart"/>
            <w:tcBorders>
              <w:top w:val="nil"/>
              <w:left w:val="single" w:sz="8" w:space="0" w:color="auto"/>
              <w:bottom w:val="single" w:sz="8" w:space="0" w:color="000000"/>
              <w:right w:val="nil"/>
            </w:tcBorders>
            <w:shd w:val="clear" w:color="auto" w:fill="ACCC77"/>
            <w:vAlign w:val="center"/>
            <w:hideMark/>
          </w:tcPr>
          <w:p w14:paraId="5DCF704B"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RESPONSABLE DEL SUBPROCESO</w:t>
            </w:r>
          </w:p>
        </w:tc>
        <w:tc>
          <w:tcPr>
            <w:tcW w:w="3119" w:type="dxa"/>
            <w:vMerge w:val="restart"/>
            <w:tcBorders>
              <w:top w:val="nil"/>
              <w:left w:val="single" w:sz="8" w:space="0" w:color="auto"/>
              <w:bottom w:val="single" w:sz="8" w:space="0" w:color="000000"/>
              <w:right w:val="single" w:sz="8" w:space="0" w:color="auto"/>
            </w:tcBorders>
            <w:shd w:val="clear" w:color="auto" w:fill="ACCC77"/>
            <w:vAlign w:val="center"/>
            <w:hideMark/>
          </w:tcPr>
          <w:p w14:paraId="7A13E02F"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CÓDIGO DE ARTICULACIÓN CON ESTÁNDARES</w:t>
            </w:r>
          </w:p>
        </w:tc>
      </w:tr>
      <w:tr w:rsidR="001D3C04" w:rsidRPr="00C22F8D" w14:paraId="0AE8D85C" w14:textId="77777777" w:rsidTr="00131098">
        <w:trPr>
          <w:trHeight w:val="360"/>
        </w:trPr>
        <w:tc>
          <w:tcPr>
            <w:tcW w:w="851" w:type="dxa"/>
            <w:tcBorders>
              <w:top w:val="nil"/>
              <w:left w:val="single" w:sz="8" w:space="0" w:color="auto"/>
              <w:bottom w:val="single" w:sz="8" w:space="0" w:color="auto"/>
              <w:right w:val="single" w:sz="8" w:space="0" w:color="auto"/>
            </w:tcBorders>
            <w:shd w:val="clear" w:color="auto" w:fill="ACCC77"/>
            <w:noWrap/>
            <w:hideMark/>
          </w:tcPr>
          <w:p w14:paraId="0EE5AC99"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CÓDIGO</w:t>
            </w:r>
          </w:p>
        </w:tc>
        <w:tc>
          <w:tcPr>
            <w:tcW w:w="3969" w:type="dxa"/>
            <w:gridSpan w:val="2"/>
            <w:vMerge w:val="restart"/>
            <w:tcBorders>
              <w:top w:val="single" w:sz="8" w:space="0" w:color="auto"/>
              <w:left w:val="single" w:sz="8" w:space="0" w:color="auto"/>
              <w:bottom w:val="single" w:sz="8" w:space="0" w:color="000000"/>
              <w:right w:val="single" w:sz="8" w:space="0" w:color="000000"/>
            </w:tcBorders>
            <w:shd w:val="clear" w:color="auto" w:fill="ACCC77"/>
            <w:vAlign w:val="center"/>
            <w:hideMark/>
          </w:tcPr>
          <w:p w14:paraId="1C1B22D4"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Recurso Humano</w:t>
            </w:r>
          </w:p>
        </w:tc>
        <w:tc>
          <w:tcPr>
            <w:tcW w:w="3969" w:type="dxa"/>
            <w:vMerge/>
            <w:tcBorders>
              <w:top w:val="nil"/>
              <w:left w:val="single" w:sz="8" w:space="0" w:color="auto"/>
              <w:bottom w:val="single" w:sz="8" w:space="0" w:color="000000"/>
              <w:right w:val="single" w:sz="8" w:space="0" w:color="auto"/>
            </w:tcBorders>
            <w:vAlign w:val="center"/>
            <w:hideMark/>
          </w:tcPr>
          <w:p w14:paraId="5813F029"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969" w:type="dxa"/>
            <w:vMerge/>
            <w:tcBorders>
              <w:top w:val="nil"/>
              <w:left w:val="single" w:sz="8" w:space="0" w:color="auto"/>
              <w:bottom w:val="single" w:sz="8" w:space="0" w:color="000000"/>
              <w:right w:val="nil"/>
            </w:tcBorders>
            <w:vAlign w:val="center"/>
            <w:hideMark/>
          </w:tcPr>
          <w:p w14:paraId="0FF14A3C"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119" w:type="dxa"/>
            <w:vMerge/>
            <w:tcBorders>
              <w:top w:val="nil"/>
              <w:left w:val="single" w:sz="8" w:space="0" w:color="auto"/>
              <w:bottom w:val="single" w:sz="8" w:space="0" w:color="000000"/>
              <w:right w:val="single" w:sz="8" w:space="0" w:color="auto"/>
            </w:tcBorders>
            <w:vAlign w:val="center"/>
            <w:hideMark/>
          </w:tcPr>
          <w:p w14:paraId="36B9A482" w14:textId="77777777" w:rsidR="001D3C04" w:rsidRPr="00C22F8D" w:rsidRDefault="001D3C04" w:rsidP="001D3C04">
            <w:pPr>
              <w:spacing w:after="0" w:line="240" w:lineRule="auto"/>
              <w:rPr>
                <w:rFonts w:eastAsia="Times New Roman" w:cstheme="minorHAnsi"/>
                <w:b/>
                <w:bCs/>
                <w:color w:val="000000"/>
                <w:sz w:val="20"/>
                <w:szCs w:val="20"/>
                <w:lang w:eastAsia="es-EC"/>
              </w:rPr>
            </w:pPr>
          </w:p>
        </w:tc>
      </w:tr>
      <w:tr w:rsidR="001D3C04" w:rsidRPr="00C22F8D" w14:paraId="64B13876" w14:textId="77777777" w:rsidTr="00131098">
        <w:trPr>
          <w:trHeight w:val="360"/>
        </w:trPr>
        <w:tc>
          <w:tcPr>
            <w:tcW w:w="851" w:type="dxa"/>
            <w:tcBorders>
              <w:top w:val="nil"/>
              <w:left w:val="single" w:sz="8" w:space="0" w:color="auto"/>
              <w:bottom w:val="single" w:sz="8" w:space="0" w:color="auto"/>
              <w:right w:val="single" w:sz="8" w:space="0" w:color="auto"/>
            </w:tcBorders>
            <w:shd w:val="clear" w:color="auto" w:fill="ACCC77"/>
            <w:noWrap/>
            <w:hideMark/>
          </w:tcPr>
          <w:p w14:paraId="21C0FFB1"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ATH-1</w:t>
            </w:r>
          </w:p>
        </w:tc>
        <w:tc>
          <w:tcPr>
            <w:tcW w:w="3969" w:type="dxa"/>
            <w:gridSpan w:val="2"/>
            <w:vMerge/>
            <w:tcBorders>
              <w:top w:val="nil"/>
              <w:left w:val="single" w:sz="8" w:space="0" w:color="auto"/>
              <w:bottom w:val="single" w:sz="8" w:space="0" w:color="auto"/>
              <w:right w:val="single" w:sz="8" w:space="0" w:color="auto"/>
            </w:tcBorders>
            <w:shd w:val="clear" w:color="auto" w:fill="ACCC77"/>
            <w:vAlign w:val="center"/>
            <w:hideMark/>
          </w:tcPr>
          <w:p w14:paraId="041DDA9C"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969" w:type="dxa"/>
            <w:vMerge/>
            <w:tcBorders>
              <w:top w:val="nil"/>
              <w:left w:val="single" w:sz="8" w:space="0" w:color="auto"/>
              <w:bottom w:val="single" w:sz="8" w:space="0" w:color="000000"/>
              <w:right w:val="single" w:sz="8" w:space="0" w:color="auto"/>
            </w:tcBorders>
            <w:vAlign w:val="center"/>
            <w:hideMark/>
          </w:tcPr>
          <w:p w14:paraId="085833B8"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969" w:type="dxa"/>
            <w:vMerge/>
            <w:tcBorders>
              <w:top w:val="nil"/>
              <w:left w:val="single" w:sz="8" w:space="0" w:color="auto"/>
              <w:bottom w:val="single" w:sz="8" w:space="0" w:color="000000"/>
              <w:right w:val="nil"/>
            </w:tcBorders>
            <w:vAlign w:val="center"/>
            <w:hideMark/>
          </w:tcPr>
          <w:p w14:paraId="3AC4D14B"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119" w:type="dxa"/>
            <w:vMerge/>
            <w:tcBorders>
              <w:top w:val="nil"/>
              <w:left w:val="single" w:sz="8" w:space="0" w:color="auto"/>
              <w:bottom w:val="single" w:sz="8" w:space="0" w:color="000000"/>
              <w:right w:val="single" w:sz="8" w:space="0" w:color="auto"/>
            </w:tcBorders>
            <w:vAlign w:val="center"/>
            <w:hideMark/>
          </w:tcPr>
          <w:p w14:paraId="2B9DED9C" w14:textId="77777777" w:rsidR="001D3C04" w:rsidRPr="00C22F8D" w:rsidRDefault="001D3C04" w:rsidP="001D3C04">
            <w:pPr>
              <w:spacing w:after="0" w:line="240" w:lineRule="auto"/>
              <w:rPr>
                <w:rFonts w:eastAsia="Times New Roman" w:cstheme="minorHAnsi"/>
                <w:b/>
                <w:bCs/>
                <w:color w:val="000000"/>
                <w:sz w:val="20"/>
                <w:szCs w:val="20"/>
                <w:lang w:eastAsia="es-EC"/>
              </w:rPr>
            </w:pPr>
          </w:p>
        </w:tc>
      </w:tr>
      <w:tr w:rsidR="00993D96" w:rsidRPr="00C22F8D" w14:paraId="4BCAA847" w14:textId="77777777" w:rsidTr="00131098">
        <w:trPr>
          <w:trHeight w:val="383"/>
        </w:trPr>
        <w:tc>
          <w:tcPr>
            <w:tcW w:w="851" w:type="dxa"/>
            <w:tcBorders>
              <w:top w:val="nil"/>
              <w:left w:val="single" w:sz="8" w:space="0" w:color="auto"/>
              <w:bottom w:val="single" w:sz="4" w:space="0" w:color="auto"/>
              <w:right w:val="nil"/>
            </w:tcBorders>
            <w:shd w:val="clear" w:color="auto" w:fill="auto"/>
            <w:noWrap/>
            <w:hideMark/>
          </w:tcPr>
          <w:p w14:paraId="7DCFE8F2" w14:textId="77777777" w:rsidR="00993D96" w:rsidRPr="00C22F8D" w:rsidRDefault="00993D96"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ATH-1.1</w:t>
            </w:r>
          </w:p>
        </w:tc>
        <w:tc>
          <w:tcPr>
            <w:tcW w:w="3969" w:type="dxa"/>
            <w:gridSpan w:val="2"/>
            <w:tcBorders>
              <w:top w:val="nil"/>
              <w:left w:val="single" w:sz="8" w:space="0" w:color="auto"/>
              <w:bottom w:val="single" w:sz="4" w:space="0" w:color="auto"/>
              <w:right w:val="single" w:sz="8" w:space="0" w:color="000000"/>
            </w:tcBorders>
            <w:shd w:val="clear" w:color="auto" w:fill="auto"/>
            <w:noWrap/>
            <w:hideMark/>
          </w:tcPr>
          <w:p w14:paraId="2C288334" w14:textId="77777777" w:rsidR="00993D96" w:rsidRPr="00C22F8D" w:rsidRDefault="00993D96"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Selección de personal</w:t>
            </w:r>
          </w:p>
        </w:tc>
        <w:tc>
          <w:tcPr>
            <w:tcW w:w="3969" w:type="dxa"/>
            <w:vMerge w:val="restart"/>
            <w:tcBorders>
              <w:top w:val="nil"/>
              <w:left w:val="nil"/>
              <w:right w:val="nil"/>
            </w:tcBorders>
            <w:shd w:val="clear" w:color="auto" w:fill="auto"/>
            <w:hideMark/>
          </w:tcPr>
          <w:p w14:paraId="293E1BF6" w14:textId="3D0CC1A6" w:rsidR="00993D96" w:rsidRPr="00C22F8D" w:rsidRDefault="00993D96" w:rsidP="00993D96">
            <w:pPr>
              <w:spacing w:after="0" w:line="240" w:lineRule="auto"/>
              <w:rPr>
                <w:rFonts w:eastAsia="Times New Roman" w:cstheme="minorHAnsi"/>
                <w:color w:val="000000"/>
                <w:sz w:val="20"/>
                <w:szCs w:val="20"/>
                <w:lang w:val="en-US" w:eastAsia="es-EC"/>
              </w:rPr>
            </w:pPr>
            <w:r w:rsidRPr="00993D96">
              <w:rPr>
                <w:rFonts w:eastAsia="Times New Roman" w:cstheme="minorHAnsi"/>
                <w:color w:val="000000"/>
                <w:sz w:val="20"/>
                <w:szCs w:val="20"/>
                <w:lang w:val="en-US" w:eastAsia="es-EC"/>
              </w:rPr>
              <w:t>MAN-ATH-2-MSC</w:t>
            </w:r>
            <w:r>
              <w:rPr>
                <w:rFonts w:eastAsia="Times New Roman" w:cstheme="minorHAnsi"/>
                <w:color w:val="000000"/>
                <w:sz w:val="20"/>
                <w:szCs w:val="20"/>
                <w:lang w:val="en-US" w:eastAsia="es-EC"/>
              </w:rPr>
              <w:t xml:space="preserve"> / </w:t>
            </w:r>
            <w:r w:rsidRPr="00993D96">
              <w:rPr>
                <w:rFonts w:eastAsia="Times New Roman" w:cstheme="minorHAnsi"/>
                <w:color w:val="000000"/>
                <w:sz w:val="20"/>
                <w:szCs w:val="20"/>
                <w:lang w:val="en-US" w:eastAsia="es-EC"/>
              </w:rPr>
              <w:t>MAN-ATH-2-MSP</w:t>
            </w:r>
            <w:r>
              <w:rPr>
                <w:rFonts w:eastAsia="Times New Roman" w:cstheme="minorHAnsi"/>
                <w:color w:val="000000"/>
                <w:sz w:val="20"/>
                <w:szCs w:val="20"/>
                <w:lang w:val="en-US" w:eastAsia="es-EC"/>
              </w:rPr>
              <w:t xml:space="preserve">/ </w:t>
            </w:r>
            <w:r w:rsidRPr="00993D96">
              <w:rPr>
                <w:rFonts w:eastAsia="Times New Roman" w:cstheme="minorHAnsi"/>
                <w:color w:val="000000"/>
                <w:sz w:val="20"/>
                <w:szCs w:val="20"/>
                <w:lang w:val="en-US" w:eastAsia="es-EC"/>
              </w:rPr>
              <w:t>FOR-ATH-2-HVD</w:t>
            </w:r>
            <w:r>
              <w:rPr>
                <w:rFonts w:eastAsia="Times New Roman" w:cstheme="minorHAnsi"/>
                <w:color w:val="000000"/>
                <w:sz w:val="20"/>
                <w:szCs w:val="20"/>
                <w:lang w:val="en-US" w:eastAsia="es-EC"/>
              </w:rPr>
              <w:t xml:space="preserve"> / </w:t>
            </w:r>
            <w:r w:rsidRPr="00993D96">
              <w:rPr>
                <w:rFonts w:eastAsia="Times New Roman" w:cstheme="minorHAnsi"/>
                <w:color w:val="000000"/>
                <w:sz w:val="20"/>
                <w:szCs w:val="20"/>
                <w:lang w:val="en-US" w:eastAsia="es-EC"/>
              </w:rPr>
              <w:t>FOR-ATH-2-SE</w:t>
            </w:r>
            <w:r>
              <w:rPr>
                <w:rFonts w:eastAsia="Times New Roman" w:cstheme="minorHAnsi"/>
                <w:color w:val="000000"/>
                <w:sz w:val="20"/>
                <w:szCs w:val="20"/>
                <w:lang w:val="en-US" w:eastAsia="es-EC"/>
              </w:rPr>
              <w:t xml:space="preserve"> / </w:t>
            </w:r>
            <w:r w:rsidRPr="00993D96">
              <w:rPr>
                <w:rFonts w:eastAsia="Times New Roman" w:cstheme="minorHAnsi"/>
                <w:color w:val="000000"/>
                <w:sz w:val="20"/>
                <w:szCs w:val="20"/>
                <w:lang w:val="en-US" w:eastAsia="es-EC"/>
              </w:rPr>
              <w:t>FOR-ATH-2-TS</w:t>
            </w:r>
            <w:r>
              <w:rPr>
                <w:rFonts w:eastAsia="Times New Roman" w:cstheme="minorHAnsi"/>
                <w:color w:val="000000"/>
                <w:sz w:val="20"/>
                <w:szCs w:val="20"/>
                <w:lang w:val="en-US" w:eastAsia="es-EC"/>
              </w:rPr>
              <w:t xml:space="preserve"> / </w:t>
            </w:r>
            <w:r w:rsidRPr="00993D96">
              <w:rPr>
                <w:rFonts w:eastAsia="Times New Roman" w:cstheme="minorHAnsi"/>
                <w:color w:val="000000"/>
                <w:sz w:val="20"/>
                <w:szCs w:val="20"/>
                <w:lang w:val="en-US" w:eastAsia="es-EC"/>
              </w:rPr>
              <w:t>REG-ATH-2-RI</w:t>
            </w:r>
            <w:r>
              <w:rPr>
                <w:rFonts w:eastAsia="Times New Roman" w:cstheme="minorHAnsi"/>
                <w:color w:val="000000"/>
                <w:sz w:val="20"/>
                <w:szCs w:val="20"/>
                <w:lang w:val="en-US" w:eastAsia="es-EC"/>
              </w:rPr>
              <w:t xml:space="preserve"> / </w:t>
            </w:r>
            <w:r w:rsidRPr="00993D96">
              <w:rPr>
                <w:rFonts w:eastAsia="Times New Roman" w:cstheme="minorHAnsi"/>
                <w:color w:val="000000"/>
                <w:sz w:val="20"/>
                <w:szCs w:val="20"/>
                <w:lang w:val="en-US" w:eastAsia="es-EC"/>
              </w:rPr>
              <w:t>FOR-ATH-2 RIP</w:t>
            </w:r>
          </w:p>
        </w:tc>
        <w:tc>
          <w:tcPr>
            <w:tcW w:w="3969" w:type="dxa"/>
            <w:tcBorders>
              <w:top w:val="nil"/>
              <w:left w:val="single" w:sz="8" w:space="0" w:color="auto"/>
              <w:bottom w:val="single" w:sz="4" w:space="0" w:color="auto"/>
              <w:right w:val="nil"/>
            </w:tcBorders>
            <w:shd w:val="clear" w:color="auto" w:fill="auto"/>
            <w:noWrap/>
            <w:hideMark/>
          </w:tcPr>
          <w:p w14:paraId="4EC37D70" w14:textId="77777777" w:rsidR="00993D96" w:rsidRPr="00C22F8D" w:rsidRDefault="00993D96"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Rector</w:t>
            </w:r>
          </w:p>
        </w:tc>
        <w:tc>
          <w:tcPr>
            <w:tcW w:w="3119" w:type="dxa"/>
            <w:tcBorders>
              <w:top w:val="nil"/>
              <w:left w:val="single" w:sz="8" w:space="0" w:color="auto"/>
              <w:bottom w:val="single" w:sz="8" w:space="0" w:color="auto"/>
              <w:right w:val="single" w:sz="8" w:space="0" w:color="auto"/>
            </w:tcBorders>
            <w:shd w:val="clear" w:color="auto" w:fill="auto"/>
            <w:noWrap/>
            <w:hideMark/>
          </w:tcPr>
          <w:p w14:paraId="3CB0200F" w14:textId="77777777" w:rsidR="00993D96" w:rsidRPr="00C22F8D" w:rsidRDefault="00993D96"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D3.C1.DI19.</w:t>
            </w:r>
          </w:p>
        </w:tc>
      </w:tr>
      <w:tr w:rsidR="00993D96" w:rsidRPr="00C22F8D" w14:paraId="6136DD7C" w14:textId="77777777" w:rsidTr="00131098">
        <w:trPr>
          <w:trHeight w:val="247"/>
        </w:trPr>
        <w:tc>
          <w:tcPr>
            <w:tcW w:w="851" w:type="dxa"/>
            <w:tcBorders>
              <w:top w:val="nil"/>
              <w:left w:val="single" w:sz="8" w:space="0" w:color="auto"/>
              <w:bottom w:val="single" w:sz="4" w:space="0" w:color="auto"/>
              <w:right w:val="nil"/>
            </w:tcBorders>
            <w:shd w:val="clear" w:color="auto" w:fill="auto"/>
            <w:noWrap/>
            <w:hideMark/>
          </w:tcPr>
          <w:p w14:paraId="38A69AEA" w14:textId="77777777" w:rsidR="00993D96" w:rsidRPr="00C22F8D" w:rsidRDefault="00993D96"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ATH-1.2</w:t>
            </w:r>
          </w:p>
        </w:tc>
        <w:tc>
          <w:tcPr>
            <w:tcW w:w="3969" w:type="dxa"/>
            <w:gridSpan w:val="2"/>
            <w:tcBorders>
              <w:top w:val="single" w:sz="4" w:space="0" w:color="auto"/>
              <w:left w:val="single" w:sz="8" w:space="0" w:color="auto"/>
              <w:bottom w:val="single" w:sz="4" w:space="0" w:color="auto"/>
              <w:right w:val="single" w:sz="8" w:space="0" w:color="000000"/>
            </w:tcBorders>
            <w:shd w:val="clear" w:color="auto" w:fill="auto"/>
            <w:noWrap/>
            <w:hideMark/>
          </w:tcPr>
          <w:p w14:paraId="6A91C4CB" w14:textId="77777777" w:rsidR="00993D96" w:rsidRPr="00C22F8D" w:rsidRDefault="00993D96"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Contratación de personal</w:t>
            </w:r>
          </w:p>
        </w:tc>
        <w:tc>
          <w:tcPr>
            <w:tcW w:w="3969" w:type="dxa"/>
            <w:vMerge/>
            <w:tcBorders>
              <w:left w:val="nil"/>
              <w:right w:val="nil"/>
            </w:tcBorders>
            <w:shd w:val="clear" w:color="auto" w:fill="auto"/>
          </w:tcPr>
          <w:p w14:paraId="75378C04" w14:textId="2D6DDE0A" w:rsidR="00993D96" w:rsidRPr="00C22F8D" w:rsidRDefault="00993D96" w:rsidP="00993D96">
            <w:pPr>
              <w:spacing w:after="0" w:line="240" w:lineRule="auto"/>
              <w:rPr>
                <w:rFonts w:eastAsia="Times New Roman" w:cstheme="minorHAnsi"/>
                <w:sz w:val="20"/>
                <w:szCs w:val="20"/>
                <w:lang w:val="en-US" w:eastAsia="es-EC"/>
              </w:rPr>
            </w:pPr>
          </w:p>
        </w:tc>
        <w:tc>
          <w:tcPr>
            <w:tcW w:w="3969" w:type="dxa"/>
            <w:tcBorders>
              <w:top w:val="nil"/>
              <w:left w:val="single" w:sz="8" w:space="0" w:color="auto"/>
              <w:bottom w:val="single" w:sz="4" w:space="0" w:color="auto"/>
              <w:right w:val="single" w:sz="8" w:space="0" w:color="auto"/>
            </w:tcBorders>
            <w:shd w:val="clear" w:color="auto" w:fill="auto"/>
            <w:noWrap/>
            <w:hideMark/>
          </w:tcPr>
          <w:p w14:paraId="6F036159" w14:textId="77777777" w:rsidR="00993D96" w:rsidRPr="00C22F8D" w:rsidRDefault="00993D96"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Rector</w:t>
            </w:r>
          </w:p>
        </w:tc>
        <w:tc>
          <w:tcPr>
            <w:tcW w:w="3119" w:type="dxa"/>
            <w:tcBorders>
              <w:top w:val="nil"/>
              <w:left w:val="nil"/>
              <w:bottom w:val="single" w:sz="4" w:space="0" w:color="auto"/>
              <w:right w:val="single" w:sz="8" w:space="0" w:color="auto"/>
            </w:tcBorders>
            <w:shd w:val="clear" w:color="auto" w:fill="auto"/>
            <w:noWrap/>
            <w:hideMark/>
          </w:tcPr>
          <w:p w14:paraId="6FBA82BF" w14:textId="77777777" w:rsidR="00993D96" w:rsidRPr="00C22F8D" w:rsidRDefault="00993D96"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D3.C1.DI19.</w:t>
            </w:r>
          </w:p>
        </w:tc>
      </w:tr>
      <w:tr w:rsidR="00993D96" w:rsidRPr="00C22F8D" w14:paraId="630942EE" w14:textId="77777777" w:rsidTr="00131098">
        <w:trPr>
          <w:trHeight w:val="360"/>
        </w:trPr>
        <w:tc>
          <w:tcPr>
            <w:tcW w:w="851" w:type="dxa"/>
            <w:tcBorders>
              <w:top w:val="nil"/>
              <w:left w:val="single" w:sz="8" w:space="0" w:color="auto"/>
              <w:bottom w:val="single" w:sz="4" w:space="0" w:color="auto"/>
              <w:right w:val="nil"/>
            </w:tcBorders>
            <w:shd w:val="clear" w:color="auto" w:fill="auto"/>
            <w:noWrap/>
            <w:hideMark/>
          </w:tcPr>
          <w:p w14:paraId="10DBC0E1" w14:textId="77777777" w:rsidR="00993D96" w:rsidRPr="00C22F8D" w:rsidRDefault="00993D96"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ATH-1.3</w:t>
            </w:r>
          </w:p>
        </w:tc>
        <w:tc>
          <w:tcPr>
            <w:tcW w:w="3969" w:type="dxa"/>
            <w:gridSpan w:val="2"/>
            <w:tcBorders>
              <w:top w:val="single" w:sz="4" w:space="0" w:color="auto"/>
              <w:left w:val="single" w:sz="8" w:space="0" w:color="auto"/>
              <w:bottom w:val="single" w:sz="4" w:space="0" w:color="auto"/>
              <w:right w:val="single" w:sz="8" w:space="0" w:color="000000"/>
            </w:tcBorders>
            <w:shd w:val="clear" w:color="auto" w:fill="auto"/>
            <w:noWrap/>
            <w:hideMark/>
          </w:tcPr>
          <w:p w14:paraId="5983419E" w14:textId="77777777" w:rsidR="00993D96" w:rsidRPr="00C22F8D" w:rsidRDefault="00993D96"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Inducción de personal</w:t>
            </w:r>
          </w:p>
        </w:tc>
        <w:tc>
          <w:tcPr>
            <w:tcW w:w="3969" w:type="dxa"/>
            <w:vMerge/>
            <w:tcBorders>
              <w:left w:val="nil"/>
              <w:right w:val="nil"/>
            </w:tcBorders>
            <w:shd w:val="clear" w:color="auto" w:fill="auto"/>
            <w:noWrap/>
          </w:tcPr>
          <w:p w14:paraId="1B7927FD" w14:textId="6AEBEC37" w:rsidR="00993D96" w:rsidRPr="00C22F8D" w:rsidRDefault="00993D96" w:rsidP="00993D96">
            <w:pPr>
              <w:spacing w:after="0" w:line="240" w:lineRule="auto"/>
              <w:rPr>
                <w:rFonts w:eastAsia="Times New Roman" w:cstheme="minorHAnsi"/>
                <w:color w:val="000000"/>
                <w:sz w:val="20"/>
                <w:szCs w:val="20"/>
                <w:lang w:eastAsia="es-EC"/>
              </w:rPr>
            </w:pPr>
          </w:p>
        </w:tc>
        <w:tc>
          <w:tcPr>
            <w:tcW w:w="3969" w:type="dxa"/>
            <w:tcBorders>
              <w:top w:val="nil"/>
              <w:left w:val="single" w:sz="8" w:space="0" w:color="auto"/>
              <w:bottom w:val="single" w:sz="4" w:space="0" w:color="auto"/>
              <w:right w:val="single" w:sz="8" w:space="0" w:color="auto"/>
            </w:tcBorders>
            <w:shd w:val="clear" w:color="auto" w:fill="auto"/>
            <w:noWrap/>
            <w:hideMark/>
          </w:tcPr>
          <w:p w14:paraId="11FFC35E" w14:textId="77777777" w:rsidR="00993D96" w:rsidRPr="00C22F8D" w:rsidRDefault="00993D96"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Nómina</w:t>
            </w:r>
          </w:p>
        </w:tc>
        <w:tc>
          <w:tcPr>
            <w:tcW w:w="3119" w:type="dxa"/>
            <w:tcBorders>
              <w:top w:val="nil"/>
              <w:left w:val="nil"/>
              <w:bottom w:val="single" w:sz="4" w:space="0" w:color="auto"/>
              <w:right w:val="single" w:sz="8" w:space="0" w:color="auto"/>
            </w:tcBorders>
            <w:shd w:val="clear" w:color="auto" w:fill="auto"/>
            <w:noWrap/>
            <w:hideMark/>
          </w:tcPr>
          <w:p w14:paraId="1BF6B84E" w14:textId="77777777" w:rsidR="00993D96" w:rsidRPr="00C22F8D" w:rsidRDefault="00993D96"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D3.C1.DI19.</w:t>
            </w:r>
          </w:p>
        </w:tc>
      </w:tr>
      <w:tr w:rsidR="00993D96" w:rsidRPr="0068723E" w14:paraId="58162E3B" w14:textId="77777777" w:rsidTr="00131098">
        <w:trPr>
          <w:trHeight w:val="360"/>
        </w:trPr>
        <w:tc>
          <w:tcPr>
            <w:tcW w:w="851" w:type="dxa"/>
            <w:tcBorders>
              <w:top w:val="nil"/>
              <w:left w:val="single" w:sz="8" w:space="0" w:color="auto"/>
              <w:bottom w:val="single" w:sz="4" w:space="0" w:color="auto"/>
              <w:right w:val="nil"/>
            </w:tcBorders>
            <w:shd w:val="clear" w:color="auto" w:fill="auto"/>
            <w:noWrap/>
            <w:hideMark/>
          </w:tcPr>
          <w:p w14:paraId="75597FF2" w14:textId="77777777" w:rsidR="00993D96" w:rsidRPr="00C22F8D" w:rsidRDefault="00993D96"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ATH-1.4</w:t>
            </w:r>
          </w:p>
        </w:tc>
        <w:tc>
          <w:tcPr>
            <w:tcW w:w="3969" w:type="dxa"/>
            <w:gridSpan w:val="2"/>
            <w:tcBorders>
              <w:top w:val="single" w:sz="4" w:space="0" w:color="auto"/>
              <w:left w:val="single" w:sz="8" w:space="0" w:color="auto"/>
              <w:bottom w:val="single" w:sz="4" w:space="0" w:color="auto"/>
              <w:right w:val="single" w:sz="8" w:space="0" w:color="000000"/>
            </w:tcBorders>
            <w:shd w:val="clear" w:color="auto" w:fill="auto"/>
            <w:noWrap/>
            <w:hideMark/>
          </w:tcPr>
          <w:p w14:paraId="058E5ECE" w14:textId="77777777" w:rsidR="00993D96" w:rsidRPr="00C22F8D" w:rsidRDefault="00993D96"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Capacitación del personal</w:t>
            </w:r>
          </w:p>
        </w:tc>
        <w:tc>
          <w:tcPr>
            <w:tcW w:w="3969" w:type="dxa"/>
            <w:vMerge/>
            <w:tcBorders>
              <w:left w:val="nil"/>
              <w:right w:val="nil"/>
            </w:tcBorders>
            <w:shd w:val="clear" w:color="auto" w:fill="auto"/>
            <w:noWrap/>
          </w:tcPr>
          <w:p w14:paraId="41D7A9ED" w14:textId="77D1D7DD" w:rsidR="00993D96" w:rsidRPr="00C22F8D" w:rsidRDefault="00993D96" w:rsidP="00993D96">
            <w:pPr>
              <w:spacing w:after="0" w:line="240" w:lineRule="auto"/>
              <w:rPr>
                <w:rFonts w:eastAsia="Times New Roman" w:cstheme="minorHAnsi"/>
                <w:color w:val="000000"/>
                <w:sz w:val="20"/>
                <w:szCs w:val="20"/>
                <w:lang w:eastAsia="es-EC"/>
              </w:rPr>
            </w:pPr>
          </w:p>
        </w:tc>
        <w:tc>
          <w:tcPr>
            <w:tcW w:w="3969" w:type="dxa"/>
            <w:tcBorders>
              <w:top w:val="nil"/>
              <w:left w:val="single" w:sz="8" w:space="0" w:color="auto"/>
              <w:bottom w:val="single" w:sz="4" w:space="0" w:color="auto"/>
              <w:right w:val="single" w:sz="8" w:space="0" w:color="auto"/>
            </w:tcBorders>
            <w:shd w:val="clear" w:color="auto" w:fill="auto"/>
            <w:noWrap/>
            <w:hideMark/>
          </w:tcPr>
          <w:p w14:paraId="099EBF92" w14:textId="77777777" w:rsidR="00993D96" w:rsidRPr="00C22F8D" w:rsidRDefault="00993D96"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Vicerrector</w:t>
            </w:r>
          </w:p>
        </w:tc>
        <w:tc>
          <w:tcPr>
            <w:tcW w:w="3119" w:type="dxa"/>
            <w:tcBorders>
              <w:top w:val="nil"/>
              <w:left w:val="nil"/>
              <w:bottom w:val="single" w:sz="4" w:space="0" w:color="auto"/>
              <w:right w:val="single" w:sz="8" w:space="0" w:color="auto"/>
            </w:tcBorders>
            <w:shd w:val="clear" w:color="auto" w:fill="auto"/>
            <w:hideMark/>
          </w:tcPr>
          <w:p w14:paraId="2A27E8AE" w14:textId="77777777" w:rsidR="00993D96" w:rsidRPr="00C22F8D" w:rsidRDefault="00993D96" w:rsidP="001D3C04">
            <w:pPr>
              <w:spacing w:after="0" w:line="240" w:lineRule="auto"/>
              <w:rPr>
                <w:rFonts w:eastAsia="Times New Roman" w:cstheme="minorHAnsi"/>
                <w:color w:val="000000"/>
                <w:sz w:val="20"/>
                <w:szCs w:val="20"/>
                <w:lang w:val="en-US" w:eastAsia="es-EC"/>
              </w:rPr>
            </w:pPr>
            <w:r w:rsidRPr="00C22F8D">
              <w:rPr>
                <w:rFonts w:eastAsia="Times New Roman" w:cstheme="minorHAnsi"/>
                <w:color w:val="000000"/>
                <w:sz w:val="20"/>
                <w:szCs w:val="20"/>
                <w:lang w:val="en-US" w:eastAsia="es-EC"/>
              </w:rPr>
              <w:t>D1.C2.GE4./D1.C2.DI4./D1.C2.DO.1.</w:t>
            </w:r>
          </w:p>
        </w:tc>
      </w:tr>
      <w:tr w:rsidR="00993D96" w:rsidRPr="0068723E" w14:paraId="7C797888" w14:textId="77777777" w:rsidTr="00131098">
        <w:trPr>
          <w:trHeight w:val="360"/>
        </w:trPr>
        <w:tc>
          <w:tcPr>
            <w:tcW w:w="851" w:type="dxa"/>
            <w:tcBorders>
              <w:top w:val="nil"/>
              <w:left w:val="single" w:sz="8" w:space="0" w:color="auto"/>
              <w:bottom w:val="nil"/>
              <w:right w:val="nil"/>
            </w:tcBorders>
            <w:shd w:val="clear" w:color="auto" w:fill="auto"/>
            <w:noWrap/>
            <w:hideMark/>
          </w:tcPr>
          <w:p w14:paraId="65F87129" w14:textId="77777777" w:rsidR="00993D96" w:rsidRPr="00C22F8D" w:rsidRDefault="00993D96"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ATH-1.5</w:t>
            </w:r>
          </w:p>
        </w:tc>
        <w:tc>
          <w:tcPr>
            <w:tcW w:w="3969" w:type="dxa"/>
            <w:gridSpan w:val="2"/>
            <w:tcBorders>
              <w:top w:val="single" w:sz="4" w:space="0" w:color="auto"/>
              <w:left w:val="single" w:sz="8" w:space="0" w:color="auto"/>
              <w:bottom w:val="nil"/>
              <w:right w:val="single" w:sz="8" w:space="0" w:color="000000"/>
            </w:tcBorders>
            <w:shd w:val="clear" w:color="auto" w:fill="auto"/>
            <w:hideMark/>
          </w:tcPr>
          <w:p w14:paraId="071A2909" w14:textId="77777777" w:rsidR="00993D96" w:rsidRPr="00C22F8D" w:rsidRDefault="00993D96"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Evaluación del desempeño del personal</w:t>
            </w:r>
          </w:p>
        </w:tc>
        <w:tc>
          <w:tcPr>
            <w:tcW w:w="3969" w:type="dxa"/>
            <w:vMerge/>
            <w:tcBorders>
              <w:left w:val="nil"/>
              <w:bottom w:val="nil"/>
              <w:right w:val="nil"/>
            </w:tcBorders>
            <w:shd w:val="clear" w:color="auto" w:fill="auto"/>
            <w:noWrap/>
          </w:tcPr>
          <w:p w14:paraId="11A4EA68" w14:textId="48532A0D" w:rsidR="00993D96" w:rsidRPr="00C22F8D" w:rsidRDefault="00993D96" w:rsidP="00993D96">
            <w:pPr>
              <w:spacing w:after="0" w:line="240" w:lineRule="auto"/>
              <w:rPr>
                <w:rFonts w:eastAsia="Times New Roman" w:cstheme="minorHAnsi"/>
                <w:color w:val="000000"/>
                <w:sz w:val="20"/>
                <w:szCs w:val="20"/>
                <w:lang w:eastAsia="es-EC"/>
              </w:rPr>
            </w:pPr>
          </w:p>
        </w:tc>
        <w:tc>
          <w:tcPr>
            <w:tcW w:w="3969" w:type="dxa"/>
            <w:tcBorders>
              <w:top w:val="nil"/>
              <w:left w:val="single" w:sz="8" w:space="0" w:color="auto"/>
              <w:bottom w:val="nil"/>
              <w:right w:val="single" w:sz="8" w:space="0" w:color="auto"/>
            </w:tcBorders>
            <w:shd w:val="clear" w:color="auto" w:fill="auto"/>
            <w:noWrap/>
            <w:hideMark/>
          </w:tcPr>
          <w:p w14:paraId="7EC14ABB" w14:textId="77777777" w:rsidR="00993D96" w:rsidRPr="00C22F8D" w:rsidRDefault="00993D96"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Inspector General</w:t>
            </w:r>
          </w:p>
        </w:tc>
        <w:tc>
          <w:tcPr>
            <w:tcW w:w="3119" w:type="dxa"/>
            <w:tcBorders>
              <w:top w:val="nil"/>
              <w:left w:val="nil"/>
              <w:bottom w:val="single" w:sz="8" w:space="0" w:color="auto"/>
              <w:right w:val="single" w:sz="8" w:space="0" w:color="auto"/>
            </w:tcBorders>
            <w:shd w:val="clear" w:color="auto" w:fill="auto"/>
            <w:hideMark/>
          </w:tcPr>
          <w:p w14:paraId="585CD58D" w14:textId="77777777" w:rsidR="00993D96" w:rsidRPr="00C22F8D" w:rsidRDefault="00993D96" w:rsidP="001D3C04">
            <w:pPr>
              <w:spacing w:after="0" w:line="240" w:lineRule="auto"/>
              <w:rPr>
                <w:rFonts w:eastAsia="Times New Roman" w:cstheme="minorHAnsi"/>
                <w:color w:val="000000"/>
                <w:sz w:val="20"/>
                <w:szCs w:val="20"/>
                <w:lang w:val="en-US" w:eastAsia="es-EC"/>
              </w:rPr>
            </w:pPr>
            <w:r w:rsidRPr="00C22F8D">
              <w:rPr>
                <w:rFonts w:eastAsia="Times New Roman" w:cstheme="minorHAnsi"/>
                <w:color w:val="000000"/>
                <w:sz w:val="20"/>
                <w:szCs w:val="20"/>
                <w:lang w:val="en-US" w:eastAsia="es-EC"/>
              </w:rPr>
              <w:t>D1.C2.GE4./D1.C2.DI4./D1.C2.DO.1.</w:t>
            </w:r>
          </w:p>
        </w:tc>
      </w:tr>
      <w:tr w:rsidR="001D3C04" w:rsidRPr="00C22F8D" w14:paraId="50BF6BC2" w14:textId="77777777" w:rsidTr="00131098">
        <w:trPr>
          <w:trHeight w:val="258"/>
        </w:trPr>
        <w:tc>
          <w:tcPr>
            <w:tcW w:w="851" w:type="dxa"/>
            <w:tcBorders>
              <w:top w:val="single" w:sz="8" w:space="0" w:color="auto"/>
              <w:left w:val="single" w:sz="8" w:space="0" w:color="auto"/>
              <w:bottom w:val="single" w:sz="8" w:space="0" w:color="auto"/>
              <w:right w:val="single" w:sz="8" w:space="0" w:color="auto"/>
            </w:tcBorders>
            <w:shd w:val="clear" w:color="auto" w:fill="ACCC77"/>
            <w:noWrap/>
            <w:hideMark/>
          </w:tcPr>
          <w:p w14:paraId="5B11F257"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CÓDIGO</w:t>
            </w:r>
          </w:p>
        </w:tc>
        <w:tc>
          <w:tcPr>
            <w:tcW w:w="928" w:type="dxa"/>
            <w:tcBorders>
              <w:top w:val="single" w:sz="8" w:space="0" w:color="auto"/>
              <w:left w:val="nil"/>
              <w:bottom w:val="nil"/>
              <w:right w:val="nil"/>
            </w:tcBorders>
            <w:shd w:val="clear" w:color="auto" w:fill="ACCC77"/>
            <w:noWrap/>
            <w:hideMark/>
          </w:tcPr>
          <w:p w14:paraId="5A8AD409"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ACO</w:t>
            </w:r>
          </w:p>
        </w:tc>
        <w:tc>
          <w:tcPr>
            <w:tcW w:w="14098" w:type="dxa"/>
            <w:gridSpan w:val="4"/>
            <w:tcBorders>
              <w:top w:val="single" w:sz="8" w:space="0" w:color="auto"/>
              <w:left w:val="single" w:sz="8" w:space="0" w:color="auto"/>
              <w:bottom w:val="single" w:sz="8" w:space="0" w:color="auto"/>
              <w:right w:val="single" w:sz="8" w:space="0" w:color="000000"/>
            </w:tcBorders>
            <w:shd w:val="clear" w:color="auto" w:fill="ACCC77"/>
            <w:noWrap/>
            <w:hideMark/>
          </w:tcPr>
          <w:p w14:paraId="1AF554B5"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COMUNICACIÓN</w:t>
            </w:r>
          </w:p>
        </w:tc>
      </w:tr>
      <w:tr w:rsidR="001D3C04" w:rsidRPr="00C22F8D" w14:paraId="651CA6FD" w14:textId="77777777" w:rsidTr="00131098">
        <w:trPr>
          <w:trHeight w:val="164"/>
        </w:trPr>
        <w:tc>
          <w:tcPr>
            <w:tcW w:w="4820" w:type="dxa"/>
            <w:gridSpan w:val="3"/>
            <w:tcBorders>
              <w:top w:val="single" w:sz="8" w:space="0" w:color="auto"/>
              <w:left w:val="single" w:sz="8" w:space="0" w:color="auto"/>
              <w:bottom w:val="single" w:sz="8" w:space="0" w:color="auto"/>
              <w:right w:val="single" w:sz="8" w:space="0" w:color="000000"/>
            </w:tcBorders>
            <w:shd w:val="clear" w:color="auto" w:fill="ACCC77"/>
            <w:noWrap/>
            <w:hideMark/>
          </w:tcPr>
          <w:p w14:paraId="5A95E0AB"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SUBPROCESOS</w:t>
            </w:r>
          </w:p>
        </w:tc>
        <w:tc>
          <w:tcPr>
            <w:tcW w:w="3969" w:type="dxa"/>
            <w:vMerge w:val="restart"/>
            <w:tcBorders>
              <w:top w:val="nil"/>
              <w:left w:val="single" w:sz="8" w:space="0" w:color="auto"/>
              <w:bottom w:val="single" w:sz="8" w:space="0" w:color="000000"/>
              <w:right w:val="single" w:sz="8" w:space="0" w:color="auto"/>
            </w:tcBorders>
            <w:shd w:val="clear" w:color="auto" w:fill="ACCC77"/>
            <w:vAlign w:val="center"/>
            <w:hideMark/>
          </w:tcPr>
          <w:p w14:paraId="42D8EF3D"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DOCUMENTOS QUE SE GENERAN</w:t>
            </w:r>
          </w:p>
        </w:tc>
        <w:tc>
          <w:tcPr>
            <w:tcW w:w="3969" w:type="dxa"/>
            <w:vMerge w:val="restart"/>
            <w:tcBorders>
              <w:top w:val="nil"/>
              <w:left w:val="single" w:sz="8" w:space="0" w:color="auto"/>
              <w:bottom w:val="single" w:sz="8" w:space="0" w:color="000000"/>
              <w:right w:val="single" w:sz="8" w:space="0" w:color="auto"/>
            </w:tcBorders>
            <w:shd w:val="clear" w:color="auto" w:fill="ACCC77"/>
            <w:vAlign w:val="center"/>
            <w:hideMark/>
          </w:tcPr>
          <w:p w14:paraId="175EDF50"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RESPONSABLE DEL SUBPROCESO</w:t>
            </w:r>
          </w:p>
        </w:tc>
        <w:tc>
          <w:tcPr>
            <w:tcW w:w="3119" w:type="dxa"/>
            <w:vMerge w:val="restart"/>
            <w:tcBorders>
              <w:top w:val="nil"/>
              <w:left w:val="single" w:sz="8" w:space="0" w:color="auto"/>
              <w:bottom w:val="single" w:sz="8" w:space="0" w:color="000000"/>
              <w:right w:val="single" w:sz="8" w:space="0" w:color="auto"/>
            </w:tcBorders>
            <w:shd w:val="clear" w:color="auto" w:fill="ACCC77"/>
            <w:vAlign w:val="center"/>
            <w:hideMark/>
          </w:tcPr>
          <w:p w14:paraId="2DA9C5F9"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CÓDIGO DE ARTICULACIÓN CON ESTÁNDARES</w:t>
            </w:r>
          </w:p>
        </w:tc>
      </w:tr>
      <w:tr w:rsidR="001D3C04" w:rsidRPr="00C22F8D" w14:paraId="659A12B3" w14:textId="77777777" w:rsidTr="00131098">
        <w:trPr>
          <w:trHeight w:val="360"/>
        </w:trPr>
        <w:tc>
          <w:tcPr>
            <w:tcW w:w="851" w:type="dxa"/>
            <w:tcBorders>
              <w:top w:val="nil"/>
              <w:left w:val="single" w:sz="8" w:space="0" w:color="auto"/>
              <w:bottom w:val="single" w:sz="4" w:space="0" w:color="auto"/>
              <w:right w:val="single" w:sz="8" w:space="0" w:color="auto"/>
            </w:tcBorders>
            <w:shd w:val="clear" w:color="auto" w:fill="ACCC77"/>
            <w:noWrap/>
            <w:hideMark/>
          </w:tcPr>
          <w:p w14:paraId="173F2755"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CÓDIGO</w:t>
            </w:r>
          </w:p>
        </w:tc>
        <w:tc>
          <w:tcPr>
            <w:tcW w:w="3969" w:type="dxa"/>
            <w:gridSpan w:val="2"/>
            <w:vMerge w:val="restart"/>
            <w:tcBorders>
              <w:top w:val="single" w:sz="8" w:space="0" w:color="auto"/>
              <w:left w:val="single" w:sz="8" w:space="0" w:color="auto"/>
              <w:bottom w:val="single" w:sz="8" w:space="0" w:color="000000"/>
              <w:right w:val="single" w:sz="8" w:space="0" w:color="000000"/>
            </w:tcBorders>
            <w:shd w:val="clear" w:color="auto" w:fill="ACCC77"/>
            <w:vAlign w:val="center"/>
            <w:hideMark/>
          </w:tcPr>
          <w:p w14:paraId="6CD49F2C"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Comunicación Institucional</w:t>
            </w:r>
          </w:p>
        </w:tc>
        <w:tc>
          <w:tcPr>
            <w:tcW w:w="3969" w:type="dxa"/>
            <w:vMerge/>
            <w:tcBorders>
              <w:top w:val="nil"/>
              <w:left w:val="single" w:sz="8" w:space="0" w:color="auto"/>
              <w:bottom w:val="single" w:sz="8" w:space="0" w:color="000000"/>
              <w:right w:val="single" w:sz="8" w:space="0" w:color="auto"/>
            </w:tcBorders>
            <w:vAlign w:val="center"/>
            <w:hideMark/>
          </w:tcPr>
          <w:p w14:paraId="33EB5D23"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969" w:type="dxa"/>
            <w:vMerge/>
            <w:tcBorders>
              <w:top w:val="nil"/>
              <w:left w:val="single" w:sz="8" w:space="0" w:color="auto"/>
              <w:bottom w:val="single" w:sz="8" w:space="0" w:color="000000"/>
              <w:right w:val="single" w:sz="8" w:space="0" w:color="auto"/>
            </w:tcBorders>
            <w:vAlign w:val="center"/>
            <w:hideMark/>
          </w:tcPr>
          <w:p w14:paraId="6760CED2"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119" w:type="dxa"/>
            <w:vMerge/>
            <w:tcBorders>
              <w:top w:val="nil"/>
              <w:left w:val="single" w:sz="8" w:space="0" w:color="auto"/>
              <w:bottom w:val="single" w:sz="8" w:space="0" w:color="000000"/>
              <w:right w:val="single" w:sz="8" w:space="0" w:color="auto"/>
            </w:tcBorders>
            <w:vAlign w:val="center"/>
            <w:hideMark/>
          </w:tcPr>
          <w:p w14:paraId="07EB3698" w14:textId="77777777" w:rsidR="001D3C04" w:rsidRPr="00C22F8D" w:rsidRDefault="001D3C04" w:rsidP="001D3C04">
            <w:pPr>
              <w:spacing w:after="0" w:line="240" w:lineRule="auto"/>
              <w:rPr>
                <w:rFonts w:eastAsia="Times New Roman" w:cstheme="minorHAnsi"/>
                <w:b/>
                <w:bCs/>
                <w:color w:val="000000"/>
                <w:sz w:val="20"/>
                <w:szCs w:val="20"/>
                <w:lang w:eastAsia="es-EC"/>
              </w:rPr>
            </w:pPr>
          </w:p>
        </w:tc>
      </w:tr>
      <w:tr w:rsidR="001D3C04" w:rsidRPr="00C22F8D" w14:paraId="01EE0547" w14:textId="77777777" w:rsidTr="00131098">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CCC77"/>
            <w:noWrap/>
            <w:hideMark/>
          </w:tcPr>
          <w:p w14:paraId="62CC40AE"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ACO-3</w:t>
            </w:r>
          </w:p>
        </w:tc>
        <w:tc>
          <w:tcPr>
            <w:tcW w:w="3969" w:type="dxa"/>
            <w:gridSpan w:val="2"/>
            <w:vMerge/>
            <w:tcBorders>
              <w:top w:val="nil"/>
              <w:left w:val="single" w:sz="4" w:space="0" w:color="auto"/>
              <w:bottom w:val="single" w:sz="4" w:space="0" w:color="auto"/>
              <w:right w:val="single" w:sz="8" w:space="0" w:color="auto"/>
            </w:tcBorders>
            <w:shd w:val="clear" w:color="auto" w:fill="ACCC77"/>
            <w:vAlign w:val="center"/>
            <w:hideMark/>
          </w:tcPr>
          <w:p w14:paraId="50DA4361"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969" w:type="dxa"/>
            <w:vMerge/>
            <w:tcBorders>
              <w:top w:val="nil"/>
              <w:left w:val="single" w:sz="8" w:space="0" w:color="auto"/>
              <w:bottom w:val="single" w:sz="4" w:space="0" w:color="auto"/>
              <w:right w:val="single" w:sz="8" w:space="0" w:color="auto"/>
            </w:tcBorders>
            <w:shd w:val="clear" w:color="auto" w:fill="ACCC77"/>
            <w:vAlign w:val="center"/>
            <w:hideMark/>
          </w:tcPr>
          <w:p w14:paraId="6057B6DB"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969" w:type="dxa"/>
            <w:vMerge/>
            <w:tcBorders>
              <w:top w:val="nil"/>
              <w:left w:val="single" w:sz="8" w:space="0" w:color="auto"/>
              <w:bottom w:val="single" w:sz="4" w:space="0" w:color="auto"/>
              <w:right w:val="single" w:sz="8" w:space="0" w:color="auto"/>
            </w:tcBorders>
            <w:shd w:val="clear" w:color="auto" w:fill="ACCC77"/>
            <w:vAlign w:val="center"/>
            <w:hideMark/>
          </w:tcPr>
          <w:p w14:paraId="200EC880"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119" w:type="dxa"/>
            <w:vMerge/>
            <w:tcBorders>
              <w:top w:val="nil"/>
              <w:left w:val="single" w:sz="8" w:space="0" w:color="auto"/>
              <w:bottom w:val="single" w:sz="4" w:space="0" w:color="auto"/>
              <w:right w:val="single" w:sz="8" w:space="0" w:color="auto"/>
            </w:tcBorders>
            <w:shd w:val="clear" w:color="auto" w:fill="ACCC77"/>
            <w:vAlign w:val="center"/>
            <w:hideMark/>
          </w:tcPr>
          <w:p w14:paraId="722EA147" w14:textId="77777777" w:rsidR="001D3C04" w:rsidRPr="00C22F8D" w:rsidRDefault="001D3C04" w:rsidP="001D3C04">
            <w:pPr>
              <w:spacing w:after="0" w:line="240" w:lineRule="auto"/>
              <w:rPr>
                <w:rFonts w:eastAsia="Times New Roman" w:cstheme="minorHAnsi"/>
                <w:b/>
                <w:bCs/>
                <w:color w:val="000000"/>
                <w:sz w:val="20"/>
                <w:szCs w:val="20"/>
                <w:lang w:eastAsia="es-EC"/>
              </w:rPr>
            </w:pPr>
          </w:p>
        </w:tc>
      </w:tr>
      <w:tr w:rsidR="001D3C04" w:rsidRPr="00C22F8D" w14:paraId="084B2929" w14:textId="77777777" w:rsidTr="00131098">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234D183C"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ACO-3.1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FA78C6A"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Plataforma Academium</w:t>
            </w:r>
          </w:p>
        </w:tc>
        <w:tc>
          <w:tcPr>
            <w:tcW w:w="3969" w:type="dxa"/>
            <w:tcBorders>
              <w:top w:val="single" w:sz="4" w:space="0" w:color="auto"/>
              <w:left w:val="single" w:sz="4" w:space="0" w:color="auto"/>
              <w:bottom w:val="single" w:sz="4" w:space="0" w:color="auto"/>
              <w:right w:val="single" w:sz="4" w:space="0" w:color="auto"/>
            </w:tcBorders>
            <w:shd w:val="clear" w:color="auto" w:fill="auto"/>
            <w:noWrap/>
            <w:hideMark/>
          </w:tcPr>
          <w:p w14:paraId="39C2AE74"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7CAB59D9" w14:textId="77777777" w:rsidR="001D3C04" w:rsidRPr="00C22F8D" w:rsidRDefault="005E6512"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Mgst</w:t>
            </w:r>
            <w:r w:rsidR="001D3C04" w:rsidRPr="00C22F8D">
              <w:rPr>
                <w:rFonts w:eastAsia="Times New Roman" w:cstheme="minorHAnsi"/>
                <w:color w:val="000000"/>
                <w:sz w:val="20"/>
                <w:szCs w:val="20"/>
                <w:lang w:eastAsia="es-EC"/>
              </w:rPr>
              <w:t>. Rafael Oyervide</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4A2E57F"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val="en-US" w:eastAsia="es-EC"/>
              </w:rPr>
              <w:t xml:space="preserve">D1.C3.GO8./D1.C3.DI8./D1.C3.DO4./ </w:t>
            </w:r>
            <w:r w:rsidRPr="00C22F8D">
              <w:rPr>
                <w:rFonts w:eastAsia="Times New Roman" w:cstheme="minorHAnsi"/>
                <w:color w:val="000000"/>
                <w:sz w:val="20"/>
                <w:szCs w:val="20"/>
                <w:lang w:eastAsia="es-EC"/>
              </w:rPr>
              <w:t>D1.C3.DI9.</w:t>
            </w:r>
          </w:p>
        </w:tc>
      </w:tr>
      <w:tr w:rsidR="001D3C04" w:rsidRPr="00C22F8D" w14:paraId="5E733061" w14:textId="77777777" w:rsidTr="00131098">
        <w:trPr>
          <w:trHeight w:val="360"/>
        </w:trPr>
        <w:tc>
          <w:tcPr>
            <w:tcW w:w="851" w:type="dxa"/>
            <w:tcBorders>
              <w:top w:val="single" w:sz="4" w:space="0" w:color="auto"/>
              <w:left w:val="single" w:sz="8" w:space="0" w:color="auto"/>
              <w:bottom w:val="single" w:sz="4" w:space="0" w:color="auto"/>
              <w:right w:val="nil"/>
            </w:tcBorders>
            <w:shd w:val="clear" w:color="auto" w:fill="auto"/>
            <w:noWrap/>
            <w:hideMark/>
          </w:tcPr>
          <w:p w14:paraId="4676AC36"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ACO-3.2</w:t>
            </w:r>
          </w:p>
        </w:tc>
        <w:tc>
          <w:tcPr>
            <w:tcW w:w="3969" w:type="dxa"/>
            <w:gridSpan w:val="2"/>
            <w:tcBorders>
              <w:top w:val="single" w:sz="4" w:space="0" w:color="auto"/>
              <w:left w:val="single" w:sz="8" w:space="0" w:color="auto"/>
              <w:bottom w:val="single" w:sz="4" w:space="0" w:color="auto"/>
              <w:right w:val="single" w:sz="8" w:space="0" w:color="000000"/>
            </w:tcBorders>
            <w:shd w:val="clear" w:color="auto" w:fill="auto"/>
            <w:noWrap/>
            <w:hideMark/>
          </w:tcPr>
          <w:p w14:paraId="51B974CC"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Redes sociales y pagina web</w:t>
            </w:r>
          </w:p>
        </w:tc>
        <w:tc>
          <w:tcPr>
            <w:tcW w:w="3969" w:type="dxa"/>
            <w:tcBorders>
              <w:top w:val="single" w:sz="4" w:space="0" w:color="auto"/>
              <w:left w:val="nil"/>
              <w:bottom w:val="single" w:sz="4" w:space="0" w:color="auto"/>
              <w:right w:val="nil"/>
            </w:tcBorders>
            <w:shd w:val="clear" w:color="auto" w:fill="auto"/>
            <w:noWrap/>
            <w:hideMark/>
          </w:tcPr>
          <w:p w14:paraId="52C2A680"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 </w:t>
            </w:r>
          </w:p>
        </w:tc>
        <w:tc>
          <w:tcPr>
            <w:tcW w:w="3969" w:type="dxa"/>
            <w:tcBorders>
              <w:top w:val="single" w:sz="4" w:space="0" w:color="auto"/>
              <w:left w:val="single" w:sz="8" w:space="0" w:color="auto"/>
              <w:bottom w:val="single" w:sz="4" w:space="0" w:color="auto"/>
              <w:right w:val="single" w:sz="8" w:space="0" w:color="auto"/>
            </w:tcBorders>
            <w:shd w:val="clear" w:color="auto" w:fill="auto"/>
            <w:hideMark/>
          </w:tcPr>
          <w:p w14:paraId="107A6806"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Dis. Christian Torres</w:t>
            </w:r>
          </w:p>
        </w:tc>
        <w:tc>
          <w:tcPr>
            <w:tcW w:w="3119" w:type="dxa"/>
            <w:vMerge/>
            <w:tcBorders>
              <w:top w:val="single" w:sz="4" w:space="0" w:color="auto"/>
              <w:left w:val="single" w:sz="8" w:space="0" w:color="auto"/>
              <w:bottom w:val="single" w:sz="8" w:space="0" w:color="000000"/>
              <w:right w:val="single" w:sz="8" w:space="0" w:color="auto"/>
            </w:tcBorders>
            <w:vAlign w:val="center"/>
            <w:hideMark/>
          </w:tcPr>
          <w:p w14:paraId="42F57AC2" w14:textId="77777777" w:rsidR="001D3C04" w:rsidRPr="00C22F8D" w:rsidRDefault="001D3C04" w:rsidP="001D3C04">
            <w:pPr>
              <w:spacing w:after="0" w:line="240" w:lineRule="auto"/>
              <w:rPr>
                <w:rFonts w:eastAsia="Times New Roman" w:cstheme="minorHAnsi"/>
                <w:color w:val="000000"/>
                <w:sz w:val="20"/>
                <w:szCs w:val="20"/>
                <w:lang w:eastAsia="es-EC"/>
              </w:rPr>
            </w:pPr>
          </w:p>
        </w:tc>
      </w:tr>
      <w:tr w:rsidR="001D3C04" w:rsidRPr="00C22F8D" w14:paraId="06BA314D" w14:textId="77777777" w:rsidTr="00131098">
        <w:trPr>
          <w:trHeight w:val="360"/>
        </w:trPr>
        <w:tc>
          <w:tcPr>
            <w:tcW w:w="851" w:type="dxa"/>
            <w:tcBorders>
              <w:top w:val="nil"/>
              <w:left w:val="single" w:sz="8" w:space="0" w:color="auto"/>
              <w:bottom w:val="nil"/>
              <w:right w:val="nil"/>
            </w:tcBorders>
            <w:shd w:val="clear" w:color="auto" w:fill="auto"/>
            <w:noWrap/>
            <w:hideMark/>
          </w:tcPr>
          <w:p w14:paraId="0413D328"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ACO-3.3</w:t>
            </w:r>
          </w:p>
        </w:tc>
        <w:tc>
          <w:tcPr>
            <w:tcW w:w="3969" w:type="dxa"/>
            <w:gridSpan w:val="2"/>
            <w:tcBorders>
              <w:top w:val="single" w:sz="4" w:space="0" w:color="auto"/>
              <w:left w:val="single" w:sz="8" w:space="0" w:color="auto"/>
              <w:bottom w:val="nil"/>
              <w:right w:val="single" w:sz="8" w:space="0" w:color="000000"/>
            </w:tcBorders>
            <w:shd w:val="clear" w:color="auto" w:fill="auto"/>
            <w:noWrap/>
            <w:hideMark/>
          </w:tcPr>
          <w:p w14:paraId="079857D0"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Plan de comunicación</w:t>
            </w:r>
          </w:p>
        </w:tc>
        <w:tc>
          <w:tcPr>
            <w:tcW w:w="3969" w:type="dxa"/>
            <w:tcBorders>
              <w:top w:val="nil"/>
              <w:left w:val="nil"/>
              <w:bottom w:val="nil"/>
              <w:right w:val="nil"/>
            </w:tcBorders>
            <w:shd w:val="clear" w:color="auto" w:fill="auto"/>
            <w:noWrap/>
            <w:hideMark/>
          </w:tcPr>
          <w:p w14:paraId="7A6D7577"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MAT-ACO-001</w:t>
            </w:r>
          </w:p>
        </w:tc>
        <w:tc>
          <w:tcPr>
            <w:tcW w:w="3969" w:type="dxa"/>
            <w:tcBorders>
              <w:top w:val="nil"/>
              <w:left w:val="single" w:sz="8" w:space="0" w:color="auto"/>
              <w:bottom w:val="nil"/>
              <w:right w:val="single" w:sz="8" w:space="0" w:color="auto"/>
            </w:tcBorders>
            <w:shd w:val="clear" w:color="auto" w:fill="auto"/>
            <w:hideMark/>
          </w:tcPr>
          <w:p w14:paraId="54404B31"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Rector</w:t>
            </w:r>
          </w:p>
        </w:tc>
        <w:tc>
          <w:tcPr>
            <w:tcW w:w="3119" w:type="dxa"/>
            <w:vMerge/>
            <w:tcBorders>
              <w:top w:val="nil"/>
              <w:left w:val="single" w:sz="8" w:space="0" w:color="auto"/>
              <w:bottom w:val="single" w:sz="8" w:space="0" w:color="000000"/>
              <w:right w:val="single" w:sz="8" w:space="0" w:color="auto"/>
            </w:tcBorders>
            <w:vAlign w:val="center"/>
            <w:hideMark/>
          </w:tcPr>
          <w:p w14:paraId="41918578" w14:textId="77777777" w:rsidR="001D3C04" w:rsidRPr="00C22F8D" w:rsidRDefault="001D3C04" w:rsidP="001D3C04">
            <w:pPr>
              <w:spacing w:after="0" w:line="240" w:lineRule="auto"/>
              <w:rPr>
                <w:rFonts w:eastAsia="Times New Roman" w:cstheme="minorHAnsi"/>
                <w:color w:val="000000"/>
                <w:sz w:val="20"/>
                <w:szCs w:val="20"/>
                <w:lang w:eastAsia="es-EC"/>
              </w:rPr>
            </w:pPr>
          </w:p>
        </w:tc>
      </w:tr>
      <w:tr w:rsidR="001D3C04" w:rsidRPr="00C22F8D" w14:paraId="323E54D3" w14:textId="77777777" w:rsidTr="00131098">
        <w:trPr>
          <w:trHeight w:val="360"/>
        </w:trPr>
        <w:tc>
          <w:tcPr>
            <w:tcW w:w="851" w:type="dxa"/>
            <w:tcBorders>
              <w:top w:val="single" w:sz="8" w:space="0" w:color="auto"/>
              <w:left w:val="single" w:sz="8" w:space="0" w:color="auto"/>
              <w:bottom w:val="single" w:sz="8" w:space="0" w:color="auto"/>
              <w:right w:val="single" w:sz="8" w:space="0" w:color="auto"/>
            </w:tcBorders>
            <w:shd w:val="clear" w:color="auto" w:fill="ACCC77"/>
            <w:noWrap/>
            <w:hideMark/>
          </w:tcPr>
          <w:p w14:paraId="30020F3F"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CÓDIGO</w:t>
            </w:r>
          </w:p>
        </w:tc>
        <w:tc>
          <w:tcPr>
            <w:tcW w:w="928" w:type="dxa"/>
            <w:tcBorders>
              <w:top w:val="single" w:sz="8" w:space="0" w:color="auto"/>
              <w:left w:val="nil"/>
              <w:bottom w:val="nil"/>
              <w:right w:val="nil"/>
            </w:tcBorders>
            <w:shd w:val="clear" w:color="auto" w:fill="ACCC77"/>
            <w:noWrap/>
            <w:hideMark/>
          </w:tcPr>
          <w:p w14:paraId="5A0FA72C"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ASC</w:t>
            </w:r>
          </w:p>
        </w:tc>
        <w:tc>
          <w:tcPr>
            <w:tcW w:w="14098" w:type="dxa"/>
            <w:gridSpan w:val="4"/>
            <w:tcBorders>
              <w:top w:val="single" w:sz="8" w:space="0" w:color="auto"/>
              <w:left w:val="single" w:sz="8" w:space="0" w:color="auto"/>
              <w:bottom w:val="single" w:sz="8" w:space="0" w:color="auto"/>
              <w:right w:val="single" w:sz="8" w:space="0" w:color="000000"/>
            </w:tcBorders>
            <w:shd w:val="clear" w:color="auto" w:fill="ACCC77"/>
            <w:noWrap/>
            <w:hideMark/>
          </w:tcPr>
          <w:p w14:paraId="258D212C"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SERVICIOS COMPLEMENTARIOS</w:t>
            </w:r>
          </w:p>
        </w:tc>
      </w:tr>
      <w:tr w:rsidR="001D3C04" w:rsidRPr="00C22F8D" w14:paraId="7E58D1CE" w14:textId="77777777" w:rsidTr="00131098">
        <w:trPr>
          <w:trHeight w:val="360"/>
        </w:trPr>
        <w:tc>
          <w:tcPr>
            <w:tcW w:w="4820" w:type="dxa"/>
            <w:gridSpan w:val="3"/>
            <w:tcBorders>
              <w:top w:val="single" w:sz="8" w:space="0" w:color="auto"/>
              <w:left w:val="single" w:sz="8" w:space="0" w:color="auto"/>
              <w:bottom w:val="single" w:sz="8" w:space="0" w:color="auto"/>
              <w:right w:val="single" w:sz="8" w:space="0" w:color="000000"/>
            </w:tcBorders>
            <w:shd w:val="clear" w:color="auto" w:fill="ACCC77"/>
            <w:noWrap/>
            <w:hideMark/>
          </w:tcPr>
          <w:p w14:paraId="1C48F334"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lastRenderedPageBreak/>
              <w:t>SUBPROCESOS</w:t>
            </w:r>
          </w:p>
        </w:tc>
        <w:tc>
          <w:tcPr>
            <w:tcW w:w="3969" w:type="dxa"/>
            <w:vMerge w:val="restart"/>
            <w:tcBorders>
              <w:top w:val="nil"/>
              <w:left w:val="single" w:sz="8" w:space="0" w:color="auto"/>
              <w:bottom w:val="single" w:sz="8" w:space="0" w:color="000000"/>
              <w:right w:val="single" w:sz="8" w:space="0" w:color="auto"/>
            </w:tcBorders>
            <w:shd w:val="clear" w:color="auto" w:fill="ACCC77"/>
            <w:vAlign w:val="center"/>
            <w:hideMark/>
          </w:tcPr>
          <w:p w14:paraId="35A6CF7C"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DOCUMENTOS QUE SE GENERAN</w:t>
            </w:r>
          </w:p>
        </w:tc>
        <w:tc>
          <w:tcPr>
            <w:tcW w:w="3969" w:type="dxa"/>
            <w:vMerge w:val="restart"/>
            <w:tcBorders>
              <w:top w:val="nil"/>
              <w:left w:val="single" w:sz="8" w:space="0" w:color="auto"/>
              <w:bottom w:val="single" w:sz="8" w:space="0" w:color="000000"/>
              <w:right w:val="single" w:sz="8" w:space="0" w:color="auto"/>
            </w:tcBorders>
            <w:shd w:val="clear" w:color="auto" w:fill="ACCC77"/>
            <w:vAlign w:val="center"/>
            <w:hideMark/>
          </w:tcPr>
          <w:p w14:paraId="5B72875C"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RESPONSABLE DEL SUBPROCESO</w:t>
            </w:r>
          </w:p>
        </w:tc>
        <w:tc>
          <w:tcPr>
            <w:tcW w:w="3119" w:type="dxa"/>
            <w:vMerge w:val="restart"/>
            <w:tcBorders>
              <w:top w:val="nil"/>
              <w:left w:val="single" w:sz="8" w:space="0" w:color="auto"/>
              <w:bottom w:val="single" w:sz="8" w:space="0" w:color="000000"/>
              <w:right w:val="single" w:sz="8" w:space="0" w:color="auto"/>
            </w:tcBorders>
            <w:shd w:val="clear" w:color="auto" w:fill="ACCC77"/>
            <w:vAlign w:val="center"/>
            <w:hideMark/>
          </w:tcPr>
          <w:p w14:paraId="53BFC0EB"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CÓDIGO DE ARTICULACIÓN CON ESTÁNDARES</w:t>
            </w:r>
          </w:p>
        </w:tc>
      </w:tr>
      <w:tr w:rsidR="001D3C04" w:rsidRPr="00C22F8D" w14:paraId="4B71067E" w14:textId="77777777" w:rsidTr="00131098">
        <w:trPr>
          <w:trHeight w:val="360"/>
        </w:trPr>
        <w:tc>
          <w:tcPr>
            <w:tcW w:w="851" w:type="dxa"/>
            <w:tcBorders>
              <w:top w:val="nil"/>
              <w:left w:val="single" w:sz="8" w:space="0" w:color="auto"/>
              <w:bottom w:val="single" w:sz="8" w:space="0" w:color="auto"/>
              <w:right w:val="single" w:sz="8" w:space="0" w:color="auto"/>
            </w:tcBorders>
            <w:shd w:val="clear" w:color="auto" w:fill="ACCC77"/>
            <w:noWrap/>
            <w:hideMark/>
          </w:tcPr>
          <w:p w14:paraId="3075D541"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CÓDIGO</w:t>
            </w:r>
          </w:p>
        </w:tc>
        <w:tc>
          <w:tcPr>
            <w:tcW w:w="3969" w:type="dxa"/>
            <w:gridSpan w:val="2"/>
            <w:vMerge w:val="restart"/>
            <w:tcBorders>
              <w:top w:val="single" w:sz="8" w:space="0" w:color="auto"/>
              <w:left w:val="single" w:sz="8" w:space="0" w:color="auto"/>
              <w:bottom w:val="single" w:sz="8" w:space="0" w:color="000000"/>
              <w:right w:val="single" w:sz="8" w:space="0" w:color="000000"/>
            </w:tcBorders>
            <w:shd w:val="clear" w:color="auto" w:fill="ACCC77"/>
            <w:vAlign w:val="center"/>
            <w:hideMark/>
          </w:tcPr>
          <w:p w14:paraId="3382FD8C"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Servicios Complementarios</w:t>
            </w:r>
          </w:p>
        </w:tc>
        <w:tc>
          <w:tcPr>
            <w:tcW w:w="3969" w:type="dxa"/>
            <w:vMerge/>
            <w:tcBorders>
              <w:top w:val="nil"/>
              <w:left w:val="single" w:sz="8" w:space="0" w:color="auto"/>
              <w:bottom w:val="single" w:sz="8" w:space="0" w:color="000000"/>
              <w:right w:val="single" w:sz="8" w:space="0" w:color="auto"/>
            </w:tcBorders>
            <w:vAlign w:val="center"/>
            <w:hideMark/>
          </w:tcPr>
          <w:p w14:paraId="4345C305"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969" w:type="dxa"/>
            <w:vMerge/>
            <w:tcBorders>
              <w:top w:val="nil"/>
              <w:left w:val="single" w:sz="8" w:space="0" w:color="auto"/>
              <w:bottom w:val="single" w:sz="8" w:space="0" w:color="000000"/>
              <w:right w:val="single" w:sz="8" w:space="0" w:color="auto"/>
            </w:tcBorders>
            <w:vAlign w:val="center"/>
            <w:hideMark/>
          </w:tcPr>
          <w:p w14:paraId="66576484"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119" w:type="dxa"/>
            <w:vMerge/>
            <w:tcBorders>
              <w:top w:val="nil"/>
              <w:left w:val="single" w:sz="8" w:space="0" w:color="auto"/>
              <w:bottom w:val="single" w:sz="8" w:space="0" w:color="000000"/>
              <w:right w:val="single" w:sz="8" w:space="0" w:color="auto"/>
            </w:tcBorders>
            <w:vAlign w:val="center"/>
            <w:hideMark/>
          </w:tcPr>
          <w:p w14:paraId="41B803A7" w14:textId="77777777" w:rsidR="001D3C04" w:rsidRPr="00C22F8D" w:rsidRDefault="001D3C04" w:rsidP="001D3C04">
            <w:pPr>
              <w:spacing w:after="0" w:line="240" w:lineRule="auto"/>
              <w:rPr>
                <w:rFonts w:eastAsia="Times New Roman" w:cstheme="minorHAnsi"/>
                <w:b/>
                <w:bCs/>
                <w:color w:val="000000"/>
                <w:sz w:val="20"/>
                <w:szCs w:val="20"/>
                <w:lang w:eastAsia="es-EC"/>
              </w:rPr>
            </w:pPr>
          </w:p>
        </w:tc>
      </w:tr>
      <w:tr w:rsidR="001D3C04" w:rsidRPr="00C22F8D" w14:paraId="29B4F2D6" w14:textId="77777777" w:rsidTr="00131098">
        <w:trPr>
          <w:trHeight w:val="360"/>
        </w:trPr>
        <w:tc>
          <w:tcPr>
            <w:tcW w:w="851" w:type="dxa"/>
            <w:tcBorders>
              <w:top w:val="nil"/>
              <w:left w:val="single" w:sz="8" w:space="0" w:color="auto"/>
              <w:bottom w:val="single" w:sz="8" w:space="0" w:color="auto"/>
              <w:right w:val="single" w:sz="8" w:space="0" w:color="auto"/>
            </w:tcBorders>
            <w:shd w:val="clear" w:color="auto" w:fill="ACCC77"/>
            <w:noWrap/>
            <w:hideMark/>
          </w:tcPr>
          <w:p w14:paraId="4A12EE08"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ASC-4</w:t>
            </w:r>
          </w:p>
        </w:tc>
        <w:tc>
          <w:tcPr>
            <w:tcW w:w="3969" w:type="dxa"/>
            <w:gridSpan w:val="2"/>
            <w:vMerge/>
            <w:tcBorders>
              <w:top w:val="nil"/>
              <w:left w:val="single" w:sz="8" w:space="0" w:color="auto"/>
              <w:bottom w:val="single" w:sz="8" w:space="0" w:color="auto"/>
              <w:right w:val="single" w:sz="8" w:space="0" w:color="auto"/>
            </w:tcBorders>
            <w:shd w:val="clear" w:color="auto" w:fill="ACCC77"/>
            <w:vAlign w:val="center"/>
            <w:hideMark/>
          </w:tcPr>
          <w:p w14:paraId="53429613"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969" w:type="dxa"/>
            <w:vMerge/>
            <w:tcBorders>
              <w:top w:val="nil"/>
              <w:left w:val="single" w:sz="8" w:space="0" w:color="auto"/>
              <w:bottom w:val="single" w:sz="8" w:space="0" w:color="000000"/>
              <w:right w:val="single" w:sz="8" w:space="0" w:color="auto"/>
            </w:tcBorders>
            <w:vAlign w:val="center"/>
            <w:hideMark/>
          </w:tcPr>
          <w:p w14:paraId="3C8449B1"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969" w:type="dxa"/>
            <w:vMerge/>
            <w:tcBorders>
              <w:top w:val="nil"/>
              <w:left w:val="single" w:sz="8" w:space="0" w:color="auto"/>
              <w:bottom w:val="single" w:sz="8" w:space="0" w:color="000000"/>
              <w:right w:val="single" w:sz="8" w:space="0" w:color="auto"/>
            </w:tcBorders>
            <w:vAlign w:val="center"/>
            <w:hideMark/>
          </w:tcPr>
          <w:p w14:paraId="3A0BEFA1"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119" w:type="dxa"/>
            <w:vMerge/>
            <w:tcBorders>
              <w:top w:val="nil"/>
              <w:left w:val="single" w:sz="8" w:space="0" w:color="auto"/>
              <w:bottom w:val="single" w:sz="8" w:space="0" w:color="000000"/>
              <w:right w:val="single" w:sz="8" w:space="0" w:color="auto"/>
            </w:tcBorders>
            <w:vAlign w:val="center"/>
            <w:hideMark/>
          </w:tcPr>
          <w:p w14:paraId="76F4D5A4" w14:textId="77777777" w:rsidR="001D3C04" w:rsidRPr="00C22F8D" w:rsidRDefault="001D3C04" w:rsidP="001D3C04">
            <w:pPr>
              <w:spacing w:after="0" w:line="240" w:lineRule="auto"/>
              <w:rPr>
                <w:rFonts w:eastAsia="Times New Roman" w:cstheme="minorHAnsi"/>
                <w:b/>
                <w:bCs/>
                <w:color w:val="000000"/>
                <w:sz w:val="20"/>
                <w:szCs w:val="20"/>
                <w:lang w:eastAsia="es-EC"/>
              </w:rPr>
            </w:pPr>
          </w:p>
        </w:tc>
      </w:tr>
      <w:tr w:rsidR="001D3C04" w:rsidRPr="00C22F8D" w14:paraId="19942EAC" w14:textId="77777777" w:rsidTr="00131098">
        <w:trPr>
          <w:trHeight w:val="360"/>
        </w:trPr>
        <w:tc>
          <w:tcPr>
            <w:tcW w:w="851" w:type="dxa"/>
            <w:tcBorders>
              <w:top w:val="nil"/>
              <w:left w:val="single" w:sz="8" w:space="0" w:color="auto"/>
              <w:bottom w:val="single" w:sz="4" w:space="0" w:color="auto"/>
              <w:right w:val="nil"/>
            </w:tcBorders>
            <w:shd w:val="clear" w:color="auto" w:fill="auto"/>
            <w:noWrap/>
            <w:hideMark/>
          </w:tcPr>
          <w:p w14:paraId="1DD4B1C5"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ASC-4.1</w:t>
            </w:r>
          </w:p>
        </w:tc>
        <w:tc>
          <w:tcPr>
            <w:tcW w:w="3969" w:type="dxa"/>
            <w:gridSpan w:val="2"/>
            <w:tcBorders>
              <w:top w:val="nil"/>
              <w:left w:val="single" w:sz="8" w:space="0" w:color="auto"/>
              <w:bottom w:val="single" w:sz="4" w:space="0" w:color="auto"/>
              <w:right w:val="single" w:sz="8" w:space="0" w:color="000000"/>
            </w:tcBorders>
            <w:shd w:val="clear" w:color="auto" w:fill="auto"/>
            <w:noWrap/>
            <w:hideMark/>
          </w:tcPr>
          <w:p w14:paraId="03B4849F"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Departamento médico/odontológico</w:t>
            </w:r>
          </w:p>
        </w:tc>
        <w:tc>
          <w:tcPr>
            <w:tcW w:w="3969" w:type="dxa"/>
            <w:tcBorders>
              <w:top w:val="nil"/>
              <w:left w:val="nil"/>
              <w:bottom w:val="single" w:sz="4" w:space="0" w:color="auto"/>
              <w:right w:val="nil"/>
            </w:tcBorders>
            <w:shd w:val="clear" w:color="auto" w:fill="auto"/>
            <w:noWrap/>
            <w:hideMark/>
          </w:tcPr>
          <w:p w14:paraId="3F508820" w14:textId="5D2223F4" w:rsidR="001D3C04" w:rsidRPr="00993D96" w:rsidRDefault="00993D96" w:rsidP="00993D96">
            <w:pPr>
              <w:spacing w:after="0" w:line="240" w:lineRule="auto"/>
              <w:rPr>
                <w:rFonts w:eastAsia="Times New Roman" w:cstheme="minorHAnsi"/>
                <w:color w:val="000000"/>
                <w:sz w:val="20"/>
                <w:szCs w:val="20"/>
                <w:lang w:val="en-US" w:eastAsia="es-EC"/>
              </w:rPr>
            </w:pPr>
            <w:r w:rsidRPr="00993D96">
              <w:rPr>
                <w:rFonts w:eastAsia="Times New Roman" w:cstheme="minorHAnsi"/>
                <w:color w:val="000000"/>
                <w:sz w:val="20"/>
                <w:szCs w:val="20"/>
                <w:lang w:val="en-US" w:eastAsia="es-EC"/>
              </w:rPr>
              <w:t>FOR-ASC-1-JSM</w:t>
            </w:r>
            <w:r>
              <w:rPr>
                <w:rFonts w:eastAsia="Times New Roman" w:cstheme="minorHAnsi"/>
                <w:color w:val="000000"/>
                <w:sz w:val="20"/>
                <w:szCs w:val="20"/>
                <w:lang w:val="en-US" w:eastAsia="es-EC"/>
              </w:rPr>
              <w:t xml:space="preserve"> / </w:t>
            </w:r>
            <w:r w:rsidRPr="00993D96">
              <w:rPr>
                <w:rFonts w:eastAsia="Times New Roman" w:cstheme="minorHAnsi"/>
                <w:color w:val="000000"/>
                <w:sz w:val="20"/>
                <w:szCs w:val="20"/>
                <w:lang w:val="en-US" w:eastAsia="es-EC"/>
              </w:rPr>
              <w:t>FOR-ASC-1-CM</w:t>
            </w:r>
            <w:r>
              <w:rPr>
                <w:rFonts w:eastAsia="Times New Roman" w:cstheme="minorHAnsi"/>
                <w:color w:val="000000"/>
                <w:sz w:val="20"/>
                <w:szCs w:val="20"/>
                <w:lang w:val="en-US" w:eastAsia="es-EC"/>
              </w:rPr>
              <w:t xml:space="preserve"> /</w:t>
            </w:r>
            <w:r w:rsidRPr="00993D96">
              <w:rPr>
                <w:rFonts w:eastAsia="Times New Roman" w:cstheme="minorHAnsi"/>
                <w:color w:val="000000"/>
                <w:sz w:val="20"/>
                <w:szCs w:val="20"/>
                <w:lang w:val="en-US" w:eastAsia="es-EC"/>
              </w:rPr>
              <w:t>FOR-ASC-1-SE</w:t>
            </w:r>
            <w:r>
              <w:rPr>
                <w:rFonts w:eastAsia="Times New Roman" w:cstheme="minorHAnsi"/>
                <w:color w:val="000000"/>
                <w:sz w:val="20"/>
                <w:szCs w:val="20"/>
                <w:lang w:val="en-US" w:eastAsia="es-EC"/>
              </w:rPr>
              <w:t>/</w:t>
            </w:r>
            <w:r w:rsidRPr="00993D96">
              <w:rPr>
                <w:rFonts w:eastAsia="Times New Roman" w:cstheme="minorHAnsi"/>
                <w:color w:val="000000"/>
                <w:sz w:val="20"/>
                <w:szCs w:val="20"/>
                <w:lang w:val="en-US" w:eastAsia="es-EC"/>
              </w:rPr>
              <w:t>FOR-ASC-1-FE</w:t>
            </w:r>
            <w:r>
              <w:rPr>
                <w:rFonts w:eastAsia="Times New Roman" w:cstheme="minorHAnsi"/>
                <w:color w:val="000000"/>
                <w:sz w:val="20"/>
                <w:szCs w:val="20"/>
                <w:lang w:val="en-US" w:eastAsia="es-EC"/>
              </w:rPr>
              <w:t>/</w:t>
            </w:r>
            <w:r w:rsidRPr="00993D96">
              <w:rPr>
                <w:rFonts w:eastAsia="Times New Roman" w:cstheme="minorHAnsi"/>
                <w:color w:val="000000"/>
                <w:sz w:val="20"/>
                <w:szCs w:val="20"/>
                <w:lang w:val="en-US" w:eastAsia="es-EC"/>
              </w:rPr>
              <w:t>FOR-ASC-1-FM</w:t>
            </w:r>
            <w:r>
              <w:rPr>
                <w:rFonts w:eastAsia="Times New Roman" w:cstheme="minorHAnsi"/>
                <w:color w:val="000000"/>
                <w:sz w:val="20"/>
                <w:szCs w:val="20"/>
                <w:lang w:val="en-US" w:eastAsia="es-EC"/>
              </w:rPr>
              <w:t xml:space="preserve">/ </w:t>
            </w:r>
            <w:r w:rsidRPr="00993D96">
              <w:rPr>
                <w:rFonts w:eastAsia="Times New Roman" w:cstheme="minorHAnsi"/>
                <w:color w:val="000000"/>
                <w:sz w:val="20"/>
                <w:szCs w:val="20"/>
                <w:lang w:val="en-US" w:eastAsia="es-EC"/>
              </w:rPr>
              <w:t>FOR-ASC-1-RA</w:t>
            </w:r>
            <w:r>
              <w:rPr>
                <w:rFonts w:eastAsia="Times New Roman" w:cstheme="minorHAnsi"/>
                <w:color w:val="000000"/>
                <w:sz w:val="20"/>
                <w:szCs w:val="20"/>
                <w:lang w:val="en-US" w:eastAsia="es-EC"/>
              </w:rPr>
              <w:t>/</w:t>
            </w:r>
            <w:r w:rsidRPr="00993D96">
              <w:rPr>
                <w:rFonts w:eastAsia="Times New Roman" w:cstheme="minorHAnsi"/>
                <w:color w:val="000000"/>
                <w:sz w:val="20"/>
                <w:szCs w:val="20"/>
                <w:lang w:val="en-US" w:eastAsia="es-EC"/>
              </w:rPr>
              <w:t>FOR-ASC-4.1-FO</w:t>
            </w:r>
            <w:r>
              <w:rPr>
                <w:rFonts w:eastAsia="Times New Roman" w:cstheme="minorHAnsi"/>
                <w:color w:val="000000"/>
                <w:sz w:val="20"/>
                <w:szCs w:val="20"/>
                <w:lang w:val="en-US" w:eastAsia="es-EC"/>
              </w:rPr>
              <w:t>/</w:t>
            </w:r>
            <w:r w:rsidRPr="00993D96">
              <w:rPr>
                <w:rFonts w:eastAsia="Times New Roman" w:cstheme="minorHAnsi"/>
                <w:color w:val="000000"/>
                <w:sz w:val="20"/>
                <w:szCs w:val="20"/>
                <w:lang w:val="en-US" w:eastAsia="es-EC"/>
              </w:rPr>
              <w:t>FOR-ASC-1-JSO</w:t>
            </w:r>
            <w:r>
              <w:rPr>
                <w:rFonts w:eastAsia="Times New Roman" w:cstheme="minorHAnsi"/>
                <w:color w:val="000000"/>
                <w:sz w:val="20"/>
                <w:szCs w:val="20"/>
                <w:lang w:val="en-US" w:eastAsia="es-EC"/>
              </w:rPr>
              <w:t>/</w:t>
            </w:r>
            <w:r w:rsidRPr="00993D96">
              <w:rPr>
                <w:rFonts w:eastAsia="Times New Roman" w:cstheme="minorHAnsi"/>
                <w:color w:val="000000"/>
                <w:sz w:val="20"/>
                <w:szCs w:val="20"/>
                <w:lang w:val="en-US" w:eastAsia="es-EC"/>
              </w:rPr>
              <w:t>FOR-ASC-1-CO</w:t>
            </w:r>
            <w:r>
              <w:rPr>
                <w:rFonts w:eastAsia="Times New Roman" w:cstheme="minorHAnsi"/>
                <w:color w:val="000000"/>
                <w:sz w:val="20"/>
                <w:szCs w:val="20"/>
                <w:lang w:val="en-US" w:eastAsia="es-EC"/>
              </w:rPr>
              <w:t>/</w:t>
            </w:r>
            <w:r w:rsidRPr="00993D96">
              <w:rPr>
                <w:rFonts w:eastAsia="Times New Roman" w:cstheme="minorHAnsi"/>
                <w:color w:val="000000"/>
                <w:sz w:val="20"/>
                <w:szCs w:val="20"/>
                <w:lang w:val="en-US" w:eastAsia="es-EC"/>
              </w:rPr>
              <w:t>FOR-ASC-1-SEO</w:t>
            </w:r>
            <w:r>
              <w:rPr>
                <w:rFonts w:eastAsia="Times New Roman" w:cstheme="minorHAnsi"/>
                <w:color w:val="000000"/>
                <w:sz w:val="20"/>
                <w:szCs w:val="20"/>
                <w:lang w:val="en-US" w:eastAsia="es-EC"/>
              </w:rPr>
              <w:t>/</w:t>
            </w:r>
            <w:r w:rsidRPr="00993D96">
              <w:rPr>
                <w:rFonts w:eastAsia="Times New Roman" w:cstheme="minorHAnsi"/>
                <w:color w:val="000000"/>
                <w:sz w:val="20"/>
                <w:szCs w:val="20"/>
                <w:lang w:val="en-US" w:eastAsia="es-EC"/>
              </w:rPr>
              <w:t>FOR-ASC-1-FRE</w:t>
            </w:r>
            <w:r>
              <w:rPr>
                <w:rFonts w:eastAsia="Times New Roman" w:cstheme="minorHAnsi"/>
                <w:color w:val="000000"/>
                <w:sz w:val="20"/>
                <w:szCs w:val="20"/>
                <w:lang w:val="en-US" w:eastAsia="es-EC"/>
              </w:rPr>
              <w:t>/</w:t>
            </w:r>
            <w:r w:rsidRPr="00993D96">
              <w:rPr>
                <w:rFonts w:eastAsia="Times New Roman" w:cstheme="minorHAnsi"/>
                <w:color w:val="000000"/>
                <w:sz w:val="20"/>
                <w:szCs w:val="20"/>
                <w:lang w:val="en-US" w:eastAsia="es-EC"/>
              </w:rPr>
              <w:t>FOR-ASC-1-FO</w:t>
            </w:r>
            <w:r>
              <w:rPr>
                <w:rFonts w:eastAsia="Times New Roman" w:cstheme="minorHAnsi"/>
                <w:color w:val="000000"/>
                <w:sz w:val="20"/>
                <w:szCs w:val="20"/>
                <w:lang w:val="en-US" w:eastAsia="es-EC"/>
              </w:rPr>
              <w:t>/</w:t>
            </w:r>
            <w:r w:rsidRPr="00993D96">
              <w:rPr>
                <w:rFonts w:eastAsia="Times New Roman" w:cstheme="minorHAnsi"/>
                <w:color w:val="000000"/>
                <w:sz w:val="20"/>
                <w:szCs w:val="20"/>
                <w:lang w:val="en-US" w:eastAsia="es-EC"/>
              </w:rPr>
              <w:t>FOR-ASC-1-RAO</w:t>
            </w:r>
          </w:p>
        </w:tc>
        <w:tc>
          <w:tcPr>
            <w:tcW w:w="3969" w:type="dxa"/>
            <w:tcBorders>
              <w:top w:val="nil"/>
              <w:left w:val="single" w:sz="8" w:space="0" w:color="auto"/>
              <w:bottom w:val="single" w:sz="4" w:space="0" w:color="auto"/>
              <w:right w:val="single" w:sz="8" w:space="0" w:color="auto"/>
            </w:tcBorders>
            <w:shd w:val="clear" w:color="auto" w:fill="auto"/>
            <w:hideMark/>
          </w:tcPr>
          <w:p w14:paraId="0F830E97"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Médico-Odontólogo</w:t>
            </w:r>
          </w:p>
        </w:tc>
        <w:tc>
          <w:tcPr>
            <w:tcW w:w="3119" w:type="dxa"/>
            <w:tcBorders>
              <w:top w:val="nil"/>
              <w:left w:val="nil"/>
              <w:bottom w:val="single" w:sz="4" w:space="0" w:color="auto"/>
              <w:right w:val="single" w:sz="8" w:space="0" w:color="auto"/>
            </w:tcBorders>
            <w:shd w:val="clear" w:color="auto" w:fill="auto"/>
            <w:hideMark/>
          </w:tcPr>
          <w:p w14:paraId="31D37DF7"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D1.C4.GE10/D1.C4.DI11.</w:t>
            </w:r>
          </w:p>
        </w:tc>
      </w:tr>
      <w:tr w:rsidR="001D3C04" w:rsidRPr="00C22F8D" w14:paraId="35E98520" w14:textId="77777777" w:rsidTr="00131098">
        <w:trPr>
          <w:trHeight w:val="360"/>
        </w:trPr>
        <w:tc>
          <w:tcPr>
            <w:tcW w:w="851" w:type="dxa"/>
            <w:tcBorders>
              <w:top w:val="nil"/>
              <w:left w:val="single" w:sz="8" w:space="0" w:color="auto"/>
              <w:bottom w:val="single" w:sz="4" w:space="0" w:color="auto"/>
              <w:right w:val="nil"/>
            </w:tcBorders>
            <w:shd w:val="clear" w:color="auto" w:fill="auto"/>
            <w:noWrap/>
            <w:hideMark/>
          </w:tcPr>
          <w:p w14:paraId="64CF29F7"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ASC-4.2</w:t>
            </w:r>
          </w:p>
        </w:tc>
        <w:tc>
          <w:tcPr>
            <w:tcW w:w="3969" w:type="dxa"/>
            <w:gridSpan w:val="2"/>
            <w:tcBorders>
              <w:top w:val="single" w:sz="4" w:space="0" w:color="auto"/>
              <w:left w:val="single" w:sz="8" w:space="0" w:color="auto"/>
              <w:bottom w:val="single" w:sz="4" w:space="0" w:color="auto"/>
              <w:right w:val="single" w:sz="8" w:space="0" w:color="000000"/>
            </w:tcBorders>
            <w:shd w:val="clear" w:color="auto" w:fill="auto"/>
            <w:noWrap/>
            <w:hideMark/>
          </w:tcPr>
          <w:p w14:paraId="7A89CC62"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Bar</w:t>
            </w:r>
          </w:p>
        </w:tc>
        <w:tc>
          <w:tcPr>
            <w:tcW w:w="3969" w:type="dxa"/>
            <w:tcBorders>
              <w:top w:val="nil"/>
              <w:left w:val="nil"/>
              <w:bottom w:val="single" w:sz="4" w:space="0" w:color="auto"/>
              <w:right w:val="nil"/>
            </w:tcBorders>
            <w:shd w:val="clear" w:color="auto" w:fill="auto"/>
            <w:noWrap/>
            <w:hideMark/>
          </w:tcPr>
          <w:p w14:paraId="1372BBC6" w14:textId="5C4ED1E8" w:rsidR="001D3C04" w:rsidRPr="00993D96" w:rsidRDefault="001D3C04" w:rsidP="00993D96">
            <w:pPr>
              <w:spacing w:after="0" w:line="240" w:lineRule="auto"/>
              <w:rPr>
                <w:rFonts w:eastAsia="Times New Roman" w:cstheme="minorHAnsi"/>
                <w:color w:val="000000"/>
                <w:sz w:val="20"/>
                <w:szCs w:val="20"/>
                <w:lang w:val="en-US" w:eastAsia="es-EC"/>
              </w:rPr>
            </w:pPr>
            <w:r w:rsidRPr="00993D96">
              <w:rPr>
                <w:rFonts w:eastAsia="Times New Roman" w:cstheme="minorHAnsi"/>
                <w:color w:val="000000"/>
                <w:sz w:val="20"/>
                <w:szCs w:val="20"/>
                <w:lang w:val="en-US" w:eastAsia="es-EC"/>
              </w:rPr>
              <w:t> </w:t>
            </w:r>
            <w:r w:rsidR="00291DEB" w:rsidRPr="00993D96">
              <w:rPr>
                <w:rFonts w:eastAsia="Times New Roman" w:cstheme="minorHAnsi"/>
                <w:color w:val="000000"/>
                <w:sz w:val="20"/>
                <w:szCs w:val="20"/>
                <w:lang w:val="en-US" w:eastAsia="es-EC"/>
              </w:rPr>
              <w:t>MAT-ASC-</w:t>
            </w:r>
            <w:r w:rsidR="00993D96" w:rsidRPr="00993D96">
              <w:rPr>
                <w:rFonts w:eastAsia="Times New Roman" w:cstheme="minorHAnsi"/>
                <w:color w:val="000000"/>
                <w:sz w:val="20"/>
                <w:szCs w:val="20"/>
                <w:lang w:val="en-US" w:eastAsia="es-EC"/>
              </w:rPr>
              <w:t>2</w:t>
            </w:r>
            <w:r w:rsidR="00291DEB" w:rsidRPr="00993D96">
              <w:rPr>
                <w:rFonts w:eastAsia="Times New Roman" w:cstheme="minorHAnsi"/>
                <w:color w:val="000000"/>
                <w:sz w:val="20"/>
                <w:szCs w:val="20"/>
                <w:lang w:val="en-US" w:eastAsia="es-EC"/>
              </w:rPr>
              <w:t>-CRE /</w:t>
            </w:r>
            <w:r w:rsidR="00993D96" w:rsidRPr="00993D96">
              <w:rPr>
                <w:rFonts w:eastAsia="Times New Roman" w:cstheme="minorHAnsi"/>
                <w:color w:val="000000"/>
                <w:sz w:val="20"/>
                <w:szCs w:val="20"/>
                <w:lang w:val="en-US" w:eastAsia="es-EC"/>
              </w:rPr>
              <w:t>MAT-ASC-2</w:t>
            </w:r>
            <w:r w:rsidR="00291DEB" w:rsidRPr="00993D96">
              <w:rPr>
                <w:rFonts w:eastAsia="Times New Roman" w:cstheme="minorHAnsi"/>
                <w:color w:val="000000"/>
                <w:sz w:val="20"/>
                <w:szCs w:val="20"/>
                <w:lang w:val="en-US" w:eastAsia="es-EC"/>
              </w:rPr>
              <w:t>-ARE</w:t>
            </w:r>
          </w:p>
        </w:tc>
        <w:tc>
          <w:tcPr>
            <w:tcW w:w="3969" w:type="dxa"/>
            <w:tcBorders>
              <w:top w:val="nil"/>
              <w:left w:val="single" w:sz="8" w:space="0" w:color="auto"/>
              <w:bottom w:val="single" w:sz="4" w:space="0" w:color="auto"/>
              <w:right w:val="single" w:sz="8" w:space="0" w:color="auto"/>
            </w:tcBorders>
            <w:shd w:val="clear" w:color="auto" w:fill="auto"/>
            <w:hideMark/>
          </w:tcPr>
          <w:p w14:paraId="339A4B42"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Médico</w:t>
            </w:r>
          </w:p>
        </w:tc>
        <w:tc>
          <w:tcPr>
            <w:tcW w:w="3119" w:type="dxa"/>
            <w:tcBorders>
              <w:top w:val="nil"/>
              <w:left w:val="nil"/>
              <w:bottom w:val="single" w:sz="4" w:space="0" w:color="auto"/>
              <w:right w:val="single" w:sz="8" w:space="0" w:color="auto"/>
            </w:tcBorders>
            <w:shd w:val="clear" w:color="auto" w:fill="auto"/>
            <w:noWrap/>
            <w:vAlign w:val="bottom"/>
            <w:hideMark/>
          </w:tcPr>
          <w:p w14:paraId="414602E3"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D1.C4.GE10</w:t>
            </w:r>
          </w:p>
        </w:tc>
      </w:tr>
      <w:tr w:rsidR="001D3C04" w:rsidRPr="00C22F8D" w14:paraId="70DFEC89" w14:textId="77777777" w:rsidTr="00131098">
        <w:trPr>
          <w:trHeight w:val="360"/>
        </w:trPr>
        <w:tc>
          <w:tcPr>
            <w:tcW w:w="851" w:type="dxa"/>
            <w:tcBorders>
              <w:top w:val="nil"/>
              <w:left w:val="single" w:sz="8" w:space="0" w:color="auto"/>
              <w:bottom w:val="single" w:sz="4" w:space="0" w:color="auto"/>
              <w:right w:val="nil"/>
            </w:tcBorders>
            <w:shd w:val="clear" w:color="auto" w:fill="auto"/>
            <w:noWrap/>
            <w:hideMark/>
          </w:tcPr>
          <w:p w14:paraId="5AA4DB1D"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ASC-4.3</w:t>
            </w:r>
          </w:p>
        </w:tc>
        <w:tc>
          <w:tcPr>
            <w:tcW w:w="3969" w:type="dxa"/>
            <w:gridSpan w:val="2"/>
            <w:tcBorders>
              <w:top w:val="single" w:sz="4" w:space="0" w:color="auto"/>
              <w:left w:val="single" w:sz="8" w:space="0" w:color="auto"/>
              <w:bottom w:val="single" w:sz="4" w:space="0" w:color="auto"/>
              <w:right w:val="single" w:sz="8" w:space="0" w:color="000000"/>
            </w:tcBorders>
            <w:shd w:val="clear" w:color="auto" w:fill="auto"/>
            <w:noWrap/>
            <w:hideMark/>
          </w:tcPr>
          <w:p w14:paraId="0176D41C"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Transporte</w:t>
            </w:r>
          </w:p>
        </w:tc>
        <w:tc>
          <w:tcPr>
            <w:tcW w:w="3969" w:type="dxa"/>
            <w:tcBorders>
              <w:top w:val="nil"/>
              <w:left w:val="nil"/>
              <w:bottom w:val="single" w:sz="4" w:space="0" w:color="auto"/>
              <w:right w:val="nil"/>
            </w:tcBorders>
            <w:shd w:val="clear" w:color="auto" w:fill="auto"/>
            <w:noWrap/>
            <w:hideMark/>
          </w:tcPr>
          <w:p w14:paraId="46B3F137" w14:textId="5982FCCB" w:rsidR="001D3C04" w:rsidRPr="00C22F8D" w:rsidRDefault="00291DEB" w:rsidP="00291DEB">
            <w:pPr>
              <w:spacing w:after="0" w:line="240" w:lineRule="auto"/>
              <w:rPr>
                <w:rFonts w:eastAsia="Times New Roman" w:cstheme="minorHAnsi"/>
                <w:color w:val="000000"/>
                <w:sz w:val="20"/>
                <w:szCs w:val="20"/>
                <w:lang w:eastAsia="es-EC"/>
              </w:rPr>
            </w:pPr>
            <w:r>
              <w:rPr>
                <w:rFonts w:eastAsia="Times New Roman" w:cstheme="minorHAnsi"/>
                <w:color w:val="000000"/>
                <w:sz w:val="20"/>
                <w:szCs w:val="20"/>
                <w:lang w:eastAsia="es-EC"/>
              </w:rPr>
              <w:t>MAT-ASC-</w:t>
            </w:r>
            <w:r w:rsidRPr="00291DEB">
              <w:rPr>
                <w:rFonts w:eastAsia="Times New Roman" w:cstheme="minorHAnsi"/>
                <w:color w:val="000000"/>
                <w:sz w:val="20"/>
                <w:szCs w:val="20"/>
                <w:lang w:eastAsia="es-EC"/>
              </w:rPr>
              <w:t>3-R</w:t>
            </w:r>
            <w:r>
              <w:rPr>
                <w:rFonts w:eastAsia="Times New Roman" w:cstheme="minorHAnsi"/>
                <w:color w:val="000000"/>
                <w:sz w:val="20"/>
                <w:szCs w:val="20"/>
                <w:lang w:eastAsia="es-EC"/>
              </w:rPr>
              <w:t>EV</w:t>
            </w:r>
          </w:p>
        </w:tc>
        <w:tc>
          <w:tcPr>
            <w:tcW w:w="3969" w:type="dxa"/>
            <w:tcBorders>
              <w:top w:val="nil"/>
              <w:left w:val="single" w:sz="8" w:space="0" w:color="auto"/>
              <w:bottom w:val="single" w:sz="4" w:space="0" w:color="auto"/>
              <w:right w:val="single" w:sz="8" w:space="0" w:color="auto"/>
            </w:tcBorders>
            <w:shd w:val="clear" w:color="auto" w:fill="auto"/>
            <w:hideMark/>
          </w:tcPr>
          <w:p w14:paraId="0039A9EC"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Delegado del Rector</w:t>
            </w:r>
          </w:p>
        </w:tc>
        <w:tc>
          <w:tcPr>
            <w:tcW w:w="3119" w:type="dxa"/>
            <w:tcBorders>
              <w:top w:val="nil"/>
              <w:left w:val="nil"/>
              <w:bottom w:val="single" w:sz="4" w:space="0" w:color="auto"/>
              <w:right w:val="single" w:sz="8" w:space="0" w:color="auto"/>
            </w:tcBorders>
            <w:shd w:val="clear" w:color="auto" w:fill="auto"/>
            <w:noWrap/>
            <w:vAlign w:val="bottom"/>
            <w:hideMark/>
          </w:tcPr>
          <w:p w14:paraId="3F3860A2"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D1.C4.GE10</w:t>
            </w:r>
          </w:p>
        </w:tc>
      </w:tr>
      <w:tr w:rsidR="001D3C04" w:rsidRPr="00C22F8D" w14:paraId="18BD0564" w14:textId="77777777" w:rsidTr="00131098">
        <w:trPr>
          <w:trHeight w:val="360"/>
        </w:trPr>
        <w:tc>
          <w:tcPr>
            <w:tcW w:w="851" w:type="dxa"/>
            <w:tcBorders>
              <w:top w:val="nil"/>
              <w:left w:val="single" w:sz="8" w:space="0" w:color="auto"/>
              <w:bottom w:val="single" w:sz="4" w:space="0" w:color="auto"/>
              <w:right w:val="nil"/>
            </w:tcBorders>
            <w:shd w:val="clear" w:color="auto" w:fill="auto"/>
            <w:noWrap/>
            <w:hideMark/>
          </w:tcPr>
          <w:p w14:paraId="59822925"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ASC-4.4</w:t>
            </w:r>
          </w:p>
        </w:tc>
        <w:tc>
          <w:tcPr>
            <w:tcW w:w="3969" w:type="dxa"/>
            <w:gridSpan w:val="2"/>
            <w:tcBorders>
              <w:top w:val="single" w:sz="4" w:space="0" w:color="auto"/>
              <w:left w:val="single" w:sz="8" w:space="0" w:color="auto"/>
              <w:bottom w:val="single" w:sz="4" w:space="0" w:color="auto"/>
              <w:right w:val="single" w:sz="8" w:space="0" w:color="000000"/>
            </w:tcBorders>
            <w:shd w:val="clear" w:color="auto" w:fill="auto"/>
            <w:noWrap/>
            <w:hideMark/>
          </w:tcPr>
          <w:p w14:paraId="71716780"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Clubes</w:t>
            </w:r>
          </w:p>
        </w:tc>
        <w:tc>
          <w:tcPr>
            <w:tcW w:w="3969" w:type="dxa"/>
            <w:tcBorders>
              <w:top w:val="nil"/>
              <w:left w:val="nil"/>
              <w:bottom w:val="single" w:sz="4" w:space="0" w:color="auto"/>
              <w:right w:val="nil"/>
            </w:tcBorders>
            <w:shd w:val="clear" w:color="auto" w:fill="auto"/>
            <w:noWrap/>
            <w:hideMark/>
          </w:tcPr>
          <w:p w14:paraId="269C8B65" w14:textId="259949E8" w:rsidR="001D3C04" w:rsidRPr="00291DEB" w:rsidRDefault="00291DEB" w:rsidP="00291DEB">
            <w:pPr>
              <w:spacing w:after="0" w:line="240" w:lineRule="auto"/>
              <w:rPr>
                <w:rFonts w:eastAsia="Times New Roman" w:cstheme="minorHAnsi"/>
                <w:color w:val="000000"/>
                <w:sz w:val="20"/>
                <w:szCs w:val="20"/>
                <w:lang w:val="en-US" w:eastAsia="es-EC"/>
              </w:rPr>
            </w:pPr>
            <w:r w:rsidRPr="00291DEB">
              <w:rPr>
                <w:rFonts w:eastAsia="Times New Roman" w:cstheme="minorHAnsi"/>
                <w:color w:val="000000"/>
                <w:sz w:val="20"/>
                <w:szCs w:val="20"/>
                <w:lang w:val="en-US" w:eastAsia="es-EC"/>
              </w:rPr>
              <w:t>FIC-ASC-4-FIM/ FIC-ASC-4-ICL</w:t>
            </w:r>
            <w:r>
              <w:rPr>
                <w:rFonts w:eastAsia="Times New Roman" w:cstheme="minorHAnsi"/>
                <w:color w:val="000000"/>
                <w:sz w:val="20"/>
                <w:szCs w:val="20"/>
                <w:lang w:val="en-US" w:eastAsia="es-EC"/>
              </w:rPr>
              <w:t xml:space="preserve"> /</w:t>
            </w:r>
            <w:r w:rsidRPr="00291DEB">
              <w:rPr>
                <w:rFonts w:eastAsia="Times New Roman" w:cstheme="minorHAnsi"/>
                <w:color w:val="000000"/>
                <w:sz w:val="20"/>
                <w:szCs w:val="20"/>
                <w:lang w:val="en-US" w:eastAsia="es-EC"/>
              </w:rPr>
              <w:t>PRO-ASC-2-PL1</w:t>
            </w:r>
          </w:p>
        </w:tc>
        <w:tc>
          <w:tcPr>
            <w:tcW w:w="3969" w:type="dxa"/>
            <w:tcBorders>
              <w:top w:val="nil"/>
              <w:left w:val="single" w:sz="8" w:space="0" w:color="auto"/>
              <w:bottom w:val="single" w:sz="4" w:space="0" w:color="auto"/>
              <w:right w:val="single" w:sz="8" w:space="0" w:color="auto"/>
            </w:tcBorders>
            <w:shd w:val="clear" w:color="auto" w:fill="auto"/>
            <w:hideMark/>
          </w:tcPr>
          <w:p w14:paraId="5E9C58C3"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Vicerrector</w:t>
            </w:r>
          </w:p>
        </w:tc>
        <w:tc>
          <w:tcPr>
            <w:tcW w:w="3119" w:type="dxa"/>
            <w:tcBorders>
              <w:top w:val="nil"/>
              <w:left w:val="nil"/>
              <w:bottom w:val="single" w:sz="4" w:space="0" w:color="auto"/>
              <w:right w:val="single" w:sz="8" w:space="0" w:color="auto"/>
            </w:tcBorders>
            <w:shd w:val="clear" w:color="auto" w:fill="auto"/>
            <w:noWrap/>
            <w:vAlign w:val="bottom"/>
            <w:hideMark/>
          </w:tcPr>
          <w:p w14:paraId="2F061E16"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D3.C1.DI19</w:t>
            </w:r>
          </w:p>
        </w:tc>
      </w:tr>
      <w:tr w:rsidR="001D3C04" w:rsidRPr="00C22F8D" w14:paraId="3896B2C4" w14:textId="77777777" w:rsidTr="00131098">
        <w:trPr>
          <w:trHeight w:val="360"/>
        </w:trPr>
        <w:tc>
          <w:tcPr>
            <w:tcW w:w="851" w:type="dxa"/>
            <w:tcBorders>
              <w:top w:val="nil"/>
              <w:left w:val="single" w:sz="8" w:space="0" w:color="auto"/>
              <w:bottom w:val="single" w:sz="4" w:space="0" w:color="auto"/>
              <w:right w:val="nil"/>
            </w:tcBorders>
            <w:shd w:val="clear" w:color="auto" w:fill="auto"/>
            <w:noWrap/>
            <w:hideMark/>
          </w:tcPr>
          <w:p w14:paraId="2684872D"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ASC-4.5</w:t>
            </w:r>
          </w:p>
        </w:tc>
        <w:tc>
          <w:tcPr>
            <w:tcW w:w="3969" w:type="dxa"/>
            <w:gridSpan w:val="2"/>
            <w:tcBorders>
              <w:top w:val="single" w:sz="4" w:space="0" w:color="auto"/>
              <w:left w:val="single" w:sz="8" w:space="0" w:color="auto"/>
              <w:bottom w:val="single" w:sz="4" w:space="0" w:color="auto"/>
              <w:right w:val="single" w:sz="8" w:space="0" w:color="000000"/>
            </w:tcBorders>
            <w:shd w:val="clear" w:color="auto" w:fill="auto"/>
            <w:noWrap/>
            <w:hideMark/>
          </w:tcPr>
          <w:p w14:paraId="45428584"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Seguros</w:t>
            </w:r>
          </w:p>
        </w:tc>
        <w:tc>
          <w:tcPr>
            <w:tcW w:w="3969" w:type="dxa"/>
            <w:tcBorders>
              <w:top w:val="nil"/>
              <w:left w:val="nil"/>
              <w:bottom w:val="single" w:sz="4" w:space="0" w:color="auto"/>
              <w:right w:val="nil"/>
            </w:tcBorders>
            <w:shd w:val="clear" w:color="auto" w:fill="auto"/>
            <w:noWrap/>
            <w:hideMark/>
          </w:tcPr>
          <w:p w14:paraId="2408ED53"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 </w:t>
            </w:r>
          </w:p>
        </w:tc>
        <w:tc>
          <w:tcPr>
            <w:tcW w:w="3969" w:type="dxa"/>
            <w:tcBorders>
              <w:top w:val="nil"/>
              <w:left w:val="single" w:sz="8" w:space="0" w:color="auto"/>
              <w:bottom w:val="single" w:sz="4" w:space="0" w:color="auto"/>
              <w:right w:val="single" w:sz="8" w:space="0" w:color="auto"/>
            </w:tcBorders>
            <w:shd w:val="clear" w:color="auto" w:fill="auto"/>
            <w:hideMark/>
          </w:tcPr>
          <w:p w14:paraId="058550DD"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Rector</w:t>
            </w:r>
          </w:p>
        </w:tc>
        <w:tc>
          <w:tcPr>
            <w:tcW w:w="3119" w:type="dxa"/>
            <w:tcBorders>
              <w:top w:val="nil"/>
              <w:left w:val="nil"/>
              <w:bottom w:val="nil"/>
              <w:right w:val="single" w:sz="8" w:space="0" w:color="auto"/>
            </w:tcBorders>
            <w:shd w:val="clear" w:color="auto" w:fill="auto"/>
            <w:noWrap/>
            <w:vAlign w:val="bottom"/>
            <w:hideMark/>
          </w:tcPr>
          <w:p w14:paraId="667BDB3D"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D3.C2.GE17</w:t>
            </w:r>
          </w:p>
        </w:tc>
      </w:tr>
      <w:tr w:rsidR="001D3C04" w:rsidRPr="00C22F8D" w14:paraId="16F11B18" w14:textId="77777777" w:rsidTr="00131098">
        <w:trPr>
          <w:trHeight w:val="390"/>
        </w:trPr>
        <w:tc>
          <w:tcPr>
            <w:tcW w:w="851" w:type="dxa"/>
            <w:tcBorders>
              <w:top w:val="nil"/>
              <w:left w:val="single" w:sz="8" w:space="0" w:color="auto"/>
              <w:bottom w:val="nil"/>
              <w:right w:val="nil"/>
            </w:tcBorders>
            <w:shd w:val="clear" w:color="auto" w:fill="auto"/>
            <w:noWrap/>
            <w:hideMark/>
          </w:tcPr>
          <w:p w14:paraId="0854C97F"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ASC-4.6</w:t>
            </w:r>
          </w:p>
        </w:tc>
        <w:tc>
          <w:tcPr>
            <w:tcW w:w="3969" w:type="dxa"/>
            <w:gridSpan w:val="2"/>
            <w:tcBorders>
              <w:top w:val="single" w:sz="4" w:space="0" w:color="auto"/>
              <w:left w:val="single" w:sz="8" w:space="0" w:color="auto"/>
              <w:bottom w:val="nil"/>
              <w:right w:val="single" w:sz="8" w:space="0" w:color="000000"/>
            </w:tcBorders>
            <w:shd w:val="clear" w:color="auto" w:fill="auto"/>
            <w:noWrap/>
            <w:hideMark/>
          </w:tcPr>
          <w:p w14:paraId="37C2BAC5"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Deportes</w:t>
            </w:r>
          </w:p>
        </w:tc>
        <w:tc>
          <w:tcPr>
            <w:tcW w:w="3969" w:type="dxa"/>
            <w:tcBorders>
              <w:top w:val="nil"/>
              <w:left w:val="nil"/>
              <w:bottom w:val="nil"/>
              <w:right w:val="nil"/>
            </w:tcBorders>
            <w:shd w:val="clear" w:color="auto" w:fill="auto"/>
            <w:hideMark/>
          </w:tcPr>
          <w:p w14:paraId="4483E2CB" w14:textId="0A0D311F" w:rsidR="001D3C04" w:rsidRPr="00C22F8D" w:rsidRDefault="00291DEB" w:rsidP="00993D96">
            <w:pPr>
              <w:spacing w:after="0" w:line="240" w:lineRule="auto"/>
              <w:rPr>
                <w:rFonts w:eastAsia="Times New Roman" w:cstheme="minorHAnsi"/>
                <w:color w:val="000000"/>
                <w:sz w:val="20"/>
                <w:szCs w:val="20"/>
                <w:lang w:val="en-US" w:eastAsia="es-EC"/>
              </w:rPr>
            </w:pPr>
            <w:r w:rsidRPr="00291DEB">
              <w:rPr>
                <w:rFonts w:eastAsia="Times New Roman" w:cstheme="minorHAnsi"/>
                <w:color w:val="000000"/>
                <w:sz w:val="20"/>
                <w:szCs w:val="20"/>
                <w:lang w:val="en-US" w:eastAsia="es-EC"/>
              </w:rPr>
              <w:t>ACT-ASC-</w:t>
            </w:r>
            <w:r w:rsidR="00993D96">
              <w:rPr>
                <w:rFonts w:eastAsia="Times New Roman" w:cstheme="minorHAnsi"/>
                <w:color w:val="000000"/>
                <w:sz w:val="20"/>
                <w:szCs w:val="20"/>
                <w:lang w:val="en-US" w:eastAsia="es-EC"/>
              </w:rPr>
              <w:t>6-LAC</w:t>
            </w:r>
            <w:r>
              <w:rPr>
                <w:rFonts w:eastAsia="Times New Roman" w:cstheme="minorHAnsi"/>
                <w:color w:val="000000"/>
                <w:sz w:val="20"/>
                <w:szCs w:val="20"/>
                <w:lang w:val="en-US" w:eastAsia="es-EC"/>
              </w:rPr>
              <w:t xml:space="preserve"> / </w:t>
            </w:r>
            <w:r w:rsidRPr="00291DEB">
              <w:rPr>
                <w:rFonts w:eastAsia="Times New Roman" w:cstheme="minorHAnsi"/>
                <w:color w:val="000000"/>
                <w:sz w:val="20"/>
                <w:szCs w:val="20"/>
                <w:lang w:val="en-US" w:eastAsia="es-EC"/>
              </w:rPr>
              <w:t>MAT-ASC-</w:t>
            </w:r>
            <w:r w:rsidR="00993D96">
              <w:rPr>
                <w:rFonts w:eastAsia="Times New Roman" w:cstheme="minorHAnsi"/>
                <w:color w:val="000000"/>
                <w:sz w:val="20"/>
                <w:szCs w:val="20"/>
                <w:lang w:val="en-US" w:eastAsia="es-EC"/>
              </w:rPr>
              <w:t>6</w:t>
            </w:r>
            <w:r w:rsidRPr="00291DEB">
              <w:rPr>
                <w:rFonts w:eastAsia="Times New Roman" w:cstheme="minorHAnsi"/>
                <w:color w:val="000000"/>
                <w:sz w:val="20"/>
                <w:szCs w:val="20"/>
                <w:lang w:val="en-US" w:eastAsia="es-EC"/>
              </w:rPr>
              <w:t>-POA</w:t>
            </w:r>
            <w:r>
              <w:rPr>
                <w:rFonts w:eastAsia="Times New Roman" w:cstheme="minorHAnsi"/>
                <w:color w:val="000000"/>
                <w:sz w:val="20"/>
                <w:szCs w:val="20"/>
                <w:lang w:val="en-US" w:eastAsia="es-EC"/>
              </w:rPr>
              <w:t xml:space="preserve"> / </w:t>
            </w:r>
            <w:r w:rsidR="00993D96">
              <w:rPr>
                <w:rFonts w:eastAsia="Times New Roman" w:cstheme="minorHAnsi"/>
                <w:color w:val="000000"/>
                <w:sz w:val="20"/>
                <w:szCs w:val="20"/>
                <w:lang w:val="en-US" w:eastAsia="es-EC"/>
              </w:rPr>
              <w:t>PLA-ASC-6</w:t>
            </w:r>
            <w:r w:rsidRPr="00291DEB">
              <w:rPr>
                <w:rFonts w:eastAsia="Times New Roman" w:cstheme="minorHAnsi"/>
                <w:color w:val="000000"/>
                <w:sz w:val="20"/>
                <w:szCs w:val="20"/>
                <w:lang w:val="en-US" w:eastAsia="es-EC"/>
              </w:rPr>
              <w:t>-PE</w:t>
            </w:r>
            <w:r>
              <w:rPr>
                <w:rFonts w:eastAsia="Times New Roman" w:cstheme="minorHAnsi"/>
                <w:color w:val="000000"/>
                <w:sz w:val="20"/>
                <w:szCs w:val="20"/>
                <w:lang w:val="en-US" w:eastAsia="es-EC"/>
              </w:rPr>
              <w:t xml:space="preserve"> / </w:t>
            </w:r>
            <w:r w:rsidRPr="00291DEB">
              <w:rPr>
                <w:rFonts w:eastAsia="Times New Roman" w:cstheme="minorHAnsi"/>
                <w:color w:val="000000"/>
                <w:sz w:val="20"/>
                <w:szCs w:val="20"/>
                <w:lang w:val="en-US" w:eastAsia="es-EC"/>
              </w:rPr>
              <w:t>MAT-ASC-</w:t>
            </w:r>
            <w:r w:rsidR="00993D96">
              <w:rPr>
                <w:rFonts w:eastAsia="Times New Roman" w:cstheme="minorHAnsi"/>
                <w:color w:val="000000"/>
                <w:sz w:val="20"/>
                <w:szCs w:val="20"/>
                <w:lang w:val="en-US" w:eastAsia="es-EC"/>
              </w:rPr>
              <w:t>6</w:t>
            </w:r>
            <w:r w:rsidRPr="00291DEB">
              <w:rPr>
                <w:rFonts w:eastAsia="Times New Roman" w:cstheme="minorHAnsi"/>
                <w:color w:val="000000"/>
                <w:sz w:val="20"/>
                <w:szCs w:val="20"/>
                <w:lang w:val="en-US" w:eastAsia="es-EC"/>
              </w:rPr>
              <w:t>-HE</w:t>
            </w:r>
            <w:r>
              <w:rPr>
                <w:rFonts w:eastAsia="Times New Roman" w:cstheme="minorHAnsi"/>
                <w:color w:val="000000"/>
                <w:sz w:val="20"/>
                <w:szCs w:val="20"/>
                <w:lang w:val="en-US" w:eastAsia="es-EC"/>
              </w:rPr>
              <w:t xml:space="preserve"> / </w:t>
            </w:r>
            <w:r w:rsidRPr="00291DEB">
              <w:rPr>
                <w:rFonts w:eastAsia="Times New Roman" w:cstheme="minorHAnsi"/>
                <w:color w:val="000000"/>
                <w:sz w:val="20"/>
                <w:szCs w:val="20"/>
                <w:lang w:val="en-US" w:eastAsia="es-EC"/>
              </w:rPr>
              <w:t>MAT-ASC-</w:t>
            </w:r>
            <w:r w:rsidR="00993D96">
              <w:rPr>
                <w:rFonts w:eastAsia="Times New Roman" w:cstheme="minorHAnsi"/>
                <w:color w:val="000000"/>
                <w:sz w:val="20"/>
                <w:szCs w:val="20"/>
                <w:lang w:val="en-US" w:eastAsia="es-EC"/>
              </w:rPr>
              <w:t>6</w:t>
            </w:r>
            <w:r w:rsidRPr="00291DEB">
              <w:rPr>
                <w:rFonts w:eastAsia="Times New Roman" w:cstheme="minorHAnsi"/>
                <w:color w:val="000000"/>
                <w:sz w:val="20"/>
                <w:szCs w:val="20"/>
                <w:lang w:val="en-US" w:eastAsia="es-EC"/>
              </w:rPr>
              <w:t>-LD</w:t>
            </w:r>
            <w:r>
              <w:rPr>
                <w:rFonts w:eastAsia="Times New Roman" w:cstheme="minorHAnsi"/>
                <w:color w:val="000000"/>
                <w:sz w:val="20"/>
                <w:szCs w:val="20"/>
                <w:lang w:val="en-US" w:eastAsia="es-EC"/>
              </w:rPr>
              <w:t xml:space="preserve">/ </w:t>
            </w:r>
            <w:r w:rsidRPr="00291DEB">
              <w:rPr>
                <w:rFonts w:eastAsia="Times New Roman" w:cstheme="minorHAnsi"/>
                <w:color w:val="000000"/>
                <w:sz w:val="20"/>
                <w:szCs w:val="20"/>
                <w:lang w:val="en-US" w:eastAsia="es-EC"/>
              </w:rPr>
              <w:t>FIC-ASC-4-INS</w:t>
            </w:r>
            <w:r>
              <w:rPr>
                <w:rFonts w:eastAsia="Times New Roman" w:cstheme="minorHAnsi"/>
                <w:color w:val="000000"/>
                <w:sz w:val="20"/>
                <w:szCs w:val="20"/>
                <w:lang w:val="en-US" w:eastAsia="es-EC"/>
              </w:rPr>
              <w:t xml:space="preserve"> /</w:t>
            </w:r>
            <w:r w:rsidRPr="00291DEB">
              <w:rPr>
                <w:rFonts w:eastAsia="Times New Roman" w:cstheme="minorHAnsi"/>
                <w:color w:val="000000"/>
                <w:sz w:val="20"/>
                <w:szCs w:val="20"/>
                <w:lang w:val="en-US" w:eastAsia="es-EC"/>
              </w:rPr>
              <w:t>MAT-ASC-</w:t>
            </w:r>
            <w:r w:rsidR="00993D96">
              <w:rPr>
                <w:rFonts w:eastAsia="Times New Roman" w:cstheme="minorHAnsi"/>
                <w:color w:val="000000"/>
                <w:sz w:val="20"/>
                <w:szCs w:val="20"/>
                <w:lang w:val="en-US" w:eastAsia="es-EC"/>
              </w:rPr>
              <w:t>6</w:t>
            </w:r>
            <w:r w:rsidRPr="00291DEB">
              <w:rPr>
                <w:rFonts w:eastAsia="Times New Roman" w:cstheme="minorHAnsi"/>
                <w:color w:val="000000"/>
                <w:sz w:val="20"/>
                <w:szCs w:val="20"/>
                <w:lang w:val="en-US" w:eastAsia="es-EC"/>
              </w:rPr>
              <w:t>-IF</w:t>
            </w:r>
            <w:r>
              <w:rPr>
                <w:rFonts w:eastAsia="Times New Roman" w:cstheme="minorHAnsi"/>
                <w:color w:val="000000"/>
                <w:sz w:val="20"/>
                <w:szCs w:val="20"/>
                <w:lang w:val="en-US" w:eastAsia="es-EC"/>
              </w:rPr>
              <w:t xml:space="preserve"> /</w:t>
            </w:r>
            <w:r w:rsidRPr="00291DEB">
              <w:rPr>
                <w:rFonts w:eastAsia="Times New Roman" w:cstheme="minorHAnsi"/>
                <w:color w:val="000000"/>
                <w:sz w:val="20"/>
                <w:szCs w:val="20"/>
                <w:lang w:val="en-US" w:eastAsia="es-EC"/>
              </w:rPr>
              <w:t>MAT-ASC-</w:t>
            </w:r>
            <w:r w:rsidR="00993D96">
              <w:rPr>
                <w:rFonts w:eastAsia="Times New Roman" w:cstheme="minorHAnsi"/>
                <w:color w:val="000000"/>
                <w:sz w:val="20"/>
                <w:szCs w:val="20"/>
                <w:lang w:val="en-US" w:eastAsia="es-EC"/>
              </w:rPr>
              <w:t>6</w:t>
            </w:r>
            <w:r w:rsidRPr="00291DEB">
              <w:rPr>
                <w:rFonts w:eastAsia="Times New Roman" w:cstheme="minorHAnsi"/>
                <w:color w:val="000000"/>
                <w:sz w:val="20"/>
                <w:szCs w:val="20"/>
                <w:lang w:val="en-US" w:eastAsia="es-EC"/>
              </w:rPr>
              <w:t>-R</w:t>
            </w:r>
          </w:p>
        </w:tc>
        <w:tc>
          <w:tcPr>
            <w:tcW w:w="3969" w:type="dxa"/>
            <w:tcBorders>
              <w:top w:val="nil"/>
              <w:left w:val="single" w:sz="8" w:space="0" w:color="auto"/>
              <w:bottom w:val="nil"/>
              <w:right w:val="single" w:sz="8" w:space="0" w:color="auto"/>
            </w:tcBorders>
            <w:shd w:val="clear" w:color="auto" w:fill="auto"/>
            <w:hideMark/>
          </w:tcPr>
          <w:p w14:paraId="12A06DAD"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Coordinador de Deportes y entrenadores</w:t>
            </w:r>
          </w:p>
        </w:tc>
        <w:tc>
          <w:tcPr>
            <w:tcW w:w="3119" w:type="dxa"/>
            <w:tcBorders>
              <w:top w:val="single" w:sz="8" w:space="0" w:color="auto"/>
              <w:left w:val="nil"/>
              <w:bottom w:val="single" w:sz="8" w:space="0" w:color="auto"/>
              <w:right w:val="single" w:sz="8" w:space="0" w:color="auto"/>
            </w:tcBorders>
            <w:shd w:val="clear" w:color="auto" w:fill="auto"/>
            <w:noWrap/>
            <w:hideMark/>
          </w:tcPr>
          <w:p w14:paraId="2F9C36DA"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D1.C4.GE10./D1.C4.DI11</w:t>
            </w:r>
          </w:p>
        </w:tc>
      </w:tr>
      <w:tr w:rsidR="001D3C04" w:rsidRPr="00C22F8D" w14:paraId="5F515AEE" w14:textId="77777777" w:rsidTr="00131098">
        <w:trPr>
          <w:trHeight w:val="360"/>
        </w:trPr>
        <w:tc>
          <w:tcPr>
            <w:tcW w:w="851" w:type="dxa"/>
            <w:tcBorders>
              <w:top w:val="single" w:sz="8" w:space="0" w:color="auto"/>
              <w:left w:val="single" w:sz="8" w:space="0" w:color="auto"/>
              <w:bottom w:val="single" w:sz="8" w:space="0" w:color="auto"/>
              <w:right w:val="single" w:sz="8" w:space="0" w:color="auto"/>
            </w:tcBorders>
            <w:shd w:val="clear" w:color="auto" w:fill="ACCC77"/>
            <w:noWrap/>
            <w:hideMark/>
          </w:tcPr>
          <w:p w14:paraId="3AA92FA7"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CÓDIGO</w:t>
            </w:r>
          </w:p>
        </w:tc>
        <w:tc>
          <w:tcPr>
            <w:tcW w:w="928" w:type="dxa"/>
            <w:tcBorders>
              <w:top w:val="single" w:sz="8" w:space="0" w:color="auto"/>
              <w:left w:val="nil"/>
              <w:bottom w:val="nil"/>
              <w:right w:val="nil"/>
            </w:tcBorders>
            <w:shd w:val="clear" w:color="auto" w:fill="ACCC77"/>
            <w:noWrap/>
            <w:hideMark/>
          </w:tcPr>
          <w:p w14:paraId="0795DB89"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AIM</w:t>
            </w:r>
          </w:p>
        </w:tc>
        <w:tc>
          <w:tcPr>
            <w:tcW w:w="14098" w:type="dxa"/>
            <w:gridSpan w:val="4"/>
            <w:tcBorders>
              <w:top w:val="single" w:sz="8" w:space="0" w:color="auto"/>
              <w:left w:val="single" w:sz="8" w:space="0" w:color="auto"/>
              <w:bottom w:val="single" w:sz="8" w:space="0" w:color="auto"/>
              <w:right w:val="single" w:sz="8" w:space="0" w:color="000000"/>
            </w:tcBorders>
            <w:shd w:val="clear" w:color="auto" w:fill="ACCC77"/>
            <w:noWrap/>
            <w:hideMark/>
          </w:tcPr>
          <w:p w14:paraId="1B13BD49"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INNOVACIÓN APRENDIZAJE Y MEJORA</w:t>
            </w:r>
          </w:p>
        </w:tc>
      </w:tr>
      <w:tr w:rsidR="001D3C04" w:rsidRPr="00C22F8D" w14:paraId="7ECA1DAC" w14:textId="77777777" w:rsidTr="00131098">
        <w:trPr>
          <w:trHeight w:val="191"/>
        </w:trPr>
        <w:tc>
          <w:tcPr>
            <w:tcW w:w="4820" w:type="dxa"/>
            <w:gridSpan w:val="3"/>
            <w:tcBorders>
              <w:top w:val="single" w:sz="8" w:space="0" w:color="auto"/>
              <w:left w:val="single" w:sz="8" w:space="0" w:color="auto"/>
              <w:bottom w:val="single" w:sz="8" w:space="0" w:color="auto"/>
              <w:right w:val="single" w:sz="8" w:space="0" w:color="000000"/>
            </w:tcBorders>
            <w:shd w:val="clear" w:color="auto" w:fill="ACCC77"/>
            <w:noWrap/>
            <w:hideMark/>
          </w:tcPr>
          <w:p w14:paraId="4F1A4C41"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SUBPROCESOS</w:t>
            </w:r>
          </w:p>
        </w:tc>
        <w:tc>
          <w:tcPr>
            <w:tcW w:w="3969" w:type="dxa"/>
            <w:vMerge w:val="restart"/>
            <w:tcBorders>
              <w:top w:val="nil"/>
              <w:left w:val="single" w:sz="8" w:space="0" w:color="auto"/>
              <w:bottom w:val="single" w:sz="8" w:space="0" w:color="000000"/>
              <w:right w:val="single" w:sz="8" w:space="0" w:color="auto"/>
            </w:tcBorders>
            <w:shd w:val="clear" w:color="auto" w:fill="ACCC77"/>
            <w:vAlign w:val="center"/>
            <w:hideMark/>
          </w:tcPr>
          <w:p w14:paraId="3EEC33C1"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DOCUMENTOS QUE SE GENERAN</w:t>
            </w:r>
          </w:p>
        </w:tc>
        <w:tc>
          <w:tcPr>
            <w:tcW w:w="3969" w:type="dxa"/>
            <w:vMerge w:val="restart"/>
            <w:tcBorders>
              <w:top w:val="nil"/>
              <w:left w:val="single" w:sz="8" w:space="0" w:color="auto"/>
              <w:bottom w:val="single" w:sz="8" w:space="0" w:color="000000"/>
              <w:right w:val="single" w:sz="8" w:space="0" w:color="auto"/>
            </w:tcBorders>
            <w:shd w:val="clear" w:color="auto" w:fill="ACCC77"/>
            <w:vAlign w:val="center"/>
            <w:hideMark/>
          </w:tcPr>
          <w:p w14:paraId="068A3A4D"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RESPONSABLE DEL SUBPROCESO</w:t>
            </w:r>
          </w:p>
        </w:tc>
        <w:tc>
          <w:tcPr>
            <w:tcW w:w="3119" w:type="dxa"/>
            <w:vMerge w:val="restart"/>
            <w:tcBorders>
              <w:top w:val="nil"/>
              <w:left w:val="single" w:sz="8" w:space="0" w:color="auto"/>
              <w:bottom w:val="single" w:sz="8" w:space="0" w:color="000000"/>
              <w:right w:val="single" w:sz="8" w:space="0" w:color="auto"/>
            </w:tcBorders>
            <w:shd w:val="clear" w:color="auto" w:fill="ACCC77"/>
            <w:vAlign w:val="center"/>
            <w:hideMark/>
          </w:tcPr>
          <w:p w14:paraId="7FEB3E83"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CÓDIGO DE ARTICULACIÓN CON ESTÁNDARES</w:t>
            </w:r>
          </w:p>
        </w:tc>
      </w:tr>
      <w:tr w:rsidR="001D3C04" w:rsidRPr="00C22F8D" w14:paraId="5D0C5D96" w14:textId="77777777" w:rsidTr="00131098">
        <w:trPr>
          <w:trHeight w:val="360"/>
        </w:trPr>
        <w:tc>
          <w:tcPr>
            <w:tcW w:w="851" w:type="dxa"/>
            <w:tcBorders>
              <w:top w:val="nil"/>
              <w:left w:val="single" w:sz="8" w:space="0" w:color="auto"/>
              <w:bottom w:val="single" w:sz="8" w:space="0" w:color="auto"/>
              <w:right w:val="single" w:sz="8" w:space="0" w:color="auto"/>
            </w:tcBorders>
            <w:shd w:val="clear" w:color="auto" w:fill="ACCC77"/>
            <w:noWrap/>
            <w:hideMark/>
          </w:tcPr>
          <w:p w14:paraId="2AE159E1"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CÓDIGO</w:t>
            </w:r>
          </w:p>
        </w:tc>
        <w:tc>
          <w:tcPr>
            <w:tcW w:w="3969" w:type="dxa"/>
            <w:gridSpan w:val="2"/>
            <w:vMerge w:val="restart"/>
            <w:tcBorders>
              <w:top w:val="single" w:sz="8" w:space="0" w:color="auto"/>
              <w:left w:val="single" w:sz="8" w:space="0" w:color="auto"/>
              <w:bottom w:val="single" w:sz="8" w:space="0" w:color="000000"/>
              <w:right w:val="single" w:sz="8" w:space="0" w:color="000000"/>
            </w:tcBorders>
            <w:shd w:val="clear" w:color="auto" w:fill="ACCC77"/>
            <w:vAlign w:val="center"/>
            <w:hideMark/>
          </w:tcPr>
          <w:p w14:paraId="2241D319" w14:textId="77777777" w:rsidR="001D3C04" w:rsidRPr="00C22F8D" w:rsidRDefault="001D3C04" w:rsidP="001D3C04">
            <w:pPr>
              <w:spacing w:after="0" w:line="240" w:lineRule="auto"/>
              <w:jc w:val="center"/>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Satisfacción de la comunidad</w:t>
            </w:r>
          </w:p>
        </w:tc>
        <w:tc>
          <w:tcPr>
            <w:tcW w:w="3969" w:type="dxa"/>
            <w:vMerge/>
            <w:tcBorders>
              <w:top w:val="nil"/>
              <w:left w:val="single" w:sz="8" w:space="0" w:color="auto"/>
              <w:bottom w:val="single" w:sz="8" w:space="0" w:color="000000"/>
              <w:right w:val="single" w:sz="8" w:space="0" w:color="auto"/>
            </w:tcBorders>
            <w:vAlign w:val="center"/>
            <w:hideMark/>
          </w:tcPr>
          <w:p w14:paraId="524C2F10"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969" w:type="dxa"/>
            <w:vMerge/>
            <w:tcBorders>
              <w:top w:val="nil"/>
              <w:left w:val="single" w:sz="8" w:space="0" w:color="auto"/>
              <w:bottom w:val="single" w:sz="8" w:space="0" w:color="000000"/>
              <w:right w:val="single" w:sz="8" w:space="0" w:color="auto"/>
            </w:tcBorders>
            <w:vAlign w:val="center"/>
            <w:hideMark/>
          </w:tcPr>
          <w:p w14:paraId="4FB64F81"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119" w:type="dxa"/>
            <w:vMerge/>
            <w:tcBorders>
              <w:top w:val="nil"/>
              <w:left w:val="single" w:sz="8" w:space="0" w:color="auto"/>
              <w:bottom w:val="single" w:sz="8" w:space="0" w:color="000000"/>
              <w:right w:val="single" w:sz="8" w:space="0" w:color="auto"/>
            </w:tcBorders>
            <w:vAlign w:val="center"/>
            <w:hideMark/>
          </w:tcPr>
          <w:p w14:paraId="2014E7C6" w14:textId="77777777" w:rsidR="001D3C04" w:rsidRPr="00C22F8D" w:rsidRDefault="001D3C04" w:rsidP="001D3C04">
            <w:pPr>
              <w:spacing w:after="0" w:line="240" w:lineRule="auto"/>
              <w:rPr>
                <w:rFonts w:eastAsia="Times New Roman" w:cstheme="minorHAnsi"/>
                <w:b/>
                <w:bCs/>
                <w:color w:val="000000"/>
                <w:sz w:val="20"/>
                <w:szCs w:val="20"/>
                <w:lang w:eastAsia="es-EC"/>
              </w:rPr>
            </w:pPr>
          </w:p>
        </w:tc>
      </w:tr>
      <w:tr w:rsidR="001D3C04" w:rsidRPr="00C22F8D" w14:paraId="5B42F417" w14:textId="77777777" w:rsidTr="00131098">
        <w:trPr>
          <w:trHeight w:val="360"/>
        </w:trPr>
        <w:tc>
          <w:tcPr>
            <w:tcW w:w="851" w:type="dxa"/>
            <w:tcBorders>
              <w:top w:val="nil"/>
              <w:left w:val="single" w:sz="8" w:space="0" w:color="auto"/>
              <w:bottom w:val="single" w:sz="8" w:space="0" w:color="auto"/>
              <w:right w:val="single" w:sz="8" w:space="0" w:color="auto"/>
            </w:tcBorders>
            <w:shd w:val="clear" w:color="auto" w:fill="ACCC77"/>
            <w:noWrap/>
            <w:hideMark/>
          </w:tcPr>
          <w:p w14:paraId="3E6F2859" w14:textId="77777777" w:rsidR="001D3C04" w:rsidRPr="00C22F8D" w:rsidRDefault="001D3C04" w:rsidP="001D3C04">
            <w:pPr>
              <w:spacing w:after="0" w:line="240" w:lineRule="auto"/>
              <w:rPr>
                <w:rFonts w:eastAsia="Times New Roman" w:cstheme="minorHAnsi"/>
                <w:b/>
                <w:bCs/>
                <w:color w:val="000000"/>
                <w:sz w:val="20"/>
                <w:szCs w:val="20"/>
                <w:lang w:eastAsia="es-EC"/>
              </w:rPr>
            </w:pPr>
            <w:r w:rsidRPr="00C22F8D">
              <w:rPr>
                <w:rFonts w:eastAsia="Times New Roman" w:cstheme="minorHAnsi"/>
                <w:b/>
                <w:bCs/>
                <w:color w:val="000000"/>
                <w:sz w:val="20"/>
                <w:szCs w:val="20"/>
                <w:lang w:eastAsia="es-EC"/>
              </w:rPr>
              <w:t>AIM-6</w:t>
            </w:r>
          </w:p>
        </w:tc>
        <w:tc>
          <w:tcPr>
            <w:tcW w:w="3969" w:type="dxa"/>
            <w:gridSpan w:val="2"/>
            <w:vMerge/>
            <w:tcBorders>
              <w:top w:val="nil"/>
              <w:left w:val="single" w:sz="8" w:space="0" w:color="auto"/>
              <w:bottom w:val="single" w:sz="8" w:space="0" w:color="auto"/>
              <w:right w:val="single" w:sz="8" w:space="0" w:color="auto"/>
            </w:tcBorders>
            <w:shd w:val="clear" w:color="auto" w:fill="ACCC77"/>
            <w:vAlign w:val="center"/>
            <w:hideMark/>
          </w:tcPr>
          <w:p w14:paraId="496BA48A"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969" w:type="dxa"/>
            <w:vMerge/>
            <w:tcBorders>
              <w:top w:val="nil"/>
              <w:left w:val="single" w:sz="8" w:space="0" w:color="auto"/>
              <w:bottom w:val="single" w:sz="8" w:space="0" w:color="000000"/>
              <w:right w:val="single" w:sz="8" w:space="0" w:color="auto"/>
            </w:tcBorders>
            <w:vAlign w:val="center"/>
            <w:hideMark/>
          </w:tcPr>
          <w:p w14:paraId="4194238A"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969" w:type="dxa"/>
            <w:vMerge/>
            <w:tcBorders>
              <w:top w:val="nil"/>
              <w:left w:val="single" w:sz="8" w:space="0" w:color="auto"/>
              <w:bottom w:val="single" w:sz="8" w:space="0" w:color="000000"/>
              <w:right w:val="single" w:sz="8" w:space="0" w:color="auto"/>
            </w:tcBorders>
            <w:vAlign w:val="center"/>
            <w:hideMark/>
          </w:tcPr>
          <w:p w14:paraId="6B244411" w14:textId="77777777" w:rsidR="001D3C04" w:rsidRPr="00C22F8D" w:rsidRDefault="001D3C04" w:rsidP="001D3C04">
            <w:pPr>
              <w:spacing w:after="0" w:line="240" w:lineRule="auto"/>
              <w:rPr>
                <w:rFonts w:eastAsia="Times New Roman" w:cstheme="minorHAnsi"/>
                <w:b/>
                <w:bCs/>
                <w:color w:val="000000"/>
                <w:sz w:val="20"/>
                <w:szCs w:val="20"/>
                <w:lang w:eastAsia="es-EC"/>
              </w:rPr>
            </w:pPr>
          </w:p>
        </w:tc>
        <w:tc>
          <w:tcPr>
            <w:tcW w:w="3119" w:type="dxa"/>
            <w:vMerge/>
            <w:tcBorders>
              <w:top w:val="nil"/>
              <w:left w:val="single" w:sz="8" w:space="0" w:color="auto"/>
              <w:bottom w:val="single" w:sz="8" w:space="0" w:color="000000"/>
              <w:right w:val="single" w:sz="8" w:space="0" w:color="auto"/>
            </w:tcBorders>
            <w:vAlign w:val="center"/>
            <w:hideMark/>
          </w:tcPr>
          <w:p w14:paraId="69541F55" w14:textId="77777777" w:rsidR="001D3C04" w:rsidRPr="00C22F8D" w:rsidRDefault="001D3C04" w:rsidP="001D3C04">
            <w:pPr>
              <w:spacing w:after="0" w:line="240" w:lineRule="auto"/>
              <w:rPr>
                <w:rFonts w:eastAsia="Times New Roman" w:cstheme="minorHAnsi"/>
                <w:b/>
                <w:bCs/>
                <w:color w:val="000000"/>
                <w:sz w:val="20"/>
                <w:szCs w:val="20"/>
                <w:lang w:eastAsia="es-EC"/>
              </w:rPr>
            </w:pPr>
          </w:p>
        </w:tc>
      </w:tr>
      <w:tr w:rsidR="001D3C04" w:rsidRPr="00C22F8D" w14:paraId="611D8D9C" w14:textId="77777777" w:rsidTr="00131098">
        <w:trPr>
          <w:trHeight w:val="320"/>
        </w:trPr>
        <w:tc>
          <w:tcPr>
            <w:tcW w:w="851" w:type="dxa"/>
            <w:tcBorders>
              <w:top w:val="nil"/>
              <w:left w:val="single" w:sz="8" w:space="0" w:color="auto"/>
              <w:bottom w:val="single" w:sz="4" w:space="0" w:color="auto"/>
              <w:right w:val="nil"/>
            </w:tcBorders>
            <w:shd w:val="clear" w:color="auto" w:fill="auto"/>
            <w:noWrap/>
            <w:hideMark/>
          </w:tcPr>
          <w:p w14:paraId="329B0BFE"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AIM-6.1</w:t>
            </w:r>
          </w:p>
        </w:tc>
        <w:tc>
          <w:tcPr>
            <w:tcW w:w="3969" w:type="dxa"/>
            <w:gridSpan w:val="2"/>
            <w:tcBorders>
              <w:top w:val="nil"/>
              <w:left w:val="single" w:sz="8" w:space="0" w:color="auto"/>
              <w:bottom w:val="single" w:sz="4" w:space="0" w:color="auto"/>
              <w:right w:val="single" w:sz="8" w:space="0" w:color="000000"/>
            </w:tcBorders>
            <w:shd w:val="clear" w:color="auto" w:fill="auto"/>
            <w:noWrap/>
            <w:hideMark/>
          </w:tcPr>
          <w:p w14:paraId="0127EFDC"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Evaluación de procesos</w:t>
            </w:r>
          </w:p>
        </w:tc>
        <w:tc>
          <w:tcPr>
            <w:tcW w:w="3969" w:type="dxa"/>
            <w:vMerge w:val="restart"/>
            <w:tcBorders>
              <w:top w:val="nil"/>
              <w:left w:val="nil"/>
              <w:bottom w:val="single" w:sz="8" w:space="0" w:color="000000"/>
              <w:right w:val="nil"/>
            </w:tcBorders>
            <w:shd w:val="clear" w:color="auto" w:fill="auto"/>
            <w:hideMark/>
          </w:tcPr>
          <w:p w14:paraId="74298391" w14:textId="3D588D42" w:rsidR="001D3C04" w:rsidRPr="00C22F8D" w:rsidRDefault="001D3C04" w:rsidP="00291DEB">
            <w:pPr>
              <w:spacing w:after="0" w:line="240" w:lineRule="auto"/>
              <w:rPr>
                <w:rFonts w:eastAsia="Times New Roman" w:cstheme="minorHAnsi"/>
                <w:color w:val="000000"/>
                <w:sz w:val="20"/>
                <w:szCs w:val="20"/>
                <w:lang w:eastAsia="es-EC"/>
              </w:rPr>
            </w:pPr>
          </w:p>
        </w:tc>
        <w:tc>
          <w:tcPr>
            <w:tcW w:w="3969" w:type="dxa"/>
            <w:tcBorders>
              <w:top w:val="nil"/>
              <w:left w:val="single" w:sz="8" w:space="0" w:color="auto"/>
              <w:bottom w:val="single" w:sz="4" w:space="0" w:color="auto"/>
              <w:right w:val="single" w:sz="8" w:space="0" w:color="auto"/>
            </w:tcBorders>
            <w:shd w:val="clear" w:color="auto" w:fill="auto"/>
            <w:hideMark/>
          </w:tcPr>
          <w:p w14:paraId="77A937CD"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Líder del equipo de mejora de procesos</w:t>
            </w:r>
          </w:p>
        </w:tc>
        <w:tc>
          <w:tcPr>
            <w:tcW w:w="3119" w:type="dxa"/>
            <w:vMerge w:val="restart"/>
            <w:tcBorders>
              <w:top w:val="nil"/>
              <w:left w:val="single" w:sz="8" w:space="0" w:color="auto"/>
              <w:bottom w:val="single" w:sz="8" w:space="0" w:color="000000"/>
              <w:right w:val="single" w:sz="8" w:space="0" w:color="auto"/>
            </w:tcBorders>
            <w:shd w:val="clear" w:color="auto" w:fill="auto"/>
            <w:hideMark/>
          </w:tcPr>
          <w:p w14:paraId="31CEAF08"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D1.C1.DI1/D1.C1.DI2/D1.C1.DI3/D1.C1.DI4/D1.C1.DI5/D.C.DI7/D.C.DI9/D.C.DI11/</w:t>
            </w:r>
          </w:p>
        </w:tc>
      </w:tr>
      <w:tr w:rsidR="001D3C04" w:rsidRPr="00C22F8D" w14:paraId="12202C86" w14:textId="77777777" w:rsidTr="00131098">
        <w:trPr>
          <w:trHeight w:val="360"/>
        </w:trPr>
        <w:tc>
          <w:tcPr>
            <w:tcW w:w="851" w:type="dxa"/>
            <w:tcBorders>
              <w:top w:val="nil"/>
              <w:left w:val="single" w:sz="8" w:space="0" w:color="auto"/>
              <w:bottom w:val="single" w:sz="4" w:space="0" w:color="auto"/>
              <w:right w:val="nil"/>
            </w:tcBorders>
            <w:shd w:val="clear" w:color="auto" w:fill="auto"/>
            <w:noWrap/>
            <w:hideMark/>
          </w:tcPr>
          <w:p w14:paraId="45CE935B"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AIM-6.2</w:t>
            </w:r>
          </w:p>
        </w:tc>
        <w:tc>
          <w:tcPr>
            <w:tcW w:w="3969" w:type="dxa"/>
            <w:gridSpan w:val="2"/>
            <w:tcBorders>
              <w:top w:val="single" w:sz="4" w:space="0" w:color="auto"/>
              <w:left w:val="single" w:sz="8" w:space="0" w:color="auto"/>
              <w:bottom w:val="single" w:sz="4" w:space="0" w:color="auto"/>
              <w:right w:val="single" w:sz="8" w:space="0" w:color="000000"/>
            </w:tcBorders>
            <w:shd w:val="clear" w:color="auto" w:fill="auto"/>
            <w:noWrap/>
            <w:hideMark/>
          </w:tcPr>
          <w:p w14:paraId="20F7E34D"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Análisis e informe de resultados</w:t>
            </w:r>
          </w:p>
        </w:tc>
        <w:tc>
          <w:tcPr>
            <w:tcW w:w="3969" w:type="dxa"/>
            <w:vMerge/>
            <w:tcBorders>
              <w:top w:val="nil"/>
              <w:left w:val="nil"/>
              <w:bottom w:val="single" w:sz="8" w:space="0" w:color="000000"/>
              <w:right w:val="nil"/>
            </w:tcBorders>
            <w:vAlign w:val="center"/>
            <w:hideMark/>
          </w:tcPr>
          <w:p w14:paraId="60D7C142" w14:textId="77777777" w:rsidR="001D3C04" w:rsidRPr="00C22F8D" w:rsidRDefault="001D3C04" w:rsidP="001D3C04">
            <w:pPr>
              <w:spacing w:after="0" w:line="240" w:lineRule="auto"/>
              <w:rPr>
                <w:rFonts w:eastAsia="Times New Roman" w:cstheme="minorHAnsi"/>
                <w:color w:val="000000"/>
                <w:sz w:val="20"/>
                <w:szCs w:val="20"/>
                <w:lang w:eastAsia="es-EC"/>
              </w:rPr>
            </w:pPr>
          </w:p>
        </w:tc>
        <w:tc>
          <w:tcPr>
            <w:tcW w:w="3969" w:type="dxa"/>
            <w:tcBorders>
              <w:top w:val="nil"/>
              <w:left w:val="single" w:sz="8" w:space="0" w:color="auto"/>
              <w:bottom w:val="single" w:sz="4" w:space="0" w:color="auto"/>
              <w:right w:val="single" w:sz="8" w:space="0" w:color="auto"/>
            </w:tcBorders>
            <w:shd w:val="clear" w:color="auto" w:fill="auto"/>
            <w:hideMark/>
          </w:tcPr>
          <w:p w14:paraId="501DFB55"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Comité de Calidad</w:t>
            </w:r>
          </w:p>
        </w:tc>
        <w:tc>
          <w:tcPr>
            <w:tcW w:w="3119" w:type="dxa"/>
            <w:vMerge/>
            <w:tcBorders>
              <w:top w:val="nil"/>
              <w:left w:val="single" w:sz="8" w:space="0" w:color="auto"/>
              <w:bottom w:val="single" w:sz="8" w:space="0" w:color="000000"/>
              <w:right w:val="single" w:sz="8" w:space="0" w:color="auto"/>
            </w:tcBorders>
            <w:vAlign w:val="center"/>
            <w:hideMark/>
          </w:tcPr>
          <w:p w14:paraId="293FDD79" w14:textId="77777777" w:rsidR="001D3C04" w:rsidRPr="00C22F8D" w:rsidRDefault="001D3C04" w:rsidP="001D3C04">
            <w:pPr>
              <w:spacing w:after="0" w:line="240" w:lineRule="auto"/>
              <w:rPr>
                <w:rFonts w:eastAsia="Times New Roman" w:cstheme="minorHAnsi"/>
                <w:color w:val="000000"/>
                <w:sz w:val="20"/>
                <w:szCs w:val="20"/>
                <w:lang w:eastAsia="es-EC"/>
              </w:rPr>
            </w:pPr>
          </w:p>
        </w:tc>
      </w:tr>
      <w:tr w:rsidR="001D3C04" w:rsidRPr="00C22F8D" w14:paraId="33E49E54" w14:textId="77777777" w:rsidTr="00131098">
        <w:trPr>
          <w:trHeight w:val="360"/>
        </w:trPr>
        <w:tc>
          <w:tcPr>
            <w:tcW w:w="851" w:type="dxa"/>
            <w:tcBorders>
              <w:top w:val="nil"/>
              <w:left w:val="single" w:sz="8" w:space="0" w:color="auto"/>
              <w:bottom w:val="single" w:sz="4" w:space="0" w:color="auto"/>
              <w:right w:val="nil"/>
            </w:tcBorders>
            <w:shd w:val="clear" w:color="auto" w:fill="auto"/>
            <w:noWrap/>
            <w:hideMark/>
          </w:tcPr>
          <w:p w14:paraId="7758C1AE"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AIM-6.3</w:t>
            </w:r>
          </w:p>
        </w:tc>
        <w:tc>
          <w:tcPr>
            <w:tcW w:w="3969" w:type="dxa"/>
            <w:gridSpan w:val="2"/>
            <w:tcBorders>
              <w:top w:val="single" w:sz="4" w:space="0" w:color="auto"/>
              <w:left w:val="single" w:sz="8" w:space="0" w:color="auto"/>
              <w:bottom w:val="single" w:sz="4" w:space="0" w:color="auto"/>
              <w:right w:val="single" w:sz="8" w:space="0" w:color="000000"/>
            </w:tcBorders>
            <w:shd w:val="clear" w:color="auto" w:fill="auto"/>
            <w:noWrap/>
            <w:hideMark/>
          </w:tcPr>
          <w:p w14:paraId="230B2879"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Creación y/o ajuste de procesos</w:t>
            </w:r>
          </w:p>
        </w:tc>
        <w:tc>
          <w:tcPr>
            <w:tcW w:w="3969" w:type="dxa"/>
            <w:vMerge/>
            <w:tcBorders>
              <w:top w:val="nil"/>
              <w:left w:val="nil"/>
              <w:bottom w:val="single" w:sz="8" w:space="0" w:color="000000"/>
              <w:right w:val="nil"/>
            </w:tcBorders>
            <w:vAlign w:val="center"/>
            <w:hideMark/>
          </w:tcPr>
          <w:p w14:paraId="7E1C71F6" w14:textId="77777777" w:rsidR="001D3C04" w:rsidRPr="00C22F8D" w:rsidRDefault="001D3C04" w:rsidP="001D3C04">
            <w:pPr>
              <w:spacing w:after="0" w:line="240" w:lineRule="auto"/>
              <w:rPr>
                <w:rFonts w:eastAsia="Times New Roman" w:cstheme="minorHAnsi"/>
                <w:color w:val="000000"/>
                <w:sz w:val="20"/>
                <w:szCs w:val="20"/>
                <w:lang w:eastAsia="es-EC"/>
              </w:rPr>
            </w:pPr>
          </w:p>
        </w:tc>
        <w:tc>
          <w:tcPr>
            <w:tcW w:w="3969" w:type="dxa"/>
            <w:tcBorders>
              <w:top w:val="nil"/>
              <w:left w:val="single" w:sz="8" w:space="0" w:color="auto"/>
              <w:bottom w:val="single" w:sz="4" w:space="0" w:color="auto"/>
              <w:right w:val="single" w:sz="8" w:space="0" w:color="auto"/>
            </w:tcBorders>
            <w:shd w:val="clear" w:color="auto" w:fill="auto"/>
            <w:hideMark/>
          </w:tcPr>
          <w:p w14:paraId="244CD990"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Comité de Calidad</w:t>
            </w:r>
          </w:p>
        </w:tc>
        <w:tc>
          <w:tcPr>
            <w:tcW w:w="3119" w:type="dxa"/>
            <w:vMerge/>
            <w:tcBorders>
              <w:top w:val="nil"/>
              <w:left w:val="single" w:sz="8" w:space="0" w:color="auto"/>
              <w:bottom w:val="single" w:sz="8" w:space="0" w:color="000000"/>
              <w:right w:val="single" w:sz="8" w:space="0" w:color="auto"/>
            </w:tcBorders>
            <w:vAlign w:val="center"/>
            <w:hideMark/>
          </w:tcPr>
          <w:p w14:paraId="33433212" w14:textId="77777777" w:rsidR="001D3C04" w:rsidRPr="00C22F8D" w:rsidRDefault="001D3C04" w:rsidP="001D3C04">
            <w:pPr>
              <w:spacing w:after="0" w:line="240" w:lineRule="auto"/>
              <w:rPr>
                <w:rFonts w:eastAsia="Times New Roman" w:cstheme="minorHAnsi"/>
                <w:color w:val="000000"/>
                <w:sz w:val="20"/>
                <w:szCs w:val="20"/>
                <w:lang w:eastAsia="es-EC"/>
              </w:rPr>
            </w:pPr>
          </w:p>
        </w:tc>
      </w:tr>
      <w:tr w:rsidR="001D3C04" w:rsidRPr="00C22F8D" w14:paraId="48B7B623" w14:textId="77777777" w:rsidTr="00131098">
        <w:trPr>
          <w:trHeight w:val="360"/>
        </w:trPr>
        <w:tc>
          <w:tcPr>
            <w:tcW w:w="851" w:type="dxa"/>
            <w:tcBorders>
              <w:top w:val="nil"/>
              <w:left w:val="single" w:sz="8" w:space="0" w:color="auto"/>
              <w:bottom w:val="single" w:sz="8" w:space="0" w:color="auto"/>
              <w:right w:val="nil"/>
            </w:tcBorders>
            <w:shd w:val="clear" w:color="auto" w:fill="auto"/>
            <w:noWrap/>
            <w:hideMark/>
          </w:tcPr>
          <w:p w14:paraId="649AC26C"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AIM-6.4</w:t>
            </w:r>
          </w:p>
        </w:tc>
        <w:tc>
          <w:tcPr>
            <w:tcW w:w="3969" w:type="dxa"/>
            <w:gridSpan w:val="2"/>
            <w:tcBorders>
              <w:top w:val="single" w:sz="4" w:space="0" w:color="auto"/>
              <w:left w:val="single" w:sz="8" w:space="0" w:color="auto"/>
              <w:bottom w:val="single" w:sz="8" w:space="0" w:color="auto"/>
              <w:right w:val="single" w:sz="8" w:space="0" w:color="000000"/>
            </w:tcBorders>
            <w:shd w:val="clear" w:color="auto" w:fill="auto"/>
            <w:noWrap/>
            <w:hideMark/>
          </w:tcPr>
          <w:p w14:paraId="20219522"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Aprobación y socialización de procesos</w:t>
            </w:r>
          </w:p>
        </w:tc>
        <w:tc>
          <w:tcPr>
            <w:tcW w:w="3969" w:type="dxa"/>
            <w:vMerge/>
            <w:tcBorders>
              <w:top w:val="nil"/>
              <w:left w:val="nil"/>
              <w:bottom w:val="single" w:sz="8" w:space="0" w:color="000000"/>
              <w:right w:val="nil"/>
            </w:tcBorders>
            <w:vAlign w:val="center"/>
            <w:hideMark/>
          </w:tcPr>
          <w:p w14:paraId="43630268" w14:textId="77777777" w:rsidR="001D3C04" w:rsidRPr="00C22F8D" w:rsidRDefault="001D3C04" w:rsidP="001D3C04">
            <w:pPr>
              <w:spacing w:after="0" w:line="240" w:lineRule="auto"/>
              <w:rPr>
                <w:rFonts w:eastAsia="Times New Roman" w:cstheme="minorHAnsi"/>
                <w:color w:val="000000"/>
                <w:sz w:val="20"/>
                <w:szCs w:val="20"/>
                <w:lang w:eastAsia="es-EC"/>
              </w:rPr>
            </w:pPr>
          </w:p>
        </w:tc>
        <w:tc>
          <w:tcPr>
            <w:tcW w:w="3969" w:type="dxa"/>
            <w:tcBorders>
              <w:top w:val="nil"/>
              <w:left w:val="single" w:sz="8" w:space="0" w:color="auto"/>
              <w:bottom w:val="single" w:sz="8" w:space="0" w:color="auto"/>
              <w:right w:val="single" w:sz="8" w:space="0" w:color="auto"/>
            </w:tcBorders>
            <w:shd w:val="clear" w:color="auto" w:fill="auto"/>
            <w:noWrap/>
            <w:hideMark/>
          </w:tcPr>
          <w:p w14:paraId="48602D71" w14:textId="77777777" w:rsidR="001D3C04" w:rsidRPr="00C22F8D" w:rsidRDefault="001D3C04" w:rsidP="001D3C04">
            <w:pPr>
              <w:spacing w:after="0" w:line="240" w:lineRule="auto"/>
              <w:rPr>
                <w:rFonts w:eastAsia="Times New Roman" w:cstheme="minorHAnsi"/>
                <w:color w:val="000000"/>
                <w:sz w:val="20"/>
                <w:szCs w:val="20"/>
                <w:lang w:eastAsia="es-EC"/>
              </w:rPr>
            </w:pPr>
            <w:r w:rsidRPr="00C22F8D">
              <w:rPr>
                <w:rFonts w:eastAsia="Times New Roman" w:cstheme="minorHAnsi"/>
                <w:color w:val="000000"/>
                <w:sz w:val="20"/>
                <w:szCs w:val="20"/>
                <w:lang w:eastAsia="es-EC"/>
              </w:rPr>
              <w:t>Rector</w:t>
            </w:r>
          </w:p>
        </w:tc>
        <w:tc>
          <w:tcPr>
            <w:tcW w:w="3119" w:type="dxa"/>
            <w:vMerge/>
            <w:tcBorders>
              <w:top w:val="nil"/>
              <w:left w:val="single" w:sz="8" w:space="0" w:color="auto"/>
              <w:bottom w:val="single" w:sz="8" w:space="0" w:color="000000"/>
              <w:right w:val="single" w:sz="8" w:space="0" w:color="auto"/>
            </w:tcBorders>
            <w:vAlign w:val="center"/>
            <w:hideMark/>
          </w:tcPr>
          <w:p w14:paraId="2CBC23D7" w14:textId="77777777" w:rsidR="001D3C04" w:rsidRPr="00C22F8D" w:rsidRDefault="001D3C04" w:rsidP="001D3C04">
            <w:pPr>
              <w:spacing w:after="0" w:line="240" w:lineRule="auto"/>
              <w:rPr>
                <w:rFonts w:eastAsia="Times New Roman" w:cstheme="minorHAnsi"/>
                <w:color w:val="000000"/>
                <w:sz w:val="20"/>
                <w:szCs w:val="20"/>
                <w:lang w:eastAsia="es-EC"/>
              </w:rPr>
            </w:pPr>
          </w:p>
        </w:tc>
      </w:tr>
    </w:tbl>
    <w:p w14:paraId="4AD33E0C" w14:textId="77777777" w:rsidR="00852233" w:rsidRPr="00557613" w:rsidRDefault="00852233" w:rsidP="00852233">
      <w:pPr>
        <w:jc w:val="both"/>
        <w:rPr>
          <w:rFonts w:ascii="Algerian" w:hAnsi="Algerian"/>
        </w:rPr>
      </w:pPr>
    </w:p>
    <w:p w14:paraId="25002A54" w14:textId="77777777" w:rsidR="005E6512" w:rsidRDefault="005E6512" w:rsidP="00852233">
      <w:pPr>
        <w:jc w:val="both"/>
        <w:rPr>
          <w:rFonts w:ascii="Algerian" w:hAnsi="Algerian"/>
        </w:rPr>
        <w:sectPr w:rsidR="005E6512" w:rsidSect="00131098">
          <w:type w:val="continuous"/>
          <w:pgSz w:w="16838" w:h="11906" w:orient="landscape" w:code="9"/>
          <w:pgMar w:top="1134" w:right="1418" w:bottom="993" w:left="1418" w:header="709" w:footer="709" w:gutter="0"/>
          <w:cols w:space="708"/>
          <w:docGrid w:linePitch="360"/>
        </w:sectPr>
      </w:pPr>
    </w:p>
    <w:p w14:paraId="1264956F" w14:textId="77777777" w:rsidR="00D6397C" w:rsidRDefault="00D6397C" w:rsidP="00D6397C">
      <w:pPr>
        <w:pStyle w:val="Ttulo1"/>
        <w:jc w:val="center"/>
        <w:rPr>
          <w:b/>
          <w:sz w:val="40"/>
        </w:rPr>
      </w:pPr>
    </w:p>
    <w:p w14:paraId="13054C8D" w14:textId="00D8EE4A" w:rsidR="00AC2C2E" w:rsidRDefault="001768CF" w:rsidP="00AC2C2E">
      <w:pPr>
        <w:pStyle w:val="Ttulo1"/>
        <w:jc w:val="center"/>
        <w:rPr>
          <w:b/>
          <w:sz w:val="40"/>
        </w:rPr>
      </w:pPr>
      <w:bookmarkStart w:id="2" w:name="_Toc57883033"/>
      <w:r>
        <w:rPr>
          <w:b/>
          <w:sz w:val="40"/>
        </w:rPr>
        <w:t>POLÍ</w:t>
      </w:r>
      <w:r w:rsidR="00B1671B">
        <w:rPr>
          <w:b/>
          <w:sz w:val="40"/>
        </w:rPr>
        <w:t>TICAS INSTITUCIONALES</w:t>
      </w:r>
      <w:bookmarkEnd w:id="2"/>
      <w:r w:rsidR="00B1671B">
        <w:rPr>
          <w:b/>
          <w:sz w:val="40"/>
        </w:rPr>
        <w:t xml:space="preserve"> </w:t>
      </w:r>
    </w:p>
    <w:p w14:paraId="4453F19F" w14:textId="77777777" w:rsidR="00AC2C2E" w:rsidRPr="00AC2C2E" w:rsidRDefault="00AC2C2E" w:rsidP="00AC2C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AC2C2E" w:rsidRPr="00AC2C2E" w14:paraId="0AFFD43E" w14:textId="77777777" w:rsidTr="0067456D">
        <w:tc>
          <w:tcPr>
            <w:tcW w:w="9736" w:type="dxa"/>
            <w:shd w:val="clear" w:color="auto" w:fill="92D050"/>
          </w:tcPr>
          <w:p w14:paraId="4D568381" w14:textId="23860EE1" w:rsidR="00AC2C2E" w:rsidRPr="00AC2C2E" w:rsidRDefault="00AC2C2E" w:rsidP="0067456D">
            <w:pPr>
              <w:rPr>
                <w:rFonts w:ascii="Calibri" w:eastAsia="Calibri" w:hAnsi="Calibri" w:cs="Times New Roman"/>
                <w:lang w:val="es-ES"/>
              </w:rPr>
            </w:pPr>
            <w:r w:rsidRPr="00AC2C2E">
              <w:rPr>
                <w:rFonts w:ascii="Calibri" w:eastAsia="Calibri" w:hAnsi="Calibri" w:cs="Times New Roman"/>
                <w:b/>
                <w:i/>
                <w:sz w:val="28"/>
                <w:szCs w:val="28"/>
                <w:lang w:val="es-ES"/>
              </w:rPr>
              <w:t>POLÍTICA</w:t>
            </w:r>
            <w:r w:rsidR="0067456D">
              <w:rPr>
                <w:rFonts w:ascii="Calibri" w:eastAsia="Calibri" w:hAnsi="Calibri" w:cs="Times New Roman"/>
                <w:b/>
                <w:i/>
                <w:sz w:val="28"/>
                <w:szCs w:val="28"/>
                <w:lang w:val="es-ES"/>
              </w:rPr>
              <w:t>S</w:t>
            </w:r>
            <w:r w:rsidRPr="00AC2C2E">
              <w:rPr>
                <w:rFonts w:ascii="Calibri" w:eastAsia="Calibri" w:hAnsi="Calibri" w:cs="Times New Roman"/>
                <w:b/>
                <w:i/>
                <w:sz w:val="28"/>
                <w:szCs w:val="28"/>
                <w:lang w:val="es-ES"/>
              </w:rPr>
              <w:t xml:space="preserve"> </w:t>
            </w:r>
            <w:r w:rsidR="0067456D">
              <w:rPr>
                <w:rFonts w:ascii="Calibri" w:eastAsia="Calibri" w:hAnsi="Calibri" w:cs="Times New Roman"/>
                <w:b/>
                <w:i/>
                <w:sz w:val="28"/>
                <w:szCs w:val="28"/>
                <w:lang w:val="es-ES"/>
              </w:rPr>
              <w:t>DE APLICACIÓN</w:t>
            </w:r>
          </w:p>
        </w:tc>
      </w:tr>
      <w:tr w:rsidR="0067456D" w:rsidRPr="00AC2C2E" w14:paraId="6444E9FD" w14:textId="77777777" w:rsidTr="007C4651">
        <w:trPr>
          <w:trHeight w:val="6700"/>
        </w:trPr>
        <w:tc>
          <w:tcPr>
            <w:tcW w:w="9736" w:type="dxa"/>
            <w:shd w:val="clear" w:color="auto" w:fill="auto"/>
          </w:tcPr>
          <w:p w14:paraId="4EA4CE2A" w14:textId="77777777" w:rsidR="0067456D" w:rsidRDefault="0067456D" w:rsidP="00AC2C2E">
            <w:pPr>
              <w:rPr>
                <w:rFonts w:ascii="Calibri" w:eastAsia="Calibri" w:hAnsi="Calibri" w:cs="Times New Roman"/>
                <w:lang w:val="es-ES"/>
              </w:rPr>
            </w:pPr>
            <w:r w:rsidRPr="00AC2C2E">
              <w:rPr>
                <w:rFonts w:ascii="Calibri" w:eastAsia="Calibri" w:hAnsi="Calibri" w:cs="Times New Roman"/>
                <w:lang w:val="es-ES"/>
              </w:rPr>
              <w:t>La Unidad Educativa Particular Hermano Miguel De La Salle, establece la aplicación de las siguientes políticas para el cumplimiento de los diferentes procedimientos  Institucionales:</w:t>
            </w:r>
          </w:p>
          <w:p w14:paraId="4A48B702" w14:textId="5C9B26EC" w:rsidR="0067456D" w:rsidRDefault="0067456D" w:rsidP="0067456D">
            <w:pPr>
              <w:spacing w:after="0"/>
              <w:jc w:val="both"/>
              <w:rPr>
                <w:rFonts w:ascii="Calibri" w:eastAsia="Calibri" w:hAnsi="Calibri" w:cs="Calibri"/>
                <w:color w:val="000000"/>
                <w:lang w:val="es-ES"/>
              </w:rPr>
            </w:pPr>
            <w:r>
              <w:rPr>
                <w:rFonts w:ascii="Calibri" w:eastAsia="Calibri" w:hAnsi="Calibri" w:cs="Calibri"/>
                <w:color w:val="000000"/>
                <w:lang w:val="es-ES"/>
              </w:rPr>
              <w:t xml:space="preserve">1.- El presente </w:t>
            </w:r>
            <w:r w:rsidR="007C6A42">
              <w:rPr>
                <w:rFonts w:ascii="Calibri" w:eastAsia="Calibri" w:hAnsi="Calibri" w:cs="Calibri"/>
                <w:color w:val="000000"/>
                <w:lang w:val="es-ES"/>
              </w:rPr>
              <w:t>M</w:t>
            </w:r>
            <w:r>
              <w:rPr>
                <w:rFonts w:ascii="Calibri" w:eastAsia="Calibri" w:hAnsi="Calibri" w:cs="Calibri"/>
                <w:color w:val="000000"/>
                <w:lang w:val="es-ES"/>
              </w:rPr>
              <w:t xml:space="preserve">anual de </w:t>
            </w:r>
            <w:r w:rsidR="007C6A42">
              <w:rPr>
                <w:rFonts w:ascii="Calibri" w:eastAsia="Calibri" w:hAnsi="Calibri" w:cs="Calibri"/>
                <w:color w:val="000000"/>
                <w:lang w:val="es-ES"/>
              </w:rPr>
              <w:t>P</w:t>
            </w:r>
            <w:r>
              <w:rPr>
                <w:rFonts w:ascii="Calibri" w:eastAsia="Calibri" w:hAnsi="Calibri" w:cs="Calibri"/>
                <w:color w:val="000000"/>
                <w:lang w:val="es-ES"/>
              </w:rPr>
              <w:t xml:space="preserve">rocesos servirá de guía a todo el personal de la institución </w:t>
            </w:r>
            <w:r w:rsidR="007C6A42">
              <w:rPr>
                <w:rFonts w:ascii="Calibri" w:eastAsia="Calibri" w:hAnsi="Calibri" w:cs="Calibri"/>
                <w:color w:val="000000"/>
                <w:lang w:val="es-ES"/>
              </w:rPr>
              <w:t>en</w:t>
            </w:r>
            <w:r>
              <w:rPr>
                <w:rFonts w:ascii="Calibri" w:eastAsia="Calibri" w:hAnsi="Calibri" w:cs="Calibri"/>
                <w:color w:val="000000"/>
                <w:lang w:val="es-ES"/>
              </w:rPr>
              <w:t xml:space="preserve"> el desarrollo óptimo de las diferentes acciones institucionales. </w:t>
            </w:r>
          </w:p>
          <w:p w14:paraId="598A7C42" w14:textId="77777777" w:rsidR="007C6A42" w:rsidRDefault="007C6A42" w:rsidP="0067456D">
            <w:pPr>
              <w:spacing w:after="0"/>
              <w:jc w:val="both"/>
              <w:rPr>
                <w:rFonts w:ascii="Calibri" w:eastAsia="Calibri" w:hAnsi="Calibri" w:cs="Calibri"/>
                <w:color w:val="000000"/>
                <w:lang w:val="es-ES"/>
              </w:rPr>
            </w:pPr>
          </w:p>
          <w:p w14:paraId="48FF5FB7" w14:textId="4FA0A16D" w:rsidR="00E74E2A" w:rsidRDefault="00E74E2A" w:rsidP="00E74E2A">
            <w:pPr>
              <w:spacing w:after="0"/>
              <w:jc w:val="both"/>
            </w:pPr>
            <w:r>
              <w:rPr>
                <w:rFonts w:ascii="Calibri" w:eastAsia="Calibri" w:hAnsi="Calibri" w:cs="Calibri"/>
                <w:b/>
                <w:color w:val="000000"/>
                <w:lang w:val="es-ES"/>
              </w:rPr>
              <w:t xml:space="preserve">2.- </w:t>
            </w:r>
            <w:r>
              <w:rPr>
                <w:rFonts w:ascii="Calibri" w:eastAsia="Calibri" w:hAnsi="Calibri" w:cs="Calibri"/>
                <w:color w:val="000000"/>
                <w:lang w:val="es-ES"/>
              </w:rPr>
              <w:t>El propietario</w:t>
            </w:r>
            <w:r w:rsidRPr="00E74E2A">
              <w:rPr>
                <w:rFonts w:ascii="Calibri" w:eastAsia="Calibri" w:hAnsi="Calibri" w:cs="Calibri"/>
                <w:color w:val="000000"/>
              </w:rPr>
              <w:t xml:space="preserve">, </w:t>
            </w:r>
            <w:r w:rsidR="0067456D" w:rsidRPr="00E74E2A">
              <w:rPr>
                <w:rFonts w:ascii="Calibri" w:eastAsia="Calibri" w:hAnsi="Calibri" w:cs="Calibri"/>
                <w:color w:val="000000"/>
                <w:lang w:val="es-ES"/>
              </w:rPr>
              <w:t xml:space="preserve">se </w:t>
            </w:r>
            <w:r w:rsidRPr="00E74E2A">
              <w:rPr>
                <w:rFonts w:ascii="Calibri" w:eastAsia="Calibri" w:hAnsi="Calibri" w:cs="Calibri"/>
                <w:color w:val="000000"/>
                <w:lang w:val="es-ES"/>
              </w:rPr>
              <w:t>reun</w:t>
            </w:r>
            <w:r>
              <w:rPr>
                <w:rFonts w:ascii="Calibri" w:eastAsia="Calibri" w:hAnsi="Calibri" w:cs="Calibri"/>
                <w:color w:val="000000"/>
                <w:lang w:val="es-ES"/>
              </w:rPr>
              <w:t xml:space="preserve">irá periódicamente </w:t>
            </w:r>
            <w:r w:rsidR="0067456D" w:rsidRPr="00E74E2A">
              <w:rPr>
                <w:rFonts w:ascii="Calibri" w:eastAsia="Calibri" w:hAnsi="Calibri" w:cs="Calibri"/>
                <w:color w:val="000000"/>
                <w:lang w:val="es-ES"/>
              </w:rPr>
              <w:t xml:space="preserve"> con e</w:t>
            </w:r>
            <w:r w:rsidRPr="00E74E2A">
              <w:rPr>
                <w:rFonts w:ascii="Calibri" w:eastAsia="Calibri" w:hAnsi="Calibri" w:cs="Calibri"/>
                <w:color w:val="000000"/>
              </w:rPr>
              <w:t xml:space="preserve">l grupo operativo de su proceso </w:t>
            </w:r>
            <w:r>
              <w:rPr>
                <w:rFonts w:ascii="Calibri" w:eastAsia="Calibri" w:hAnsi="Calibri" w:cs="Calibri"/>
                <w:color w:val="000000"/>
              </w:rPr>
              <w:t xml:space="preserve">para revisar la efectividad del mismo </w:t>
            </w:r>
            <w:r w:rsidR="007C6A42">
              <w:rPr>
                <w:rFonts w:ascii="Calibri" w:eastAsia="Calibri" w:hAnsi="Calibri" w:cs="Calibri"/>
                <w:color w:val="000000"/>
              </w:rPr>
              <w:t>y de ser necesario actualizarlo y mejorarlo. Para la actualización de procesos se seguirá el instructivo elaborado por el Comité de Calidad, aprobado por el Consejo Ejecutivo, que en términos generales establece:</w:t>
            </w:r>
          </w:p>
          <w:p w14:paraId="65A96A98" w14:textId="77777777" w:rsidR="00544385" w:rsidRPr="00544385" w:rsidRDefault="00544385" w:rsidP="00544385">
            <w:pPr>
              <w:spacing w:after="0"/>
              <w:jc w:val="both"/>
              <w:rPr>
                <w:rFonts w:ascii="Calibri" w:eastAsia="Calibri" w:hAnsi="Calibri" w:cs="Calibri"/>
                <w:color w:val="000000"/>
              </w:rPr>
            </w:pPr>
          </w:p>
          <w:p w14:paraId="18205890" w14:textId="5A1DCB0E" w:rsidR="00544385" w:rsidRPr="00544385" w:rsidRDefault="00544385" w:rsidP="00544385">
            <w:pPr>
              <w:pStyle w:val="Prrafodelista"/>
              <w:numPr>
                <w:ilvl w:val="0"/>
                <w:numId w:val="198"/>
              </w:numPr>
              <w:spacing w:after="0"/>
              <w:jc w:val="both"/>
              <w:rPr>
                <w:rFonts w:ascii="Calibri" w:eastAsia="Calibri" w:hAnsi="Calibri" w:cs="Calibri"/>
                <w:color w:val="000000"/>
              </w:rPr>
            </w:pPr>
            <w:r w:rsidRPr="00544385">
              <w:rPr>
                <w:rFonts w:ascii="Calibri" w:eastAsia="Calibri" w:hAnsi="Calibri" w:cs="Calibri"/>
                <w:color w:val="000000"/>
              </w:rPr>
              <w:t>Se debe revisar l</w:t>
            </w:r>
            <w:r>
              <w:rPr>
                <w:rFonts w:ascii="Calibri" w:eastAsia="Calibri" w:hAnsi="Calibri" w:cs="Calibri"/>
                <w:color w:val="000000"/>
              </w:rPr>
              <w:t>os indicadores</w:t>
            </w:r>
            <w:r w:rsidRPr="00544385">
              <w:rPr>
                <w:rFonts w:ascii="Calibri" w:eastAsia="Calibri" w:hAnsi="Calibri" w:cs="Calibri"/>
                <w:color w:val="000000"/>
              </w:rPr>
              <w:t xml:space="preserve"> </w:t>
            </w:r>
            <w:r>
              <w:rPr>
                <w:rFonts w:ascii="Calibri" w:eastAsia="Calibri" w:hAnsi="Calibri" w:cs="Calibri"/>
                <w:color w:val="000000"/>
              </w:rPr>
              <w:t xml:space="preserve">de cada proceso </w:t>
            </w:r>
            <w:r w:rsidRPr="00544385">
              <w:rPr>
                <w:rFonts w:ascii="Calibri" w:eastAsia="Calibri" w:hAnsi="Calibri" w:cs="Calibri"/>
                <w:color w:val="000000"/>
              </w:rPr>
              <w:t xml:space="preserve">de </w:t>
            </w:r>
            <w:r>
              <w:rPr>
                <w:rFonts w:ascii="Calibri" w:eastAsia="Calibri" w:hAnsi="Calibri" w:cs="Calibri"/>
                <w:color w:val="000000"/>
              </w:rPr>
              <w:t>acuerdo a su periodicidad</w:t>
            </w:r>
            <w:r w:rsidRPr="00544385">
              <w:rPr>
                <w:rFonts w:ascii="Calibri" w:eastAsia="Calibri" w:hAnsi="Calibri" w:cs="Calibri"/>
                <w:color w:val="000000"/>
              </w:rPr>
              <w:t xml:space="preserve">. </w:t>
            </w:r>
          </w:p>
          <w:p w14:paraId="2BBF4BEC" w14:textId="77777777" w:rsidR="00623C90" w:rsidRPr="00623C90" w:rsidRDefault="00623C90" w:rsidP="00623C90">
            <w:pPr>
              <w:pStyle w:val="Prrafodelista"/>
              <w:numPr>
                <w:ilvl w:val="0"/>
                <w:numId w:val="198"/>
              </w:numPr>
              <w:spacing w:after="0" w:line="240" w:lineRule="auto"/>
              <w:rPr>
                <w:rFonts w:ascii="Segoe UI" w:eastAsia="Times New Roman" w:hAnsi="Segoe UI" w:cs="Segoe UI"/>
                <w:lang w:eastAsia="es-EC"/>
              </w:rPr>
            </w:pPr>
            <w:r w:rsidRPr="00623C90">
              <w:rPr>
                <w:rFonts w:ascii="Segoe UI" w:eastAsia="Times New Roman" w:hAnsi="Segoe UI" w:cs="Segoe UI"/>
                <w:lang w:eastAsia="es-EC"/>
              </w:rPr>
              <w:t>Plantear las mejoras o ajustes de su proceso de acuerdo a los resultados medidos a través de los indicadores.</w:t>
            </w:r>
          </w:p>
          <w:p w14:paraId="2925B3F3" w14:textId="2E9306D3" w:rsidR="00544385" w:rsidRPr="00544385" w:rsidRDefault="00544385" w:rsidP="00544385">
            <w:pPr>
              <w:pStyle w:val="Prrafodelista"/>
              <w:numPr>
                <w:ilvl w:val="0"/>
                <w:numId w:val="198"/>
              </w:numPr>
              <w:spacing w:after="0"/>
              <w:jc w:val="both"/>
              <w:rPr>
                <w:rFonts w:ascii="Calibri" w:eastAsia="Calibri" w:hAnsi="Calibri" w:cs="Calibri"/>
                <w:color w:val="000000"/>
              </w:rPr>
            </w:pPr>
            <w:r w:rsidRPr="00544385">
              <w:rPr>
                <w:rFonts w:ascii="Calibri" w:eastAsia="Calibri" w:hAnsi="Calibri" w:cs="Calibri"/>
                <w:color w:val="000000"/>
              </w:rPr>
              <w:t xml:space="preserve">Extiende las mejoras realizadas al Comité de Calidad. </w:t>
            </w:r>
          </w:p>
          <w:p w14:paraId="795FF724" w14:textId="4591E267" w:rsidR="00544385" w:rsidRPr="00F20432" w:rsidRDefault="00544385" w:rsidP="00544385">
            <w:pPr>
              <w:pStyle w:val="Prrafodelista"/>
              <w:numPr>
                <w:ilvl w:val="0"/>
                <w:numId w:val="198"/>
              </w:numPr>
              <w:spacing w:after="0"/>
              <w:jc w:val="both"/>
              <w:rPr>
                <w:rFonts w:ascii="Calibri" w:eastAsia="Calibri" w:hAnsi="Calibri" w:cs="Calibri"/>
                <w:color w:val="000000"/>
              </w:rPr>
            </w:pPr>
            <w:r w:rsidRPr="00F20432">
              <w:rPr>
                <w:rFonts w:ascii="Calibri" w:eastAsia="Calibri" w:hAnsi="Calibri" w:cs="Calibri"/>
                <w:color w:val="000000"/>
              </w:rPr>
              <w:t xml:space="preserve">El Comité de Calidad revisa y  analiza las mejoras presentadas.  </w:t>
            </w:r>
          </w:p>
          <w:p w14:paraId="08A77611" w14:textId="5B73C075" w:rsidR="00ED333F" w:rsidRPr="00F20432" w:rsidRDefault="00ED333F" w:rsidP="00544385">
            <w:pPr>
              <w:pStyle w:val="Prrafodelista"/>
              <w:numPr>
                <w:ilvl w:val="0"/>
                <w:numId w:val="198"/>
              </w:numPr>
              <w:spacing w:after="0"/>
              <w:jc w:val="both"/>
              <w:rPr>
                <w:rFonts w:ascii="Calibri" w:eastAsia="Calibri" w:hAnsi="Calibri" w:cs="Calibri"/>
                <w:color w:val="000000"/>
              </w:rPr>
            </w:pPr>
            <w:r w:rsidRPr="00F20432">
              <w:rPr>
                <w:rFonts w:ascii="Calibri" w:eastAsia="Calibri" w:hAnsi="Calibri" w:cs="Calibri"/>
                <w:color w:val="000000"/>
              </w:rPr>
              <w:t>RECTOR</w:t>
            </w:r>
          </w:p>
          <w:p w14:paraId="19A94538" w14:textId="29A1D0B5" w:rsidR="00544385" w:rsidRPr="008A4817" w:rsidRDefault="00544385" w:rsidP="00544385">
            <w:pPr>
              <w:pStyle w:val="Prrafodelista"/>
              <w:numPr>
                <w:ilvl w:val="0"/>
                <w:numId w:val="198"/>
              </w:numPr>
              <w:spacing w:after="0"/>
              <w:jc w:val="both"/>
              <w:rPr>
                <w:rFonts w:ascii="Calibri" w:eastAsia="Calibri" w:hAnsi="Calibri" w:cs="Calibri"/>
                <w:color w:val="FF0000"/>
              </w:rPr>
            </w:pPr>
            <w:r w:rsidRPr="008A4817">
              <w:rPr>
                <w:rFonts w:ascii="Calibri" w:eastAsia="Calibri" w:hAnsi="Calibri" w:cs="Calibri"/>
                <w:color w:val="FF0000"/>
              </w:rPr>
              <w:t xml:space="preserve">El Comité de Calidad  eleva al Consejo Ejecutivo  las mejoras para su aprobación. </w:t>
            </w:r>
          </w:p>
          <w:p w14:paraId="205CA028" w14:textId="3FD07CB5" w:rsidR="007C6A42" w:rsidRPr="00544385" w:rsidRDefault="00544385" w:rsidP="00544385">
            <w:pPr>
              <w:pStyle w:val="Prrafodelista"/>
              <w:numPr>
                <w:ilvl w:val="0"/>
                <w:numId w:val="198"/>
              </w:numPr>
              <w:spacing w:after="0"/>
              <w:jc w:val="both"/>
              <w:rPr>
                <w:rFonts w:ascii="Calibri" w:eastAsia="Calibri" w:hAnsi="Calibri" w:cs="Calibri"/>
                <w:color w:val="000000"/>
              </w:rPr>
            </w:pPr>
            <w:r w:rsidRPr="008A4817">
              <w:rPr>
                <w:rFonts w:ascii="Calibri" w:eastAsia="Calibri" w:hAnsi="Calibri" w:cs="Calibri"/>
                <w:color w:val="FF0000"/>
              </w:rPr>
              <w:t>El Consejo  Ejecutivo aprueba y se las devuelve al propietario para que las ajuste</w:t>
            </w:r>
            <w:r w:rsidRPr="00544385">
              <w:rPr>
                <w:rFonts w:ascii="Calibri" w:eastAsia="Calibri" w:hAnsi="Calibri" w:cs="Calibri"/>
                <w:color w:val="000000"/>
              </w:rPr>
              <w:t xml:space="preserve">.  </w:t>
            </w:r>
          </w:p>
          <w:p w14:paraId="3BE1DE42" w14:textId="77777777" w:rsidR="00E74E2A" w:rsidRDefault="00E74E2A" w:rsidP="0067456D">
            <w:pPr>
              <w:spacing w:after="0"/>
              <w:jc w:val="both"/>
              <w:rPr>
                <w:rFonts w:ascii="Calibri" w:eastAsia="Calibri" w:hAnsi="Calibri" w:cs="Calibri"/>
                <w:color w:val="000000"/>
                <w:lang w:val="es-ES"/>
              </w:rPr>
            </w:pPr>
          </w:p>
          <w:p w14:paraId="7CC13A42" w14:textId="77777777" w:rsidR="00544385" w:rsidRDefault="00E74E2A" w:rsidP="00544385">
            <w:pPr>
              <w:spacing w:after="0"/>
              <w:jc w:val="both"/>
              <w:rPr>
                <w:rFonts w:ascii="Calibri" w:eastAsia="Calibri" w:hAnsi="Calibri" w:cs="Calibri"/>
                <w:color w:val="000000"/>
              </w:rPr>
            </w:pPr>
            <w:r>
              <w:rPr>
                <w:rFonts w:ascii="Calibri" w:eastAsia="Calibri" w:hAnsi="Calibri" w:cs="Calibri"/>
                <w:color w:val="000000"/>
                <w:lang w:val="es-ES"/>
              </w:rPr>
              <w:t xml:space="preserve">3.- </w:t>
            </w:r>
            <w:r w:rsidR="00544385" w:rsidRPr="00274D75">
              <w:rPr>
                <w:rFonts w:ascii="Calibri" w:eastAsia="Calibri" w:hAnsi="Calibri" w:cs="Calibri"/>
                <w:color w:val="000000"/>
              </w:rPr>
              <w:t>Al surgir</w:t>
            </w:r>
            <w:r w:rsidR="00544385">
              <w:rPr>
                <w:rFonts w:ascii="Calibri" w:eastAsia="Calibri" w:hAnsi="Calibri" w:cs="Calibri"/>
                <w:color w:val="000000"/>
              </w:rPr>
              <w:t xml:space="preserve"> un nuevo </w:t>
            </w:r>
            <w:r w:rsidR="00544385" w:rsidRPr="00274D75">
              <w:rPr>
                <w:rFonts w:ascii="Calibri" w:eastAsia="Calibri" w:hAnsi="Calibri" w:cs="Calibri"/>
                <w:color w:val="000000"/>
              </w:rPr>
              <w:t xml:space="preserve"> proceso se revisará por parte del Comité de Calidad para ser posteriormente aprobado por el </w:t>
            </w:r>
            <w:r w:rsidR="00544385" w:rsidRPr="00D554BC">
              <w:rPr>
                <w:rFonts w:ascii="Calibri" w:eastAsia="Calibri" w:hAnsi="Calibri" w:cs="Calibri"/>
                <w:color w:val="FF0000"/>
              </w:rPr>
              <w:t>Consejo Ejecutivo</w:t>
            </w:r>
          </w:p>
          <w:p w14:paraId="403C2D60" w14:textId="77777777" w:rsidR="00544385" w:rsidRDefault="00544385" w:rsidP="0067456D">
            <w:pPr>
              <w:spacing w:after="0"/>
              <w:jc w:val="both"/>
              <w:rPr>
                <w:rFonts w:ascii="Calibri" w:eastAsia="Calibri" w:hAnsi="Calibri" w:cs="Calibri"/>
                <w:color w:val="000000"/>
              </w:rPr>
            </w:pPr>
          </w:p>
          <w:p w14:paraId="7355D090" w14:textId="77777777" w:rsidR="00FA7B61" w:rsidRDefault="00544385" w:rsidP="007C4651">
            <w:pPr>
              <w:spacing w:after="0"/>
              <w:jc w:val="both"/>
              <w:rPr>
                <w:rFonts w:ascii="Calibri" w:eastAsia="Calibri" w:hAnsi="Calibri" w:cs="Calibri"/>
                <w:color w:val="000000"/>
                <w:lang w:val="es-ES"/>
              </w:rPr>
            </w:pPr>
            <w:r>
              <w:rPr>
                <w:rFonts w:ascii="Calibri" w:eastAsia="Calibri" w:hAnsi="Calibri" w:cs="Calibri"/>
                <w:color w:val="000000"/>
              </w:rPr>
              <w:t>4.- L</w:t>
            </w:r>
            <w:r w:rsidR="007C6A42">
              <w:rPr>
                <w:rFonts w:ascii="Calibri" w:eastAsia="Calibri" w:hAnsi="Calibri" w:cs="Calibri"/>
                <w:color w:val="000000"/>
                <w:lang w:val="es-ES"/>
              </w:rPr>
              <w:t xml:space="preserve">a </w:t>
            </w:r>
            <w:r w:rsidR="00FA7B61">
              <w:rPr>
                <w:rFonts w:ascii="Calibri" w:eastAsia="Calibri" w:hAnsi="Calibri" w:cs="Calibri"/>
                <w:color w:val="000000"/>
                <w:lang w:val="es-ES"/>
              </w:rPr>
              <w:t>institución</w:t>
            </w:r>
            <w:r w:rsidR="007C6A42">
              <w:rPr>
                <w:rFonts w:ascii="Calibri" w:eastAsia="Calibri" w:hAnsi="Calibri" w:cs="Calibri"/>
                <w:color w:val="000000"/>
                <w:lang w:val="es-ES"/>
              </w:rPr>
              <w:t xml:space="preserve"> priorizar</w:t>
            </w:r>
            <w:r w:rsidR="00FA7B61">
              <w:rPr>
                <w:rFonts w:ascii="Calibri" w:eastAsia="Calibri" w:hAnsi="Calibri" w:cs="Calibri"/>
                <w:color w:val="000000"/>
                <w:lang w:val="es-ES"/>
              </w:rPr>
              <w:t>á</w:t>
            </w:r>
            <w:r w:rsidR="007C6A42">
              <w:rPr>
                <w:rFonts w:ascii="Calibri" w:eastAsia="Calibri" w:hAnsi="Calibri" w:cs="Calibri"/>
                <w:color w:val="000000"/>
                <w:lang w:val="es-ES"/>
              </w:rPr>
              <w:t xml:space="preserve"> la gestión documental digital, evitando el uso innecesario de papel en sintonía </w:t>
            </w:r>
            <w:r w:rsidR="00FA7B61">
              <w:rPr>
                <w:rFonts w:ascii="Calibri" w:eastAsia="Calibri" w:hAnsi="Calibri" w:cs="Calibri"/>
                <w:color w:val="000000"/>
                <w:lang w:val="es-ES"/>
              </w:rPr>
              <w:t xml:space="preserve">con el </w:t>
            </w:r>
            <w:r w:rsidR="007C6A42">
              <w:rPr>
                <w:rFonts w:ascii="Calibri" w:eastAsia="Calibri" w:hAnsi="Calibri" w:cs="Calibri"/>
                <w:color w:val="000000"/>
                <w:lang w:val="es-ES"/>
              </w:rPr>
              <w:t>cuidado y protección del medio ambiente.</w:t>
            </w:r>
          </w:p>
          <w:p w14:paraId="3E2F153B" w14:textId="77777777" w:rsidR="007C4651" w:rsidRDefault="007C4651" w:rsidP="007C4651">
            <w:pPr>
              <w:spacing w:after="0"/>
              <w:jc w:val="both"/>
              <w:rPr>
                <w:rFonts w:ascii="Calibri" w:eastAsia="Calibri" w:hAnsi="Calibri" w:cs="Calibri"/>
                <w:color w:val="000000"/>
                <w:lang w:val="es-ES"/>
              </w:rPr>
            </w:pPr>
          </w:p>
          <w:p w14:paraId="15F7129B" w14:textId="77777777" w:rsidR="007C4651" w:rsidRDefault="007C4651" w:rsidP="007C4651">
            <w:pPr>
              <w:spacing w:after="0"/>
              <w:jc w:val="both"/>
              <w:rPr>
                <w:rFonts w:ascii="Calibri" w:eastAsia="Calibri" w:hAnsi="Calibri" w:cs="Calibri"/>
                <w:color w:val="000000"/>
                <w:lang w:val="es-ES"/>
              </w:rPr>
            </w:pPr>
            <w:r>
              <w:rPr>
                <w:rFonts w:ascii="Calibri" w:eastAsia="Calibri" w:hAnsi="Calibri" w:cs="Calibri"/>
                <w:color w:val="000000"/>
                <w:lang w:val="es-ES"/>
              </w:rPr>
              <w:t>5.- Manual de procedimientos entrará en vigencia a partir de la fecha de aprobación por el Consejo Ejecutivo.</w:t>
            </w:r>
          </w:p>
          <w:p w14:paraId="137E02FA" w14:textId="03B6C6D9" w:rsidR="007C4651" w:rsidRPr="00FA7B61" w:rsidRDefault="007C4651" w:rsidP="007C4651">
            <w:pPr>
              <w:spacing w:after="0"/>
              <w:jc w:val="both"/>
              <w:rPr>
                <w:rFonts w:ascii="Calibri" w:eastAsia="Calibri" w:hAnsi="Calibri" w:cs="Calibri"/>
                <w:color w:val="000000"/>
                <w:lang w:val="es-ES"/>
              </w:rPr>
            </w:pPr>
          </w:p>
        </w:tc>
      </w:tr>
    </w:tbl>
    <w:p w14:paraId="1D791A39" w14:textId="3EDBD849" w:rsidR="00A528F9" w:rsidRDefault="00A528F9" w:rsidP="00AC2C2E">
      <w:pPr>
        <w:pStyle w:val="Ttulo1"/>
        <w:jc w:val="center"/>
        <w:rPr>
          <w:lang w:val="es-ES"/>
        </w:rPr>
      </w:pPr>
    </w:p>
    <w:p w14:paraId="471D8D1B" w14:textId="77777777" w:rsidR="00AC2C2E" w:rsidRDefault="00AC2C2E" w:rsidP="00AC2C2E">
      <w:pPr>
        <w:rPr>
          <w:lang w:val="es-ES"/>
        </w:rPr>
      </w:pPr>
    </w:p>
    <w:p w14:paraId="53BB0D43" w14:textId="77777777" w:rsidR="00AC2C2E" w:rsidRDefault="00AC2C2E" w:rsidP="00AC2C2E">
      <w:pPr>
        <w:rPr>
          <w:lang w:val="es-ES"/>
        </w:rPr>
      </w:pPr>
    </w:p>
    <w:p w14:paraId="49F8B5FB" w14:textId="77777777" w:rsidR="00AC2C2E" w:rsidRDefault="00AC2C2E" w:rsidP="00AC2C2E">
      <w:pPr>
        <w:rPr>
          <w:lang w:val="es-ES"/>
        </w:rPr>
      </w:pPr>
    </w:p>
    <w:p w14:paraId="656A3493" w14:textId="77777777" w:rsidR="00AC2C2E" w:rsidRDefault="00AC2C2E" w:rsidP="00AC2C2E">
      <w:pPr>
        <w:rPr>
          <w:lang w:val="es-ES"/>
        </w:rPr>
      </w:pPr>
    </w:p>
    <w:p w14:paraId="366FD5CD" w14:textId="77777777" w:rsidR="00AC2C2E" w:rsidRDefault="00AC2C2E" w:rsidP="00AC2C2E">
      <w:pPr>
        <w:rPr>
          <w:lang w:val="es-ES"/>
        </w:rPr>
      </w:pPr>
    </w:p>
    <w:p w14:paraId="7B69F09C" w14:textId="77777777" w:rsidR="00AC2C2E" w:rsidRDefault="00AC2C2E" w:rsidP="00AC2C2E">
      <w:pPr>
        <w:rPr>
          <w:lang w:val="es-ES"/>
        </w:rPr>
      </w:pPr>
    </w:p>
    <w:p w14:paraId="636937E7" w14:textId="77777777" w:rsidR="00AC2C2E" w:rsidRDefault="00AC2C2E" w:rsidP="00AC2C2E">
      <w:pPr>
        <w:rPr>
          <w:lang w:val="es-ES"/>
        </w:rPr>
      </w:pPr>
    </w:p>
    <w:p w14:paraId="56927C46" w14:textId="77777777" w:rsidR="00AC2C2E" w:rsidRDefault="00AC2C2E" w:rsidP="00AC2C2E">
      <w:pPr>
        <w:rPr>
          <w:lang w:val="es-ES"/>
        </w:rPr>
      </w:pPr>
    </w:p>
    <w:p w14:paraId="4CB65DB9" w14:textId="77777777" w:rsidR="00AC2C2E" w:rsidRDefault="00AC2C2E" w:rsidP="00AC2C2E">
      <w:pPr>
        <w:rPr>
          <w:lang w:val="es-ES"/>
        </w:rPr>
      </w:pPr>
    </w:p>
    <w:p w14:paraId="0B366950" w14:textId="77777777" w:rsidR="00AC2C2E" w:rsidRDefault="00AC2C2E" w:rsidP="00AC2C2E">
      <w:pPr>
        <w:rPr>
          <w:lang w:val="es-ES"/>
        </w:rPr>
      </w:pPr>
    </w:p>
    <w:p w14:paraId="4172D324" w14:textId="77777777" w:rsidR="00AC2C2E" w:rsidRDefault="00AC2C2E" w:rsidP="00AC2C2E">
      <w:pPr>
        <w:rPr>
          <w:lang w:val="es-ES"/>
        </w:rPr>
      </w:pPr>
    </w:p>
    <w:p w14:paraId="6D1AE4F1" w14:textId="77777777" w:rsidR="00AC2C2E" w:rsidRDefault="00AC2C2E" w:rsidP="00AC2C2E">
      <w:pPr>
        <w:rPr>
          <w:lang w:val="es-ES"/>
        </w:rPr>
      </w:pPr>
    </w:p>
    <w:p w14:paraId="3BCDDBBA" w14:textId="77777777" w:rsidR="00AC2C2E" w:rsidRDefault="00AC2C2E" w:rsidP="00AC2C2E">
      <w:pPr>
        <w:rPr>
          <w:lang w:val="es-ES"/>
        </w:rPr>
      </w:pPr>
    </w:p>
    <w:p w14:paraId="2A409A64" w14:textId="77777777" w:rsidR="00AC2C2E" w:rsidRDefault="00AC2C2E" w:rsidP="00AC2C2E">
      <w:pPr>
        <w:rPr>
          <w:lang w:val="es-ES"/>
        </w:rPr>
      </w:pPr>
    </w:p>
    <w:p w14:paraId="0B6FC2C7" w14:textId="77777777" w:rsidR="00AC2C2E" w:rsidRDefault="00AC2C2E" w:rsidP="00AC2C2E">
      <w:pPr>
        <w:rPr>
          <w:lang w:val="es-ES"/>
        </w:rPr>
      </w:pPr>
    </w:p>
    <w:p w14:paraId="598FF49A" w14:textId="77777777" w:rsidR="00AC2C2E" w:rsidRDefault="00AC2C2E" w:rsidP="00AC2C2E">
      <w:pPr>
        <w:rPr>
          <w:lang w:val="es-ES"/>
        </w:rPr>
      </w:pPr>
    </w:p>
    <w:p w14:paraId="02A7AD83" w14:textId="77777777" w:rsidR="00AC2C2E" w:rsidRPr="00AC2C2E" w:rsidRDefault="00AC2C2E" w:rsidP="00AC2C2E">
      <w:pPr>
        <w:rPr>
          <w:lang w:val="es-ES"/>
        </w:rPr>
      </w:pPr>
    </w:p>
    <w:p w14:paraId="296BE11D" w14:textId="7766BA58" w:rsidR="00852233" w:rsidRPr="00D6397C" w:rsidRDefault="001768CF" w:rsidP="00D6397C">
      <w:pPr>
        <w:pStyle w:val="Ttulo1"/>
        <w:jc w:val="center"/>
        <w:rPr>
          <w:b/>
          <w:sz w:val="40"/>
        </w:rPr>
      </w:pPr>
      <w:bookmarkStart w:id="3" w:name="_Toc57883034"/>
      <w:r>
        <w:rPr>
          <w:b/>
          <w:sz w:val="40"/>
        </w:rPr>
        <w:t xml:space="preserve">PROCESOS </w:t>
      </w:r>
      <w:r w:rsidR="00AB252D">
        <w:rPr>
          <w:b/>
          <w:sz w:val="40"/>
        </w:rPr>
        <w:t>ESTRAT</w:t>
      </w:r>
      <w:r w:rsidR="00AB252D" w:rsidRPr="00D6397C">
        <w:rPr>
          <w:b/>
          <w:sz w:val="40"/>
        </w:rPr>
        <w:t>ÉGICOS</w:t>
      </w:r>
      <w:bookmarkEnd w:id="3"/>
    </w:p>
    <w:p w14:paraId="2AA7CB8F" w14:textId="77777777" w:rsidR="005E6512" w:rsidRDefault="005E6512" w:rsidP="005E6512">
      <w:pPr>
        <w:jc w:val="center"/>
        <w:rPr>
          <w:rFonts w:ascii="Algerian" w:hAnsi="Algerian"/>
          <w:sz w:val="52"/>
        </w:rPr>
      </w:pPr>
    </w:p>
    <w:p w14:paraId="0239055E" w14:textId="77777777" w:rsidR="00653194" w:rsidRPr="005E6512" w:rsidRDefault="00653194" w:rsidP="005E6512">
      <w:pPr>
        <w:jc w:val="center"/>
        <w:rPr>
          <w:rFonts w:ascii="Algerian" w:hAnsi="Algerian"/>
          <w:sz w:val="52"/>
        </w:rPr>
      </w:pPr>
    </w:p>
    <w:p w14:paraId="608FA783" w14:textId="77777777" w:rsidR="005E6512" w:rsidRPr="00D6397C" w:rsidRDefault="005E6512" w:rsidP="00D6397C">
      <w:pPr>
        <w:spacing w:line="600" w:lineRule="auto"/>
        <w:jc w:val="center"/>
        <w:rPr>
          <w:rFonts w:ascii="Castellar" w:hAnsi="Castellar" w:cstheme="minorHAnsi"/>
          <w:b/>
          <w:sz w:val="32"/>
          <w:szCs w:val="20"/>
        </w:rPr>
      </w:pPr>
      <w:r w:rsidRPr="00D6397C">
        <w:rPr>
          <w:rFonts w:ascii="Castellar" w:hAnsi="Castellar" w:cstheme="minorHAnsi"/>
          <w:b/>
          <w:sz w:val="32"/>
          <w:szCs w:val="20"/>
        </w:rPr>
        <w:t>Son procesos realizados por la dirección sirven para gestionar la forma en que se toman las decisiones sobre planificación, cambios y mejoras.</w:t>
      </w:r>
    </w:p>
    <w:p w14:paraId="021A278F" w14:textId="77777777" w:rsidR="00852233" w:rsidRDefault="00852233" w:rsidP="00852233">
      <w:pPr>
        <w:spacing w:after="0" w:line="240" w:lineRule="auto"/>
        <w:jc w:val="center"/>
        <w:rPr>
          <w:rFonts w:ascii="Times New Roman" w:hAnsi="Times New Roman" w:cs="Times New Roman"/>
          <w:b/>
          <w:sz w:val="28"/>
          <w:szCs w:val="28"/>
        </w:rPr>
      </w:pPr>
    </w:p>
    <w:p w14:paraId="406C50B2" w14:textId="77777777" w:rsidR="00D6397C" w:rsidRDefault="00D6397C" w:rsidP="00852233">
      <w:pPr>
        <w:spacing w:after="0" w:line="240" w:lineRule="auto"/>
        <w:jc w:val="center"/>
        <w:rPr>
          <w:rFonts w:ascii="Times New Roman" w:hAnsi="Times New Roman" w:cs="Times New Roman"/>
          <w:b/>
          <w:sz w:val="28"/>
          <w:szCs w:val="28"/>
        </w:rPr>
      </w:pPr>
    </w:p>
    <w:p w14:paraId="16609BE7" w14:textId="77777777" w:rsidR="00D6397C" w:rsidRDefault="00D6397C" w:rsidP="00852233">
      <w:pPr>
        <w:spacing w:after="0" w:line="240" w:lineRule="auto"/>
        <w:jc w:val="center"/>
        <w:rPr>
          <w:rFonts w:ascii="Times New Roman" w:hAnsi="Times New Roman" w:cs="Times New Roman"/>
          <w:b/>
          <w:sz w:val="28"/>
          <w:szCs w:val="28"/>
        </w:rPr>
      </w:pPr>
    </w:p>
    <w:p w14:paraId="1349B23B" w14:textId="77777777" w:rsidR="00D6397C" w:rsidRDefault="00D6397C" w:rsidP="00852233">
      <w:pPr>
        <w:spacing w:after="0" w:line="240" w:lineRule="auto"/>
        <w:jc w:val="center"/>
        <w:rPr>
          <w:rFonts w:ascii="Times New Roman" w:hAnsi="Times New Roman" w:cs="Times New Roman"/>
          <w:b/>
          <w:sz w:val="28"/>
          <w:szCs w:val="28"/>
        </w:rPr>
      </w:pPr>
    </w:p>
    <w:p w14:paraId="0D473596" w14:textId="77777777" w:rsidR="00D6397C" w:rsidRDefault="00D6397C" w:rsidP="00852233">
      <w:pPr>
        <w:spacing w:after="0" w:line="240" w:lineRule="auto"/>
        <w:jc w:val="center"/>
        <w:rPr>
          <w:rFonts w:ascii="Times New Roman" w:hAnsi="Times New Roman" w:cs="Times New Roman"/>
          <w:b/>
          <w:sz w:val="28"/>
          <w:szCs w:val="28"/>
        </w:rPr>
      </w:pPr>
    </w:p>
    <w:p w14:paraId="7FDF7F26" w14:textId="77777777" w:rsidR="00D6397C" w:rsidRDefault="00D6397C" w:rsidP="00852233">
      <w:pPr>
        <w:spacing w:after="0" w:line="240" w:lineRule="auto"/>
        <w:jc w:val="center"/>
        <w:rPr>
          <w:rFonts w:ascii="Times New Roman" w:hAnsi="Times New Roman" w:cs="Times New Roman"/>
          <w:b/>
          <w:sz w:val="28"/>
          <w:szCs w:val="28"/>
        </w:rPr>
      </w:pPr>
    </w:p>
    <w:p w14:paraId="3C1DD5D5" w14:textId="77777777" w:rsidR="00D6397C" w:rsidRDefault="00D6397C" w:rsidP="00852233">
      <w:pPr>
        <w:spacing w:after="0" w:line="240" w:lineRule="auto"/>
        <w:jc w:val="center"/>
        <w:rPr>
          <w:rFonts w:ascii="Times New Roman" w:hAnsi="Times New Roman" w:cs="Times New Roman"/>
          <w:b/>
          <w:sz w:val="28"/>
          <w:szCs w:val="28"/>
        </w:rPr>
      </w:pPr>
    </w:p>
    <w:p w14:paraId="5FA11E20" w14:textId="77777777" w:rsidR="00D6397C" w:rsidRDefault="00D6397C" w:rsidP="00852233">
      <w:pPr>
        <w:spacing w:after="0" w:line="240" w:lineRule="auto"/>
        <w:jc w:val="center"/>
        <w:rPr>
          <w:rFonts w:ascii="Times New Roman" w:hAnsi="Times New Roman" w:cs="Times New Roman"/>
          <w:b/>
          <w:sz w:val="28"/>
          <w:szCs w:val="28"/>
        </w:rPr>
      </w:pPr>
    </w:p>
    <w:p w14:paraId="430D91FC" w14:textId="77777777" w:rsidR="00D6397C" w:rsidRDefault="00D6397C" w:rsidP="00852233">
      <w:pPr>
        <w:spacing w:after="0" w:line="240" w:lineRule="auto"/>
        <w:jc w:val="center"/>
        <w:rPr>
          <w:rFonts w:ascii="Times New Roman" w:hAnsi="Times New Roman" w:cs="Times New Roman"/>
          <w:b/>
          <w:sz w:val="28"/>
          <w:szCs w:val="28"/>
        </w:rPr>
      </w:pPr>
    </w:p>
    <w:p w14:paraId="7AA63AA6" w14:textId="77777777" w:rsidR="00D6397C" w:rsidRDefault="00D6397C" w:rsidP="00852233">
      <w:pPr>
        <w:spacing w:after="0" w:line="240" w:lineRule="auto"/>
        <w:jc w:val="center"/>
        <w:rPr>
          <w:rFonts w:ascii="Times New Roman" w:hAnsi="Times New Roman" w:cs="Times New Roman"/>
          <w:b/>
          <w:sz w:val="28"/>
          <w:szCs w:val="28"/>
        </w:rPr>
      </w:pPr>
    </w:p>
    <w:p w14:paraId="5624E4CB" w14:textId="77777777" w:rsidR="00D6397C" w:rsidRDefault="00D6397C" w:rsidP="00852233">
      <w:pPr>
        <w:spacing w:after="0" w:line="240" w:lineRule="auto"/>
        <w:jc w:val="center"/>
        <w:rPr>
          <w:rFonts w:ascii="Times New Roman" w:hAnsi="Times New Roman" w:cs="Times New Roman"/>
          <w:b/>
          <w:sz w:val="28"/>
          <w:szCs w:val="28"/>
        </w:rPr>
      </w:pPr>
    </w:p>
    <w:p w14:paraId="606A2E90" w14:textId="77777777" w:rsidR="00D6397C" w:rsidRDefault="00D6397C" w:rsidP="00852233">
      <w:pPr>
        <w:spacing w:after="0" w:line="240" w:lineRule="auto"/>
        <w:jc w:val="center"/>
        <w:rPr>
          <w:rFonts w:ascii="Times New Roman" w:hAnsi="Times New Roman" w:cs="Times New Roman"/>
          <w:b/>
          <w:sz w:val="28"/>
          <w:szCs w:val="28"/>
        </w:rPr>
      </w:pPr>
    </w:p>
    <w:p w14:paraId="64893CF3" w14:textId="6D9F17C9" w:rsidR="00D6397C" w:rsidRDefault="00D6397C" w:rsidP="00852233">
      <w:pPr>
        <w:spacing w:after="0" w:line="240" w:lineRule="auto"/>
        <w:jc w:val="center"/>
        <w:rPr>
          <w:rFonts w:ascii="Times New Roman" w:hAnsi="Times New Roman" w:cs="Times New Roman"/>
          <w:b/>
          <w:sz w:val="28"/>
          <w:szCs w:val="28"/>
        </w:rPr>
      </w:pPr>
    </w:p>
    <w:p w14:paraId="0B605C54" w14:textId="77777777" w:rsidR="001B36E2" w:rsidRDefault="001B36E2" w:rsidP="00852233">
      <w:pPr>
        <w:spacing w:after="0" w:line="240" w:lineRule="auto"/>
        <w:jc w:val="center"/>
        <w:rPr>
          <w:rFonts w:ascii="Times New Roman" w:hAnsi="Times New Roman" w:cs="Times New Roman"/>
          <w:b/>
          <w:sz w:val="28"/>
          <w:szCs w:val="28"/>
        </w:rPr>
      </w:pPr>
    </w:p>
    <w:p w14:paraId="54EA1B7A" w14:textId="721FF8AC" w:rsidR="003C7579" w:rsidRDefault="003C7579" w:rsidP="00861CE0">
      <w:pPr>
        <w:pStyle w:val="Ttulo2"/>
        <w:rPr>
          <w:b/>
          <w:sz w:val="32"/>
        </w:rPr>
      </w:pPr>
      <w:bookmarkStart w:id="4" w:name="_Toc57883035"/>
      <w:r>
        <w:rPr>
          <w:b/>
          <w:sz w:val="32"/>
        </w:rPr>
        <w:lastRenderedPageBreak/>
        <w:t xml:space="preserve">1.- </w:t>
      </w:r>
      <w:r w:rsidR="001768CF">
        <w:rPr>
          <w:b/>
          <w:sz w:val="32"/>
        </w:rPr>
        <w:t>PLANIFICACIÓN INSTITUCIONAL</w:t>
      </w:r>
      <w:bookmarkEnd w:id="4"/>
    </w:p>
    <w:p w14:paraId="0AD1A4D1" w14:textId="09DEA03C" w:rsidR="00C51534" w:rsidRPr="00C51534" w:rsidRDefault="001768CF" w:rsidP="00C51534">
      <w:pPr>
        <w:keepNext/>
        <w:keepLines/>
        <w:spacing w:before="40" w:after="0"/>
        <w:outlineLvl w:val="1"/>
        <w:rPr>
          <w:rFonts w:asciiTheme="majorHAnsi" w:eastAsiaTheme="majorEastAsia" w:hAnsiTheme="majorHAnsi" w:cstheme="majorBidi"/>
          <w:b/>
          <w:color w:val="2E74B5" w:themeColor="accent1" w:themeShade="BF"/>
          <w:sz w:val="32"/>
          <w:szCs w:val="26"/>
        </w:rPr>
      </w:pPr>
      <w:bookmarkStart w:id="5" w:name="_Toc57883036"/>
      <w:r>
        <w:rPr>
          <w:rFonts w:asciiTheme="majorHAnsi" w:eastAsiaTheme="majorEastAsia" w:hAnsiTheme="majorHAnsi" w:cstheme="majorBidi"/>
          <w:b/>
          <w:color w:val="2E74B5" w:themeColor="accent1" w:themeShade="BF"/>
          <w:sz w:val="32"/>
          <w:szCs w:val="26"/>
        </w:rPr>
        <w:t>1.1.- PLAN ESTRATÉ</w:t>
      </w:r>
      <w:r w:rsidR="00C51534" w:rsidRPr="00C51534">
        <w:rPr>
          <w:rFonts w:asciiTheme="majorHAnsi" w:eastAsiaTheme="majorEastAsia" w:hAnsiTheme="majorHAnsi" w:cstheme="majorBidi"/>
          <w:b/>
          <w:color w:val="2E74B5" w:themeColor="accent1" w:themeShade="BF"/>
          <w:sz w:val="32"/>
          <w:szCs w:val="26"/>
        </w:rPr>
        <w:t>GICO</w:t>
      </w:r>
      <w:bookmarkEnd w:id="5"/>
    </w:p>
    <w:tbl>
      <w:tblPr>
        <w:tblStyle w:val="Tablaconcuadrcula"/>
        <w:tblW w:w="5676" w:type="pct"/>
        <w:jc w:val="center"/>
        <w:tblLayout w:type="fixed"/>
        <w:tblLook w:val="04A0" w:firstRow="1" w:lastRow="0" w:firstColumn="1" w:lastColumn="0" w:noHBand="0" w:noVBand="1"/>
      </w:tblPr>
      <w:tblGrid>
        <w:gridCol w:w="2123"/>
        <w:gridCol w:w="422"/>
        <w:gridCol w:w="851"/>
        <w:gridCol w:w="148"/>
        <w:gridCol w:w="2122"/>
        <w:gridCol w:w="82"/>
        <w:gridCol w:w="484"/>
        <w:gridCol w:w="853"/>
        <w:gridCol w:w="1419"/>
        <w:gridCol w:w="424"/>
        <w:gridCol w:w="1275"/>
        <w:gridCol w:w="849"/>
      </w:tblGrid>
      <w:tr w:rsidR="001B36E2" w:rsidRPr="00C51534" w14:paraId="69A78833" w14:textId="77777777" w:rsidTr="00AF6055">
        <w:trPr>
          <w:trHeight w:val="237"/>
          <w:jc w:val="center"/>
        </w:trPr>
        <w:tc>
          <w:tcPr>
            <w:tcW w:w="960" w:type="pct"/>
            <w:vMerge w:val="restart"/>
            <w:vAlign w:val="center"/>
          </w:tcPr>
          <w:p w14:paraId="1F57506E" w14:textId="2BC9D1E4" w:rsidR="00C51534" w:rsidRPr="00C51534" w:rsidRDefault="001B36E2" w:rsidP="00C51534">
            <w:pPr>
              <w:spacing w:line="276" w:lineRule="auto"/>
              <w:jc w:val="center"/>
              <w:rPr>
                <w:b/>
              </w:rPr>
            </w:pPr>
            <w:r w:rsidRPr="00C51534">
              <w:rPr>
                <w:rFonts w:ascii="Tw Cen MT" w:eastAsia="Times New Roman" w:hAnsi="Tw Cen MT"/>
                <w:noProof/>
                <w:color w:val="00000A"/>
                <w:kern w:val="1"/>
                <w:lang w:eastAsia="es-EC"/>
              </w:rPr>
              <w:drawing>
                <wp:inline distT="0" distB="0" distL="0" distR="0" wp14:anchorId="7885F509" wp14:editId="461658F9">
                  <wp:extent cx="1114425" cy="676275"/>
                  <wp:effectExtent l="0" t="0" r="9525" b="952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HNO. MIGUEL CUENCA_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4425" cy="676275"/>
                          </a:xfrm>
                          <a:prstGeom prst="rect">
                            <a:avLst/>
                          </a:prstGeom>
                        </pic:spPr>
                      </pic:pic>
                    </a:graphicData>
                  </a:graphic>
                </wp:inline>
              </w:drawing>
            </w:r>
          </w:p>
        </w:tc>
        <w:tc>
          <w:tcPr>
            <w:tcW w:w="1603" w:type="pct"/>
            <w:gridSpan w:val="4"/>
            <w:vMerge w:val="restart"/>
            <w:vAlign w:val="center"/>
          </w:tcPr>
          <w:p w14:paraId="73B55B88" w14:textId="77777777" w:rsidR="00C51534" w:rsidRPr="00C51534" w:rsidRDefault="00C51534" w:rsidP="00C51534">
            <w:pPr>
              <w:tabs>
                <w:tab w:val="center" w:pos="4252"/>
                <w:tab w:val="right" w:pos="8504"/>
              </w:tabs>
              <w:spacing w:line="276" w:lineRule="auto"/>
              <w:jc w:val="center"/>
              <w:rPr>
                <w:rFonts w:ascii="Calibri" w:hAnsi="Calibri"/>
                <w:sz w:val="20"/>
                <w:szCs w:val="20"/>
              </w:rPr>
            </w:pPr>
            <w:r w:rsidRPr="00C51534">
              <w:rPr>
                <w:rFonts w:ascii="Calibri" w:hAnsi="Calibri"/>
                <w:sz w:val="20"/>
                <w:szCs w:val="20"/>
              </w:rPr>
              <w:t>Unidad Educativa Particular</w:t>
            </w:r>
          </w:p>
          <w:p w14:paraId="0F856CDE" w14:textId="77777777" w:rsidR="00C51534" w:rsidRPr="00C51534" w:rsidRDefault="00C51534" w:rsidP="00C51534">
            <w:pPr>
              <w:tabs>
                <w:tab w:val="center" w:pos="4252"/>
                <w:tab w:val="right" w:pos="8504"/>
              </w:tabs>
              <w:spacing w:line="276" w:lineRule="auto"/>
              <w:jc w:val="center"/>
              <w:rPr>
                <w:rFonts w:ascii="Calibri" w:hAnsi="Calibri"/>
                <w:sz w:val="20"/>
                <w:szCs w:val="20"/>
              </w:rPr>
            </w:pPr>
            <w:r w:rsidRPr="00C51534">
              <w:rPr>
                <w:rFonts w:ascii="Calibri" w:hAnsi="Calibri"/>
                <w:sz w:val="20"/>
                <w:szCs w:val="20"/>
              </w:rPr>
              <w:t xml:space="preserve"> “HERMANO MIGUEL </w:t>
            </w:r>
          </w:p>
          <w:p w14:paraId="0CAE28E3" w14:textId="16081ADB" w:rsidR="00C51534" w:rsidRPr="00C51534" w:rsidRDefault="00C51534" w:rsidP="00C51534">
            <w:pPr>
              <w:tabs>
                <w:tab w:val="center" w:pos="4252"/>
                <w:tab w:val="right" w:pos="8504"/>
              </w:tabs>
              <w:spacing w:line="276" w:lineRule="auto"/>
              <w:jc w:val="center"/>
              <w:rPr>
                <w:rFonts w:ascii="Calibri" w:hAnsi="Calibri"/>
                <w:sz w:val="20"/>
                <w:szCs w:val="20"/>
              </w:rPr>
            </w:pPr>
            <w:r w:rsidRPr="00C51534">
              <w:rPr>
                <w:rFonts w:ascii="Calibri" w:hAnsi="Calibri"/>
                <w:sz w:val="20"/>
                <w:szCs w:val="20"/>
              </w:rPr>
              <w:t>DE LA SALLE CUENCA”</w:t>
            </w:r>
          </w:p>
          <w:p w14:paraId="106354B3" w14:textId="77777777" w:rsidR="00C51534" w:rsidRPr="00C51534" w:rsidRDefault="00C51534" w:rsidP="00C51534">
            <w:pPr>
              <w:spacing w:line="276" w:lineRule="auto"/>
              <w:jc w:val="center"/>
              <w:rPr>
                <w:b/>
                <w:sz w:val="20"/>
                <w:szCs w:val="20"/>
              </w:rPr>
            </w:pPr>
            <w:r w:rsidRPr="00C51534">
              <w:rPr>
                <w:rFonts w:ascii="Lucida Handwriting" w:hAnsi="Lucida Handwriting" w:cs="Calibri Light"/>
                <w:sz w:val="20"/>
                <w:szCs w:val="20"/>
              </w:rPr>
              <w:t xml:space="preserve"> “Grandes cosas son posibles”</w:t>
            </w:r>
          </w:p>
        </w:tc>
        <w:tc>
          <w:tcPr>
            <w:tcW w:w="642" w:type="pct"/>
            <w:gridSpan w:val="3"/>
            <w:shd w:val="clear" w:color="auto" w:fill="92D050"/>
            <w:vAlign w:val="center"/>
          </w:tcPr>
          <w:p w14:paraId="4DB50E66" w14:textId="77777777" w:rsidR="00C51534" w:rsidRPr="001768CF" w:rsidRDefault="00C51534" w:rsidP="00C51534">
            <w:pPr>
              <w:spacing w:line="276" w:lineRule="auto"/>
              <w:rPr>
                <w:rFonts w:ascii="Calibri" w:hAnsi="Calibri"/>
                <w:b/>
                <w:sz w:val="20"/>
                <w:szCs w:val="20"/>
              </w:rPr>
            </w:pPr>
            <w:r w:rsidRPr="001768CF">
              <w:rPr>
                <w:rFonts w:ascii="Calibri" w:hAnsi="Calibri"/>
                <w:b/>
                <w:sz w:val="20"/>
                <w:szCs w:val="20"/>
              </w:rPr>
              <w:t>DOCUMENTO</w:t>
            </w:r>
          </w:p>
        </w:tc>
        <w:tc>
          <w:tcPr>
            <w:tcW w:w="834" w:type="pct"/>
            <w:gridSpan w:val="2"/>
            <w:vAlign w:val="center"/>
          </w:tcPr>
          <w:p w14:paraId="35F641D0" w14:textId="77777777" w:rsidR="00C51534" w:rsidRPr="00C51534" w:rsidRDefault="00C51534" w:rsidP="00C51534">
            <w:pPr>
              <w:spacing w:line="276" w:lineRule="auto"/>
              <w:jc w:val="center"/>
              <w:rPr>
                <w:rFonts w:ascii="Calibri" w:hAnsi="Calibri"/>
                <w:b/>
                <w:sz w:val="20"/>
                <w:szCs w:val="20"/>
              </w:rPr>
            </w:pPr>
            <w:r w:rsidRPr="00C51534">
              <w:rPr>
                <w:rFonts w:ascii="Calibri" w:hAnsi="Calibri"/>
                <w:b/>
                <w:sz w:val="20"/>
                <w:szCs w:val="20"/>
              </w:rPr>
              <w:t>Manual De Procedimientos</w:t>
            </w:r>
          </w:p>
        </w:tc>
        <w:tc>
          <w:tcPr>
            <w:tcW w:w="577" w:type="pct"/>
            <w:vAlign w:val="center"/>
          </w:tcPr>
          <w:p w14:paraId="43478B79" w14:textId="77777777" w:rsidR="00C51534" w:rsidRPr="00C51534" w:rsidRDefault="00C51534" w:rsidP="00C51534">
            <w:pPr>
              <w:spacing w:line="276" w:lineRule="auto"/>
              <w:jc w:val="center"/>
              <w:rPr>
                <w:b/>
                <w:sz w:val="20"/>
                <w:szCs w:val="20"/>
              </w:rPr>
            </w:pPr>
            <w:r w:rsidRPr="00C51534">
              <w:rPr>
                <w:b/>
                <w:sz w:val="20"/>
                <w:szCs w:val="20"/>
              </w:rPr>
              <w:t>Versión:</w:t>
            </w:r>
          </w:p>
        </w:tc>
        <w:tc>
          <w:tcPr>
            <w:tcW w:w="384" w:type="pct"/>
            <w:vAlign w:val="center"/>
          </w:tcPr>
          <w:p w14:paraId="2ABE82AA" w14:textId="77777777" w:rsidR="00C51534" w:rsidRPr="00C51534" w:rsidRDefault="00C51534" w:rsidP="00C51534">
            <w:pPr>
              <w:spacing w:line="276" w:lineRule="auto"/>
              <w:jc w:val="center"/>
              <w:rPr>
                <w:b/>
                <w:sz w:val="20"/>
                <w:szCs w:val="20"/>
              </w:rPr>
            </w:pPr>
            <w:r w:rsidRPr="00C51534">
              <w:rPr>
                <w:b/>
                <w:sz w:val="20"/>
                <w:szCs w:val="20"/>
              </w:rPr>
              <w:t>01</w:t>
            </w:r>
          </w:p>
        </w:tc>
      </w:tr>
      <w:tr w:rsidR="001B36E2" w:rsidRPr="00C51534" w14:paraId="7EE32110" w14:textId="77777777" w:rsidTr="00AF6055">
        <w:trPr>
          <w:trHeight w:val="70"/>
          <w:jc w:val="center"/>
        </w:trPr>
        <w:tc>
          <w:tcPr>
            <w:tcW w:w="960" w:type="pct"/>
            <w:vMerge/>
            <w:vAlign w:val="center"/>
          </w:tcPr>
          <w:p w14:paraId="5B210190" w14:textId="77777777" w:rsidR="00C51534" w:rsidRPr="00C51534" w:rsidRDefault="00C51534" w:rsidP="00C51534">
            <w:pPr>
              <w:spacing w:line="276" w:lineRule="auto"/>
              <w:jc w:val="center"/>
              <w:rPr>
                <w:b/>
              </w:rPr>
            </w:pPr>
          </w:p>
        </w:tc>
        <w:tc>
          <w:tcPr>
            <w:tcW w:w="1603" w:type="pct"/>
            <w:gridSpan w:val="4"/>
            <w:vMerge/>
            <w:vAlign w:val="center"/>
          </w:tcPr>
          <w:p w14:paraId="1C45E6E1" w14:textId="77777777" w:rsidR="00C51534" w:rsidRPr="00C51534" w:rsidRDefault="00C51534" w:rsidP="00C51534">
            <w:pPr>
              <w:spacing w:line="276" w:lineRule="auto"/>
              <w:jc w:val="center"/>
              <w:rPr>
                <w:b/>
                <w:sz w:val="20"/>
                <w:szCs w:val="20"/>
              </w:rPr>
            </w:pPr>
          </w:p>
        </w:tc>
        <w:tc>
          <w:tcPr>
            <w:tcW w:w="642" w:type="pct"/>
            <w:gridSpan w:val="3"/>
            <w:shd w:val="clear" w:color="auto" w:fill="92D050"/>
            <w:vAlign w:val="center"/>
          </w:tcPr>
          <w:p w14:paraId="40B6F8FD" w14:textId="77777777" w:rsidR="00C51534" w:rsidRPr="00C51534" w:rsidRDefault="00C51534" w:rsidP="00C51534">
            <w:pPr>
              <w:tabs>
                <w:tab w:val="center" w:pos="4252"/>
                <w:tab w:val="right" w:pos="8504"/>
              </w:tabs>
              <w:spacing w:line="276" w:lineRule="auto"/>
              <w:jc w:val="center"/>
              <w:rPr>
                <w:rFonts w:ascii="Calibri" w:hAnsi="Calibri"/>
                <w:b/>
                <w:sz w:val="20"/>
                <w:szCs w:val="20"/>
              </w:rPr>
            </w:pPr>
            <w:r w:rsidRPr="00C51534">
              <w:rPr>
                <w:rFonts w:ascii="Calibri" w:hAnsi="Calibri"/>
                <w:b/>
                <w:sz w:val="20"/>
                <w:szCs w:val="20"/>
              </w:rPr>
              <w:t>Páginas</w:t>
            </w:r>
          </w:p>
        </w:tc>
        <w:tc>
          <w:tcPr>
            <w:tcW w:w="834" w:type="pct"/>
            <w:gridSpan w:val="2"/>
            <w:vAlign w:val="center"/>
          </w:tcPr>
          <w:p w14:paraId="467AE50A" w14:textId="79E47AB0" w:rsidR="00C51534" w:rsidRPr="00C51534" w:rsidRDefault="00C51534" w:rsidP="00C51534">
            <w:pPr>
              <w:tabs>
                <w:tab w:val="center" w:pos="4252"/>
                <w:tab w:val="right" w:pos="8504"/>
              </w:tabs>
              <w:jc w:val="center"/>
              <w:rPr>
                <w:color w:val="000000" w:themeColor="text1"/>
                <w:sz w:val="20"/>
                <w:szCs w:val="20"/>
              </w:rPr>
            </w:pPr>
            <w:r w:rsidRPr="00C51534">
              <w:rPr>
                <w:color w:val="000000" w:themeColor="text1"/>
                <w:sz w:val="20"/>
                <w:szCs w:val="20"/>
              </w:rPr>
              <w:t xml:space="preserve">Página </w:t>
            </w:r>
            <w:r w:rsidRPr="00C51534">
              <w:rPr>
                <w:color w:val="000000" w:themeColor="text1"/>
                <w:sz w:val="20"/>
                <w:szCs w:val="20"/>
              </w:rPr>
              <w:fldChar w:fldCharType="begin"/>
            </w:r>
            <w:r w:rsidRPr="00C51534">
              <w:rPr>
                <w:color w:val="000000" w:themeColor="text1"/>
                <w:sz w:val="20"/>
                <w:szCs w:val="20"/>
              </w:rPr>
              <w:instrText>PAGE  \* Arabic  \* MERGEFORMAT</w:instrText>
            </w:r>
            <w:r w:rsidRPr="00C51534">
              <w:rPr>
                <w:color w:val="000000" w:themeColor="text1"/>
                <w:sz w:val="20"/>
                <w:szCs w:val="20"/>
              </w:rPr>
              <w:fldChar w:fldCharType="separate"/>
            </w:r>
            <w:r w:rsidR="0068723E">
              <w:rPr>
                <w:noProof/>
                <w:color w:val="000000" w:themeColor="text1"/>
                <w:sz w:val="20"/>
                <w:szCs w:val="20"/>
              </w:rPr>
              <w:t>13</w:t>
            </w:r>
            <w:r w:rsidRPr="00C51534">
              <w:rPr>
                <w:color w:val="000000" w:themeColor="text1"/>
                <w:sz w:val="20"/>
                <w:szCs w:val="20"/>
              </w:rPr>
              <w:fldChar w:fldCharType="end"/>
            </w:r>
            <w:r w:rsidRPr="00C51534">
              <w:rPr>
                <w:color w:val="000000" w:themeColor="text1"/>
                <w:sz w:val="20"/>
                <w:szCs w:val="20"/>
              </w:rPr>
              <w:t xml:space="preserve"> de </w:t>
            </w:r>
            <w:r w:rsidRPr="00C51534">
              <w:rPr>
                <w:color w:val="000000" w:themeColor="text1"/>
                <w:sz w:val="20"/>
                <w:szCs w:val="20"/>
              </w:rPr>
              <w:fldChar w:fldCharType="begin"/>
            </w:r>
            <w:r w:rsidRPr="00C51534">
              <w:rPr>
                <w:color w:val="000000" w:themeColor="text1"/>
                <w:sz w:val="20"/>
                <w:szCs w:val="20"/>
              </w:rPr>
              <w:instrText>NUMPAGES  \* Arabic  \* MERGEFORMAT</w:instrText>
            </w:r>
            <w:r w:rsidRPr="00C51534">
              <w:rPr>
                <w:color w:val="000000" w:themeColor="text1"/>
                <w:sz w:val="20"/>
                <w:szCs w:val="20"/>
              </w:rPr>
              <w:fldChar w:fldCharType="separate"/>
            </w:r>
            <w:r w:rsidR="0068723E">
              <w:rPr>
                <w:noProof/>
                <w:color w:val="000000" w:themeColor="text1"/>
                <w:sz w:val="20"/>
                <w:szCs w:val="20"/>
              </w:rPr>
              <w:t>90</w:t>
            </w:r>
            <w:r w:rsidRPr="00C51534">
              <w:rPr>
                <w:color w:val="000000" w:themeColor="text1"/>
                <w:sz w:val="20"/>
                <w:szCs w:val="20"/>
              </w:rPr>
              <w:fldChar w:fldCharType="end"/>
            </w:r>
          </w:p>
        </w:tc>
        <w:tc>
          <w:tcPr>
            <w:tcW w:w="961" w:type="pct"/>
            <w:gridSpan w:val="2"/>
            <w:vMerge w:val="restart"/>
            <w:vAlign w:val="center"/>
          </w:tcPr>
          <w:p w14:paraId="73B19662" w14:textId="0EDF104F" w:rsidR="00C51534" w:rsidRPr="00C51534" w:rsidRDefault="00252ED1" w:rsidP="00C51534">
            <w:pPr>
              <w:spacing w:line="276" w:lineRule="auto"/>
              <w:jc w:val="center"/>
              <w:rPr>
                <w:b/>
                <w:sz w:val="20"/>
                <w:szCs w:val="20"/>
              </w:rPr>
            </w:pPr>
            <w:r>
              <w:rPr>
                <w:rFonts w:ascii="Calibri" w:eastAsia="Calibri" w:hAnsi="Calibri"/>
                <w:b/>
                <w:noProof/>
                <w:sz w:val="20"/>
                <w:szCs w:val="20"/>
                <w:lang w:eastAsia="es-EC"/>
              </w:rPr>
              <w:drawing>
                <wp:inline distT="0" distB="0" distL="0" distR="0" wp14:anchorId="1E8154A2" wp14:editId="62988B96">
                  <wp:extent cx="1036320" cy="567055"/>
                  <wp:effectExtent l="0" t="0" r="0"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6320" cy="567055"/>
                          </a:xfrm>
                          <a:prstGeom prst="rect">
                            <a:avLst/>
                          </a:prstGeom>
                          <a:noFill/>
                        </pic:spPr>
                      </pic:pic>
                    </a:graphicData>
                  </a:graphic>
                </wp:inline>
              </w:drawing>
            </w:r>
          </w:p>
        </w:tc>
      </w:tr>
      <w:tr w:rsidR="001B36E2" w:rsidRPr="00C51534" w14:paraId="2C824141" w14:textId="77777777" w:rsidTr="00AF6055">
        <w:trPr>
          <w:trHeight w:val="272"/>
          <w:jc w:val="center"/>
        </w:trPr>
        <w:tc>
          <w:tcPr>
            <w:tcW w:w="960" w:type="pct"/>
            <w:vMerge/>
            <w:vAlign w:val="center"/>
          </w:tcPr>
          <w:p w14:paraId="6A785F91" w14:textId="77777777" w:rsidR="00C51534" w:rsidRPr="00C51534" w:rsidRDefault="00C51534" w:rsidP="00C51534">
            <w:pPr>
              <w:spacing w:line="276" w:lineRule="auto"/>
              <w:jc w:val="center"/>
              <w:rPr>
                <w:b/>
              </w:rPr>
            </w:pPr>
          </w:p>
        </w:tc>
        <w:tc>
          <w:tcPr>
            <w:tcW w:w="1603" w:type="pct"/>
            <w:gridSpan w:val="4"/>
            <w:vMerge/>
            <w:vAlign w:val="center"/>
          </w:tcPr>
          <w:p w14:paraId="26F72827" w14:textId="77777777" w:rsidR="00C51534" w:rsidRPr="00C51534" w:rsidRDefault="00C51534" w:rsidP="00C51534">
            <w:pPr>
              <w:spacing w:line="276" w:lineRule="auto"/>
              <w:jc w:val="center"/>
              <w:rPr>
                <w:b/>
                <w:sz w:val="20"/>
                <w:szCs w:val="20"/>
              </w:rPr>
            </w:pPr>
          </w:p>
        </w:tc>
        <w:tc>
          <w:tcPr>
            <w:tcW w:w="642" w:type="pct"/>
            <w:gridSpan w:val="3"/>
            <w:shd w:val="clear" w:color="auto" w:fill="92D050"/>
            <w:vAlign w:val="center"/>
          </w:tcPr>
          <w:p w14:paraId="72CC17E9" w14:textId="77777777" w:rsidR="00C51534" w:rsidRPr="00C51534" w:rsidRDefault="00C51534" w:rsidP="00C51534">
            <w:pPr>
              <w:tabs>
                <w:tab w:val="center" w:pos="4252"/>
                <w:tab w:val="right" w:pos="8504"/>
              </w:tabs>
              <w:spacing w:line="276" w:lineRule="auto"/>
              <w:jc w:val="center"/>
              <w:rPr>
                <w:rFonts w:ascii="Calibri" w:hAnsi="Calibri"/>
                <w:b/>
                <w:sz w:val="20"/>
                <w:szCs w:val="20"/>
              </w:rPr>
            </w:pPr>
            <w:r w:rsidRPr="00C51534">
              <w:rPr>
                <w:rFonts w:ascii="Calibri" w:hAnsi="Calibri"/>
                <w:b/>
                <w:sz w:val="20"/>
                <w:szCs w:val="20"/>
              </w:rPr>
              <w:t>Fecha</w:t>
            </w:r>
          </w:p>
        </w:tc>
        <w:tc>
          <w:tcPr>
            <w:tcW w:w="834" w:type="pct"/>
            <w:gridSpan w:val="2"/>
            <w:vAlign w:val="center"/>
          </w:tcPr>
          <w:p w14:paraId="1ABE4B3F" w14:textId="45AF37CB" w:rsidR="00C51534" w:rsidRPr="00C51534" w:rsidRDefault="00B87E44" w:rsidP="00C51534">
            <w:pPr>
              <w:tabs>
                <w:tab w:val="center" w:pos="4252"/>
                <w:tab w:val="right" w:pos="8504"/>
              </w:tabs>
              <w:spacing w:line="276" w:lineRule="auto"/>
              <w:jc w:val="center"/>
              <w:rPr>
                <w:rFonts w:ascii="Calibri" w:hAnsi="Calibri"/>
                <w:sz w:val="20"/>
                <w:szCs w:val="20"/>
              </w:rPr>
            </w:pPr>
            <w:r>
              <w:rPr>
                <w:rFonts w:ascii="Calibri" w:hAnsi="Calibri"/>
                <w:sz w:val="20"/>
                <w:szCs w:val="20"/>
              </w:rPr>
              <w:t>Diciembre 2020</w:t>
            </w:r>
          </w:p>
        </w:tc>
        <w:tc>
          <w:tcPr>
            <w:tcW w:w="961" w:type="pct"/>
            <w:gridSpan w:val="2"/>
            <w:vMerge/>
            <w:vAlign w:val="center"/>
          </w:tcPr>
          <w:p w14:paraId="11595E45" w14:textId="77777777" w:rsidR="00C51534" w:rsidRPr="00C51534" w:rsidRDefault="00C51534" w:rsidP="00C51534">
            <w:pPr>
              <w:spacing w:line="276" w:lineRule="auto"/>
              <w:jc w:val="center"/>
              <w:rPr>
                <w:b/>
                <w:sz w:val="20"/>
                <w:szCs w:val="20"/>
              </w:rPr>
            </w:pPr>
          </w:p>
        </w:tc>
      </w:tr>
      <w:tr w:rsidR="001B36E2" w:rsidRPr="00C51534" w14:paraId="7F451856" w14:textId="77777777" w:rsidTr="00AF6055">
        <w:trPr>
          <w:trHeight w:val="202"/>
          <w:jc w:val="center"/>
        </w:trPr>
        <w:tc>
          <w:tcPr>
            <w:tcW w:w="960" w:type="pct"/>
            <w:vMerge/>
            <w:vAlign w:val="center"/>
          </w:tcPr>
          <w:p w14:paraId="1C0E1955" w14:textId="77777777" w:rsidR="00C51534" w:rsidRPr="00C51534" w:rsidRDefault="00C51534" w:rsidP="00C51534">
            <w:pPr>
              <w:spacing w:line="276" w:lineRule="auto"/>
              <w:jc w:val="center"/>
              <w:rPr>
                <w:b/>
              </w:rPr>
            </w:pPr>
          </w:p>
        </w:tc>
        <w:tc>
          <w:tcPr>
            <w:tcW w:w="1603" w:type="pct"/>
            <w:gridSpan w:val="4"/>
            <w:shd w:val="clear" w:color="auto" w:fill="92D050"/>
            <w:vAlign w:val="center"/>
          </w:tcPr>
          <w:p w14:paraId="63EE86A0" w14:textId="77777777" w:rsidR="00C51534" w:rsidRPr="00C51534" w:rsidRDefault="00C51534" w:rsidP="00C51534">
            <w:pPr>
              <w:spacing w:line="276" w:lineRule="auto"/>
              <w:jc w:val="center"/>
              <w:rPr>
                <w:b/>
                <w:bCs/>
                <w:color w:val="FFFFFF" w:themeColor="background1"/>
                <w:sz w:val="20"/>
                <w:szCs w:val="20"/>
                <w:highlight w:val="black"/>
              </w:rPr>
            </w:pPr>
            <w:r w:rsidRPr="00C51534">
              <w:rPr>
                <w:b/>
                <w:sz w:val="20"/>
                <w:szCs w:val="20"/>
              </w:rPr>
              <w:t>PLAN ESTRATÉGICO</w:t>
            </w:r>
          </w:p>
        </w:tc>
        <w:tc>
          <w:tcPr>
            <w:tcW w:w="642" w:type="pct"/>
            <w:gridSpan w:val="3"/>
            <w:shd w:val="clear" w:color="auto" w:fill="92D050"/>
            <w:vAlign w:val="center"/>
          </w:tcPr>
          <w:p w14:paraId="50AFA388" w14:textId="77777777" w:rsidR="00C51534" w:rsidRPr="00C51534" w:rsidRDefault="00C51534" w:rsidP="00C51534">
            <w:pPr>
              <w:spacing w:line="276" w:lineRule="auto"/>
              <w:jc w:val="center"/>
              <w:rPr>
                <w:b/>
                <w:bCs/>
                <w:sz w:val="20"/>
                <w:szCs w:val="20"/>
              </w:rPr>
            </w:pPr>
            <w:r w:rsidRPr="00C51534">
              <w:rPr>
                <w:b/>
                <w:bCs/>
                <w:sz w:val="20"/>
                <w:szCs w:val="20"/>
              </w:rPr>
              <w:t>Cód. Proceso</w:t>
            </w:r>
          </w:p>
        </w:tc>
        <w:tc>
          <w:tcPr>
            <w:tcW w:w="834" w:type="pct"/>
            <w:gridSpan w:val="2"/>
            <w:vAlign w:val="center"/>
          </w:tcPr>
          <w:p w14:paraId="7D217876" w14:textId="77777777" w:rsidR="00C51534" w:rsidRPr="00C51534" w:rsidRDefault="00C51534" w:rsidP="00C51534">
            <w:pPr>
              <w:spacing w:line="276" w:lineRule="auto"/>
              <w:jc w:val="center"/>
              <w:rPr>
                <w:rFonts w:ascii="Arial" w:hAnsi="Arial" w:cs="Arial"/>
                <w:b/>
                <w:sz w:val="20"/>
                <w:szCs w:val="20"/>
              </w:rPr>
            </w:pPr>
            <w:r w:rsidRPr="00C51534">
              <w:rPr>
                <w:b/>
                <w:sz w:val="20"/>
                <w:szCs w:val="20"/>
              </w:rPr>
              <w:t>EGD-1.1</w:t>
            </w:r>
          </w:p>
        </w:tc>
        <w:tc>
          <w:tcPr>
            <w:tcW w:w="961" w:type="pct"/>
            <w:gridSpan w:val="2"/>
            <w:vMerge/>
            <w:vAlign w:val="center"/>
          </w:tcPr>
          <w:p w14:paraId="081741D4" w14:textId="77777777" w:rsidR="00C51534" w:rsidRPr="00C51534" w:rsidRDefault="00C51534" w:rsidP="00C51534">
            <w:pPr>
              <w:spacing w:line="276" w:lineRule="auto"/>
              <w:jc w:val="center"/>
              <w:rPr>
                <w:bCs/>
                <w:sz w:val="20"/>
                <w:szCs w:val="20"/>
              </w:rPr>
            </w:pPr>
          </w:p>
        </w:tc>
      </w:tr>
      <w:tr w:rsidR="00C51534" w:rsidRPr="00C51534" w14:paraId="44EB5119" w14:textId="77777777" w:rsidTr="00AF6055">
        <w:trPr>
          <w:trHeight w:val="241"/>
          <w:jc w:val="center"/>
        </w:trPr>
        <w:tc>
          <w:tcPr>
            <w:tcW w:w="1536" w:type="pct"/>
            <w:gridSpan w:val="3"/>
            <w:shd w:val="clear" w:color="auto" w:fill="92D050"/>
            <w:vAlign w:val="center"/>
          </w:tcPr>
          <w:p w14:paraId="18C38F89" w14:textId="77777777" w:rsidR="00C51534" w:rsidRPr="00C51534" w:rsidRDefault="00C51534" w:rsidP="00C51534">
            <w:pPr>
              <w:spacing w:line="276" w:lineRule="auto"/>
              <w:jc w:val="center"/>
              <w:rPr>
                <w:b/>
                <w:highlight w:val="yellow"/>
              </w:rPr>
            </w:pPr>
            <w:r w:rsidRPr="00C51534">
              <w:rPr>
                <w:b/>
                <w:sz w:val="20"/>
              </w:rPr>
              <w:t>Propietario</w:t>
            </w:r>
          </w:p>
        </w:tc>
        <w:tc>
          <w:tcPr>
            <w:tcW w:w="1668" w:type="pct"/>
            <w:gridSpan w:val="5"/>
            <w:vAlign w:val="center"/>
          </w:tcPr>
          <w:p w14:paraId="21662AA7" w14:textId="5000ACB7" w:rsidR="00C51534" w:rsidRPr="00C51534" w:rsidRDefault="00896F7A" w:rsidP="00C51534">
            <w:pPr>
              <w:spacing w:line="276" w:lineRule="auto"/>
              <w:jc w:val="center"/>
              <w:rPr>
                <w:b/>
                <w:sz w:val="20"/>
                <w:szCs w:val="20"/>
                <w:highlight w:val="yellow"/>
              </w:rPr>
            </w:pPr>
            <w:r>
              <w:rPr>
                <w:b/>
                <w:sz w:val="20"/>
                <w:szCs w:val="20"/>
              </w:rPr>
              <w:t>RECTOR</w:t>
            </w:r>
            <w:r w:rsidR="002D404B">
              <w:rPr>
                <w:b/>
                <w:sz w:val="20"/>
                <w:szCs w:val="20"/>
              </w:rPr>
              <w:t>ADO</w:t>
            </w:r>
          </w:p>
        </w:tc>
        <w:tc>
          <w:tcPr>
            <w:tcW w:w="834" w:type="pct"/>
            <w:gridSpan w:val="2"/>
            <w:shd w:val="clear" w:color="auto" w:fill="92D050"/>
            <w:vAlign w:val="center"/>
          </w:tcPr>
          <w:p w14:paraId="677EFEC4" w14:textId="77777777" w:rsidR="00C51534" w:rsidRPr="00C51534" w:rsidRDefault="00C51534" w:rsidP="00C51534">
            <w:pPr>
              <w:spacing w:line="276" w:lineRule="auto"/>
              <w:jc w:val="center"/>
              <w:rPr>
                <w:b/>
                <w:sz w:val="20"/>
                <w:szCs w:val="20"/>
              </w:rPr>
            </w:pPr>
            <w:r w:rsidRPr="00C51534">
              <w:rPr>
                <w:b/>
                <w:sz w:val="20"/>
                <w:szCs w:val="20"/>
              </w:rPr>
              <w:t>Versión Proceso:</w:t>
            </w:r>
          </w:p>
        </w:tc>
        <w:tc>
          <w:tcPr>
            <w:tcW w:w="961" w:type="pct"/>
            <w:gridSpan w:val="2"/>
            <w:vAlign w:val="center"/>
          </w:tcPr>
          <w:p w14:paraId="0E008497" w14:textId="77777777" w:rsidR="00C51534" w:rsidRPr="00C51534" w:rsidRDefault="00C51534" w:rsidP="00C51534">
            <w:pPr>
              <w:spacing w:line="276" w:lineRule="auto"/>
              <w:jc w:val="center"/>
              <w:rPr>
                <w:b/>
                <w:sz w:val="20"/>
                <w:szCs w:val="20"/>
              </w:rPr>
            </w:pPr>
            <w:r w:rsidRPr="00C51534">
              <w:rPr>
                <w:b/>
                <w:sz w:val="20"/>
                <w:szCs w:val="20"/>
              </w:rPr>
              <w:t>01</w:t>
            </w:r>
          </w:p>
        </w:tc>
      </w:tr>
      <w:tr w:rsidR="00C51534" w:rsidRPr="003B0868" w14:paraId="1294D803" w14:textId="77777777" w:rsidTr="00AF6055">
        <w:tblPrEx>
          <w:jc w:val="left"/>
        </w:tblPrEx>
        <w:trPr>
          <w:trHeight w:val="175"/>
        </w:trPr>
        <w:tc>
          <w:tcPr>
            <w:tcW w:w="5000" w:type="pct"/>
            <w:gridSpan w:val="12"/>
            <w:shd w:val="clear" w:color="auto" w:fill="92D050"/>
            <w:vAlign w:val="center"/>
          </w:tcPr>
          <w:p w14:paraId="3C1BD3B0" w14:textId="77777777" w:rsidR="00C51534" w:rsidRPr="003B0868" w:rsidRDefault="00C51534" w:rsidP="001C79C4">
            <w:pPr>
              <w:rPr>
                <w:rFonts w:cstheme="minorHAnsi"/>
                <w:b/>
                <w:sz w:val="20"/>
                <w:szCs w:val="20"/>
              </w:rPr>
            </w:pPr>
            <w:r w:rsidRPr="003B0868">
              <w:rPr>
                <w:rFonts w:cstheme="minorHAnsi"/>
                <w:b/>
                <w:sz w:val="20"/>
                <w:szCs w:val="20"/>
              </w:rPr>
              <w:t>Objetivos:</w:t>
            </w:r>
            <w:r>
              <w:rPr>
                <w:rFonts w:ascii="Arial" w:hAnsi="Arial" w:cs="Arial"/>
                <w:b/>
                <w:bCs/>
                <w:color w:val="222222"/>
                <w:shd w:val="clear" w:color="auto" w:fill="FFFFFF"/>
              </w:rPr>
              <w:t xml:space="preserve"> </w:t>
            </w:r>
          </w:p>
        </w:tc>
      </w:tr>
      <w:tr w:rsidR="00C51534" w:rsidRPr="003B0868" w14:paraId="07F68EEB" w14:textId="77777777" w:rsidTr="00AF6055">
        <w:tblPrEx>
          <w:jc w:val="left"/>
        </w:tblPrEx>
        <w:trPr>
          <w:trHeight w:val="567"/>
        </w:trPr>
        <w:tc>
          <w:tcPr>
            <w:tcW w:w="5000" w:type="pct"/>
            <w:gridSpan w:val="12"/>
            <w:shd w:val="clear" w:color="auto" w:fill="auto"/>
            <w:vAlign w:val="center"/>
          </w:tcPr>
          <w:p w14:paraId="732FB318" w14:textId="44A3B8AF" w:rsidR="00C51534" w:rsidRPr="008F3619" w:rsidRDefault="00C51534" w:rsidP="001C79C4">
            <w:pPr>
              <w:spacing w:after="160" w:line="259" w:lineRule="auto"/>
              <w:rPr>
                <w:rFonts w:cstheme="minorHAnsi"/>
                <w:color w:val="000000"/>
                <w:sz w:val="20"/>
                <w:szCs w:val="20"/>
                <w:lang w:val="es-EC"/>
              </w:rPr>
            </w:pPr>
            <w:r w:rsidRPr="008F3619">
              <w:rPr>
                <w:rFonts w:cstheme="minorHAnsi"/>
                <w:color w:val="000000"/>
                <w:sz w:val="20"/>
                <w:szCs w:val="20"/>
                <w:lang w:val="es-EC"/>
              </w:rPr>
              <w:t xml:space="preserve">Establecer las principales líneas </w:t>
            </w:r>
            <w:r>
              <w:rPr>
                <w:rFonts w:cstheme="minorHAnsi"/>
                <w:color w:val="000000"/>
                <w:sz w:val="20"/>
                <w:szCs w:val="20"/>
                <w:lang w:val="es-EC"/>
              </w:rPr>
              <w:t>estratégicas a</w:t>
            </w:r>
            <w:r w:rsidRPr="008F3619">
              <w:rPr>
                <w:rFonts w:cstheme="minorHAnsi"/>
                <w:color w:val="000000"/>
                <w:sz w:val="20"/>
                <w:szCs w:val="20"/>
                <w:lang w:val="es-EC"/>
              </w:rPr>
              <w:t xml:space="preserve"> mediano</w:t>
            </w:r>
            <w:r>
              <w:rPr>
                <w:rFonts w:cstheme="minorHAnsi"/>
                <w:color w:val="000000"/>
                <w:sz w:val="20"/>
                <w:szCs w:val="20"/>
                <w:lang w:val="es-EC"/>
              </w:rPr>
              <w:t xml:space="preserve"> y largo plazo, mediante la ejecución de planes de acción que permitan </w:t>
            </w:r>
            <w:r w:rsidR="00E44A54">
              <w:rPr>
                <w:rFonts w:cstheme="minorHAnsi"/>
                <w:color w:val="000000"/>
                <w:sz w:val="20"/>
                <w:szCs w:val="20"/>
                <w:lang w:val="es-EC"/>
              </w:rPr>
              <w:t>una adecuada</w:t>
            </w:r>
            <w:r>
              <w:rPr>
                <w:rFonts w:cstheme="minorHAnsi"/>
                <w:color w:val="000000"/>
                <w:sz w:val="20"/>
                <w:szCs w:val="20"/>
                <w:lang w:val="es-EC"/>
              </w:rPr>
              <w:t xml:space="preserve"> toma de decisiones orientadas al cumplimiento de la misión y visión institucional.</w:t>
            </w:r>
          </w:p>
        </w:tc>
      </w:tr>
      <w:tr w:rsidR="00C51534" w:rsidRPr="003B0868" w14:paraId="1DC79D2F" w14:textId="77777777" w:rsidTr="00AF6055">
        <w:tblPrEx>
          <w:jc w:val="left"/>
        </w:tblPrEx>
        <w:trPr>
          <w:trHeight w:val="268"/>
        </w:trPr>
        <w:tc>
          <w:tcPr>
            <w:tcW w:w="2819" w:type="pct"/>
            <w:gridSpan w:val="7"/>
            <w:shd w:val="clear" w:color="auto" w:fill="92D050"/>
            <w:vAlign w:val="center"/>
          </w:tcPr>
          <w:p w14:paraId="18D56FC4" w14:textId="77777777" w:rsidR="00C51534" w:rsidRPr="003B0868" w:rsidRDefault="00C51534" w:rsidP="001C79C4">
            <w:pPr>
              <w:rPr>
                <w:rFonts w:cstheme="minorHAnsi"/>
                <w:b/>
                <w:sz w:val="20"/>
                <w:szCs w:val="20"/>
              </w:rPr>
            </w:pPr>
            <w:r w:rsidRPr="003B0868">
              <w:rPr>
                <w:rFonts w:cstheme="minorHAnsi"/>
                <w:b/>
                <w:sz w:val="20"/>
                <w:szCs w:val="20"/>
              </w:rPr>
              <w:t>Empieza con:</w:t>
            </w:r>
          </w:p>
        </w:tc>
        <w:tc>
          <w:tcPr>
            <w:tcW w:w="2181" w:type="pct"/>
            <w:gridSpan w:val="5"/>
            <w:shd w:val="clear" w:color="auto" w:fill="92D050"/>
            <w:vAlign w:val="center"/>
          </w:tcPr>
          <w:p w14:paraId="4F2D73FD" w14:textId="77777777" w:rsidR="00C51534" w:rsidRPr="003B0868" w:rsidRDefault="00C51534" w:rsidP="001C79C4">
            <w:pPr>
              <w:rPr>
                <w:rFonts w:cstheme="minorHAnsi"/>
                <w:b/>
                <w:sz w:val="20"/>
                <w:szCs w:val="20"/>
              </w:rPr>
            </w:pPr>
            <w:r w:rsidRPr="003B0868">
              <w:rPr>
                <w:rFonts w:cstheme="minorHAnsi"/>
                <w:b/>
                <w:sz w:val="20"/>
                <w:szCs w:val="20"/>
              </w:rPr>
              <w:t>Finaliza con:</w:t>
            </w:r>
          </w:p>
        </w:tc>
      </w:tr>
      <w:tr w:rsidR="00C51534" w:rsidRPr="003B0868" w14:paraId="570E033B" w14:textId="77777777" w:rsidTr="00AF6055">
        <w:tblPrEx>
          <w:jc w:val="left"/>
        </w:tblPrEx>
        <w:trPr>
          <w:trHeight w:val="267"/>
        </w:trPr>
        <w:tc>
          <w:tcPr>
            <w:tcW w:w="2819" w:type="pct"/>
            <w:gridSpan w:val="7"/>
            <w:vAlign w:val="center"/>
          </w:tcPr>
          <w:p w14:paraId="0DE5D99C" w14:textId="77777777" w:rsidR="00C51534" w:rsidRPr="003B0868" w:rsidRDefault="00C51534" w:rsidP="001C79C4">
            <w:pPr>
              <w:jc w:val="both"/>
              <w:rPr>
                <w:rFonts w:eastAsia="Times New Roman" w:cstheme="minorHAnsi"/>
                <w:bCs/>
                <w:sz w:val="20"/>
                <w:szCs w:val="20"/>
                <w:lang w:eastAsia="es-ES"/>
              </w:rPr>
            </w:pPr>
            <w:r>
              <w:rPr>
                <w:rFonts w:eastAsia="Times New Roman" w:cstheme="minorHAnsi"/>
                <w:bCs/>
                <w:sz w:val="20"/>
                <w:szCs w:val="20"/>
                <w:lang w:eastAsia="es-ES"/>
              </w:rPr>
              <w:t xml:space="preserve">Inicio con el diagnóstico del estado situacional de la institución  </w:t>
            </w:r>
          </w:p>
        </w:tc>
        <w:tc>
          <w:tcPr>
            <w:tcW w:w="2181" w:type="pct"/>
            <w:gridSpan w:val="5"/>
            <w:vAlign w:val="center"/>
          </w:tcPr>
          <w:p w14:paraId="45D9FEBA" w14:textId="77777777" w:rsidR="00C51534" w:rsidRPr="003B0868" w:rsidRDefault="00C51534" w:rsidP="001C79C4">
            <w:pPr>
              <w:rPr>
                <w:rFonts w:cstheme="minorHAnsi"/>
                <w:sz w:val="20"/>
                <w:szCs w:val="20"/>
              </w:rPr>
            </w:pPr>
            <w:r>
              <w:rPr>
                <w:rFonts w:eastAsia="Times New Roman" w:cstheme="minorHAnsi"/>
                <w:bCs/>
                <w:sz w:val="20"/>
                <w:szCs w:val="20"/>
                <w:lang w:eastAsia="es-ES"/>
              </w:rPr>
              <w:t>Aplicación, ejecución y evaluación  del Plan Estratégico</w:t>
            </w:r>
          </w:p>
        </w:tc>
      </w:tr>
      <w:tr w:rsidR="00C51534" w:rsidRPr="003B0868" w14:paraId="19C0B3BE" w14:textId="77777777" w:rsidTr="00AF6055">
        <w:tblPrEx>
          <w:jc w:val="left"/>
        </w:tblPrEx>
        <w:trPr>
          <w:trHeight w:val="152"/>
        </w:trPr>
        <w:tc>
          <w:tcPr>
            <w:tcW w:w="5000" w:type="pct"/>
            <w:gridSpan w:val="12"/>
            <w:shd w:val="clear" w:color="auto" w:fill="92D050"/>
            <w:vAlign w:val="center"/>
          </w:tcPr>
          <w:p w14:paraId="4F9ECA38" w14:textId="77777777" w:rsidR="00C51534" w:rsidRPr="003B0868" w:rsidRDefault="00C51534" w:rsidP="001C79C4">
            <w:pPr>
              <w:rPr>
                <w:rFonts w:cstheme="minorHAnsi"/>
                <w:b/>
                <w:sz w:val="20"/>
                <w:szCs w:val="20"/>
              </w:rPr>
            </w:pPr>
            <w:r w:rsidRPr="003B0868">
              <w:rPr>
                <w:rFonts w:cstheme="minorHAnsi"/>
                <w:b/>
                <w:sz w:val="20"/>
                <w:szCs w:val="20"/>
              </w:rPr>
              <w:t>Incluye:</w:t>
            </w:r>
          </w:p>
        </w:tc>
      </w:tr>
      <w:tr w:rsidR="00C51534" w:rsidRPr="003B0868" w14:paraId="0DA9FF11" w14:textId="77777777" w:rsidTr="00AF6055">
        <w:tblPrEx>
          <w:jc w:val="left"/>
        </w:tblPrEx>
        <w:trPr>
          <w:trHeight w:val="573"/>
        </w:trPr>
        <w:tc>
          <w:tcPr>
            <w:tcW w:w="2819" w:type="pct"/>
            <w:gridSpan w:val="7"/>
            <w:vAlign w:val="center"/>
          </w:tcPr>
          <w:p w14:paraId="10BC3AFF" w14:textId="77777777" w:rsidR="00C51534" w:rsidRDefault="00C51534" w:rsidP="00AB252D">
            <w:pPr>
              <w:pStyle w:val="Prrafodelista"/>
              <w:numPr>
                <w:ilvl w:val="0"/>
                <w:numId w:val="122"/>
              </w:numPr>
              <w:spacing w:after="0" w:line="240" w:lineRule="auto"/>
              <w:ind w:left="0"/>
              <w:textAlignment w:val="baseline"/>
              <w:rPr>
                <w:rFonts w:eastAsia="Times New Roman" w:cstheme="minorHAnsi"/>
                <w:sz w:val="20"/>
                <w:szCs w:val="20"/>
                <w:lang w:eastAsia="es-ES"/>
              </w:rPr>
            </w:pPr>
            <w:r>
              <w:rPr>
                <w:rFonts w:eastAsia="Times New Roman" w:cstheme="minorHAnsi"/>
                <w:sz w:val="20"/>
                <w:szCs w:val="20"/>
                <w:lang w:eastAsia="es-ES"/>
              </w:rPr>
              <w:t>Matriz del perfil competitivo</w:t>
            </w:r>
          </w:p>
          <w:p w14:paraId="202FFA3E" w14:textId="77777777" w:rsidR="00C51534" w:rsidRDefault="00C51534" w:rsidP="00AB252D">
            <w:pPr>
              <w:pStyle w:val="Prrafodelista"/>
              <w:numPr>
                <w:ilvl w:val="0"/>
                <w:numId w:val="122"/>
              </w:numPr>
              <w:spacing w:after="0" w:line="240" w:lineRule="auto"/>
              <w:ind w:left="0"/>
              <w:textAlignment w:val="baseline"/>
              <w:rPr>
                <w:rFonts w:eastAsia="Times New Roman" w:cstheme="minorHAnsi"/>
                <w:sz w:val="20"/>
                <w:szCs w:val="20"/>
                <w:lang w:eastAsia="es-ES"/>
              </w:rPr>
            </w:pPr>
            <w:r>
              <w:rPr>
                <w:rFonts w:eastAsia="Times New Roman" w:cstheme="minorHAnsi"/>
                <w:sz w:val="20"/>
                <w:szCs w:val="20"/>
                <w:lang w:eastAsia="es-ES"/>
              </w:rPr>
              <w:t>Matriz PORTER</w:t>
            </w:r>
          </w:p>
          <w:p w14:paraId="6B9FD970" w14:textId="77777777" w:rsidR="00C51534" w:rsidRPr="002D7125" w:rsidRDefault="00C51534" w:rsidP="00AB252D">
            <w:pPr>
              <w:pStyle w:val="Prrafodelista"/>
              <w:numPr>
                <w:ilvl w:val="0"/>
                <w:numId w:val="122"/>
              </w:numPr>
              <w:spacing w:after="0" w:line="240" w:lineRule="auto"/>
              <w:ind w:left="0"/>
              <w:textAlignment w:val="baseline"/>
              <w:rPr>
                <w:rFonts w:eastAsia="Times New Roman" w:cstheme="minorHAnsi"/>
                <w:sz w:val="20"/>
                <w:szCs w:val="20"/>
                <w:lang w:eastAsia="es-ES"/>
              </w:rPr>
            </w:pPr>
            <w:r>
              <w:rPr>
                <w:rFonts w:eastAsia="Times New Roman" w:cstheme="minorHAnsi"/>
                <w:sz w:val="20"/>
                <w:szCs w:val="20"/>
                <w:lang w:eastAsia="es-ES"/>
              </w:rPr>
              <w:t>Matriz PESTEL</w:t>
            </w:r>
          </w:p>
        </w:tc>
        <w:tc>
          <w:tcPr>
            <w:tcW w:w="2181" w:type="pct"/>
            <w:gridSpan w:val="5"/>
            <w:vAlign w:val="center"/>
          </w:tcPr>
          <w:p w14:paraId="6E659160" w14:textId="77777777" w:rsidR="00C51534" w:rsidRDefault="00C51534" w:rsidP="00AB252D">
            <w:pPr>
              <w:pStyle w:val="Prrafodelista"/>
              <w:numPr>
                <w:ilvl w:val="0"/>
                <w:numId w:val="122"/>
              </w:numPr>
              <w:spacing w:after="0" w:line="240" w:lineRule="auto"/>
              <w:ind w:left="0"/>
              <w:textAlignment w:val="baseline"/>
              <w:rPr>
                <w:rFonts w:eastAsia="Times New Roman" w:cstheme="minorHAnsi"/>
                <w:sz w:val="20"/>
                <w:szCs w:val="20"/>
                <w:lang w:eastAsia="es-ES"/>
              </w:rPr>
            </w:pPr>
            <w:r>
              <w:rPr>
                <w:rFonts w:eastAsia="Times New Roman" w:cstheme="minorHAnsi"/>
                <w:sz w:val="20"/>
                <w:szCs w:val="20"/>
                <w:lang w:eastAsia="es-ES"/>
              </w:rPr>
              <w:t>FODA</w:t>
            </w:r>
          </w:p>
          <w:p w14:paraId="4986FB19" w14:textId="77777777" w:rsidR="00C51534" w:rsidRDefault="00C51534" w:rsidP="00AB252D">
            <w:pPr>
              <w:pStyle w:val="Prrafodelista"/>
              <w:numPr>
                <w:ilvl w:val="0"/>
                <w:numId w:val="122"/>
              </w:numPr>
              <w:spacing w:after="0" w:line="240" w:lineRule="auto"/>
              <w:ind w:left="0"/>
              <w:textAlignment w:val="baseline"/>
              <w:rPr>
                <w:rFonts w:eastAsia="Times New Roman" w:cstheme="minorHAnsi"/>
                <w:sz w:val="20"/>
                <w:szCs w:val="20"/>
                <w:lang w:eastAsia="es-ES"/>
              </w:rPr>
            </w:pPr>
            <w:r>
              <w:rPr>
                <w:rFonts w:eastAsia="Times New Roman" w:cstheme="minorHAnsi"/>
                <w:sz w:val="20"/>
                <w:szCs w:val="20"/>
                <w:lang w:eastAsia="es-ES"/>
              </w:rPr>
              <w:t>Determinación de grupos de interés</w:t>
            </w:r>
          </w:p>
          <w:p w14:paraId="5A5BC539" w14:textId="77777777" w:rsidR="00C51534" w:rsidRPr="002D7125" w:rsidRDefault="00C51534" w:rsidP="00AB252D">
            <w:pPr>
              <w:pStyle w:val="Prrafodelista"/>
              <w:numPr>
                <w:ilvl w:val="0"/>
                <w:numId w:val="122"/>
              </w:numPr>
              <w:spacing w:after="0" w:line="240" w:lineRule="auto"/>
              <w:ind w:left="0"/>
              <w:textAlignment w:val="baseline"/>
              <w:rPr>
                <w:rFonts w:eastAsia="Times New Roman" w:cstheme="minorHAnsi"/>
                <w:sz w:val="20"/>
                <w:szCs w:val="20"/>
                <w:lang w:eastAsia="es-ES"/>
              </w:rPr>
            </w:pPr>
            <w:r>
              <w:rPr>
                <w:rFonts w:eastAsia="Times New Roman" w:cstheme="minorHAnsi"/>
                <w:sz w:val="20"/>
                <w:szCs w:val="20"/>
                <w:lang w:eastAsia="es-ES"/>
              </w:rPr>
              <w:t>Visión estratégica de la institución</w:t>
            </w:r>
          </w:p>
        </w:tc>
      </w:tr>
      <w:tr w:rsidR="00C51534" w:rsidRPr="003B0868" w14:paraId="2EF13BE9" w14:textId="77777777" w:rsidTr="00AF6055">
        <w:tblPrEx>
          <w:jc w:val="left"/>
        </w:tblPrEx>
        <w:trPr>
          <w:trHeight w:val="191"/>
        </w:trPr>
        <w:tc>
          <w:tcPr>
            <w:tcW w:w="5000" w:type="pct"/>
            <w:gridSpan w:val="12"/>
            <w:shd w:val="clear" w:color="auto" w:fill="92D050"/>
            <w:vAlign w:val="center"/>
          </w:tcPr>
          <w:p w14:paraId="4DAADD1B" w14:textId="77777777" w:rsidR="00C51534" w:rsidRPr="003B0868" w:rsidRDefault="00C51534" w:rsidP="001C79C4">
            <w:pPr>
              <w:rPr>
                <w:rFonts w:cstheme="minorHAnsi"/>
                <w:b/>
                <w:sz w:val="20"/>
                <w:szCs w:val="20"/>
              </w:rPr>
            </w:pPr>
            <w:r w:rsidRPr="003B0868">
              <w:rPr>
                <w:rFonts w:cstheme="minorHAnsi"/>
                <w:b/>
                <w:sz w:val="20"/>
                <w:szCs w:val="20"/>
              </w:rPr>
              <w:t>Criterios de medición:</w:t>
            </w:r>
          </w:p>
        </w:tc>
      </w:tr>
      <w:tr w:rsidR="00C51534" w:rsidRPr="003B0868" w14:paraId="0B2BF1DC" w14:textId="77777777" w:rsidTr="00AF6055">
        <w:tblPrEx>
          <w:jc w:val="left"/>
        </w:tblPrEx>
        <w:trPr>
          <w:trHeight w:val="268"/>
        </w:trPr>
        <w:tc>
          <w:tcPr>
            <w:tcW w:w="5000" w:type="pct"/>
            <w:gridSpan w:val="12"/>
            <w:vAlign w:val="center"/>
          </w:tcPr>
          <w:p w14:paraId="085AF29A" w14:textId="77777777" w:rsidR="00C51534" w:rsidRDefault="00C51534" w:rsidP="001C79C4">
            <w:pPr>
              <w:rPr>
                <w:rFonts w:cstheme="minorHAnsi"/>
                <w:sz w:val="20"/>
                <w:szCs w:val="20"/>
              </w:rPr>
            </w:pPr>
            <w:r>
              <w:rPr>
                <w:rFonts w:cstheme="minorHAnsi"/>
                <w:sz w:val="20"/>
                <w:szCs w:val="20"/>
              </w:rPr>
              <w:t>Socialización, Sensibilización, participación y ejecución del Plan estratégico a todos los integrantes de la Institución.</w:t>
            </w:r>
          </w:p>
          <w:p w14:paraId="77943115" w14:textId="2419BFA9" w:rsidR="00896F7A" w:rsidRPr="003B0868" w:rsidRDefault="00896F7A" w:rsidP="001C79C4">
            <w:pPr>
              <w:rPr>
                <w:rFonts w:cstheme="minorHAnsi"/>
                <w:sz w:val="20"/>
                <w:szCs w:val="20"/>
              </w:rPr>
            </w:pPr>
            <w:r>
              <w:rPr>
                <w:rFonts w:cstheme="minorHAnsi"/>
                <w:sz w:val="20"/>
                <w:szCs w:val="20"/>
              </w:rPr>
              <w:t>Los indicadores con su fórmula serán incluidos en el cuadro de mando integral y serán los definidos en el Plan Estratégico institucional del periodo de vigencia correspondiente (vincular con el Plan Estratégico).</w:t>
            </w:r>
          </w:p>
        </w:tc>
      </w:tr>
      <w:tr w:rsidR="00C51534" w:rsidRPr="003B0868" w14:paraId="3325559B" w14:textId="77777777" w:rsidTr="00AF6055">
        <w:tblPrEx>
          <w:jc w:val="left"/>
        </w:tblPrEx>
        <w:trPr>
          <w:trHeight w:val="298"/>
        </w:trPr>
        <w:tc>
          <w:tcPr>
            <w:tcW w:w="5000" w:type="pct"/>
            <w:gridSpan w:val="12"/>
            <w:shd w:val="clear" w:color="auto" w:fill="92D050"/>
            <w:vAlign w:val="center"/>
          </w:tcPr>
          <w:p w14:paraId="424A3022" w14:textId="77777777" w:rsidR="00C51534" w:rsidRPr="003B0868" w:rsidRDefault="00C51534" w:rsidP="001C79C4">
            <w:pPr>
              <w:rPr>
                <w:rFonts w:cstheme="minorHAnsi"/>
                <w:b/>
                <w:sz w:val="20"/>
                <w:szCs w:val="20"/>
              </w:rPr>
            </w:pPr>
            <w:r w:rsidRPr="003B0868">
              <w:rPr>
                <w:rFonts w:cstheme="minorHAnsi"/>
                <w:b/>
                <w:sz w:val="20"/>
                <w:szCs w:val="20"/>
              </w:rPr>
              <w:t>Políticas:</w:t>
            </w:r>
          </w:p>
        </w:tc>
      </w:tr>
      <w:tr w:rsidR="00C51534" w:rsidRPr="003B0868" w14:paraId="710654B6" w14:textId="77777777" w:rsidTr="00AF6055">
        <w:tblPrEx>
          <w:jc w:val="left"/>
        </w:tblPrEx>
        <w:trPr>
          <w:trHeight w:val="496"/>
        </w:trPr>
        <w:tc>
          <w:tcPr>
            <w:tcW w:w="5000" w:type="pct"/>
            <w:gridSpan w:val="12"/>
            <w:shd w:val="clear" w:color="auto" w:fill="auto"/>
            <w:vAlign w:val="center"/>
          </w:tcPr>
          <w:p w14:paraId="3A51D933" w14:textId="12F3E90C" w:rsidR="00C51534" w:rsidRPr="00261E68" w:rsidRDefault="00C51534" w:rsidP="001C79C4">
            <w:pPr>
              <w:jc w:val="both"/>
              <w:textAlignment w:val="baseline"/>
              <w:rPr>
                <w:rFonts w:cstheme="minorHAnsi"/>
                <w:sz w:val="20"/>
                <w:szCs w:val="20"/>
              </w:rPr>
            </w:pPr>
            <w:r w:rsidRPr="00261E68">
              <w:rPr>
                <w:rFonts w:cstheme="minorHAnsi"/>
                <w:sz w:val="20"/>
                <w:szCs w:val="20"/>
              </w:rPr>
              <w:t>El Plan Estratégico se constituye en un documento base para la gestión educativa institucional, de tal manera que su contenido oriente a la toma de decisiones  para la mejora continua.</w:t>
            </w:r>
          </w:p>
        </w:tc>
      </w:tr>
      <w:tr w:rsidR="00C51534" w:rsidRPr="003B0868" w14:paraId="5645F016" w14:textId="77777777" w:rsidTr="00AF6055">
        <w:tblPrEx>
          <w:jc w:val="left"/>
        </w:tblPrEx>
        <w:trPr>
          <w:trHeight w:val="313"/>
        </w:trPr>
        <w:tc>
          <w:tcPr>
            <w:tcW w:w="2600" w:type="pct"/>
            <w:gridSpan w:val="6"/>
            <w:shd w:val="clear" w:color="auto" w:fill="92D050"/>
            <w:vAlign w:val="center"/>
          </w:tcPr>
          <w:p w14:paraId="1AECCC7F" w14:textId="77777777" w:rsidR="00C51534" w:rsidRPr="003B0868" w:rsidRDefault="00C51534" w:rsidP="001C79C4">
            <w:pPr>
              <w:rPr>
                <w:rFonts w:cstheme="minorHAnsi"/>
                <w:b/>
                <w:sz w:val="20"/>
                <w:szCs w:val="20"/>
              </w:rPr>
            </w:pPr>
            <w:r w:rsidRPr="003B0868">
              <w:rPr>
                <w:rFonts w:cstheme="minorHAnsi"/>
                <w:b/>
                <w:sz w:val="20"/>
                <w:szCs w:val="20"/>
              </w:rPr>
              <w:t>Alcance:</w:t>
            </w:r>
          </w:p>
        </w:tc>
        <w:tc>
          <w:tcPr>
            <w:tcW w:w="2400" w:type="pct"/>
            <w:gridSpan w:val="6"/>
            <w:shd w:val="clear" w:color="auto" w:fill="92D050"/>
            <w:vAlign w:val="center"/>
          </w:tcPr>
          <w:p w14:paraId="096DD9B7" w14:textId="77777777" w:rsidR="00C51534" w:rsidRPr="003B0868" w:rsidRDefault="00C51534" w:rsidP="001C79C4">
            <w:pPr>
              <w:rPr>
                <w:rFonts w:cstheme="minorHAnsi"/>
                <w:b/>
                <w:sz w:val="20"/>
                <w:szCs w:val="20"/>
              </w:rPr>
            </w:pPr>
            <w:r w:rsidRPr="003B0868">
              <w:rPr>
                <w:rFonts w:cstheme="minorHAnsi"/>
                <w:b/>
                <w:sz w:val="20"/>
                <w:szCs w:val="20"/>
              </w:rPr>
              <w:t>Procesos relacionados:</w:t>
            </w:r>
          </w:p>
        </w:tc>
      </w:tr>
      <w:tr w:rsidR="00C51534" w:rsidRPr="003B0868" w14:paraId="38790F35" w14:textId="77777777" w:rsidTr="00AF6055">
        <w:tblPrEx>
          <w:jc w:val="left"/>
        </w:tblPrEx>
        <w:trPr>
          <w:trHeight w:val="369"/>
        </w:trPr>
        <w:tc>
          <w:tcPr>
            <w:tcW w:w="2600" w:type="pct"/>
            <w:gridSpan w:val="6"/>
            <w:vAlign w:val="center"/>
          </w:tcPr>
          <w:p w14:paraId="54185515" w14:textId="77777777" w:rsidR="00C51534" w:rsidRPr="003B0868" w:rsidRDefault="00C51534" w:rsidP="001C79C4">
            <w:pPr>
              <w:rPr>
                <w:rFonts w:cstheme="minorHAnsi"/>
                <w:sz w:val="20"/>
                <w:szCs w:val="20"/>
              </w:rPr>
            </w:pPr>
            <w:r w:rsidRPr="003B0868">
              <w:rPr>
                <w:rFonts w:eastAsia="Times New Roman" w:cstheme="minorHAnsi"/>
                <w:sz w:val="20"/>
                <w:szCs w:val="20"/>
                <w:lang w:eastAsia="es-ES"/>
              </w:rPr>
              <w:t xml:space="preserve">A todos los miembros de la </w:t>
            </w:r>
            <w:r>
              <w:rPr>
                <w:rFonts w:eastAsia="Times New Roman" w:cstheme="minorHAnsi"/>
                <w:sz w:val="20"/>
                <w:szCs w:val="20"/>
                <w:lang w:eastAsia="es-ES"/>
              </w:rPr>
              <w:t>institución</w:t>
            </w:r>
          </w:p>
        </w:tc>
        <w:tc>
          <w:tcPr>
            <w:tcW w:w="2400" w:type="pct"/>
            <w:gridSpan w:val="6"/>
            <w:vAlign w:val="center"/>
          </w:tcPr>
          <w:p w14:paraId="4484DF58" w14:textId="5E907421" w:rsidR="00C51534" w:rsidRPr="003B0868" w:rsidRDefault="00896F7A" w:rsidP="001C79C4">
            <w:pPr>
              <w:rPr>
                <w:rFonts w:cstheme="minorHAnsi"/>
                <w:sz w:val="20"/>
                <w:szCs w:val="20"/>
              </w:rPr>
            </w:pPr>
            <w:r>
              <w:rPr>
                <w:rFonts w:cstheme="minorHAnsi"/>
                <w:sz w:val="20"/>
                <w:szCs w:val="20"/>
              </w:rPr>
              <w:t>Con los procesos institucionales</w:t>
            </w:r>
          </w:p>
        </w:tc>
      </w:tr>
      <w:tr w:rsidR="00C51534" w:rsidRPr="003B0868" w14:paraId="6D92AAE6" w14:textId="77777777" w:rsidTr="00AF6055">
        <w:tblPrEx>
          <w:jc w:val="left"/>
        </w:tblPrEx>
        <w:trPr>
          <w:trHeight w:val="70"/>
        </w:trPr>
        <w:tc>
          <w:tcPr>
            <w:tcW w:w="5000" w:type="pct"/>
            <w:gridSpan w:val="12"/>
            <w:shd w:val="clear" w:color="auto" w:fill="92D050"/>
            <w:vAlign w:val="center"/>
          </w:tcPr>
          <w:p w14:paraId="17492EBC" w14:textId="77777777" w:rsidR="00C51534" w:rsidRPr="003B0868" w:rsidRDefault="00C51534" w:rsidP="001C79C4">
            <w:pPr>
              <w:rPr>
                <w:rFonts w:cstheme="minorHAnsi"/>
                <w:b/>
                <w:sz w:val="20"/>
                <w:szCs w:val="20"/>
              </w:rPr>
            </w:pPr>
            <w:r w:rsidRPr="003B0868">
              <w:rPr>
                <w:rFonts w:cstheme="minorHAnsi"/>
                <w:b/>
                <w:sz w:val="20"/>
                <w:szCs w:val="20"/>
              </w:rPr>
              <w:t>Descripción de los procedimientos:</w:t>
            </w:r>
          </w:p>
        </w:tc>
      </w:tr>
      <w:tr w:rsidR="00C51534" w:rsidRPr="003B0868" w14:paraId="4747B8ED" w14:textId="77777777" w:rsidTr="00AF6055">
        <w:tblPrEx>
          <w:jc w:val="left"/>
        </w:tblPrEx>
        <w:trPr>
          <w:trHeight w:val="275"/>
        </w:trPr>
        <w:tc>
          <w:tcPr>
            <w:tcW w:w="960" w:type="pct"/>
            <w:shd w:val="clear" w:color="auto" w:fill="92D050"/>
            <w:vAlign w:val="center"/>
          </w:tcPr>
          <w:p w14:paraId="2EB33A22" w14:textId="77777777" w:rsidR="00C51534" w:rsidRPr="00261E68" w:rsidRDefault="00C51534" w:rsidP="001C79C4">
            <w:pPr>
              <w:jc w:val="center"/>
              <w:rPr>
                <w:rFonts w:cstheme="minorHAnsi"/>
                <w:b/>
                <w:sz w:val="20"/>
                <w:szCs w:val="20"/>
              </w:rPr>
            </w:pPr>
            <w:r>
              <w:rPr>
                <w:rFonts w:cstheme="minorHAnsi"/>
                <w:b/>
                <w:sz w:val="20"/>
                <w:szCs w:val="20"/>
              </w:rPr>
              <w:t>EGD-1.1</w:t>
            </w:r>
          </w:p>
        </w:tc>
        <w:tc>
          <w:tcPr>
            <w:tcW w:w="1640" w:type="pct"/>
            <w:gridSpan w:val="5"/>
            <w:shd w:val="clear" w:color="auto" w:fill="92D050"/>
            <w:vAlign w:val="center"/>
          </w:tcPr>
          <w:p w14:paraId="2CC9F881" w14:textId="77777777" w:rsidR="00C51534" w:rsidRPr="00261E68" w:rsidRDefault="00C51534" w:rsidP="001C79C4">
            <w:pPr>
              <w:jc w:val="center"/>
              <w:rPr>
                <w:rFonts w:cstheme="minorHAnsi"/>
                <w:b/>
                <w:sz w:val="20"/>
                <w:szCs w:val="20"/>
              </w:rPr>
            </w:pPr>
            <w:r w:rsidRPr="00261E68">
              <w:rPr>
                <w:rFonts w:cstheme="minorHAnsi"/>
                <w:b/>
                <w:sz w:val="20"/>
                <w:szCs w:val="20"/>
              </w:rPr>
              <w:t>PLAN ESTRATÉGICO</w:t>
            </w:r>
          </w:p>
        </w:tc>
        <w:tc>
          <w:tcPr>
            <w:tcW w:w="1247" w:type="pct"/>
            <w:gridSpan w:val="3"/>
            <w:shd w:val="clear" w:color="auto" w:fill="92D050"/>
            <w:vAlign w:val="center"/>
          </w:tcPr>
          <w:p w14:paraId="5B4F31A5" w14:textId="77777777" w:rsidR="00C51534" w:rsidRPr="00261E68" w:rsidRDefault="00C51534" w:rsidP="001C79C4">
            <w:pPr>
              <w:jc w:val="center"/>
              <w:rPr>
                <w:rFonts w:cstheme="minorHAnsi"/>
                <w:b/>
                <w:sz w:val="20"/>
                <w:szCs w:val="20"/>
              </w:rPr>
            </w:pPr>
            <w:r w:rsidRPr="00261E68">
              <w:rPr>
                <w:rFonts w:cstheme="minorHAnsi"/>
                <w:b/>
                <w:sz w:val="20"/>
                <w:szCs w:val="20"/>
              </w:rPr>
              <w:t>ESTÁNDAR DE CALIDAD:</w:t>
            </w:r>
          </w:p>
        </w:tc>
        <w:tc>
          <w:tcPr>
            <w:tcW w:w="1153" w:type="pct"/>
            <w:gridSpan w:val="3"/>
            <w:shd w:val="clear" w:color="auto" w:fill="92D050"/>
            <w:vAlign w:val="center"/>
          </w:tcPr>
          <w:p w14:paraId="08307D68" w14:textId="77777777" w:rsidR="00C51534" w:rsidRPr="00261E68" w:rsidRDefault="00C51534" w:rsidP="001C79C4">
            <w:pPr>
              <w:jc w:val="center"/>
              <w:rPr>
                <w:rFonts w:cstheme="minorHAnsi"/>
                <w:b/>
                <w:bCs/>
                <w:sz w:val="20"/>
                <w:szCs w:val="20"/>
              </w:rPr>
            </w:pPr>
            <w:r w:rsidRPr="00261E68">
              <w:rPr>
                <w:rFonts w:cstheme="minorHAnsi"/>
                <w:b/>
                <w:sz w:val="20"/>
                <w:szCs w:val="20"/>
              </w:rPr>
              <w:t>D1.C1.GE2./D1.C1.DI2.</w:t>
            </w:r>
          </w:p>
        </w:tc>
      </w:tr>
      <w:tr w:rsidR="00C51534" w:rsidRPr="003B0868" w14:paraId="180DB6C8" w14:textId="77777777" w:rsidTr="00AF6055">
        <w:tblPrEx>
          <w:jc w:val="left"/>
        </w:tblPrEx>
        <w:trPr>
          <w:trHeight w:val="1734"/>
        </w:trPr>
        <w:tc>
          <w:tcPr>
            <w:tcW w:w="5000" w:type="pct"/>
            <w:gridSpan w:val="12"/>
            <w:tcBorders>
              <w:bottom w:val="single" w:sz="4" w:space="0" w:color="auto"/>
            </w:tcBorders>
            <w:vAlign w:val="center"/>
          </w:tcPr>
          <w:p w14:paraId="0999AE60" w14:textId="77777777" w:rsidR="00896F7A" w:rsidRPr="00896F7A" w:rsidRDefault="00896F7A" w:rsidP="00896F7A">
            <w:pPr>
              <w:numPr>
                <w:ilvl w:val="0"/>
                <w:numId w:val="118"/>
              </w:numPr>
              <w:spacing w:after="200" w:line="276" w:lineRule="auto"/>
              <w:ind w:right="283"/>
              <w:contextualSpacing/>
              <w:jc w:val="both"/>
              <w:textAlignment w:val="baseline"/>
              <w:rPr>
                <w:rFonts w:cstheme="minorHAnsi"/>
                <w:sz w:val="20"/>
                <w:szCs w:val="20"/>
              </w:rPr>
            </w:pPr>
            <w:r w:rsidRPr="00896F7A">
              <w:rPr>
                <w:rFonts w:cstheme="minorHAnsi"/>
                <w:sz w:val="20"/>
                <w:szCs w:val="20"/>
              </w:rPr>
              <w:t>El Consejo Ejecutivo realiza el diagnóstico del estado situacional de la Institución a través de los siguientes insumos:</w:t>
            </w:r>
            <w:r w:rsidRPr="00896F7A">
              <w:t xml:space="preserve"> </w:t>
            </w:r>
            <w:r w:rsidRPr="00896F7A">
              <w:rPr>
                <w:rFonts w:cstheme="minorHAnsi"/>
                <w:sz w:val="20"/>
                <w:szCs w:val="20"/>
              </w:rPr>
              <w:t>Matriz del perfil competitivo, Matriz PORTER, Matriz PESTEL, FODA.</w:t>
            </w:r>
          </w:p>
          <w:p w14:paraId="67C359B0" w14:textId="77777777" w:rsidR="00896F7A" w:rsidRPr="00896F7A" w:rsidRDefault="00896F7A" w:rsidP="00896F7A">
            <w:pPr>
              <w:numPr>
                <w:ilvl w:val="0"/>
                <w:numId w:val="118"/>
              </w:numPr>
              <w:spacing w:after="200" w:line="276" w:lineRule="auto"/>
              <w:ind w:right="283"/>
              <w:contextualSpacing/>
              <w:jc w:val="both"/>
              <w:textAlignment w:val="baseline"/>
              <w:rPr>
                <w:rFonts w:cstheme="minorHAnsi"/>
                <w:sz w:val="20"/>
                <w:szCs w:val="20"/>
              </w:rPr>
            </w:pPr>
            <w:r w:rsidRPr="00896F7A">
              <w:rPr>
                <w:rFonts w:cstheme="minorHAnsi"/>
                <w:sz w:val="20"/>
                <w:szCs w:val="20"/>
              </w:rPr>
              <w:t>Elaboración de la matriz de confrontación de factores claves internos y externos.</w:t>
            </w:r>
          </w:p>
          <w:p w14:paraId="4C549359" w14:textId="77777777" w:rsidR="00896F7A" w:rsidRPr="00896F7A" w:rsidRDefault="00896F7A" w:rsidP="00896F7A">
            <w:pPr>
              <w:numPr>
                <w:ilvl w:val="0"/>
                <w:numId w:val="118"/>
              </w:numPr>
              <w:spacing w:after="200" w:line="276" w:lineRule="auto"/>
              <w:ind w:right="283"/>
              <w:contextualSpacing/>
              <w:jc w:val="both"/>
              <w:textAlignment w:val="baseline"/>
              <w:rPr>
                <w:rFonts w:cstheme="minorHAnsi"/>
                <w:sz w:val="20"/>
                <w:szCs w:val="20"/>
              </w:rPr>
            </w:pPr>
            <w:r w:rsidRPr="00896F7A">
              <w:rPr>
                <w:rFonts w:cstheme="minorHAnsi"/>
                <w:sz w:val="20"/>
                <w:szCs w:val="20"/>
              </w:rPr>
              <w:t>Planteamiento del mapa estratégico Institucional.</w:t>
            </w:r>
          </w:p>
          <w:p w14:paraId="63A59213" w14:textId="77777777" w:rsidR="00896F7A" w:rsidRPr="00896F7A" w:rsidRDefault="00896F7A" w:rsidP="00896F7A">
            <w:pPr>
              <w:numPr>
                <w:ilvl w:val="0"/>
                <w:numId w:val="118"/>
              </w:numPr>
              <w:spacing w:after="200" w:line="276" w:lineRule="auto"/>
              <w:ind w:right="283"/>
              <w:contextualSpacing/>
              <w:jc w:val="both"/>
              <w:textAlignment w:val="baseline"/>
              <w:rPr>
                <w:rFonts w:cstheme="minorHAnsi"/>
                <w:sz w:val="20"/>
                <w:szCs w:val="20"/>
              </w:rPr>
            </w:pPr>
            <w:r w:rsidRPr="00896F7A">
              <w:rPr>
                <w:rFonts w:cstheme="minorHAnsi"/>
                <w:sz w:val="20"/>
                <w:szCs w:val="20"/>
              </w:rPr>
              <w:t>Planteamiento de la visión estratégica institucional contempla: perspectiva, líneas estratégicas, objetivos estratégicos, iniciativas, actividades, y evaluación.</w:t>
            </w:r>
          </w:p>
          <w:p w14:paraId="731E3886" w14:textId="77777777" w:rsidR="00896F7A" w:rsidRDefault="00896F7A" w:rsidP="00896F7A">
            <w:pPr>
              <w:numPr>
                <w:ilvl w:val="0"/>
                <w:numId w:val="118"/>
              </w:numPr>
              <w:spacing w:after="200" w:line="276" w:lineRule="auto"/>
              <w:ind w:right="283"/>
              <w:contextualSpacing/>
              <w:jc w:val="both"/>
              <w:textAlignment w:val="baseline"/>
              <w:rPr>
                <w:rFonts w:cstheme="minorHAnsi"/>
                <w:sz w:val="20"/>
                <w:szCs w:val="20"/>
              </w:rPr>
            </w:pPr>
            <w:r w:rsidRPr="00896F7A">
              <w:rPr>
                <w:rFonts w:cstheme="minorHAnsi"/>
                <w:sz w:val="20"/>
                <w:szCs w:val="20"/>
              </w:rPr>
              <w:t>Socialización del Plan Estratégico con la Comunidad Educativa.</w:t>
            </w:r>
          </w:p>
          <w:p w14:paraId="11C0446D" w14:textId="696B732C" w:rsidR="00C51534" w:rsidRPr="00C263F3" w:rsidRDefault="00896F7A" w:rsidP="00896F7A">
            <w:pPr>
              <w:numPr>
                <w:ilvl w:val="0"/>
                <w:numId w:val="118"/>
              </w:numPr>
              <w:spacing w:after="200" w:line="276" w:lineRule="auto"/>
              <w:ind w:right="283"/>
              <w:contextualSpacing/>
              <w:jc w:val="both"/>
              <w:textAlignment w:val="baseline"/>
              <w:rPr>
                <w:rFonts w:cstheme="minorHAnsi"/>
                <w:sz w:val="20"/>
                <w:szCs w:val="20"/>
              </w:rPr>
            </w:pPr>
            <w:r w:rsidRPr="00896F7A">
              <w:rPr>
                <w:rFonts w:cstheme="minorHAnsi"/>
                <w:sz w:val="20"/>
                <w:szCs w:val="20"/>
              </w:rPr>
              <w:t>Implementación y evaluación del Plan Estratégico.</w:t>
            </w:r>
          </w:p>
        </w:tc>
      </w:tr>
      <w:tr w:rsidR="00C51534" w:rsidRPr="003B0868" w14:paraId="1E4748FA" w14:textId="77777777" w:rsidTr="00AF6055">
        <w:tblPrEx>
          <w:jc w:val="left"/>
        </w:tblPrEx>
        <w:trPr>
          <w:trHeight w:val="267"/>
        </w:trPr>
        <w:tc>
          <w:tcPr>
            <w:tcW w:w="5000" w:type="pct"/>
            <w:gridSpan w:val="12"/>
            <w:tcBorders>
              <w:bottom w:val="single" w:sz="4" w:space="0" w:color="auto"/>
            </w:tcBorders>
            <w:shd w:val="clear" w:color="auto" w:fill="92D050"/>
            <w:vAlign w:val="center"/>
          </w:tcPr>
          <w:p w14:paraId="6129DE70" w14:textId="77777777" w:rsidR="00C51534" w:rsidRPr="003B0868" w:rsidRDefault="00C51534" w:rsidP="001C79C4">
            <w:pPr>
              <w:jc w:val="center"/>
              <w:rPr>
                <w:rFonts w:cstheme="minorHAnsi"/>
                <w:b/>
                <w:sz w:val="20"/>
                <w:szCs w:val="20"/>
              </w:rPr>
            </w:pPr>
            <w:r w:rsidRPr="003B0868">
              <w:rPr>
                <w:rFonts w:cstheme="minorHAnsi"/>
                <w:b/>
                <w:sz w:val="20"/>
                <w:szCs w:val="20"/>
              </w:rPr>
              <w:t>DOCUMENTACIÓN REQUERIDA</w:t>
            </w:r>
          </w:p>
        </w:tc>
      </w:tr>
      <w:tr w:rsidR="00C51534" w:rsidRPr="003B0868" w14:paraId="4D49FF74" w14:textId="77777777" w:rsidTr="00AF6055">
        <w:tblPrEx>
          <w:jc w:val="left"/>
        </w:tblPrEx>
        <w:trPr>
          <w:trHeight w:val="130"/>
        </w:trPr>
        <w:tc>
          <w:tcPr>
            <w:tcW w:w="2819" w:type="pct"/>
            <w:gridSpan w:val="7"/>
            <w:tcBorders>
              <w:bottom w:val="single" w:sz="4" w:space="0" w:color="auto"/>
            </w:tcBorders>
            <w:shd w:val="clear" w:color="auto" w:fill="92D050"/>
            <w:vAlign w:val="center"/>
          </w:tcPr>
          <w:p w14:paraId="2FC773F1" w14:textId="77777777" w:rsidR="00C51534" w:rsidRPr="003B0868" w:rsidRDefault="00C51534" w:rsidP="001C79C4">
            <w:pPr>
              <w:jc w:val="center"/>
              <w:rPr>
                <w:rFonts w:cstheme="minorHAnsi"/>
                <w:b/>
                <w:bCs/>
                <w:sz w:val="20"/>
                <w:szCs w:val="20"/>
              </w:rPr>
            </w:pPr>
            <w:r w:rsidRPr="003B0868">
              <w:rPr>
                <w:rFonts w:cstheme="minorHAnsi"/>
                <w:b/>
                <w:sz w:val="20"/>
                <w:szCs w:val="20"/>
              </w:rPr>
              <w:t>INTERNA</w:t>
            </w:r>
          </w:p>
        </w:tc>
        <w:tc>
          <w:tcPr>
            <w:tcW w:w="2181" w:type="pct"/>
            <w:gridSpan w:val="5"/>
            <w:tcBorders>
              <w:bottom w:val="single" w:sz="4" w:space="0" w:color="auto"/>
            </w:tcBorders>
            <w:shd w:val="clear" w:color="auto" w:fill="92D050"/>
            <w:vAlign w:val="center"/>
          </w:tcPr>
          <w:p w14:paraId="11B7A538" w14:textId="77777777" w:rsidR="00C51534" w:rsidRPr="003B0868" w:rsidRDefault="00C51534" w:rsidP="001C79C4">
            <w:pPr>
              <w:jc w:val="center"/>
              <w:rPr>
                <w:rFonts w:cstheme="minorHAnsi"/>
                <w:b/>
                <w:bCs/>
                <w:sz w:val="20"/>
                <w:szCs w:val="20"/>
              </w:rPr>
            </w:pPr>
            <w:r w:rsidRPr="003B0868">
              <w:rPr>
                <w:rFonts w:cstheme="minorHAnsi"/>
                <w:b/>
                <w:bCs/>
                <w:sz w:val="20"/>
                <w:szCs w:val="20"/>
              </w:rPr>
              <w:t>EXTERNA</w:t>
            </w:r>
          </w:p>
        </w:tc>
      </w:tr>
      <w:tr w:rsidR="00C51534" w:rsidRPr="003B0868" w14:paraId="402DAC1D" w14:textId="77777777" w:rsidTr="00AF6055">
        <w:tblPrEx>
          <w:jc w:val="left"/>
        </w:tblPrEx>
        <w:trPr>
          <w:trHeight w:val="163"/>
        </w:trPr>
        <w:tc>
          <w:tcPr>
            <w:tcW w:w="960" w:type="pct"/>
            <w:tcBorders>
              <w:bottom w:val="single" w:sz="4" w:space="0" w:color="auto"/>
            </w:tcBorders>
            <w:shd w:val="clear" w:color="auto" w:fill="92D050"/>
            <w:vAlign w:val="center"/>
          </w:tcPr>
          <w:p w14:paraId="2AD9E221" w14:textId="77777777" w:rsidR="00C51534" w:rsidRPr="003B0868" w:rsidRDefault="00C51534" w:rsidP="001C79C4">
            <w:pPr>
              <w:jc w:val="center"/>
              <w:rPr>
                <w:rFonts w:cstheme="minorHAnsi"/>
                <w:b/>
                <w:bCs/>
                <w:sz w:val="20"/>
                <w:szCs w:val="20"/>
              </w:rPr>
            </w:pPr>
            <w:r w:rsidRPr="003B0868">
              <w:rPr>
                <w:rFonts w:cstheme="minorHAnsi"/>
                <w:b/>
                <w:bCs/>
                <w:sz w:val="20"/>
                <w:szCs w:val="20"/>
              </w:rPr>
              <w:t>CÓD.</w:t>
            </w:r>
          </w:p>
        </w:tc>
        <w:tc>
          <w:tcPr>
            <w:tcW w:w="576" w:type="pct"/>
            <w:gridSpan w:val="2"/>
            <w:tcBorders>
              <w:bottom w:val="single" w:sz="4" w:space="0" w:color="auto"/>
            </w:tcBorders>
            <w:shd w:val="clear" w:color="auto" w:fill="92D050"/>
            <w:vAlign w:val="center"/>
          </w:tcPr>
          <w:p w14:paraId="03C4CF6E" w14:textId="77777777" w:rsidR="00C51534" w:rsidRPr="003B0868" w:rsidRDefault="00C51534" w:rsidP="001C79C4">
            <w:pPr>
              <w:jc w:val="center"/>
              <w:rPr>
                <w:rFonts w:cstheme="minorHAnsi"/>
                <w:b/>
                <w:bCs/>
                <w:sz w:val="20"/>
                <w:szCs w:val="20"/>
              </w:rPr>
            </w:pPr>
            <w:r w:rsidRPr="003B0868">
              <w:rPr>
                <w:rFonts w:cstheme="minorHAnsi"/>
                <w:b/>
                <w:bCs/>
                <w:sz w:val="20"/>
                <w:szCs w:val="20"/>
              </w:rPr>
              <w:t>VERSIÓN</w:t>
            </w:r>
          </w:p>
        </w:tc>
        <w:tc>
          <w:tcPr>
            <w:tcW w:w="1283" w:type="pct"/>
            <w:gridSpan w:val="4"/>
            <w:tcBorders>
              <w:bottom w:val="single" w:sz="4" w:space="0" w:color="auto"/>
            </w:tcBorders>
            <w:shd w:val="clear" w:color="auto" w:fill="92D050"/>
            <w:vAlign w:val="center"/>
          </w:tcPr>
          <w:p w14:paraId="30564E5B" w14:textId="77777777" w:rsidR="00C51534" w:rsidRPr="003B0868" w:rsidRDefault="00C51534" w:rsidP="001C79C4">
            <w:pPr>
              <w:jc w:val="center"/>
              <w:rPr>
                <w:rFonts w:cstheme="minorHAnsi"/>
                <w:b/>
                <w:bCs/>
                <w:sz w:val="20"/>
                <w:szCs w:val="20"/>
              </w:rPr>
            </w:pPr>
            <w:r w:rsidRPr="003B0868">
              <w:rPr>
                <w:rFonts w:cstheme="minorHAnsi"/>
                <w:b/>
                <w:bCs/>
                <w:sz w:val="20"/>
                <w:szCs w:val="20"/>
              </w:rPr>
              <w:t>NOMBRE</w:t>
            </w:r>
          </w:p>
        </w:tc>
        <w:tc>
          <w:tcPr>
            <w:tcW w:w="2181" w:type="pct"/>
            <w:gridSpan w:val="5"/>
            <w:tcBorders>
              <w:bottom w:val="single" w:sz="4" w:space="0" w:color="auto"/>
            </w:tcBorders>
            <w:shd w:val="clear" w:color="auto" w:fill="92D050"/>
            <w:vAlign w:val="center"/>
          </w:tcPr>
          <w:p w14:paraId="7A08D704" w14:textId="77777777" w:rsidR="00C51534" w:rsidRPr="003B0868" w:rsidRDefault="00C51534" w:rsidP="001C79C4">
            <w:pPr>
              <w:jc w:val="center"/>
              <w:rPr>
                <w:rFonts w:cstheme="minorHAnsi"/>
                <w:b/>
                <w:bCs/>
                <w:sz w:val="20"/>
                <w:szCs w:val="20"/>
              </w:rPr>
            </w:pPr>
            <w:r w:rsidRPr="003B0868">
              <w:rPr>
                <w:rFonts w:cstheme="minorHAnsi"/>
                <w:b/>
                <w:bCs/>
                <w:sz w:val="20"/>
                <w:szCs w:val="20"/>
              </w:rPr>
              <w:t>NOMBRE</w:t>
            </w:r>
          </w:p>
        </w:tc>
      </w:tr>
      <w:tr w:rsidR="00C51534" w:rsidRPr="003B0868" w14:paraId="13A18072" w14:textId="77777777" w:rsidTr="00AF6055">
        <w:tblPrEx>
          <w:jc w:val="left"/>
        </w:tblPrEx>
        <w:trPr>
          <w:trHeight w:val="301"/>
        </w:trPr>
        <w:tc>
          <w:tcPr>
            <w:tcW w:w="960" w:type="pct"/>
            <w:tcBorders>
              <w:bottom w:val="single" w:sz="4" w:space="0" w:color="auto"/>
            </w:tcBorders>
            <w:vAlign w:val="center"/>
          </w:tcPr>
          <w:p w14:paraId="3330B186" w14:textId="77777777" w:rsidR="00C51534" w:rsidRPr="003B0868" w:rsidRDefault="00C51534" w:rsidP="001C79C4">
            <w:pPr>
              <w:rPr>
                <w:rFonts w:cstheme="minorHAnsi"/>
                <w:bCs/>
                <w:sz w:val="20"/>
                <w:szCs w:val="20"/>
              </w:rPr>
            </w:pPr>
            <w:r>
              <w:rPr>
                <w:rFonts w:cstheme="minorHAnsi"/>
                <w:bCs/>
                <w:sz w:val="20"/>
                <w:szCs w:val="20"/>
              </w:rPr>
              <w:t>MAT-EGD-001-PC</w:t>
            </w:r>
          </w:p>
        </w:tc>
        <w:tc>
          <w:tcPr>
            <w:tcW w:w="576" w:type="pct"/>
            <w:gridSpan w:val="2"/>
            <w:tcBorders>
              <w:bottom w:val="single" w:sz="4" w:space="0" w:color="auto"/>
            </w:tcBorders>
            <w:vAlign w:val="center"/>
          </w:tcPr>
          <w:p w14:paraId="6E17251D" w14:textId="77777777" w:rsidR="00C51534" w:rsidRPr="003B0868" w:rsidRDefault="00C51534" w:rsidP="001C79C4">
            <w:pPr>
              <w:jc w:val="center"/>
              <w:rPr>
                <w:rFonts w:cstheme="minorHAnsi"/>
                <w:bCs/>
                <w:sz w:val="20"/>
                <w:szCs w:val="20"/>
              </w:rPr>
            </w:pPr>
            <w:r>
              <w:rPr>
                <w:rFonts w:cstheme="minorHAnsi"/>
                <w:bCs/>
                <w:sz w:val="20"/>
                <w:szCs w:val="20"/>
              </w:rPr>
              <w:t>01</w:t>
            </w:r>
          </w:p>
        </w:tc>
        <w:tc>
          <w:tcPr>
            <w:tcW w:w="1283" w:type="pct"/>
            <w:gridSpan w:val="4"/>
            <w:tcBorders>
              <w:bottom w:val="single" w:sz="4" w:space="0" w:color="auto"/>
            </w:tcBorders>
            <w:vAlign w:val="center"/>
          </w:tcPr>
          <w:p w14:paraId="08F7B5A9" w14:textId="77777777" w:rsidR="00C51534" w:rsidRPr="004D7AD9" w:rsidRDefault="00C51534" w:rsidP="00AB252D">
            <w:pPr>
              <w:pStyle w:val="Prrafodelista"/>
              <w:numPr>
                <w:ilvl w:val="0"/>
                <w:numId w:val="122"/>
              </w:numPr>
              <w:spacing w:after="0" w:line="240" w:lineRule="auto"/>
              <w:ind w:left="0"/>
              <w:textAlignment w:val="baseline"/>
              <w:rPr>
                <w:rFonts w:eastAsia="Times New Roman" w:cstheme="minorHAnsi"/>
                <w:sz w:val="20"/>
                <w:szCs w:val="20"/>
                <w:lang w:eastAsia="es-ES"/>
              </w:rPr>
            </w:pPr>
            <w:r>
              <w:rPr>
                <w:rFonts w:eastAsia="Times New Roman" w:cstheme="minorHAnsi"/>
                <w:sz w:val="20"/>
                <w:szCs w:val="20"/>
                <w:lang w:eastAsia="es-ES"/>
              </w:rPr>
              <w:t>Matriz del perfil competitivo</w:t>
            </w:r>
          </w:p>
        </w:tc>
        <w:tc>
          <w:tcPr>
            <w:tcW w:w="2181" w:type="pct"/>
            <w:gridSpan w:val="5"/>
            <w:tcBorders>
              <w:bottom w:val="single" w:sz="4" w:space="0" w:color="auto"/>
            </w:tcBorders>
            <w:vAlign w:val="center"/>
          </w:tcPr>
          <w:p w14:paraId="2200CC12" w14:textId="77777777" w:rsidR="00C51534" w:rsidRPr="004D7AD9" w:rsidRDefault="00C51534" w:rsidP="00AB252D">
            <w:pPr>
              <w:pStyle w:val="Prrafodelista"/>
              <w:numPr>
                <w:ilvl w:val="0"/>
                <w:numId w:val="122"/>
              </w:numPr>
              <w:spacing w:after="0" w:line="240" w:lineRule="auto"/>
              <w:ind w:left="0"/>
              <w:textAlignment w:val="baseline"/>
              <w:rPr>
                <w:rFonts w:eastAsia="Times New Roman" w:cstheme="minorHAnsi"/>
                <w:sz w:val="20"/>
                <w:szCs w:val="20"/>
                <w:lang w:eastAsia="es-ES"/>
              </w:rPr>
            </w:pPr>
          </w:p>
        </w:tc>
      </w:tr>
      <w:tr w:rsidR="00C51534" w:rsidRPr="003B0868" w14:paraId="17B0C5D3" w14:textId="77777777" w:rsidTr="00AF6055">
        <w:tblPrEx>
          <w:jc w:val="left"/>
        </w:tblPrEx>
        <w:trPr>
          <w:trHeight w:val="265"/>
        </w:trPr>
        <w:tc>
          <w:tcPr>
            <w:tcW w:w="960" w:type="pct"/>
            <w:tcBorders>
              <w:bottom w:val="single" w:sz="4" w:space="0" w:color="auto"/>
            </w:tcBorders>
            <w:vAlign w:val="center"/>
          </w:tcPr>
          <w:p w14:paraId="35C947D7" w14:textId="77777777" w:rsidR="00C51534" w:rsidRPr="003B0868" w:rsidRDefault="00C51534" w:rsidP="001C79C4">
            <w:pPr>
              <w:rPr>
                <w:rFonts w:cstheme="minorHAnsi"/>
                <w:bCs/>
                <w:sz w:val="20"/>
                <w:szCs w:val="20"/>
              </w:rPr>
            </w:pPr>
            <w:r>
              <w:rPr>
                <w:rFonts w:cstheme="minorHAnsi"/>
                <w:bCs/>
                <w:sz w:val="20"/>
                <w:szCs w:val="20"/>
              </w:rPr>
              <w:t>MAT-EGD-001-PO</w:t>
            </w:r>
          </w:p>
        </w:tc>
        <w:tc>
          <w:tcPr>
            <w:tcW w:w="576" w:type="pct"/>
            <w:gridSpan w:val="2"/>
            <w:tcBorders>
              <w:bottom w:val="single" w:sz="4" w:space="0" w:color="auto"/>
            </w:tcBorders>
            <w:vAlign w:val="center"/>
          </w:tcPr>
          <w:p w14:paraId="05D5E650" w14:textId="77777777" w:rsidR="00C51534" w:rsidRPr="003B0868" w:rsidRDefault="00C51534" w:rsidP="001C79C4">
            <w:pPr>
              <w:jc w:val="center"/>
              <w:rPr>
                <w:rFonts w:cstheme="minorHAnsi"/>
                <w:bCs/>
                <w:sz w:val="20"/>
                <w:szCs w:val="20"/>
              </w:rPr>
            </w:pPr>
            <w:r>
              <w:rPr>
                <w:rFonts w:cstheme="minorHAnsi"/>
                <w:bCs/>
                <w:sz w:val="20"/>
                <w:szCs w:val="20"/>
              </w:rPr>
              <w:t>01</w:t>
            </w:r>
          </w:p>
        </w:tc>
        <w:tc>
          <w:tcPr>
            <w:tcW w:w="1283" w:type="pct"/>
            <w:gridSpan w:val="4"/>
            <w:tcBorders>
              <w:bottom w:val="single" w:sz="4" w:space="0" w:color="auto"/>
            </w:tcBorders>
            <w:vAlign w:val="center"/>
          </w:tcPr>
          <w:p w14:paraId="79F1516B" w14:textId="77777777" w:rsidR="00C51534" w:rsidRPr="004D7AD9" w:rsidRDefault="00C51534" w:rsidP="00AB252D">
            <w:pPr>
              <w:pStyle w:val="Prrafodelista"/>
              <w:numPr>
                <w:ilvl w:val="0"/>
                <w:numId w:val="122"/>
              </w:numPr>
              <w:spacing w:after="0" w:line="240" w:lineRule="auto"/>
              <w:ind w:left="0"/>
              <w:textAlignment w:val="baseline"/>
              <w:rPr>
                <w:rFonts w:eastAsia="Times New Roman" w:cstheme="minorHAnsi"/>
                <w:sz w:val="20"/>
                <w:szCs w:val="20"/>
                <w:lang w:eastAsia="es-ES"/>
              </w:rPr>
            </w:pPr>
            <w:r>
              <w:rPr>
                <w:rFonts w:eastAsia="Times New Roman" w:cstheme="minorHAnsi"/>
                <w:sz w:val="20"/>
                <w:szCs w:val="20"/>
                <w:lang w:eastAsia="es-ES"/>
              </w:rPr>
              <w:t>Matriz PORTER</w:t>
            </w:r>
          </w:p>
        </w:tc>
        <w:tc>
          <w:tcPr>
            <w:tcW w:w="2181" w:type="pct"/>
            <w:gridSpan w:val="5"/>
            <w:tcBorders>
              <w:bottom w:val="single" w:sz="4" w:space="0" w:color="auto"/>
            </w:tcBorders>
            <w:vAlign w:val="center"/>
          </w:tcPr>
          <w:p w14:paraId="39CD6537" w14:textId="77777777" w:rsidR="00C51534" w:rsidRPr="004D7AD9" w:rsidRDefault="00C51534" w:rsidP="00AB252D">
            <w:pPr>
              <w:pStyle w:val="Prrafodelista"/>
              <w:numPr>
                <w:ilvl w:val="0"/>
                <w:numId w:val="122"/>
              </w:numPr>
              <w:spacing w:after="0" w:line="240" w:lineRule="auto"/>
              <w:ind w:left="0"/>
              <w:textAlignment w:val="baseline"/>
              <w:rPr>
                <w:rFonts w:eastAsia="Times New Roman" w:cstheme="minorHAnsi"/>
                <w:sz w:val="20"/>
                <w:szCs w:val="20"/>
                <w:lang w:eastAsia="es-ES"/>
              </w:rPr>
            </w:pPr>
          </w:p>
        </w:tc>
      </w:tr>
      <w:tr w:rsidR="00C51534" w:rsidRPr="003B0868" w14:paraId="0E880D0E" w14:textId="77777777" w:rsidTr="00AF6055">
        <w:tblPrEx>
          <w:jc w:val="left"/>
        </w:tblPrEx>
        <w:trPr>
          <w:trHeight w:val="293"/>
        </w:trPr>
        <w:tc>
          <w:tcPr>
            <w:tcW w:w="960" w:type="pct"/>
            <w:tcBorders>
              <w:bottom w:val="single" w:sz="4" w:space="0" w:color="auto"/>
            </w:tcBorders>
            <w:vAlign w:val="center"/>
          </w:tcPr>
          <w:p w14:paraId="73A1F722" w14:textId="77777777" w:rsidR="00C51534" w:rsidRPr="003B0868" w:rsidRDefault="00C51534" w:rsidP="001C79C4">
            <w:pPr>
              <w:rPr>
                <w:rFonts w:cstheme="minorHAnsi"/>
                <w:bCs/>
                <w:sz w:val="20"/>
                <w:szCs w:val="20"/>
              </w:rPr>
            </w:pPr>
            <w:r>
              <w:rPr>
                <w:rFonts w:cstheme="minorHAnsi"/>
                <w:bCs/>
                <w:sz w:val="20"/>
                <w:szCs w:val="20"/>
              </w:rPr>
              <w:t>MAT-EGD-001-PE</w:t>
            </w:r>
          </w:p>
        </w:tc>
        <w:tc>
          <w:tcPr>
            <w:tcW w:w="576" w:type="pct"/>
            <w:gridSpan w:val="2"/>
            <w:tcBorders>
              <w:bottom w:val="single" w:sz="4" w:space="0" w:color="auto"/>
            </w:tcBorders>
            <w:vAlign w:val="center"/>
          </w:tcPr>
          <w:p w14:paraId="2792B822" w14:textId="77777777" w:rsidR="00C51534" w:rsidRPr="003B0868" w:rsidRDefault="00C51534" w:rsidP="001C79C4">
            <w:pPr>
              <w:jc w:val="center"/>
              <w:rPr>
                <w:rFonts w:cstheme="minorHAnsi"/>
                <w:bCs/>
                <w:sz w:val="20"/>
                <w:szCs w:val="20"/>
              </w:rPr>
            </w:pPr>
            <w:r>
              <w:rPr>
                <w:rFonts w:cstheme="minorHAnsi"/>
                <w:bCs/>
                <w:sz w:val="20"/>
                <w:szCs w:val="20"/>
              </w:rPr>
              <w:t>01</w:t>
            </w:r>
          </w:p>
        </w:tc>
        <w:tc>
          <w:tcPr>
            <w:tcW w:w="1283" w:type="pct"/>
            <w:gridSpan w:val="4"/>
            <w:tcBorders>
              <w:bottom w:val="single" w:sz="4" w:space="0" w:color="auto"/>
            </w:tcBorders>
            <w:vAlign w:val="center"/>
          </w:tcPr>
          <w:p w14:paraId="42AEAFAB" w14:textId="77777777" w:rsidR="00C51534" w:rsidRPr="003B0868" w:rsidRDefault="00C51534" w:rsidP="001C79C4">
            <w:pPr>
              <w:rPr>
                <w:rFonts w:cstheme="minorHAnsi"/>
                <w:bCs/>
                <w:sz w:val="20"/>
                <w:szCs w:val="20"/>
              </w:rPr>
            </w:pPr>
            <w:r>
              <w:rPr>
                <w:rFonts w:eastAsia="Times New Roman" w:cstheme="minorHAnsi"/>
                <w:sz w:val="20"/>
                <w:szCs w:val="20"/>
                <w:lang w:eastAsia="es-ES"/>
              </w:rPr>
              <w:t>Matriz PESTEL</w:t>
            </w:r>
          </w:p>
        </w:tc>
        <w:tc>
          <w:tcPr>
            <w:tcW w:w="2181" w:type="pct"/>
            <w:gridSpan w:val="5"/>
            <w:tcBorders>
              <w:bottom w:val="single" w:sz="4" w:space="0" w:color="auto"/>
            </w:tcBorders>
            <w:vAlign w:val="center"/>
          </w:tcPr>
          <w:p w14:paraId="4295F941" w14:textId="77777777" w:rsidR="00C51534" w:rsidRPr="003B0868" w:rsidRDefault="00C51534" w:rsidP="001C79C4">
            <w:pPr>
              <w:rPr>
                <w:rFonts w:cstheme="minorHAnsi"/>
                <w:bCs/>
                <w:sz w:val="20"/>
                <w:szCs w:val="20"/>
              </w:rPr>
            </w:pPr>
          </w:p>
        </w:tc>
      </w:tr>
      <w:tr w:rsidR="00C51534" w:rsidRPr="003B0868" w14:paraId="687EC3A5" w14:textId="77777777" w:rsidTr="00AF6055">
        <w:tblPrEx>
          <w:jc w:val="left"/>
        </w:tblPrEx>
        <w:trPr>
          <w:trHeight w:val="293"/>
        </w:trPr>
        <w:tc>
          <w:tcPr>
            <w:tcW w:w="960" w:type="pct"/>
            <w:tcBorders>
              <w:bottom w:val="single" w:sz="4" w:space="0" w:color="auto"/>
            </w:tcBorders>
            <w:vAlign w:val="center"/>
          </w:tcPr>
          <w:p w14:paraId="14698EC8" w14:textId="77777777" w:rsidR="00C51534" w:rsidRPr="003B0868" w:rsidRDefault="00C51534" w:rsidP="001C79C4">
            <w:pPr>
              <w:rPr>
                <w:rFonts w:cstheme="minorHAnsi"/>
                <w:bCs/>
                <w:sz w:val="20"/>
                <w:szCs w:val="20"/>
              </w:rPr>
            </w:pPr>
            <w:r>
              <w:rPr>
                <w:rFonts w:cstheme="minorHAnsi"/>
                <w:bCs/>
                <w:sz w:val="20"/>
                <w:szCs w:val="20"/>
              </w:rPr>
              <w:t>MAT-EGD-001-FO</w:t>
            </w:r>
          </w:p>
        </w:tc>
        <w:tc>
          <w:tcPr>
            <w:tcW w:w="576" w:type="pct"/>
            <w:gridSpan w:val="2"/>
            <w:tcBorders>
              <w:bottom w:val="single" w:sz="4" w:space="0" w:color="auto"/>
            </w:tcBorders>
            <w:vAlign w:val="center"/>
          </w:tcPr>
          <w:p w14:paraId="30974714" w14:textId="77777777" w:rsidR="00C51534" w:rsidRPr="003B0868" w:rsidRDefault="00C51534" w:rsidP="001C79C4">
            <w:pPr>
              <w:jc w:val="center"/>
              <w:rPr>
                <w:rFonts w:cstheme="minorHAnsi"/>
                <w:bCs/>
                <w:sz w:val="20"/>
                <w:szCs w:val="20"/>
              </w:rPr>
            </w:pPr>
            <w:r>
              <w:rPr>
                <w:rFonts w:cstheme="minorHAnsi"/>
                <w:bCs/>
                <w:sz w:val="20"/>
                <w:szCs w:val="20"/>
              </w:rPr>
              <w:t>01</w:t>
            </w:r>
          </w:p>
        </w:tc>
        <w:tc>
          <w:tcPr>
            <w:tcW w:w="1283" w:type="pct"/>
            <w:gridSpan w:val="4"/>
            <w:tcBorders>
              <w:bottom w:val="single" w:sz="4" w:space="0" w:color="auto"/>
            </w:tcBorders>
            <w:vAlign w:val="center"/>
          </w:tcPr>
          <w:p w14:paraId="368E9B7D" w14:textId="77777777" w:rsidR="00C51534" w:rsidRDefault="00C51534" w:rsidP="001C79C4">
            <w:pPr>
              <w:rPr>
                <w:rFonts w:eastAsia="Times New Roman" w:cstheme="minorHAnsi"/>
                <w:sz w:val="20"/>
                <w:szCs w:val="20"/>
                <w:lang w:eastAsia="es-ES"/>
              </w:rPr>
            </w:pPr>
            <w:r>
              <w:rPr>
                <w:rFonts w:eastAsia="Times New Roman" w:cstheme="minorHAnsi"/>
                <w:sz w:val="20"/>
                <w:szCs w:val="20"/>
                <w:lang w:eastAsia="es-ES"/>
              </w:rPr>
              <w:t>Matriz FODA</w:t>
            </w:r>
          </w:p>
        </w:tc>
        <w:tc>
          <w:tcPr>
            <w:tcW w:w="2181" w:type="pct"/>
            <w:gridSpan w:val="5"/>
            <w:tcBorders>
              <w:bottom w:val="single" w:sz="4" w:space="0" w:color="auto"/>
            </w:tcBorders>
            <w:vAlign w:val="center"/>
          </w:tcPr>
          <w:p w14:paraId="17EFE05B" w14:textId="77777777" w:rsidR="00C51534" w:rsidRDefault="00C51534" w:rsidP="001C79C4">
            <w:pPr>
              <w:rPr>
                <w:rFonts w:eastAsia="Times New Roman" w:cstheme="minorHAnsi"/>
                <w:sz w:val="20"/>
                <w:szCs w:val="20"/>
                <w:lang w:eastAsia="es-ES"/>
              </w:rPr>
            </w:pPr>
          </w:p>
        </w:tc>
      </w:tr>
      <w:tr w:rsidR="00C51534" w:rsidRPr="003B0868" w14:paraId="00BD4A9E" w14:textId="77777777" w:rsidTr="00AF6055">
        <w:tblPrEx>
          <w:jc w:val="left"/>
        </w:tblPrEx>
        <w:trPr>
          <w:trHeight w:val="269"/>
        </w:trPr>
        <w:tc>
          <w:tcPr>
            <w:tcW w:w="1151" w:type="pct"/>
            <w:gridSpan w:val="2"/>
            <w:vMerge w:val="restart"/>
            <w:shd w:val="clear" w:color="auto" w:fill="92D050"/>
            <w:vAlign w:val="center"/>
          </w:tcPr>
          <w:p w14:paraId="622480CF" w14:textId="77777777" w:rsidR="00C51534" w:rsidRPr="003B0868" w:rsidRDefault="00C51534" w:rsidP="001C79C4">
            <w:pPr>
              <w:rPr>
                <w:rFonts w:cstheme="minorHAnsi"/>
                <w:b/>
                <w:sz w:val="20"/>
                <w:szCs w:val="20"/>
              </w:rPr>
            </w:pPr>
            <w:r w:rsidRPr="00261E68">
              <w:rPr>
                <w:rFonts w:cstheme="minorHAnsi"/>
                <w:b/>
                <w:sz w:val="20"/>
                <w:szCs w:val="20"/>
                <w:shd w:val="clear" w:color="auto" w:fill="92D050"/>
              </w:rPr>
              <w:t>Control de cambios</w:t>
            </w:r>
            <w:r w:rsidRPr="003B0868">
              <w:rPr>
                <w:rFonts w:cstheme="minorHAnsi"/>
                <w:b/>
                <w:sz w:val="20"/>
                <w:szCs w:val="20"/>
              </w:rPr>
              <w:t>:</w:t>
            </w:r>
          </w:p>
        </w:tc>
        <w:tc>
          <w:tcPr>
            <w:tcW w:w="452" w:type="pct"/>
            <w:gridSpan w:val="2"/>
            <w:tcBorders>
              <w:bottom w:val="single" w:sz="4" w:space="0" w:color="auto"/>
            </w:tcBorders>
            <w:vAlign w:val="center"/>
          </w:tcPr>
          <w:p w14:paraId="2D6E664F" w14:textId="77777777" w:rsidR="00C51534" w:rsidRPr="003B0868" w:rsidRDefault="00C51534" w:rsidP="001C79C4">
            <w:pPr>
              <w:rPr>
                <w:rFonts w:cstheme="minorHAnsi"/>
                <w:sz w:val="20"/>
                <w:szCs w:val="20"/>
              </w:rPr>
            </w:pPr>
            <w:r w:rsidRPr="003B0868">
              <w:rPr>
                <w:rFonts w:cstheme="minorHAnsi"/>
                <w:sz w:val="20"/>
                <w:szCs w:val="20"/>
              </w:rPr>
              <w:t xml:space="preserve">Versión </w:t>
            </w:r>
            <w:r>
              <w:rPr>
                <w:rFonts w:cstheme="minorHAnsi"/>
                <w:sz w:val="20"/>
                <w:szCs w:val="20"/>
              </w:rPr>
              <w:t>1</w:t>
            </w:r>
          </w:p>
        </w:tc>
        <w:tc>
          <w:tcPr>
            <w:tcW w:w="2243" w:type="pct"/>
            <w:gridSpan w:val="5"/>
            <w:tcBorders>
              <w:bottom w:val="single" w:sz="4" w:space="0" w:color="auto"/>
            </w:tcBorders>
            <w:shd w:val="clear" w:color="auto" w:fill="auto"/>
            <w:vAlign w:val="center"/>
          </w:tcPr>
          <w:p w14:paraId="7F57A7C2" w14:textId="656A1389" w:rsidR="00C51534" w:rsidRPr="003B0868" w:rsidRDefault="006C69F0" w:rsidP="001C79C4">
            <w:pPr>
              <w:jc w:val="both"/>
              <w:rPr>
                <w:rFonts w:cstheme="minorHAnsi"/>
                <w:bCs/>
                <w:sz w:val="20"/>
                <w:szCs w:val="20"/>
              </w:rPr>
            </w:pPr>
            <w:r>
              <w:rPr>
                <w:rFonts w:cstheme="minorHAnsi"/>
                <w:bCs/>
                <w:sz w:val="20"/>
                <w:szCs w:val="20"/>
              </w:rPr>
              <w:t>Revisión</w:t>
            </w:r>
          </w:p>
        </w:tc>
        <w:tc>
          <w:tcPr>
            <w:tcW w:w="1153" w:type="pct"/>
            <w:gridSpan w:val="3"/>
            <w:tcBorders>
              <w:bottom w:val="single" w:sz="4" w:space="0" w:color="auto"/>
            </w:tcBorders>
            <w:shd w:val="clear" w:color="auto" w:fill="auto"/>
            <w:vAlign w:val="center"/>
          </w:tcPr>
          <w:p w14:paraId="60CBAD1E" w14:textId="2FB5FBC0" w:rsidR="00C51534" w:rsidRPr="003B0868" w:rsidRDefault="006C69F0" w:rsidP="002B5142">
            <w:pPr>
              <w:jc w:val="center"/>
              <w:rPr>
                <w:rFonts w:cstheme="minorHAnsi"/>
                <w:bCs/>
                <w:sz w:val="20"/>
                <w:szCs w:val="20"/>
              </w:rPr>
            </w:pPr>
            <w:r>
              <w:rPr>
                <w:rFonts w:cstheme="minorHAnsi"/>
                <w:bCs/>
                <w:sz w:val="20"/>
                <w:szCs w:val="20"/>
              </w:rPr>
              <w:t>19</w:t>
            </w:r>
            <w:r w:rsidR="00C51534">
              <w:rPr>
                <w:rFonts w:cstheme="minorHAnsi"/>
                <w:bCs/>
                <w:sz w:val="20"/>
                <w:szCs w:val="20"/>
              </w:rPr>
              <w:t>/</w:t>
            </w:r>
            <w:r>
              <w:rPr>
                <w:rFonts w:cstheme="minorHAnsi"/>
                <w:bCs/>
                <w:sz w:val="20"/>
                <w:szCs w:val="20"/>
              </w:rPr>
              <w:t>11</w:t>
            </w:r>
            <w:r w:rsidR="00C51534" w:rsidRPr="003B0868">
              <w:rPr>
                <w:rFonts w:cstheme="minorHAnsi"/>
                <w:bCs/>
                <w:sz w:val="20"/>
                <w:szCs w:val="20"/>
              </w:rPr>
              <w:t>/20</w:t>
            </w:r>
            <w:r w:rsidR="00C51534">
              <w:rPr>
                <w:rFonts w:cstheme="minorHAnsi"/>
                <w:bCs/>
                <w:sz w:val="20"/>
                <w:szCs w:val="20"/>
              </w:rPr>
              <w:t>20</w:t>
            </w:r>
          </w:p>
        </w:tc>
      </w:tr>
      <w:tr w:rsidR="00C51534" w:rsidRPr="003B0868" w14:paraId="71C0AEF7" w14:textId="77777777" w:rsidTr="00AF6055">
        <w:tblPrEx>
          <w:jc w:val="left"/>
        </w:tblPrEx>
        <w:trPr>
          <w:trHeight w:val="275"/>
        </w:trPr>
        <w:tc>
          <w:tcPr>
            <w:tcW w:w="1151" w:type="pct"/>
            <w:gridSpan w:val="2"/>
            <w:vMerge/>
            <w:tcBorders>
              <w:bottom w:val="single" w:sz="4" w:space="0" w:color="auto"/>
            </w:tcBorders>
            <w:shd w:val="clear" w:color="auto" w:fill="92D050"/>
            <w:vAlign w:val="center"/>
          </w:tcPr>
          <w:p w14:paraId="78E44665" w14:textId="77777777" w:rsidR="00C51534" w:rsidRPr="003B0868" w:rsidRDefault="00C51534" w:rsidP="001C79C4">
            <w:pPr>
              <w:rPr>
                <w:rFonts w:cstheme="minorHAnsi"/>
                <w:b/>
                <w:sz w:val="20"/>
                <w:szCs w:val="20"/>
              </w:rPr>
            </w:pPr>
          </w:p>
        </w:tc>
        <w:tc>
          <w:tcPr>
            <w:tcW w:w="452" w:type="pct"/>
            <w:gridSpan w:val="2"/>
            <w:tcBorders>
              <w:bottom w:val="single" w:sz="4" w:space="0" w:color="auto"/>
            </w:tcBorders>
            <w:vAlign w:val="center"/>
          </w:tcPr>
          <w:p w14:paraId="686D76F8" w14:textId="77777777" w:rsidR="00C51534" w:rsidRPr="003B0868" w:rsidRDefault="00C51534" w:rsidP="001C79C4">
            <w:pPr>
              <w:rPr>
                <w:rFonts w:cstheme="minorHAnsi"/>
                <w:sz w:val="20"/>
                <w:szCs w:val="20"/>
              </w:rPr>
            </w:pPr>
            <w:r w:rsidRPr="003B0868">
              <w:rPr>
                <w:rFonts w:cstheme="minorHAnsi"/>
                <w:sz w:val="20"/>
                <w:szCs w:val="20"/>
              </w:rPr>
              <w:t>Versión 1</w:t>
            </w:r>
          </w:p>
        </w:tc>
        <w:tc>
          <w:tcPr>
            <w:tcW w:w="2243" w:type="pct"/>
            <w:gridSpan w:val="5"/>
            <w:tcBorders>
              <w:bottom w:val="single" w:sz="4" w:space="0" w:color="auto"/>
            </w:tcBorders>
            <w:shd w:val="clear" w:color="auto" w:fill="auto"/>
            <w:vAlign w:val="center"/>
          </w:tcPr>
          <w:p w14:paraId="4A79EB39" w14:textId="77777777" w:rsidR="00C51534" w:rsidRPr="003B0868" w:rsidRDefault="00C51534" w:rsidP="001C79C4">
            <w:pPr>
              <w:rPr>
                <w:rFonts w:cstheme="minorHAnsi"/>
                <w:sz w:val="20"/>
                <w:szCs w:val="20"/>
              </w:rPr>
            </w:pPr>
          </w:p>
        </w:tc>
        <w:tc>
          <w:tcPr>
            <w:tcW w:w="1153" w:type="pct"/>
            <w:gridSpan w:val="3"/>
            <w:tcBorders>
              <w:bottom w:val="single" w:sz="4" w:space="0" w:color="auto"/>
            </w:tcBorders>
            <w:vAlign w:val="center"/>
          </w:tcPr>
          <w:p w14:paraId="4241CF76" w14:textId="77777777" w:rsidR="00C51534" w:rsidRPr="003B0868" w:rsidRDefault="00C51534" w:rsidP="001C79C4">
            <w:pPr>
              <w:jc w:val="center"/>
              <w:rPr>
                <w:rFonts w:cstheme="minorHAnsi"/>
                <w:b/>
                <w:sz w:val="20"/>
                <w:szCs w:val="20"/>
              </w:rPr>
            </w:pPr>
          </w:p>
        </w:tc>
      </w:tr>
    </w:tbl>
    <w:p w14:paraId="342CFAAD" w14:textId="60CA749B" w:rsidR="003C7579" w:rsidRDefault="003C7579" w:rsidP="003C7579"/>
    <w:tbl>
      <w:tblPr>
        <w:tblStyle w:val="Tablaconcuadrcula9"/>
        <w:tblW w:w="10915" w:type="dxa"/>
        <w:tblInd w:w="-572" w:type="dxa"/>
        <w:tblLook w:val="04A0" w:firstRow="1" w:lastRow="0" w:firstColumn="1" w:lastColumn="0" w:noHBand="0" w:noVBand="1"/>
      </w:tblPr>
      <w:tblGrid>
        <w:gridCol w:w="3826"/>
        <w:gridCol w:w="3295"/>
        <w:gridCol w:w="3794"/>
      </w:tblGrid>
      <w:tr w:rsidR="001B36E2" w:rsidRPr="003D0140" w14:paraId="5E4EA5CC" w14:textId="77777777" w:rsidTr="001B36E2">
        <w:trPr>
          <w:trHeight w:val="285"/>
        </w:trPr>
        <w:tc>
          <w:tcPr>
            <w:tcW w:w="3826" w:type="dxa"/>
            <w:shd w:val="clear" w:color="auto" w:fill="92D050"/>
            <w:vAlign w:val="center"/>
          </w:tcPr>
          <w:p w14:paraId="5856B217" w14:textId="2886FA22" w:rsidR="001B36E2" w:rsidRPr="003D0140" w:rsidRDefault="00653D6E" w:rsidP="001B36E2">
            <w:pPr>
              <w:jc w:val="center"/>
              <w:rPr>
                <w:rFonts w:ascii="Calibri" w:eastAsia="Calibri" w:hAnsi="Calibri" w:cs="Calibri"/>
                <w:b/>
                <w:sz w:val="20"/>
                <w:szCs w:val="20"/>
              </w:rPr>
            </w:pPr>
            <w:r>
              <w:rPr>
                <w:rFonts w:ascii="Calibri" w:eastAsia="Calibri" w:hAnsi="Calibri" w:cs="Calibri"/>
                <w:b/>
                <w:sz w:val="20"/>
                <w:szCs w:val="20"/>
              </w:rPr>
              <w:t xml:space="preserve">Revisado y Ajustado </w:t>
            </w:r>
            <w:r w:rsidRPr="003D0140">
              <w:rPr>
                <w:rFonts w:ascii="Calibri" w:eastAsia="Calibri" w:hAnsi="Calibri" w:cs="Calibri"/>
                <w:b/>
                <w:sz w:val="20"/>
                <w:szCs w:val="20"/>
              </w:rPr>
              <w:t>por:</w:t>
            </w:r>
            <w:r w:rsidR="001B36E2" w:rsidRPr="003D0140">
              <w:rPr>
                <w:rFonts w:ascii="Calibri" w:eastAsia="Calibri" w:hAnsi="Calibri" w:cs="Calibri"/>
                <w:b/>
                <w:sz w:val="20"/>
                <w:szCs w:val="20"/>
              </w:rPr>
              <w:t>:</w:t>
            </w:r>
          </w:p>
        </w:tc>
        <w:tc>
          <w:tcPr>
            <w:tcW w:w="3295" w:type="dxa"/>
            <w:shd w:val="clear" w:color="auto" w:fill="92D050"/>
            <w:vAlign w:val="center"/>
          </w:tcPr>
          <w:p w14:paraId="10FB0DBA" w14:textId="77777777" w:rsidR="001B36E2" w:rsidRPr="003D0140" w:rsidRDefault="001B36E2" w:rsidP="001B36E2">
            <w:pPr>
              <w:jc w:val="center"/>
              <w:rPr>
                <w:rFonts w:ascii="Calibri" w:eastAsia="Calibri" w:hAnsi="Calibri" w:cs="Calibri"/>
                <w:b/>
                <w:sz w:val="20"/>
                <w:szCs w:val="20"/>
              </w:rPr>
            </w:pPr>
            <w:r w:rsidRPr="003D0140">
              <w:rPr>
                <w:rFonts w:ascii="Calibri" w:eastAsia="Calibri" w:hAnsi="Calibri" w:cs="Calibri"/>
                <w:b/>
                <w:sz w:val="20"/>
                <w:szCs w:val="20"/>
              </w:rPr>
              <w:t>Revisado por:</w:t>
            </w:r>
          </w:p>
        </w:tc>
        <w:tc>
          <w:tcPr>
            <w:tcW w:w="3794" w:type="dxa"/>
            <w:shd w:val="clear" w:color="auto" w:fill="92D050"/>
            <w:vAlign w:val="center"/>
          </w:tcPr>
          <w:p w14:paraId="0A4A453B" w14:textId="77777777" w:rsidR="001B36E2" w:rsidRPr="003D0140" w:rsidRDefault="001B36E2" w:rsidP="001B36E2">
            <w:pPr>
              <w:jc w:val="center"/>
              <w:rPr>
                <w:rFonts w:ascii="Calibri" w:eastAsia="Calibri" w:hAnsi="Calibri" w:cs="Calibri"/>
                <w:b/>
                <w:sz w:val="20"/>
                <w:szCs w:val="20"/>
              </w:rPr>
            </w:pPr>
            <w:r w:rsidRPr="003D0140">
              <w:rPr>
                <w:rFonts w:ascii="Calibri" w:eastAsia="Calibri" w:hAnsi="Calibri" w:cs="Calibri"/>
                <w:b/>
                <w:sz w:val="20"/>
                <w:szCs w:val="20"/>
              </w:rPr>
              <w:t>Aprobado por:</w:t>
            </w:r>
          </w:p>
        </w:tc>
      </w:tr>
      <w:tr w:rsidR="001B36E2" w:rsidRPr="003D0140" w14:paraId="521AC81C" w14:textId="77777777" w:rsidTr="001B36E2">
        <w:tc>
          <w:tcPr>
            <w:tcW w:w="3826" w:type="dxa"/>
          </w:tcPr>
          <w:p w14:paraId="0A3B7A40" w14:textId="77777777" w:rsidR="001B36E2" w:rsidRPr="003D0140" w:rsidRDefault="001B36E2" w:rsidP="001B36E2">
            <w:pPr>
              <w:jc w:val="center"/>
              <w:rPr>
                <w:rFonts w:ascii="Calibri" w:eastAsia="Calibri" w:hAnsi="Calibri" w:cs="Calibri"/>
                <w:sz w:val="20"/>
                <w:szCs w:val="20"/>
              </w:rPr>
            </w:pPr>
          </w:p>
          <w:p w14:paraId="26CD9562" w14:textId="349E0AC5" w:rsidR="001B36E2" w:rsidRPr="003D0140" w:rsidRDefault="001B36E2" w:rsidP="001B36E2">
            <w:pPr>
              <w:jc w:val="center"/>
              <w:rPr>
                <w:rFonts w:ascii="Calibri" w:eastAsia="Calibri" w:hAnsi="Calibri" w:cs="Calibri"/>
                <w:sz w:val="20"/>
                <w:szCs w:val="20"/>
              </w:rPr>
            </w:pPr>
            <w:r>
              <w:rPr>
                <w:rFonts w:ascii="Calibri" w:eastAsia="Calibri" w:hAnsi="Calibri" w:cs="Calibri"/>
                <w:sz w:val="20"/>
                <w:szCs w:val="20"/>
              </w:rPr>
              <w:t>RECTOR</w:t>
            </w:r>
          </w:p>
        </w:tc>
        <w:tc>
          <w:tcPr>
            <w:tcW w:w="3295" w:type="dxa"/>
          </w:tcPr>
          <w:p w14:paraId="37E8A9EB" w14:textId="77777777" w:rsidR="001B36E2" w:rsidRPr="003D0140" w:rsidRDefault="001B36E2" w:rsidP="001B36E2">
            <w:pPr>
              <w:jc w:val="center"/>
              <w:rPr>
                <w:rFonts w:ascii="Calibri" w:eastAsia="Calibri" w:hAnsi="Calibri" w:cs="Calibri"/>
                <w:sz w:val="20"/>
                <w:szCs w:val="20"/>
              </w:rPr>
            </w:pPr>
          </w:p>
          <w:p w14:paraId="73CB63A0" w14:textId="00484E1C" w:rsidR="001B36E2" w:rsidRPr="003D0140" w:rsidRDefault="00B87E44" w:rsidP="00743A77">
            <w:pPr>
              <w:jc w:val="center"/>
              <w:rPr>
                <w:rFonts w:ascii="Calibri" w:eastAsia="Calibri" w:hAnsi="Calibri" w:cs="Calibri"/>
                <w:sz w:val="20"/>
                <w:szCs w:val="20"/>
              </w:rPr>
            </w:pPr>
            <w:r>
              <w:rPr>
                <w:rFonts w:ascii="Calibri" w:eastAsia="Calibri" w:hAnsi="Calibri" w:cs="Calibri"/>
                <w:sz w:val="20"/>
                <w:szCs w:val="20"/>
              </w:rPr>
              <w:t>COMITÉ</w:t>
            </w:r>
            <w:r w:rsidR="001B36E2" w:rsidRPr="003D0140">
              <w:rPr>
                <w:rFonts w:ascii="Calibri" w:eastAsia="Calibri" w:hAnsi="Calibri" w:cs="Calibri"/>
                <w:sz w:val="20"/>
                <w:szCs w:val="20"/>
              </w:rPr>
              <w:t xml:space="preserve"> </w:t>
            </w:r>
            <w:r w:rsidR="001B36E2">
              <w:rPr>
                <w:rFonts w:ascii="Calibri" w:eastAsia="Calibri" w:hAnsi="Calibri" w:cs="Calibri"/>
                <w:sz w:val="20"/>
                <w:szCs w:val="20"/>
              </w:rPr>
              <w:t>DE CALIDAD</w:t>
            </w:r>
            <w:r w:rsidR="001B36E2" w:rsidRPr="003D0140">
              <w:rPr>
                <w:rFonts w:ascii="Calibri" w:eastAsia="Calibri" w:hAnsi="Calibri" w:cs="Calibri"/>
                <w:sz w:val="20"/>
                <w:szCs w:val="20"/>
              </w:rPr>
              <w:t xml:space="preserve"> EFQM</w:t>
            </w:r>
          </w:p>
        </w:tc>
        <w:tc>
          <w:tcPr>
            <w:tcW w:w="3794" w:type="dxa"/>
          </w:tcPr>
          <w:p w14:paraId="5CB9E75C" w14:textId="77777777" w:rsidR="001B36E2" w:rsidRPr="003D0140" w:rsidRDefault="001B36E2" w:rsidP="001B36E2">
            <w:pPr>
              <w:jc w:val="center"/>
              <w:rPr>
                <w:rFonts w:ascii="Calibri" w:eastAsia="Calibri" w:hAnsi="Calibri" w:cs="Calibri"/>
                <w:sz w:val="20"/>
                <w:szCs w:val="20"/>
              </w:rPr>
            </w:pPr>
          </w:p>
          <w:p w14:paraId="62EDA689" w14:textId="77777777" w:rsidR="001B36E2" w:rsidRPr="003D0140" w:rsidRDefault="001B36E2" w:rsidP="001B36E2">
            <w:pPr>
              <w:jc w:val="center"/>
              <w:rPr>
                <w:rFonts w:ascii="Calibri" w:eastAsia="Calibri" w:hAnsi="Calibri" w:cs="Calibri"/>
                <w:sz w:val="20"/>
                <w:szCs w:val="20"/>
              </w:rPr>
            </w:pPr>
            <w:r w:rsidRPr="003D0140">
              <w:rPr>
                <w:rFonts w:ascii="Calibri" w:eastAsia="Calibri" w:hAnsi="Calibri" w:cs="Calibri"/>
                <w:sz w:val="20"/>
                <w:szCs w:val="20"/>
              </w:rPr>
              <w:t>CONSEJO EJECUTIVO</w:t>
            </w:r>
          </w:p>
        </w:tc>
      </w:tr>
      <w:tr w:rsidR="001B36E2" w:rsidRPr="003D0140" w14:paraId="3DB88ACB" w14:textId="77777777" w:rsidTr="001B36E2">
        <w:tc>
          <w:tcPr>
            <w:tcW w:w="3826" w:type="dxa"/>
          </w:tcPr>
          <w:p w14:paraId="687BBB0D" w14:textId="6A402114" w:rsidR="001B36E2" w:rsidRPr="003D0140" w:rsidRDefault="001B36E2" w:rsidP="001B36E2">
            <w:pPr>
              <w:jc w:val="center"/>
              <w:rPr>
                <w:rFonts w:ascii="Calibri" w:eastAsia="Calibri" w:hAnsi="Calibri" w:cs="Calibri"/>
                <w:sz w:val="20"/>
                <w:szCs w:val="20"/>
              </w:rPr>
            </w:pPr>
            <w:r>
              <w:rPr>
                <w:rFonts w:ascii="Calibri" w:eastAsia="Calibri" w:hAnsi="Calibri" w:cs="Calibri"/>
                <w:sz w:val="20"/>
                <w:szCs w:val="20"/>
              </w:rPr>
              <w:t>DR. BRUNO TOLA</w:t>
            </w:r>
          </w:p>
        </w:tc>
        <w:tc>
          <w:tcPr>
            <w:tcW w:w="3295" w:type="dxa"/>
          </w:tcPr>
          <w:p w14:paraId="6DC3DC9A" w14:textId="77777777" w:rsidR="001B36E2" w:rsidRPr="003D0140" w:rsidRDefault="001B36E2" w:rsidP="001B36E2">
            <w:pPr>
              <w:jc w:val="center"/>
              <w:rPr>
                <w:rFonts w:ascii="Calibri" w:eastAsia="Calibri" w:hAnsi="Calibri" w:cs="Calibri"/>
                <w:sz w:val="20"/>
                <w:szCs w:val="20"/>
              </w:rPr>
            </w:pPr>
            <w:r w:rsidRPr="003D0140">
              <w:rPr>
                <w:rFonts w:ascii="Calibri" w:eastAsia="Calibri" w:hAnsi="Calibri" w:cs="Calibri"/>
                <w:sz w:val="20"/>
                <w:szCs w:val="20"/>
              </w:rPr>
              <w:t>LIC. JUAN ANDRADE</w:t>
            </w:r>
          </w:p>
        </w:tc>
        <w:tc>
          <w:tcPr>
            <w:tcW w:w="3794" w:type="dxa"/>
          </w:tcPr>
          <w:p w14:paraId="0DF2FBF4" w14:textId="77777777" w:rsidR="001B36E2" w:rsidRPr="003D0140" w:rsidRDefault="001B36E2" w:rsidP="001B36E2">
            <w:pPr>
              <w:jc w:val="center"/>
              <w:rPr>
                <w:rFonts w:ascii="Calibri" w:eastAsia="Calibri" w:hAnsi="Calibri" w:cs="Calibri"/>
                <w:sz w:val="20"/>
                <w:szCs w:val="20"/>
              </w:rPr>
            </w:pPr>
            <w:r>
              <w:rPr>
                <w:rFonts w:ascii="Calibri" w:eastAsia="Calibri" w:hAnsi="Calibri" w:cs="Calibri"/>
                <w:sz w:val="20"/>
                <w:szCs w:val="20"/>
              </w:rPr>
              <w:t>DR. BRUNO TOLA</w:t>
            </w:r>
          </w:p>
        </w:tc>
      </w:tr>
      <w:tr w:rsidR="001B36E2" w:rsidRPr="003D0140" w14:paraId="2B8814AA" w14:textId="77777777" w:rsidTr="001B36E2">
        <w:tc>
          <w:tcPr>
            <w:tcW w:w="3826" w:type="dxa"/>
          </w:tcPr>
          <w:p w14:paraId="6BB16EB3" w14:textId="77777777" w:rsidR="001B36E2" w:rsidRPr="003D0140" w:rsidRDefault="001B36E2" w:rsidP="001B36E2">
            <w:pPr>
              <w:jc w:val="center"/>
              <w:rPr>
                <w:rFonts w:ascii="Calibri" w:eastAsia="Calibri" w:hAnsi="Calibri" w:cs="Calibri"/>
                <w:sz w:val="20"/>
                <w:szCs w:val="20"/>
              </w:rPr>
            </w:pPr>
            <w:r w:rsidRPr="003D0140">
              <w:rPr>
                <w:rFonts w:ascii="Calibri" w:eastAsia="Calibri" w:hAnsi="Calibri" w:cs="Calibri"/>
                <w:sz w:val="20"/>
                <w:szCs w:val="20"/>
              </w:rPr>
              <w:t xml:space="preserve">Fecha: </w:t>
            </w:r>
            <w:r>
              <w:rPr>
                <w:rFonts w:ascii="Calibri" w:eastAsia="Calibri" w:hAnsi="Calibri" w:cs="Calibri"/>
                <w:sz w:val="20"/>
                <w:szCs w:val="20"/>
              </w:rPr>
              <w:t>19</w:t>
            </w:r>
            <w:r w:rsidRPr="003D0140">
              <w:rPr>
                <w:rFonts w:ascii="Calibri" w:eastAsia="Calibri" w:hAnsi="Calibri" w:cs="Calibri"/>
                <w:sz w:val="20"/>
                <w:szCs w:val="20"/>
              </w:rPr>
              <w:t>/1</w:t>
            </w:r>
            <w:r>
              <w:rPr>
                <w:rFonts w:ascii="Calibri" w:eastAsia="Calibri" w:hAnsi="Calibri" w:cs="Calibri"/>
                <w:sz w:val="20"/>
                <w:szCs w:val="20"/>
              </w:rPr>
              <w:t>1</w:t>
            </w:r>
            <w:r w:rsidRPr="003D0140">
              <w:rPr>
                <w:rFonts w:ascii="Calibri" w:eastAsia="Calibri" w:hAnsi="Calibri" w:cs="Calibri"/>
                <w:sz w:val="20"/>
                <w:szCs w:val="20"/>
              </w:rPr>
              <w:t>/20</w:t>
            </w:r>
            <w:r>
              <w:rPr>
                <w:rFonts w:ascii="Calibri" w:eastAsia="Calibri" w:hAnsi="Calibri" w:cs="Calibri"/>
                <w:sz w:val="20"/>
                <w:szCs w:val="20"/>
              </w:rPr>
              <w:t>20</w:t>
            </w:r>
          </w:p>
        </w:tc>
        <w:tc>
          <w:tcPr>
            <w:tcW w:w="3295" w:type="dxa"/>
          </w:tcPr>
          <w:p w14:paraId="10F0CAE2" w14:textId="77777777" w:rsidR="001B36E2" w:rsidRPr="003D0140" w:rsidRDefault="001B36E2" w:rsidP="001B36E2">
            <w:pPr>
              <w:jc w:val="center"/>
              <w:rPr>
                <w:rFonts w:ascii="Calibri" w:eastAsia="Calibri" w:hAnsi="Calibri" w:cs="Calibri"/>
                <w:sz w:val="20"/>
                <w:szCs w:val="20"/>
              </w:rPr>
            </w:pPr>
            <w:r w:rsidRPr="003D0140">
              <w:rPr>
                <w:rFonts w:ascii="Calibri" w:eastAsia="Calibri" w:hAnsi="Calibri" w:cs="Calibri"/>
                <w:sz w:val="20"/>
                <w:szCs w:val="20"/>
              </w:rPr>
              <w:t>Fecha:2</w:t>
            </w:r>
            <w:r>
              <w:rPr>
                <w:rFonts w:ascii="Calibri" w:eastAsia="Calibri" w:hAnsi="Calibri" w:cs="Calibri"/>
                <w:sz w:val="20"/>
                <w:szCs w:val="20"/>
              </w:rPr>
              <w:t>7</w:t>
            </w:r>
            <w:r w:rsidRPr="003D0140">
              <w:rPr>
                <w:rFonts w:ascii="Calibri" w:eastAsia="Calibri" w:hAnsi="Calibri" w:cs="Calibri"/>
                <w:sz w:val="20"/>
                <w:szCs w:val="20"/>
              </w:rPr>
              <w:t>/1</w:t>
            </w:r>
            <w:r>
              <w:rPr>
                <w:rFonts w:ascii="Calibri" w:eastAsia="Calibri" w:hAnsi="Calibri" w:cs="Calibri"/>
                <w:sz w:val="20"/>
                <w:szCs w:val="20"/>
              </w:rPr>
              <w:t>1</w:t>
            </w:r>
            <w:r w:rsidRPr="003D0140">
              <w:rPr>
                <w:rFonts w:ascii="Calibri" w:eastAsia="Calibri" w:hAnsi="Calibri" w:cs="Calibri"/>
                <w:sz w:val="20"/>
                <w:szCs w:val="20"/>
              </w:rPr>
              <w:t>/20</w:t>
            </w:r>
            <w:r>
              <w:rPr>
                <w:rFonts w:ascii="Calibri" w:eastAsia="Calibri" w:hAnsi="Calibri" w:cs="Calibri"/>
                <w:sz w:val="20"/>
                <w:szCs w:val="20"/>
              </w:rPr>
              <w:t>20</w:t>
            </w:r>
          </w:p>
        </w:tc>
        <w:tc>
          <w:tcPr>
            <w:tcW w:w="3794" w:type="dxa"/>
          </w:tcPr>
          <w:p w14:paraId="00A3EB57" w14:textId="356BA017" w:rsidR="001B36E2" w:rsidRPr="003D0140" w:rsidRDefault="001B36E2" w:rsidP="001B36E2">
            <w:pPr>
              <w:jc w:val="center"/>
              <w:rPr>
                <w:rFonts w:ascii="Calibri" w:eastAsia="Calibri" w:hAnsi="Calibri" w:cs="Calibri"/>
                <w:sz w:val="20"/>
                <w:szCs w:val="20"/>
              </w:rPr>
            </w:pPr>
            <w:r w:rsidRPr="003D0140">
              <w:rPr>
                <w:rFonts w:ascii="Calibri" w:eastAsia="Calibri" w:hAnsi="Calibri" w:cs="Calibri"/>
                <w:sz w:val="20"/>
                <w:szCs w:val="20"/>
              </w:rPr>
              <w:t>Fecha:</w:t>
            </w:r>
            <w:r w:rsidR="00B87E44">
              <w:rPr>
                <w:rFonts w:ascii="Calibri" w:eastAsia="Calibri" w:hAnsi="Calibri" w:cs="Calibri"/>
                <w:sz w:val="20"/>
                <w:szCs w:val="20"/>
              </w:rPr>
              <w:t xml:space="preserve"> </w:t>
            </w:r>
            <w:r w:rsidR="00B87E44">
              <w:rPr>
                <w:rFonts w:ascii="Calibri" w:hAnsi="Calibri"/>
                <w:sz w:val="20"/>
                <w:szCs w:val="20"/>
              </w:rPr>
              <w:t>Diciembre 2020</w:t>
            </w:r>
          </w:p>
        </w:tc>
      </w:tr>
    </w:tbl>
    <w:p w14:paraId="4B1CC327" w14:textId="3F787B42" w:rsidR="0020421F" w:rsidRDefault="0020421F" w:rsidP="0020421F">
      <w:pPr>
        <w:pStyle w:val="Ttulo2"/>
        <w:rPr>
          <w:b/>
          <w:sz w:val="32"/>
        </w:rPr>
      </w:pPr>
      <w:bookmarkStart w:id="6" w:name="_Toc57883037"/>
      <w:r>
        <w:rPr>
          <w:b/>
          <w:sz w:val="32"/>
        </w:rPr>
        <w:lastRenderedPageBreak/>
        <w:t xml:space="preserve">1.2.- </w:t>
      </w:r>
      <w:r w:rsidRPr="0020421F">
        <w:rPr>
          <w:b/>
          <w:sz w:val="32"/>
        </w:rPr>
        <w:t>PROYECTO EDUCATIVO INSTITUCIONAL</w:t>
      </w:r>
      <w:r w:rsidR="005E24BC">
        <w:rPr>
          <w:b/>
          <w:sz w:val="32"/>
        </w:rPr>
        <w:t xml:space="preserve"> (PEI)</w:t>
      </w:r>
      <w:bookmarkEnd w:id="6"/>
    </w:p>
    <w:tbl>
      <w:tblPr>
        <w:tblStyle w:val="Tablaconcuadrcula"/>
        <w:tblW w:w="5387" w:type="pct"/>
        <w:tblInd w:w="-289" w:type="dxa"/>
        <w:tblLayout w:type="fixed"/>
        <w:tblLook w:val="04A0" w:firstRow="1" w:lastRow="0" w:firstColumn="1" w:lastColumn="0" w:noHBand="0" w:noVBand="1"/>
      </w:tblPr>
      <w:tblGrid>
        <w:gridCol w:w="995"/>
        <w:gridCol w:w="13"/>
        <w:gridCol w:w="986"/>
        <w:gridCol w:w="136"/>
        <w:gridCol w:w="273"/>
        <w:gridCol w:w="287"/>
        <w:gridCol w:w="296"/>
        <w:gridCol w:w="415"/>
        <w:gridCol w:w="279"/>
        <w:gridCol w:w="1974"/>
        <w:gridCol w:w="21"/>
        <w:gridCol w:w="132"/>
        <w:gridCol w:w="850"/>
        <w:gridCol w:w="573"/>
        <w:gridCol w:w="999"/>
        <w:gridCol w:w="1290"/>
        <w:gridCol w:w="971"/>
      </w:tblGrid>
      <w:tr w:rsidR="0010445D" w:rsidRPr="0010445D" w14:paraId="5E841B98" w14:textId="77777777" w:rsidTr="00613D97">
        <w:trPr>
          <w:trHeight w:val="237"/>
        </w:trPr>
        <w:tc>
          <w:tcPr>
            <w:tcW w:w="950" w:type="pct"/>
            <w:gridSpan w:val="3"/>
            <w:vMerge w:val="restart"/>
            <w:vAlign w:val="center"/>
          </w:tcPr>
          <w:p w14:paraId="1AC63E54" w14:textId="77777777" w:rsidR="0010445D" w:rsidRPr="0010445D" w:rsidRDefault="0010445D" w:rsidP="0010445D">
            <w:pPr>
              <w:jc w:val="center"/>
              <w:rPr>
                <w:rFonts w:ascii="Calibri" w:eastAsia="Calibri" w:hAnsi="Calibri"/>
                <w:b/>
                <w:sz w:val="20"/>
                <w:szCs w:val="20"/>
              </w:rPr>
            </w:pPr>
            <w:r w:rsidRPr="0010445D">
              <w:rPr>
                <w:rFonts w:ascii="Tw Cen MT" w:eastAsia="Times New Roman" w:hAnsi="Tw Cen MT"/>
                <w:noProof/>
                <w:color w:val="00000A"/>
                <w:kern w:val="1"/>
                <w:sz w:val="20"/>
                <w:szCs w:val="20"/>
                <w:lang w:eastAsia="es-EC"/>
              </w:rPr>
              <w:drawing>
                <wp:inline distT="0" distB="0" distL="0" distR="0" wp14:anchorId="7DAC3978" wp14:editId="5325AA47">
                  <wp:extent cx="1114425" cy="6762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HNO. MIGUEL CUENCA_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4425" cy="676275"/>
                          </a:xfrm>
                          <a:prstGeom prst="rect">
                            <a:avLst/>
                          </a:prstGeom>
                        </pic:spPr>
                      </pic:pic>
                    </a:graphicData>
                  </a:graphic>
                </wp:inline>
              </w:drawing>
            </w:r>
          </w:p>
        </w:tc>
        <w:tc>
          <w:tcPr>
            <w:tcW w:w="1745" w:type="pct"/>
            <w:gridSpan w:val="7"/>
            <w:vMerge w:val="restart"/>
            <w:vAlign w:val="center"/>
          </w:tcPr>
          <w:p w14:paraId="4251DE61" w14:textId="77777777" w:rsidR="0010445D" w:rsidRPr="0010445D" w:rsidRDefault="0010445D" w:rsidP="0010445D">
            <w:pPr>
              <w:tabs>
                <w:tab w:val="center" w:pos="4252"/>
                <w:tab w:val="right" w:pos="8504"/>
              </w:tabs>
              <w:jc w:val="center"/>
              <w:rPr>
                <w:rFonts w:ascii="Calibri" w:eastAsia="Calibri" w:hAnsi="Calibri"/>
                <w:sz w:val="20"/>
                <w:szCs w:val="20"/>
              </w:rPr>
            </w:pPr>
            <w:r w:rsidRPr="0010445D">
              <w:rPr>
                <w:rFonts w:ascii="Calibri" w:eastAsia="Calibri" w:hAnsi="Calibri"/>
                <w:sz w:val="20"/>
                <w:szCs w:val="20"/>
              </w:rPr>
              <w:t>Unidad Educativa Particular</w:t>
            </w:r>
          </w:p>
          <w:p w14:paraId="59CCFC1D" w14:textId="77777777" w:rsidR="0010445D" w:rsidRPr="0010445D" w:rsidRDefault="0010445D" w:rsidP="0010445D">
            <w:pPr>
              <w:tabs>
                <w:tab w:val="center" w:pos="4252"/>
                <w:tab w:val="right" w:pos="8504"/>
              </w:tabs>
              <w:jc w:val="center"/>
              <w:rPr>
                <w:rFonts w:ascii="Calibri" w:eastAsia="Calibri" w:hAnsi="Calibri"/>
                <w:sz w:val="20"/>
                <w:szCs w:val="20"/>
              </w:rPr>
            </w:pPr>
            <w:r w:rsidRPr="0010445D">
              <w:rPr>
                <w:rFonts w:ascii="Calibri" w:eastAsia="Calibri" w:hAnsi="Calibri"/>
                <w:sz w:val="20"/>
                <w:szCs w:val="20"/>
              </w:rPr>
              <w:t xml:space="preserve"> “HERMANO MIGUEL </w:t>
            </w:r>
          </w:p>
          <w:p w14:paraId="27F0CC50" w14:textId="77777777" w:rsidR="0010445D" w:rsidRPr="0010445D" w:rsidRDefault="0010445D" w:rsidP="0010445D">
            <w:pPr>
              <w:tabs>
                <w:tab w:val="center" w:pos="4252"/>
                <w:tab w:val="right" w:pos="8504"/>
              </w:tabs>
              <w:jc w:val="center"/>
              <w:rPr>
                <w:rFonts w:ascii="Calibri" w:eastAsia="Calibri" w:hAnsi="Calibri"/>
                <w:sz w:val="20"/>
                <w:szCs w:val="20"/>
              </w:rPr>
            </w:pPr>
            <w:r w:rsidRPr="0010445D">
              <w:rPr>
                <w:rFonts w:ascii="Calibri" w:eastAsia="Calibri" w:hAnsi="Calibri"/>
                <w:sz w:val="20"/>
                <w:szCs w:val="20"/>
              </w:rPr>
              <w:t>DE LA SALLE CUENCA”</w:t>
            </w:r>
          </w:p>
          <w:p w14:paraId="5BDAE27E" w14:textId="77777777" w:rsidR="0010445D" w:rsidRPr="0010445D" w:rsidRDefault="0010445D" w:rsidP="0010445D">
            <w:pPr>
              <w:jc w:val="center"/>
              <w:rPr>
                <w:rFonts w:ascii="Calibri" w:eastAsia="Calibri" w:hAnsi="Calibri"/>
                <w:b/>
                <w:sz w:val="20"/>
                <w:szCs w:val="20"/>
              </w:rPr>
            </w:pPr>
            <w:r w:rsidRPr="0010445D">
              <w:rPr>
                <w:rFonts w:ascii="Lucida Handwriting" w:eastAsia="Calibri" w:hAnsi="Lucida Handwriting" w:cs="Calibri Light"/>
                <w:sz w:val="20"/>
                <w:szCs w:val="20"/>
              </w:rPr>
              <w:t xml:space="preserve"> “Grandes cosas son posibles”</w:t>
            </w:r>
          </w:p>
        </w:tc>
        <w:tc>
          <w:tcPr>
            <w:tcW w:w="478" w:type="pct"/>
            <w:gridSpan w:val="3"/>
            <w:shd w:val="clear" w:color="auto" w:fill="92D050"/>
            <w:vAlign w:val="center"/>
          </w:tcPr>
          <w:p w14:paraId="772FD5E9" w14:textId="77777777" w:rsidR="0010445D" w:rsidRPr="0010445D" w:rsidRDefault="0010445D" w:rsidP="0010445D">
            <w:pPr>
              <w:rPr>
                <w:rFonts w:ascii="Calibri" w:eastAsia="Calibri" w:hAnsi="Calibri"/>
                <w:b/>
                <w:sz w:val="20"/>
                <w:szCs w:val="20"/>
              </w:rPr>
            </w:pPr>
            <w:r w:rsidRPr="0010445D">
              <w:rPr>
                <w:rFonts w:ascii="Calibri" w:eastAsia="Calibri" w:hAnsi="Calibri"/>
                <w:b/>
                <w:sz w:val="20"/>
                <w:szCs w:val="20"/>
              </w:rPr>
              <w:t>DOCUMENTO</w:t>
            </w:r>
          </w:p>
        </w:tc>
        <w:tc>
          <w:tcPr>
            <w:tcW w:w="749" w:type="pct"/>
            <w:gridSpan w:val="2"/>
            <w:vAlign w:val="center"/>
          </w:tcPr>
          <w:p w14:paraId="012E3932" w14:textId="0BF30572" w:rsidR="0010445D" w:rsidRPr="0010445D" w:rsidRDefault="00EA5AC2" w:rsidP="0010445D">
            <w:pPr>
              <w:jc w:val="center"/>
              <w:rPr>
                <w:rFonts w:ascii="Calibri" w:eastAsia="Calibri" w:hAnsi="Calibri"/>
                <w:b/>
                <w:sz w:val="20"/>
                <w:szCs w:val="20"/>
              </w:rPr>
            </w:pPr>
            <w:r w:rsidRPr="00EA5AC2">
              <w:rPr>
                <w:rFonts w:ascii="Calibri" w:eastAsia="Calibri" w:hAnsi="Calibri"/>
                <w:b/>
                <w:sz w:val="20"/>
                <w:szCs w:val="20"/>
              </w:rPr>
              <w:t>Manual De Procedimiento</w:t>
            </w:r>
          </w:p>
        </w:tc>
        <w:tc>
          <w:tcPr>
            <w:tcW w:w="615" w:type="pct"/>
            <w:vAlign w:val="center"/>
          </w:tcPr>
          <w:p w14:paraId="6554D5DB" w14:textId="77777777" w:rsidR="0010445D" w:rsidRPr="0010445D" w:rsidRDefault="0010445D" w:rsidP="0010445D">
            <w:pPr>
              <w:jc w:val="center"/>
              <w:rPr>
                <w:rFonts w:ascii="Calibri" w:eastAsia="Calibri" w:hAnsi="Calibri"/>
                <w:b/>
                <w:sz w:val="20"/>
                <w:szCs w:val="20"/>
              </w:rPr>
            </w:pPr>
            <w:r w:rsidRPr="0010445D">
              <w:rPr>
                <w:rFonts w:ascii="Calibri" w:eastAsia="Calibri" w:hAnsi="Calibri"/>
                <w:b/>
                <w:sz w:val="20"/>
                <w:szCs w:val="20"/>
              </w:rPr>
              <w:t>Versión:</w:t>
            </w:r>
          </w:p>
        </w:tc>
        <w:tc>
          <w:tcPr>
            <w:tcW w:w="463" w:type="pct"/>
            <w:vAlign w:val="center"/>
          </w:tcPr>
          <w:p w14:paraId="029D1039" w14:textId="77777777" w:rsidR="0010445D" w:rsidRPr="0010445D" w:rsidRDefault="0010445D" w:rsidP="0010445D">
            <w:pPr>
              <w:jc w:val="center"/>
              <w:rPr>
                <w:rFonts w:ascii="Calibri" w:eastAsia="Calibri" w:hAnsi="Calibri"/>
                <w:b/>
                <w:sz w:val="20"/>
                <w:szCs w:val="20"/>
              </w:rPr>
            </w:pPr>
            <w:r w:rsidRPr="0010445D">
              <w:rPr>
                <w:rFonts w:ascii="Calibri" w:eastAsia="Calibri" w:hAnsi="Calibri"/>
                <w:b/>
                <w:sz w:val="20"/>
                <w:szCs w:val="20"/>
              </w:rPr>
              <w:t>01</w:t>
            </w:r>
          </w:p>
        </w:tc>
      </w:tr>
      <w:tr w:rsidR="0010445D" w:rsidRPr="0010445D" w14:paraId="070E3CC5" w14:textId="77777777" w:rsidTr="00613D97">
        <w:trPr>
          <w:trHeight w:val="70"/>
        </w:trPr>
        <w:tc>
          <w:tcPr>
            <w:tcW w:w="950" w:type="pct"/>
            <w:gridSpan w:val="3"/>
            <w:vMerge/>
            <w:vAlign w:val="center"/>
          </w:tcPr>
          <w:p w14:paraId="0D237B9A" w14:textId="77777777" w:rsidR="0010445D" w:rsidRPr="0010445D" w:rsidRDefault="0010445D" w:rsidP="0010445D">
            <w:pPr>
              <w:jc w:val="center"/>
              <w:rPr>
                <w:rFonts w:ascii="Calibri" w:eastAsia="Calibri" w:hAnsi="Calibri"/>
                <w:b/>
                <w:sz w:val="20"/>
                <w:szCs w:val="20"/>
              </w:rPr>
            </w:pPr>
          </w:p>
        </w:tc>
        <w:tc>
          <w:tcPr>
            <w:tcW w:w="1745" w:type="pct"/>
            <w:gridSpan w:val="7"/>
            <w:vMerge/>
            <w:vAlign w:val="center"/>
          </w:tcPr>
          <w:p w14:paraId="25498436" w14:textId="77777777" w:rsidR="0010445D" w:rsidRPr="0010445D" w:rsidRDefault="0010445D" w:rsidP="0010445D">
            <w:pPr>
              <w:jc w:val="center"/>
              <w:rPr>
                <w:rFonts w:ascii="Calibri" w:eastAsia="Calibri" w:hAnsi="Calibri"/>
                <w:b/>
                <w:sz w:val="20"/>
                <w:szCs w:val="20"/>
              </w:rPr>
            </w:pPr>
          </w:p>
        </w:tc>
        <w:tc>
          <w:tcPr>
            <w:tcW w:w="478" w:type="pct"/>
            <w:gridSpan w:val="3"/>
            <w:shd w:val="clear" w:color="auto" w:fill="92D050"/>
            <w:vAlign w:val="center"/>
          </w:tcPr>
          <w:p w14:paraId="1061C71D" w14:textId="77777777" w:rsidR="0010445D" w:rsidRPr="0010445D" w:rsidRDefault="0010445D" w:rsidP="0010445D">
            <w:pPr>
              <w:tabs>
                <w:tab w:val="center" w:pos="4252"/>
                <w:tab w:val="right" w:pos="8504"/>
              </w:tabs>
              <w:jc w:val="center"/>
              <w:rPr>
                <w:rFonts w:ascii="Calibri" w:eastAsia="Calibri" w:hAnsi="Calibri"/>
                <w:b/>
                <w:sz w:val="20"/>
                <w:szCs w:val="20"/>
              </w:rPr>
            </w:pPr>
            <w:r w:rsidRPr="0010445D">
              <w:rPr>
                <w:rFonts w:ascii="Calibri" w:eastAsia="Calibri" w:hAnsi="Calibri"/>
                <w:b/>
                <w:sz w:val="20"/>
                <w:szCs w:val="20"/>
              </w:rPr>
              <w:t>Páginas</w:t>
            </w:r>
          </w:p>
        </w:tc>
        <w:tc>
          <w:tcPr>
            <w:tcW w:w="749" w:type="pct"/>
            <w:gridSpan w:val="2"/>
            <w:vAlign w:val="center"/>
          </w:tcPr>
          <w:p w14:paraId="12205F8E" w14:textId="3FAACDE5" w:rsidR="0010445D" w:rsidRPr="0010445D" w:rsidRDefault="0010445D" w:rsidP="0010445D">
            <w:pPr>
              <w:tabs>
                <w:tab w:val="center" w:pos="4252"/>
                <w:tab w:val="right" w:pos="8504"/>
              </w:tabs>
              <w:jc w:val="center"/>
              <w:rPr>
                <w:rFonts w:ascii="Calibri" w:eastAsia="Calibri" w:hAnsi="Calibri"/>
                <w:sz w:val="20"/>
                <w:szCs w:val="20"/>
              </w:rPr>
            </w:pPr>
            <w:r w:rsidRPr="0010445D">
              <w:rPr>
                <w:rFonts w:ascii="Calibri" w:eastAsia="Calibri" w:hAnsi="Calibri"/>
                <w:sz w:val="20"/>
                <w:szCs w:val="20"/>
              </w:rPr>
              <w:t xml:space="preserve">Página </w:t>
            </w:r>
            <w:r w:rsidRPr="0010445D">
              <w:rPr>
                <w:rFonts w:ascii="Calibri" w:eastAsia="Calibri" w:hAnsi="Calibri"/>
                <w:sz w:val="20"/>
                <w:szCs w:val="20"/>
              </w:rPr>
              <w:fldChar w:fldCharType="begin"/>
            </w:r>
            <w:r w:rsidRPr="0010445D">
              <w:rPr>
                <w:rFonts w:ascii="Calibri" w:eastAsia="Calibri" w:hAnsi="Calibri"/>
                <w:sz w:val="20"/>
                <w:szCs w:val="20"/>
              </w:rPr>
              <w:instrText>PAGE  \* Arabic  \* MERGEFORMAT</w:instrText>
            </w:r>
            <w:r w:rsidRPr="0010445D">
              <w:rPr>
                <w:rFonts w:ascii="Calibri" w:eastAsia="Calibri" w:hAnsi="Calibri"/>
                <w:sz w:val="20"/>
                <w:szCs w:val="20"/>
              </w:rPr>
              <w:fldChar w:fldCharType="separate"/>
            </w:r>
            <w:r w:rsidR="0068723E">
              <w:rPr>
                <w:rFonts w:ascii="Calibri" w:eastAsia="Calibri" w:hAnsi="Calibri"/>
                <w:noProof/>
                <w:sz w:val="20"/>
                <w:szCs w:val="20"/>
              </w:rPr>
              <w:t>14</w:t>
            </w:r>
            <w:r w:rsidRPr="0010445D">
              <w:rPr>
                <w:rFonts w:ascii="Calibri" w:eastAsia="Calibri" w:hAnsi="Calibri"/>
                <w:sz w:val="20"/>
                <w:szCs w:val="20"/>
              </w:rPr>
              <w:fldChar w:fldCharType="end"/>
            </w:r>
            <w:r w:rsidRPr="0010445D">
              <w:rPr>
                <w:rFonts w:ascii="Calibri" w:eastAsia="Calibri" w:hAnsi="Calibri"/>
                <w:sz w:val="20"/>
                <w:szCs w:val="20"/>
              </w:rPr>
              <w:t xml:space="preserve"> de </w:t>
            </w:r>
            <w:r w:rsidRPr="0010445D">
              <w:rPr>
                <w:rFonts w:ascii="Calibri" w:eastAsia="Calibri" w:hAnsi="Calibri"/>
                <w:sz w:val="20"/>
                <w:szCs w:val="20"/>
              </w:rPr>
              <w:fldChar w:fldCharType="begin"/>
            </w:r>
            <w:r w:rsidRPr="0010445D">
              <w:rPr>
                <w:rFonts w:ascii="Calibri" w:eastAsia="Calibri" w:hAnsi="Calibri"/>
                <w:sz w:val="20"/>
                <w:szCs w:val="20"/>
              </w:rPr>
              <w:instrText>NUMPAGES  \* Arabic  \* MERGEFORMAT</w:instrText>
            </w:r>
            <w:r w:rsidRPr="0010445D">
              <w:rPr>
                <w:rFonts w:ascii="Calibri" w:eastAsia="Calibri" w:hAnsi="Calibri"/>
                <w:sz w:val="20"/>
                <w:szCs w:val="20"/>
              </w:rPr>
              <w:fldChar w:fldCharType="separate"/>
            </w:r>
            <w:r w:rsidR="0068723E">
              <w:rPr>
                <w:rFonts w:ascii="Calibri" w:eastAsia="Calibri" w:hAnsi="Calibri"/>
                <w:noProof/>
                <w:sz w:val="20"/>
                <w:szCs w:val="20"/>
              </w:rPr>
              <w:t>90</w:t>
            </w:r>
            <w:r w:rsidRPr="0010445D">
              <w:rPr>
                <w:rFonts w:ascii="Calibri" w:eastAsia="Calibri" w:hAnsi="Calibri"/>
                <w:sz w:val="20"/>
                <w:szCs w:val="20"/>
              </w:rPr>
              <w:fldChar w:fldCharType="end"/>
            </w:r>
          </w:p>
        </w:tc>
        <w:tc>
          <w:tcPr>
            <w:tcW w:w="1078" w:type="pct"/>
            <w:gridSpan w:val="2"/>
            <w:vMerge w:val="restart"/>
            <w:vAlign w:val="center"/>
          </w:tcPr>
          <w:p w14:paraId="7EFE9104" w14:textId="341CA635" w:rsidR="0010445D" w:rsidRPr="0010445D" w:rsidRDefault="00252ED1" w:rsidP="0010445D">
            <w:pPr>
              <w:jc w:val="center"/>
              <w:rPr>
                <w:rFonts w:ascii="Calibri" w:eastAsia="Calibri" w:hAnsi="Calibri"/>
                <w:b/>
                <w:sz w:val="20"/>
                <w:szCs w:val="20"/>
              </w:rPr>
            </w:pPr>
            <w:r>
              <w:rPr>
                <w:rFonts w:ascii="Calibri" w:eastAsia="Calibri" w:hAnsi="Calibri"/>
                <w:b/>
                <w:noProof/>
                <w:sz w:val="20"/>
                <w:szCs w:val="20"/>
                <w:lang w:eastAsia="es-EC"/>
              </w:rPr>
              <w:drawing>
                <wp:inline distT="0" distB="0" distL="0" distR="0" wp14:anchorId="0FB1159E" wp14:editId="70C0EBA2">
                  <wp:extent cx="1036320" cy="567055"/>
                  <wp:effectExtent l="0" t="0" r="0" b="444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6320" cy="567055"/>
                          </a:xfrm>
                          <a:prstGeom prst="rect">
                            <a:avLst/>
                          </a:prstGeom>
                          <a:noFill/>
                        </pic:spPr>
                      </pic:pic>
                    </a:graphicData>
                  </a:graphic>
                </wp:inline>
              </w:drawing>
            </w:r>
          </w:p>
        </w:tc>
      </w:tr>
      <w:tr w:rsidR="0010445D" w:rsidRPr="0010445D" w14:paraId="5C9B9D2B" w14:textId="77777777" w:rsidTr="00613D97">
        <w:trPr>
          <w:trHeight w:val="70"/>
        </w:trPr>
        <w:tc>
          <w:tcPr>
            <w:tcW w:w="950" w:type="pct"/>
            <w:gridSpan w:val="3"/>
            <w:vMerge/>
            <w:vAlign w:val="center"/>
          </w:tcPr>
          <w:p w14:paraId="483DFDD9" w14:textId="77777777" w:rsidR="0010445D" w:rsidRPr="0010445D" w:rsidRDefault="0010445D" w:rsidP="0010445D">
            <w:pPr>
              <w:jc w:val="center"/>
              <w:rPr>
                <w:rFonts w:ascii="Calibri" w:eastAsia="Calibri" w:hAnsi="Calibri"/>
                <w:b/>
                <w:sz w:val="20"/>
                <w:szCs w:val="20"/>
              </w:rPr>
            </w:pPr>
          </w:p>
        </w:tc>
        <w:tc>
          <w:tcPr>
            <w:tcW w:w="1745" w:type="pct"/>
            <w:gridSpan w:val="7"/>
            <w:vMerge/>
            <w:vAlign w:val="center"/>
          </w:tcPr>
          <w:p w14:paraId="0D405516" w14:textId="77777777" w:rsidR="0010445D" w:rsidRPr="0010445D" w:rsidRDefault="0010445D" w:rsidP="0010445D">
            <w:pPr>
              <w:jc w:val="center"/>
              <w:rPr>
                <w:rFonts w:ascii="Calibri" w:eastAsia="Calibri" w:hAnsi="Calibri"/>
                <w:b/>
                <w:sz w:val="20"/>
                <w:szCs w:val="20"/>
              </w:rPr>
            </w:pPr>
          </w:p>
        </w:tc>
        <w:tc>
          <w:tcPr>
            <w:tcW w:w="478" w:type="pct"/>
            <w:gridSpan w:val="3"/>
            <w:shd w:val="clear" w:color="auto" w:fill="92D050"/>
            <w:vAlign w:val="center"/>
          </w:tcPr>
          <w:p w14:paraId="780CEC01" w14:textId="77777777" w:rsidR="0010445D" w:rsidRPr="0010445D" w:rsidRDefault="0010445D" w:rsidP="0010445D">
            <w:pPr>
              <w:tabs>
                <w:tab w:val="center" w:pos="4252"/>
                <w:tab w:val="right" w:pos="8504"/>
              </w:tabs>
              <w:jc w:val="center"/>
              <w:rPr>
                <w:rFonts w:ascii="Calibri" w:eastAsia="Calibri" w:hAnsi="Calibri"/>
                <w:b/>
                <w:sz w:val="20"/>
                <w:szCs w:val="20"/>
              </w:rPr>
            </w:pPr>
            <w:r w:rsidRPr="0010445D">
              <w:rPr>
                <w:rFonts w:ascii="Calibri" w:eastAsia="Calibri" w:hAnsi="Calibri"/>
                <w:b/>
                <w:sz w:val="20"/>
                <w:szCs w:val="20"/>
              </w:rPr>
              <w:t>Fecha</w:t>
            </w:r>
          </w:p>
        </w:tc>
        <w:tc>
          <w:tcPr>
            <w:tcW w:w="749" w:type="pct"/>
            <w:gridSpan w:val="2"/>
            <w:vAlign w:val="center"/>
          </w:tcPr>
          <w:p w14:paraId="22C6D95A" w14:textId="70E943BD" w:rsidR="0010445D" w:rsidRPr="0010445D" w:rsidRDefault="00B87E44" w:rsidP="0010445D">
            <w:pPr>
              <w:tabs>
                <w:tab w:val="center" w:pos="4252"/>
                <w:tab w:val="right" w:pos="8504"/>
              </w:tabs>
              <w:jc w:val="center"/>
              <w:rPr>
                <w:rFonts w:ascii="Calibri" w:eastAsia="Calibri" w:hAnsi="Calibri"/>
                <w:sz w:val="20"/>
                <w:szCs w:val="20"/>
              </w:rPr>
            </w:pPr>
            <w:r>
              <w:rPr>
                <w:rFonts w:ascii="Calibri" w:hAnsi="Calibri"/>
                <w:sz w:val="20"/>
                <w:szCs w:val="20"/>
              </w:rPr>
              <w:t>Diciembre 2020</w:t>
            </w:r>
          </w:p>
        </w:tc>
        <w:tc>
          <w:tcPr>
            <w:tcW w:w="1078" w:type="pct"/>
            <w:gridSpan w:val="2"/>
            <w:vMerge/>
            <w:vAlign w:val="center"/>
          </w:tcPr>
          <w:p w14:paraId="418D1641" w14:textId="77777777" w:rsidR="0010445D" w:rsidRPr="0010445D" w:rsidRDefault="0010445D" w:rsidP="0010445D">
            <w:pPr>
              <w:jc w:val="center"/>
              <w:rPr>
                <w:rFonts w:ascii="Calibri" w:eastAsia="Calibri" w:hAnsi="Calibri"/>
                <w:b/>
                <w:sz w:val="20"/>
                <w:szCs w:val="20"/>
              </w:rPr>
            </w:pPr>
          </w:p>
        </w:tc>
      </w:tr>
      <w:tr w:rsidR="0010445D" w:rsidRPr="0010445D" w14:paraId="3B10307C" w14:textId="77777777" w:rsidTr="00613D97">
        <w:trPr>
          <w:trHeight w:val="421"/>
        </w:trPr>
        <w:tc>
          <w:tcPr>
            <w:tcW w:w="950" w:type="pct"/>
            <w:gridSpan w:val="3"/>
            <w:vMerge/>
            <w:vAlign w:val="center"/>
          </w:tcPr>
          <w:p w14:paraId="58E9677E" w14:textId="77777777" w:rsidR="0010445D" w:rsidRPr="0010445D" w:rsidRDefault="0010445D" w:rsidP="0010445D">
            <w:pPr>
              <w:jc w:val="center"/>
              <w:rPr>
                <w:rFonts w:ascii="Calibri" w:eastAsia="Calibri" w:hAnsi="Calibri"/>
                <w:b/>
                <w:sz w:val="20"/>
                <w:szCs w:val="20"/>
              </w:rPr>
            </w:pPr>
          </w:p>
        </w:tc>
        <w:tc>
          <w:tcPr>
            <w:tcW w:w="1745" w:type="pct"/>
            <w:gridSpan w:val="7"/>
            <w:shd w:val="clear" w:color="auto" w:fill="92D050"/>
            <w:vAlign w:val="center"/>
          </w:tcPr>
          <w:p w14:paraId="0D3423B2" w14:textId="10AAD761" w:rsidR="0010445D" w:rsidRPr="0010445D" w:rsidRDefault="00AC2C2E" w:rsidP="0010445D">
            <w:pPr>
              <w:jc w:val="center"/>
              <w:rPr>
                <w:rFonts w:ascii="Calibri" w:eastAsia="Calibri" w:hAnsi="Calibri"/>
                <w:b/>
                <w:bCs/>
                <w:color w:val="FFFFFF"/>
                <w:sz w:val="20"/>
                <w:szCs w:val="20"/>
                <w:highlight w:val="black"/>
              </w:rPr>
            </w:pPr>
            <w:r>
              <w:rPr>
                <w:rFonts w:ascii="Calibri" w:eastAsia="Calibri" w:hAnsi="Calibri"/>
                <w:b/>
                <w:sz w:val="20"/>
                <w:szCs w:val="20"/>
              </w:rPr>
              <w:t>PROYECTO EDUCATIVO INSTITUCIONAL</w:t>
            </w:r>
          </w:p>
        </w:tc>
        <w:tc>
          <w:tcPr>
            <w:tcW w:w="478" w:type="pct"/>
            <w:gridSpan w:val="3"/>
            <w:shd w:val="clear" w:color="auto" w:fill="92D050"/>
            <w:vAlign w:val="center"/>
          </w:tcPr>
          <w:p w14:paraId="244A0BC1" w14:textId="77777777" w:rsidR="0010445D" w:rsidRPr="0010445D" w:rsidRDefault="0010445D" w:rsidP="0010445D">
            <w:pPr>
              <w:jc w:val="center"/>
              <w:rPr>
                <w:rFonts w:ascii="Calibri" w:eastAsia="Calibri" w:hAnsi="Calibri"/>
                <w:b/>
                <w:bCs/>
                <w:sz w:val="20"/>
                <w:szCs w:val="20"/>
              </w:rPr>
            </w:pPr>
            <w:r w:rsidRPr="0010445D">
              <w:rPr>
                <w:rFonts w:ascii="Calibri" w:eastAsia="Calibri" w:hAnsi="Calibri"/>
                <w:b/>
                <w:bCs/>
                <w:sz w:val="20"/>
                <w:szCs w:val="20"/>
              </w:rPr>
              <w:t>Cód. Proceso</w:t>
            </w:r>
          </w:p>
        </w:tc>
        <w:tc>
          <w:tcPr>
            <w:tcW w:w="749" w:type="pct"/>
            <w:gridSpan w:val="2"/>
            <w:vAlign w:val="center"/>
          </w:tcPr>
          <w:p w14:paraId="47B1A568" w14:textId="77777777" w:rsidR="0010445D" w:rsidRPr="0010445D" w:rsidRDefault="0010445D" w:rsidP="0010445D">
            <w:pPr>
              <w:jc w:val="center"/>
              <w:rPr>
                <w:rFonts w:ascii="Arial" w:eastAsia="Calibri" w:hAnsi="Arial" w:cs="Arial"/>
                <w:b/>
                <w:sz w:val="20"/>
                <w:szCs w:val="20"/>
              </w:rPr>
            </w:pPr>
            <w:r w:rsidRPr="0010445D">
              <w:rPr>
                <w:rFonts w:ascii="Calibri" w:eastAsia="Calibri" w:hAnsi="Calibri"/>
                <w:b/>
                <w:sz w:val="20"/>
                <w:szCs w:val="20"/>
              </w:rPr>
              <w:t>EGD-1.2</w:t>
            </w:r>
          </w:p>
        </w:tc>
        <w:tc>
          <w:tcPr>
            <w:tcW w:w="1078" w:type="pct"/>
            <w:gridSpan w:val="2"/>
            <w:vMerge/>
            <w:vAlign w:val="center"/>
          </w:tcPr>
          <w:p w14:paraId="05236CC3" w14:textId="77777777" w:rsidR="0010445D" w:rsidRPr="0010445D" w:rsidRDefault="0010445D" w:rsidP="0010445D">
            <w:pPr>
              <w:jc w:val="center"/>
              <w:rPr>
                <w:rFonts w:ascii="Calibri" w:eastAsia="Calibri" w:hAnsi="Calibri"/>
                <w:bCs/>
                <w:sz w:val="20"/>
                <w:szCs w:val="20"/>
              </w:rPr>
            </w:pPr>
          </w:p>
        </w:tc>
      </w:tr>
      <w:tr w:rsidR="0010445D" w:rsidRPr="0010445D" w14:paraId="11121494" w14:textId="77777777" w:rsidTr="00613D97">
        <w:trPr>
          <w:trHeight w:val="70"/>
        </w:trPr>
        <w:tc>
          <w:tcPr>
            <w:tcW w:w="1282" w:type="pct"/>
            <w:gridSpan w:val="6"/>
            <w:shd w:val="clear" w:color="auto" w:fill="92D050"/>
            <w:vAlign w:val="center"/>
          </w:tcPr>
          <w:p w14:paraId="7720CF00" w14:textId="77777777" w:rsidR="0010445D" w:rsidRPr="0010445D" w:rsidRDefault="0010445D" w:rsidP="0010445D">
            <w:pPr>
              <w:jc w:val="center"/>
              <w:rPr>
                <w:rFonts w:ascii="Calibri" w:eastAsia="Calibri" w:hAnsi="Calibri"/>
                <w:b/>
                <w:sz w:val="20"/>
                <w:szCs w:val="20"/>
                <w:highlight w:val="yellow"/>
              </w:rPr>
            </w:pPr>
            <w:r w:rsidRPr="0010445D">
              <w:rPr>
                <w:rFonts w:ascii="Calibri" w:eastAsia="Calibri" w:hAnsi="Calibri"/>
                <w:b/>
                <w:sz w:val="20"/>
                <w:szCs w:val="20"/>
              </w:rPr>
              <w:t>Propietario</w:t>
            </w:r>
          </w:p>
        </w:tc>
        <w:tc>
          <w:tcPr>
            <w:tcW w:w="1891" w:type="pct"/>
            <w:gridSpan w:val="7"/>
            <w:vAlign w:val="center"/>
          </w:tcPr>
          <w:p w14:paraId="40B2178E" w14:textId="77777777" w:rsidR="0010445D" w:rsidRPr="0010445D" w:rsidRDefault="0010445D" w:rsidP="0010445D">
            <w:pPr>
              <w:jc w:val="center"/>
              <w:rPr>
                <w:rFonts w:ascii="Calibri" w:eastAsia="Calibri" w:hAnsi="Calibri"/>
                <w:b/>
                <w:sz w:val="20"/>
                <w:szCs w:val="20"/>
                <w:highlight w:val="yellow"/>
              </w:rPr>
            </w:pPr>
            <w:r w:rsidRPr="0010445D">
              <w:rPr>
                <w:rFonts w:ascii="Calibri" w:eastAsia="Calibri" w:hAnsi="Calibri"/>
                <w:b/>
                <w:sz w:val="20"/>
                <w:szCs w:val="20"/>
              </w:rPr>
              <w:t>COORDINADOR DEL EQUIPO GESTOR</w:t>
            </w:r>
          </w:p>
        </w:tc>
        <w:tc>
          <w:tcPr>
            <w:tcW w:w="749" w:type="pct"/>
            <w:gridSpan w:val="2"/>
            <w:shd w:val="clear" w:color="auto" w:fill="92D050"/>
            <w:vAlign w:val="center"/>
          </w:tcPr>
          <w:p w14:paraId="0B3E7370" w14:textId="77777777" w:rsidR="0010445D" w:rsidRPr="0010445D" w:rsidRDefault="0010445D" w:rsidP="0010445D">
            <w:pPr>
              <w:jc w:val="center"/>
              <w:rPr>
                <w:rFonts w:ascii="Calibri" w:eastAsia="Calibri" w:hAnsi="Calibri"/>
                <w:b/>
                <w:sz w:val="20"/>
                <w:szCs w:val="20"/>
              </w:rPr>
            </w:pPr>
            <w:r w:rsidRPr="00650323">
              <w:rPr>
                <w:rFonts w:ascii="Calibri" w:eastAsia="Calibri" w:hAnsi="Calibri"/>
                <w:b/>
                <w:sz w:val="20"/>
                <w:szCs w:val="20"/>
                <w:shd w:val="clear" w:color="auto" w:fill="92D050"/>
              </w:rPr>
              <w:t>V</w:t>
            </w:r>
            <w:r w:rsidRPr="0010445D">
              <w:rPr>
                <w:rFonts w:ascii="Calibri" w:eastAsia="Calibri" w:hAnsi="Calibri"/>
                <w:b/>
                <w:sz w:val="20"/>
                <w:szCs w:val="20"/>
              </w:rPr>
              <w:t>ersión Proceso:</w:t>
            </w:r>
          </w:p>
        </w:tc>
        <w:tc>
          <w:tcPr>
            <w:tcW w:w="1078" w:type="pct"/>
            <w:gridSpan w:val="2"/>
            <w:vAlign w:val="center"/>
          </w:tcPr>
          <w:p w14:paraId="75DF42C9" w14:textId="77777777" w:rsidR="0010445D" w:rsidRPr="0010445D" w:rsidRDefault="0010445D" w:rsidP="0010445D">
            <w:pPr>
              <w:jc w:val="center"/>
              <w:rPr>
                <w:rFonts w:ascii="Calibri" w:eastAsia="Calibri" w:hAnsi="Calibri"/>
                <w:b/>
                <w:sz w:val="20"/>
                <w:szCs w:val="20"/>
              </w:rPr>
            </w:pPr>
            <w:r w:rsidRPr="0010445D">
              <w:rPr>
                <w:rFonts w:ascii="Calibri" w:eastAsia="Calibri" w:hAnsi="Calibri"/>
                <w:b/>
                <w:sz w:val="20"/>
                <w:szCs w:val="20"/>
              </w:rPr>
              <w:t>02</w:t>
            </w:r>
          </w:p>
        </w:tc>
      </w:tr>
      <w:tr w:rsidR="0010445D" w:rsidRPr="0010445D" w14:paraId="74CB0F49" w14:textId="77777777" w:rsidTr="00DC5018">
        <w:trPr>
          <w:trHeight w:val="302"/>
        </w:trPr>
        <w:tc>
          <w:tcPr>
            <w:tcW w:w="5000" w:type="pct"/>
            <w:gridSpan w:val="17"/>
            <w:shd w:val="clear" w:color="auto" w:fill="92D050"/>
            <w:vAlign w:val="center"/>
          </w:tcPr>
          <w:p w14:paraId="54BD1492" w14:textId="77777777" w:rsidR="0010445D" w:rsidRPr="0010445D" w:rsidRDefault="0010445D" w:rsidP="0010445D">
            <w:pPr>
              <w:rPr>
                <w:rFonts w:ascii="Calibri" w:eastAsia="Calibri" w:hAnsi="Calibri" w:cs="Calibri"/>
                <w:b/>
                <w:sz w:val="20"/>
                <w:szCs w:val="20"/>
              </w:rPr>
            </w:pPr>
            <w:r w:rsidRPr="0010445D">
              <w:rPr>
                <w:rFonts w:ascii="Calibri" w:eastAsia="Calibri" w:hAnsi="Calibri" w:cs="Calibri"/>
                <w:b/>
                <w:sz w:val="20"/>
                <w:szCs w:val="20"/>
              </w:rPr>
              <w:t>Objetivos:</w:t>
            </w:r>
          </w:p>
        </w:tc>
      </w:tr>
      <w:tr w:rsidR="0010445D" w:rsidRPr="0010445D" w14:paraId="27027A46" w14:textId="77777777" w:rsidTr="00DC5018">
        <w:trPr>
          <w:trHeight w:val="567"/>
        </w:trPr>
        <w:tc>
          <w:tcPr>
            <w:tcW w:w="5000" w:type="pct"/>
            <w:gridSpan w:val="17"/>
            <w:shd w:val="clear" w:color="auto" w:fill="auto"/>
            <w:vAlign w:val="center"/>
          </w:tcPr>
          <w:p w14:paraId="4C7E5EAA" w14:textId="6A0EC66B" w:rsidR="0010445D" w:rsidRPr="0010445D" w:rsidRDefault="0010445D" w:rsidP="0010445D">
            <w:pPr>
              <w:spacing w:line="259" w:lineRule="auto"/>
              <w:jc w:val="both"/>
              <w:rPr>
                <w:rFonts w:ascii="Calibri" w:eastAsia="Calibri" w:hAnsi="Calibri" w:cs="Calibri"/>
                <w:b/>
                <w:sz w:val="20"/>
                <w:szCs w:val="20"/>
              </w:rPr>
            </w:pPr>
            <w:r w:rsidRPr="0010445D">
              <w:rPr>
                <w:rFonts w:ascii="Calibri" w:eastAsia="Calibri" w:hAnsi="Calibri" w:cs="Calibri"/>
                <w:sz w:val="20"/>
                <w:szCs w:val="20"/>
              </w:rPr>
              <w:t xml:space="preserve">Conocer y concienciar la importancia de la construcción participativa del  Proyecto Educativo Institucional, como estrategia de identificación con la  Misión y Visión Institucional,  para mejorar los procesos de gestión internos. </w:t>
            </w:r>
          </w:p>
        </w:tc>
      </w:tr>
      <w:tr w:rsidR="0010445D" w:rsidRPr="0010445D" w14:paraId="0B02F56B" w14:textId="77777777" w:rsidTr="00613D97">
        <w:trPr>
          <w:trHeight w:val="281"/>
        </w:trPr>
        <w:tc>
          <w:tcPr>
            <w:tcW w:w="2768" w:type="pct"/>
            <w:gridSpan w:val="12"/>
            <w:shd w:val="clear" w:color="auto" w:fill="92D050"/>
            <w:vAlign w:val="center"/>
          </w:tcPr>
          <w:p w14:paraId="25199318" w14:textId="77777777" w:rsidR="0010445D" w:rsidRPr="0010445D" w:rsidRDefault="0010445D" w:rsidP="0010445D">
            <w:pPr>
              <w:rPr>
                <w:rFonts w:ascii="Calibri" w:eastAsia="Calibri" w:hAnsi="Calibri" w:cs="Calibri"/>
                <w:b/>
                <w:sz w:val="20"/>
                <w:szCs w:val="20"/>
              </w:rPr>
            </w:pPr>
            <w:r w:rsidRPr="0010445D">
              <w:rPr>
                <w:rFonts w:ascii="Calibri" w:eastAsia="Calibri" w:hAnsi="Calibri" w:cs="Calibri"/>
                <w:b/>
                <w:sz w:val="20"/>
                <w:szCs w:val="20"/>
              </w:rPr>
              <w:t>Empieza con:</w:t>
            </w:r>
          </w:p>
        </w:tc>
        <w:tc>
          <w:tcPr>
            <w:tcW w:w="2232" w:type="pct"/>
            <w:gridSpan w:val="5"/>
            <w:shd w:val="clear" w:color="auto" w:fill="92D050"/>
            <w:vAlign w:val="center"/>
          </w:tcPr>
          <w:p w14:paraId="612CB404" w14:textId="77777777" w:rsidR="0010445D" w:rsidRPr="0010445D" w:rsidRDefault="0010445D" w:rsidP="0010445D">
            <w:pPr>
              <w:rPr>
                <w:rFonts w:ascii="Calibri" w:eastAsia="Calibri" w:hAnsi="Calibri" w:cs="Calibri"/>
                <w:b/>
                <w:sz w:val="20"/>
                <w:szCs w:val="20"/>
              </w:rPr>
            </w:pPr>
            <w:r w:rsidRPr="0010445D">
              <w:rPr>
                <w:rFonts w:ascii="Calibri" w:eastAsia="Calibri" w:hAnsi="Calibri" w:cs="Calibri"/>
                <w:b/>
                <w:sz w:val="20"/>
                <w:szCs w:val="20"/>
              </w:rPr>
              <w:t>Finaliza con:</w:t>
            </w:r>
          </w:p>
        </w:tc>
      </w:tr>
      <w:tr w:rsidR="0010445D" w:rsidRPr="0010445D" w14:paraId="6A14F993" w14:textId="77777777" w:rsidTr="00613D97">
        <w:trPr>
          <w:trHeight w:val="267"/>
        </w:trPr>
        <w:tc>
          <w:tcPr>
            <w:tcW w:w="2768" w:type="pct"/>
            <w:gridSpan w:val="12"/>
            <w:vAlign w:val="center"/>
          </w:tcPr>
          <w:p w14:paraId="0B8DB5EF" w14:textId="77777777" w:rsidR="0010445D" w:rsidRPr="0010445D" w:rsidRDefault="0010445D" w:rsidP="0010445D">
            <w:pPr>
              <w:jc w:val="both"/>
              <w:rPr>
                <w:rFonts w:ascii="Calibri" w:eastAsia="Times New Roman" w:hAnsi="Calibri" w:cs="Calibri"/>
                <w:bCs/>
                <w:sz w:val="20"/>
                <w:szCs w:val="20"/>
                <w:lang w:eastAsia="es-ES"/>
              </w:rPr>
            </w:pPr>
            <w:r w:rsidRPr="0010445D">
              <w:rPr>
                <w:rFonts w:ascii="Calibri" w:eastAsia="Times New Roman" w:hAnsi="Calibri" w:cs="Calibri"/>
                <w:bCs/>
                <w:sz w:val="20"/>
                <w:szCs w:val="20"/>
                <w:lang w:eastAsia="es-ES"/>
              </w:rPr>
              <w:t>Cumplimiento de la normativa legal vigente.</w:t>
            </w:r>
          </w:p>
        </w:tc>
        <w:tc>
          <w:tcPr>
            <w:tcW w:w="2232" w:type="pct"/>
            <w:gridSpan w:val="5"/>
            <w:vAlign w:val="center"/>
          </w:tcPr>
          <w:p w14:paraId="56893DCE" w14:textId="77777777" w:rsidR="0010445D" w:rsidRPr="0010445D" w:rsidRDefault="0010445D" w:rsidP="0010445D">
            <w:pPr>
              <w:rPr>
                <w:rFonts w:ascii="Calibri" w:eastAsia="Calibri" w:hAnsi="Calibri" w:cs="Calibri"/>
                <w:sz w:val="20"/>
                <w:szCs w:val="20"/>
              </w:rPr>
            </w:pPr>
            <w:r w:rsidRPr="0010445D">
              <w:rPr>
                <w:rFonts w:ascii="Calibri" w:eastAsia="Times New Roman" w:hAnsi="Calibri" w:cs="Calibri"/>
                <w:bCs/>
                <w:sz w:val="20"/>
                <w:szCs w:val="20"/>
                <w:lang w:eastAsia="es-ES"/>
              </w:rPr>
              <w:t>Contar con el Proyecto Educativo Institucional</w:t>
            </w:r>
          </w:p>
        </w:tc>
      </w:tr>
      <w:tr w:rsidR="0010445D" w:rsidRPr="0010445D" w14:paraId="35A769D4" w14:textId="77777777" w:rsidTr="00DC5018">
        <w:trPr>
          <w:trHeight w:val="363"/>
        </w:trPr>
        <w:tc>
          <w:tcPr>
            <w:tcW w:w="5000" w:type="pct"/>
            <w:gridSpan w:val="17"/>
            <w:shd w:val="clear" w:color="auto" w:fill="92D050"/>
            <w:vAlign w:val="center"/>
          </w:tcPr>
          <w:p w14:paraId="41B77244" w14:textId="77777777" w:rsidR="0010445D" w:rsidRPr="0010445D" w:rsidRDefault="0010445D" w:rsidP="0010445D">
            <w:pPr>
              <w:rPr>
                <w:rFonts w:ascii="Calibri" w:eastAsia="Calibri" w:hAnsi="Calibri" w:cs="Calibri"/>
                <w:b/>
                <w:sz w:val="20"/>
                <w:szCs w:val="20"/>
              </w:rPr>
            </w:pPr>
            <w:r w:rsidRPr="0010445D">
              <w:rPr>
                <w:rFonts w:ascii="Calibri" w:eastAsia="Calibri" w:hAnsi="Calibri" w:cs="Calibri"/>
                <w:b/>
                <w:sz w:val="20"/>
                <w:szCs w:val="20"/>
              </w:rPr>
              <w:t>Incluye:</w:t>
            </w:r>
          </w:p>
        </w:tc>
      </w:tr>
      <w:tr w:rsidR="0010445D" w:rsidRPr="0010445D" w14:paraId="39CD6ABC" w14:textId="77777777" w:rsidTr="00613D97">
        <w:trPr>
          <w:trHeight w:val="1289"/>
        </w:trPr>
        <w:tc>
          <w:tcPr>
            <w:tcW w:w="2768" w:type="pct"/>
            <w:gridSpan w:val="12"/>
            <w:vAlign w:val="center"/>
          </w:tcPr>
          <w:p w14:paraId="7293BCA9" w14:textId="77777777" w:rsidR="0010445D" w:rsidRPr="0010445D" w:rsidRDefault="0010445D" w:rsidP="00AB252D">
            <w:pPr>
              <w:numPr>
                <w:ilvl w:val="0"/>
                <w:numId w:val="122"/>
              </w:numPr>
              <w:ind w:left="0"/>
              <w:contextualSpacing/>
              <w:textAlignment w:val="baseline"/>
              <w:rPr>
                <w:rFonts w:ascii="Calibri" w:eastAsia="Times New Roman" w:hAnsi="Calibri" w:cs="Calibri"/>
                <w:sz w:val="20"/>
                <w:szCs w:val="20"/>
                <w:lang w:eastAsia="es-ES"/>
              </w:rPr>
            </w:pPr>
            <w:r w:rsidRPr="0010445D">
              <w:rPr>
                <w:rFonts w:ascii="Calibri" w:eastAsia="Times New Roman" w:hAnsi="Calibri" w:cs="Calibri"/>
                <w:sz w:val="20"/>
                <w:szCs w:val="20"/>
                <w:lang w:eastAsia="es-ES"/>
              </w:rPr>
              <w:t>LOEI y su reglamento </w:t>
            </w:r>
          </w:p>
          <w:p w14:paraId="28B986A6" w14:textId="77777777" w:rsidR="0010445D" w:rsidRPr="0010445D" w:rsidRDefault="0010445D" w:rsidP="00AB252D">
            <w:pPr>
              <w:numPr>
                <w:ilvl w:val="0"/>
                <w:numId w:val="122"/>
              </w:numPr>
              <w:ind w:left="0"/>
              <w:contextualSpacing/>
              <w:textAlignment w:val="baseline"/>
              <w:rPr>
                <w:rFonts w:ascii="Calibri" w:eastAsia="Times New Roman" w:hAnsi="Calibri" w:cs="Calibri"/>
                <w:sz w:val="20"/>
                <w:szCs w:val="20"/>
                <w:lang w:eastAsia="es-ES"/>
              </w:rPr>
            </w:pPr>
            <w:r w:rsidRPr="0010445D">
              <w:rPr>
                <w:rFonts w:ascii="Calibri" w:eastAsia="Times New Roman" w:hAnsi="Calibri" w:cs="Calibri"/>
                <w:sz w:val="20"/>
                <w:szCs w:val="20"/>
                <w:lang w:eastAsia="es-ES"/>
              </w:rPr>
              <w:t>Guía metodológica para la construcción participativa del PEI</w:t>
            </w:r>
          </w:p>
          <w:p w14:paraId="706F4D77" w14:textId="77777777" w:rsidR="0010445D" w:rsidRPr="0010445D" w:rsidRDefault="0010445D" w:rsidP="00AB252D">
            <w:pPr>
              <w:numPr>
                <w:ilvl w:val="0"/>
                <w:numId w:val="122"/>
              </w:numPr>
              <w:spacing w:line="276" w:lineRule="auto"/>
              <w:ind w:left="0"/>
              <w:contextualSpacing/>
              <w:jc w:val="both"/>
              <w:rPr>
                <w:rFonts w:ascii="Calibri" w:eastAsia="Times New Roman" w:hAnsi="Calibri" w:cs="Calibri"/>
                <w:sz w:val="20"/>
                <w:szCs w:val="20"/>
                <w:lang w:eastAsia="es-ES"/>
              </w:rPr>
            </w:pPr>
            <w:r w:rsidRPr="0010445D">
              <w:rPr>
                <w:rFonts w:ascii="Calibri" w:eastAsia="Times New Roman" w:hAnsi="Calibri" w:cs="Calibri"/>
                <w:sz w:val="20"/>
                <w:szCs w:val="20"/>
                <w:lang w:eastAsia="es-ES"/>
              </w:rPr>
              <w:t>Matriz de autoevaluación</w:t>
            </w:r>
          </w:p>
          <w:p w14:paraId="78FBD326" w14:textId="77777777" w:rsidR="0010445D" w:rsidRPr="0010445D" w:rsidRDefault="0010445D" w:rsidP="00AB252D">
            <w:pPr>
              <w:numPr>
                <w:ilvl w:val="0"/>
                <w:numId w:val="122"/>
              </w:numPr>
              <w:spacing w:line="276" w:lineRule="auto"/>
              <w:ind w:left="0"/>
              <w:contextualSpacing/>
              <w:rPr>
                <w:rFonts w:ascii="Calibri" w:eastAsia="Times New Roman" w:hAnsi="Calibri" w:cs="Calibri"/>
                <w:sz w:val="20"/>
                <w:szCs w:val="20"/>
                <w:lang w:eastAsia="es-ES"/>
              </w:rPr>
            </w:pPr>
            <w:r w:rsidRPr="0010445D">
              <w:rPr>
                <w:rFonts w:ascii="Calibri" w:eastAsia="Times New Roman" w:hAnsi="Calibri" w:cs="Calibri"/>
                <w:sz w:val="20"/>
                <w:szCs w:val="20"/>
                <w:lang w:eastAsia="es-ES"/>
              </w:rPr>
              <w:t>Plan de Construcción Participativa del PEI</w:t>
            </w:r>
          </w:p>
          <w:p w14:paraId="0E1C63F5" w14:textId="7A14B24F" w:rsidR="0010445D" w:rsidRPr="0010445D" w:rsidRDefault="0010445D" w:rsidP="00AB252D">
            <w:pPr>
              <w:numPr>
                <w:ilvl w:val="0"/>
                <w:numId w:val="122"/>
              </w:numPr>
              <w:spacing w:line="276" w:lineRule="auto"/>
              <w:ind w:left="0"/>
              <w:contextualSpacing/>
              <w:rPr>
                <w:rFonts w:ascii="Calibri" w:eastAsia="Times New Roman" w:hAnsi="Calibri" w:cs="Calibri"/>
                <w:sz w:val="20"/>
                <w:szCs w:val="20"/>
                <w:lang w:eastAsia="es-ES"/>
              </w:rPr>
            </w:pPr>
          </w:p>
        </w:tc>
        <w:tc>
          <w:tcPr>
            <w:tcW w:w="2232" w:type="pct"/>
            <w:gridSpan w:val="5"/>
            <w:vAlign w:val="center"/>
          </w:tcPr>
          <w:p w14:paraId="07097152" w14:textId="77777777" w:rsidR="00131A86" w:rsidRPr="0010445D" w:rsidRDefault="00131A86" w:rsidP="00AB252D">
            <w:pPr>
              <w:numPr>
                <w:ilvl w:val="0"/>
                <w:numId w:val="122"/>
              </w:numPr>
              <w:spacing w:line="276" w:lineRule="auto"/>
              <w:ind w:left="0"/>
              <w:contextualSpacing/>
              <w:rPr>
                <w:rFonts w:ascii="Calibri" w:eastAsia="Times New Roman" w:hAnsi="Calibri" w:cs="Calibri"/>
                <w:sz w:val="20"/>
                <w:szCs w:val="20"/>
                <w:lang w:eastAsia="es-ES"/>
              </w:rPr>
            </w:pPr>
            <w:r w:rsidRPr="0010445D">
              <w:rPr>
                <w:rFonts w:ascii="Calibri" w:eastAsia="Times New Roman" w:hAnsi="Calibri" w:cs="Calibri"/>
                <w:sz w:val="20"/>
                <w:szCs w:val="20"/>
                <w:lang w:eastAsia="es-ES"/>
              </w:rPr>
              <w:t>Cronograma de implementación de  cada Componente de Gestión del PEI</w:t>
            </w:r>
          </w:p>
          <w:p w14:paraId="38BB77D4" w14:textId="77777777" w:rsidR="00131A86" w:rsidRDefault="00131A86" w:rsidP="00131A86">
            <w:pPr>
              <w:contextualSpacing/>
              <w:rPr>
                <w:rFonts w:ascii="Calibri" w:eastAsia="Calibri" w:hAnsi="Calibri" w:cs="Calibri"/>
                <w:sz w:val="20"/>
                <w:szCs w:val="20"/>
              </w:rPr>
            </w:pPr>
            <w:r w:rsidRPr="0010445D">
              <w:rPr>
                <w:rFonts w:ascii="Calibri" w:eastAsia="Times New Roman" w:hAnsi="Calibri" w:cs="Calibri"/>
                <w:sz w:val="20"/>
                <w:szCs w:val="20"/>
                <w:lang w:eastAsia="es-ES"/>
              </w:rPr>
              <w:t>Procesos institucionales correspondientes a los componentes del PEI</w:t>
            </w:r>
            <w:r w:rsidRPr="0010445D">
              <w:rPr>
                <w:rFonts w:ascii="Calibri" w:eastAsia="Calibri" w:hAnsi="Calibri" w:cs="Calibri"/>
                <w:sz w:val="20"/>
                <w:szCs w:val="20"/>
              </w:rPr>
              <w:t xml:space="preserve"> </w:t>
            </w:r>
          </w:p>
          <w:p w14:paraId="72336C44" w14:textId="0AF0CFD1" w:rsidR="0010445D" w:rsidRPr="0010445D" w:rsidRDefault="0010445D" w:rsidP="00131A86">
            <w:pPr>
              <w:contextualSpacing/>
              <w:rPr>
                <w:rFonts w:ascii="Calibri" w:eastAsia="Calibri" w:hAnsi="Calibri" w:cs="Calibri"/>
                <w:sz w:val="20"/>
                <w:szCs w:val="20"/>
              </w:rPr>
            </w:pPr>
            <w:r w:rsidRPr="0010445D">
              <w:rPr>
                <w:rFonts w:ascii="Calibri" w:eastAsia="Calibri" w:hAnsi="Calibri" w:cs="Calibri"/>
                <w:sz w:val="20"/>
                <w:szCs w:val="20"/>
              </w:rPr>
              <w:t>Registro del PEI en el organismo correspondiente</w:t>
            </w:r>
          </w:p>
        </w:tc>
      </w:tr>
      <w:tr w:rsidR="0010445D" w:rsidRPr="0010445D" w14:paraId="2CAA17F2" w14:textId="77777777" w:rsidTr="00DC5018">
        <w:trPr>
          <w:trHeight w:val="383"/>
        </w:trPr>
        <w:tc>
          <w:tcPr>
            <w:tcW w:w="5000" w:type="pct"/>
            <w:gridSpan w:val="17"/>
            <w:shd w:val="clear" w:color="auto" w:fill="92D050"/>
            <w:vAlign w:val="center"/>
          </w:tcPr>
          <w:p w14:paraId="188475DB" w14:textId="77777777" w:rsidR="0010445D" w:rsidRPr="0010445D" w:rsidRDefault="0010445D" w:rsidP="0010445D">
            <w:pPr>
              <w:rPr>
                <w:rFonts w:ascii="Calibri" w:eastAsia="Calibri" w:hAnsi="Calibri" w:cs="Calibri"/>
                <w:b/>
                <w:sz w:val="20"/>
                <w:szCs w:val="20"/>
              </w:rPr>
            </w:pPr>
            <w:r w:rsidRPr="0010445D">
              <w:rPr>
                <w:rFonts w:ascii="Calibri" w:eastAsia="Calibri" w:hAnsi="Calibri" w:cs="Calibri"/>
                <w:b/>
                <w:sz w:val="20"/>
                <w:szCs w:val="20"/>
              </w:rPr>
              <w:t>Criterios de medición:</w:t>
            </w:r>
          </w:p>
        </w:tc>
      </w:tr>
      <w:tr w:rsidR="0010445D" w:rsidRPr="0010445D" w14:paraId="0F3BCAD0" w14:textId="77777777" w:rsidTr="00DC5018">
        <w:trPr>
          <w:trHeight w:val="268"/>
        </w:trPr>
        <w:tc>
          <w:tcPr>
            <w:tcW w:w="5000" w:type="pct"/>
            <w:gridSpan w:val="17"/>
            <w:vAlign w:val="center"/>
          </w:tcPr>
          <w:p w14:paraId="14655A09" w14:textId="77777777" w:rsidR="0010445D" w:rsidRPr="0010445D" w:rsidRDefault="0010445D" w:rsidP="0010445D">
            <w:pPr>
              <w:rPr>
                <w:rFonts w:ascii="Calibri" w:eastAsia="Calibri" w:hAnsi="Calibri" w:cs="Calibri"/>
                <w:sz w:val="20"/>
                <w:szCs w:val="20"/>
              </w:rPr>
            </w:pPr>
            <w:r w:rsidRPr="0010445D">
              <w:rPr>
                <w:rFonts w:ascii="Calibri" w:eastAsia="Calibri" w:hAnsi="Calibri" w:cs="Calibri"/>
                <w:sz w:val="20"/>
                <w:szCs w:val="20"/>
              </w:rPr>
              <w:t>Sensibilización y socialización del PEI en la unidad educativa</w:t>
            </w:r>
          </w:p>
        </w:tc>
      </w:tr>
      <w:tr w:rsidR="00A528F9" w:rsidRPr="0010445D" w14:paraId="04E1E3C5" w14:textId="77777777" w:rsidTr="004D52A9">
        <w:trPr>
          <w:trHeight w:val="343"/>
        </w:trPr>
        <w:tc>
          <w:tcPr>
            <w:tcW w:w="1423" w:type="pct"/>
            <w:gridSpan w:val="7"/>
            <w:shd w:val="clear" w:color="auto" w:fill="92D050"/>
            <w:vAlign w:val="center"/>
          </w:tcPr>
          <w:p w14:paraId="03E0423E" w14:textId="77777777" w:rsidR="0010445D" w:rsidRPr="0010445D" w:rsidRDefault="0010445D" w:rsidP="0010445D">
            <w:pPr>
              <w:rPr>
                <w:rFonts w:ascii="Calibri" w:eastAsia="Calibri" w:hAnsi="Calibri" w:cs="Calibri"/>
                <w:b/>
                <w:sz w:val="20"/>
                <w:szCs w:val="20"/>
              </w:rPr>
            </w:pPr>
            <w:r w:rsidRPr="0010445D">
              <w:rPr>
                <w:rFonts w:ascii="Calibri" w:eastAsia="Calibri" w:hAnsi="Calibri" w:cs="Calibri"/>
                <w:b/>
                <w:sz w:val="20"/>
                <w:szCs w:val="20"/>
              </w:rPr>
              <w:t>Indicadores:</w:t>
            </w:r>
          </w:p>
        </w:tc>
        <w:tc>
          <w:tcPr>
            <w:tcW w:w="2023" w:type="pct"/>
            <w:gridSpan w:val="7"/>
            <w:shd w:val="clear" w:color="auto" w:fill="92D050"/>
            <w:vAlign w:val="center"/>
          </w:tcPr>
          <w:p w14:paraId="4D59EC3C" w14:textId="77777777" w:rsidR="0010445D" w:rsidRPr="0010445D" w:rsidRDefault="0010445D" w:rsidP="0010445D">
            <w:pPr>
              <w:rPr>
                <w:rFonts w:ascii="Calibri" w:eastAsia="Calibri" w:hAnsi="Calibri" w:cs="Calibri"/>
                <w:b/>
                <w:sz w:val="20"/>
                <w:szCs w:val="20"/>
              </w:rPr>
            </w:pPr>
            <w:r w:rsidRPr="0010445D">
              <w:rPr>
                <w:rFonts w:ascii="Calibri" w:eastAsia="Calibri" w:hAnsi="Calibri" w:cs="Calibri"/>
                <w:b/>
                <w:sz w:val="20"/>
                <w:szCs w:val="20"/>
              </w:rPr>
              <w:t>Fórmula</w:t>
            </w:r>
          </w:p>
        </w:tc>
        <w:tc>
          <w:tcPr>
            <w:tcW w:w="476" w:type="pct"/>
            <w:shd w:val="clear" w:color="auto" w:fill="92D050"/>
            <w:vAlign w:val="center"/>
          </w:tcPr>
          <w:p w14:paraId="0DC89DFB" w14:textId="77777777" w:rsidR="0010445D" w:rsidRPr="0010445D" w:rsidRDefault="0010445D" w:rsidP="0010445D">
            <w:pPr>
              <w:rPr>
                <w:rFonts w:ascii="Calibri" w:eastAsia="Calibri" w:hAnsi="Calibri" w:cs="Calibri"/>
                <w:b/>
                <w:sz w:val="20"/>
                <w:szCs w:val="20"/>
              </w:rPr>
            </w:pPr>
            <w:r w:rsidRPr="0010445D">
              <w:rPr>
                <w:rFonts w:ascii="Calibri" w:eastAsia="Calibri" w:hAnsi="Calibri" w:cs="Calibri"/>
                <w:b/>
                <w:sz w:val="20"/>
                <w:szCs w:val="20"/>
              </w:rPr>
              <w:t>Meta</w:t>
            </w:r>
          </w:p>
        </w:tc>
        <w:tc>
          <w:tcPr>
            <w:tcW w:w="1078" w:type="pct"/>
            <w:gridSpan w:val="2"/>
            <w:shd w:val="clear" w:color="auto" w:fill="92D050"/>
            <w:vAlign w:val="center"/>
          </w:tcPr>
          <w:p w14:paraId="6461540A" w14:textId="77777777" w:rsidR="0010445D" w:rsidRPr="0010445D" w:rsidRDefault="0010445D" w:rsidP="0010445D">
            <w:pPr>
              <w:rPr>
                <w:rFonts w:ascii="Calibri" w:eastAsia="Calibri" w:hAnsi="Calibri" w:cs="Calibri"/>
                <w:b/>
                <w:sz w:val="20"/>
                <w:szCs w:val="20"/>
              </w:rPr>
            </w:pPr>
            <w:r w:rsidRPr="0010445D">
              <w:rPr>
                <w:rFonts w:ascii="Calibri" w:eastAsia="Calibri" w:hAnsi="Calibri" w:cs="Calibri"/>
                <w:b/>
                <w:sz w:val="20"/>
                <w:szCs w:val="20"/>
              </w:rPr>
              <w:t>Frecuencia de medición</w:t>
            </w:r>
          </w:p>
        </w:tc>
      </w:tr>
      <w:tr w:rsidR="00A528F9" w:rsidRPr="0010445D" w14:paraId="08800631" w14:textId="77777777" w:rsidTr="004D52A9">
        <w:trPr>
          <w:trHeight w:val="367"/>
        </w:trPr>
        <w:tc>
          <w:tcPr>
            <w:tcW w:w="1423" w:type="pct"/>
            <w:gridSpan w:val="7"/>
            <w:vAlign w:val="center"/>
          </w:tcPr>
          <w:p w14:paraId="68EBB1C3" w14:textId="77777777" w:rsidR="0010445D" w:rsidRPr="0010445D" w:rsidRDefault="0010445D" w:rsidP="0010445D">
            <w:pPr>
              <w:contextualSpacing/>
              <w:rPr>
                <w:rFonts w:ascii="Calibri" w:eastAsia="Calibri" w:hAnsi="Calibri" w:cs="Calibri"/>
                <w:sz w:val="20"/>
                <w:szCs w:val="20"/>
              </w:rPr>
            </w:pPr>
            <w:r w:rsidRPr="0010445D">
              <w:rPr>
                <w:rFonts w:ascii="Calibri" w:eastAsia="Times New Roman" w:hAnsi="Calibri" w:cs="Calibri"/>
                <w:sz w:val="20"/>
                <w:szCs w:val="20"/>
                <w:lang w:eastAsia="es-ES"/>
              </w:rPr>
              <w:t>% de documentos institucionales existentes solicitados y con los que cuenta la institución</w:t>
            </w:r>
          </w:p>
        </w:tc>
        <w:tc>
          <w:tcPr>
            <w:tcW w:w="2023" w:type="pct"/>
            <w:gridSpan w:val="7"/>
            <w:vAlign w:val="center"/>
          </w:tcPr>
          <w:p w14:paraId="350F84B2" w14:textId="03E85CB2" w:rsidR="0010445D" w:rsidRPr="0010445D" w:rsidRDefault="0010445D" w:rsidP="004D52A9">
            <w:pPr>
              <w:rPr>
                <w:rFonts w:ascii="Calibri" w:eastAsia="Calibri" w:hAnsi="Calibri" w:cs="Calibri"/>
                <w:sz w:val="20"/>
                <w:szCs w:val="20"/>
              </w:rPr>
            </w:pPr>
            <w:r w:rsidRPr="0010445D">
              <w:rPr>
                <w:rFonts w:ascii="Calibri" w:eastAsia="Times New Roman" w:hAnsi="Calibri" w:cs="Calibri"/>
                <w:sz w:val="20"/>
                <w:szCs w:val="20"/>
                <w:lang w:eastAsia="es-ES"/>
              </w:rPr>
              <w:t>Documentos institu</w:t>
            </w:r>
            <w:r w:rsidR="004D52A9">
              <w:rPr>
                <w:rFonts w:ascii="Calibri" w:eastAsia="Times New Roman" w:hAnsi="Calibri" w:cs="Calibri"/>
                <w:sz w:val="20"/>
                <w:szCs w:val="20"/>
                <w:lang w:eastAsia="es-ES"/>
              </w:rPr>
              <w:t xml:space="preserve">cionales solicitados x 100 / </w:t>
            </w:r>
            <w:r w:rsidRPr="0010445D">
              <w:rPr>
                <w:rFonts w:ascii="Calibri" w:eastAsia="Times New Roman" w:hAnsi="Calibri" w:cs="Calibri"/>
                <w:sz w:val="20"/>
                <w:szCs w:val="20"/>
                <w:lang w:eastAsia="es-ES"/>
              </w:rPr>
              <w:t xml:space="preserve">Documentos con los que la Institución cuenta                                      </w:t>
            </w:r>
          </w:p>
        </w:tc>
        <w:tc>
          <w:tcPr>
            <w:tcW w:w="476" w:type="pct"/>
            <w:vAlign w:val="center"/>
          </w:tcPr>
          <w:p w14:paraId="2F6267FF" w14:textId="77777777" w:rsidR="0010445D" w:rsidRPr="0010445D" w:rsidRDefault="0010445D" w:rsidP="0010445D">
            <w:pPr>
              <w:spacing w:beforeAutospacing="1" w:afterAutospacing="1"/>
              <w:textAlignment w:val="baseline"/>
              <w:rPr>
                <w:rFonts w:ascii="Calibri" w:eastAsia="Times New Roman" w:hAnsi="Calibri" w:cs="Calibri"/>
                <w:sz w:val="20"/>
                <w:szCs w:val="20"/>
                <w:lang w:eastAsia="es-ES"/>
              </w:rPr>
            </w:pPr>
            <w:r w:rsidRPr="0010445D">
              <w:rPr>
                <w:rFonts w:ascii="Calibri" w:eastAsia="Times New Roman" w:hAnsi="Calibri" w:cs="Calibri"/>
                <w:sz w:val="20"/>
                <w:szCs w:val="20"/>
                <w:lang w:eastAsia="es-ES"/>
              </w:rPr>
              <w:t>95 % </w:t>
            </w:r>
          </w:p>
          <w:p w14:paraId="6D3C787A" w14:textId="77777777" w:rsidR="0010445D" w:rsidRPr="0010445D" w:rsidRDefault="0010445D" w:rsidP="0010445D">
            <w:pPr>
              <w:rPr>
                <w:rFonts w:ascii="Calibri" w:eastAsia="Calibri" w:hAnsi="Calibri" w:cs="Calibri"/>
                <w:sz w:val="20"/>
                <w:szCs w:val="20"/>
              </w:rPr>
            </w:pPr>
          </w:p>
        </w:tc>
        <w:tc>
          <w:tcPr>
            <w:tcW w:w="1078" w:type="pct"/>
            <w:gridSpan w:val="2"/>
            <w:vAlign w:val="center"/>
          </w:tcPr>
          <w:p w14:paraId="43E6CE2A" w14:textId="77777777" w:rsidR="0010445D" w:rsidRPr="0010445D" w:rsidRDefault="0010445D" w:rsidP="0010445D">
            <w:pPr>
              <w:jc w:val="center"/>
              <w:rPr>
                <w:rFonts w:ascii="Calibri" w:eastAsia="Calibri" w:hAnsi="Calibri" w:cs="Calibri"/>
                <w:sz w:val="20"/>
                <w:szCs w:val="20"/>
              </w:rPr>
            </w:pPr>
            <w:r w:rsidRPr="0010445D">
              <w:rPr>
                <w:rFonts w:ascii="Calibri" w:eastAsia="Calibri" w:hAnsi="Calibri" w:cs="Calibri"/>
                <w:sz w:val="20"/>
                <w:szCs w:val="20"/>
              </w:rPr>
              <w:t>Quimestral</w:t>
            </w:r>
          </w:p>
        </w:tc>
      </w:tr>
      <w:tr w:rsidR="00A528F9" w:rsidRPr="0010445D" w14:paraId="175A754E" w14:textId="77777777" w:rsidTr="004D52A9">
        <w:trPr>
          <w:trHeight w:val="367"/>
        </w:trPr>
        <w:tc>
          <w:tcPr>
            <w:tcW w:w="1423" w:type="pct"/>
            <w:gridSpan w:val="7"/>
            <w:vAlign w:val="center"/>
          </w:tcPr>
          <w:p w14:paraId="327A2C9D" w14:textId="77777777" w:rsidR="0010445D" w:rsidRPr="0010445D" w:rsidRDefault="0010445D" w:rsidP="0010445D">
            <w:pPr>
              <w:rPr>
                <w:rFonts w:ascii="Calibri" w:eastAsia="Calibri" w:hAnsi="Calibri" w:cs="Calibri"/>
                <w:bCs/>
                <w:sz w:val="20"/>
                <w:szCs w:val="20"/>
              </w:rPr>
            </w:pPr>
            <w:r w:rsidRPr="0010445D">
              <w:rPr>
                <w:rFonts w:ascii="Calibri" w:eastAsia="Calibri" w:hAnsi="Calibri" w:cs="Calibri"/>
                <w:bCs/>
                <w:sz w:val="20"/>
                <w:szCs w:val="20"/>
              </w:rPr>
              <w:t xml:space="preserve">% de integrantes de la UE sensibilizados y socializados </w:t>
            </w:r>
          </w:p>
        </w:tc>
        <w:tc>
          <w:tcPr>
            <w:tcW w:w="2023" w:type="pct"/>
            <w:gridSpan w:val="7"/>
            <w:vAlign w:val="center"/>
          </w:tcPr>
          <w:p w14:paraId="140E6053" w14:textId="77777777" w:rsidR="0010445D" w:rsidRPr="0010445D" w:rsidRDefault="0010445D" w:rsidP="0010445D">
            <w:pPr>
              <w:rPr>
                <w:rFonts w:ascii="Calibri" w:eastAsia="Calibri" w:hAnsi="Calibri" w:cs="Calibri"/>
                <w:sz w:val="20"/>
                <w:szCs w:val="20"/>
              </w:rPr>
            </w:pPr>
            <w:r w:rsidRPr="0010445D">
              <w:rPr>
                <w:rFonts w:ascii="Calibri" w:eastAsia="Calibri" w:hAnsi="Calibri" w:cs="Calibri"/>
                <w:bCs/>
                <w:sz w:val="20"/>
                <w:szCs w:val="20"/>
              </w:rPr>
              <w:t># de integrantes de la UE sensibilizados y socializados *100/el # de los Integrantes citados para construcción participativa del PEI</w:t>
            </w:r>
          </w:p>
        </w:tc>
        <w:tc>
          <w:tcPr>
            <w:tcW w:w="476" w:type="pct"/>
            <w:vAlign w:val="center"/>
          </w:tcPr>
          <w:p w14:paraId="0692091A" w14:textId="77777777" w:rsidR="0010445D" w:rsidRPr="0010445D" w:rsidRDefault="0010445D" w:rsidP="0010445D">
            <w:pPr>
              <w:rPr>
                <w:rFonts w:ascii="Calibri" w:eastAsia="Calibri" w:hAnsi="Calibri" w:cs="Calibri"/>
                <w:sz w:val="20"/>
                <w:szCs w:val="20"/>
              </w:rPr>
            </w:pPr>
            <w:r w:rsidRPr="0010445D">
              <w:rPr>
                <w:rFonts w:ascii="Calibri" w:eastAsia="Calibri" w:hAnsi="Calibri" w:cs="Calibri"/>
                <w:sz w:val="20"/>
                <w:szCs w:val="20"/>
              </w:rPr>
              <w:t>85%</w:t>
            </w:r>
          </w:p>
        </w:tc>
        <w:tc>
          <w:tcPr>
            <w:tcW w:w="1078" w:type="pct"/>
            <w:gridSpan w:val="2"/>
            <w:vAlign w:val="center"/>
          </w:tcPr>
          <w:p w14:paraId="2B73DFB9" w14:textId="77777777" w:rsidR="0010445D" w:rsidRPr="0010445D" w:rsidRDefault="0010445D" w:rsidP="0010445D">
            <w:pPr>
              <w:jc w:val="center"/>
              <w:rPr>
                <w:rFonts w:ascii="Calibri" w:eastAsia="Calibri" w:hAnsi="Calibri" w:cs="Calibri"/>
                <w:sz w:val="20"/>
                <w:szCs w:val="20"/>
              </w:rPr>
            </w:pPr>
            <w:r w:rsidRPr="0010445D">
              <w:rPr>
                <w:rFonts w:ascii="Calibri" w:eastAsia="Calibri" w:hAnsi="Calibri" w:cs="Calibri"/>
                <w:sz w:val="20"/>
                <w:szCs w:val="20"/>
              </w:rPr>
              <w:t>1 por periodo de valides del PEI</w:t>
            </w:r>
          </w:p>
        </w:tc>
      </w:tr>
      <w:tr w:rsidR="0010445D" w:rsidRPr="0010445D" w14:paraId="7D7C7613" w14:textId="77777777" w:rsidTr="00DC5018">
        <w:trPr>
          <w:trHeight w:val="395"/>
        </w:trPr>
        <w:tc>
          <w:tcPr>
            <w:tcW w:w="5000" w:type="pct"/>
            <w:gridSpan w:val="17"/>
            <w:shd w:val="clear" w:color="auto" w:fill="92D050"/>
            <w:vAlign w:val="center"/>
          </w:tcPr>
          <w:p w14:paraId="0452F48D" w14:textId="77777777" w:rsidR="0010445D" w:rsidRPr="0010445D" w:rsidRDefault="0010445D" w:rsidP="0010445D">
            <w:pPr>
              <w:rPr>
                <w:rFonts w:ascii="Calibri" w:eastAsia="Calibri" w:hAnsi="Calibri" w:cs="Calibri"/>
                <w:b/>
                <w:sz w:val="20"/>
                <w:szCs w:val="20"/>
              </w:rPr>
            </w:pPr>
            <w:r w:rsidRPr="0010445D">
              <w:rPr>
                <w:rFonts w:ascii="Calibri" w:eastAsia="Calibri" w:hAnsi="Calibri" w:cs="Calibri"/>
                <w:b/>
                <w:sz w:val="20"/>
                <w:szCs w:val="20"/>
              </w:rPr>
              <w:t>Políticas:</w:t>
            </w:r>
          </w:p>
        </w:tc>
      </w:tr>
      <w:tr w:rsidR="0010445D" w:rsidRPr="0010445D" w14:paraId="0C365146" w14:textId="77777777" w:rsidTr="00DC5018">
        <w:trPr>
          <w:trHeight w:val="552"/>
        </w:trPr>
        <w:tc>
          <w:tcPr>
            <w:tcW w:w="5000" w:type="pct"/>
            <w:gridSpan w:val="17"/>
            <w:shd w:val="clear" w:color="auto" w:fill="auto"/>
            <w:vAlign w:val="center"/>
          </w:tcPr>
          <w:p w14:paraId="2ACAA13A" w14:textId="77777777" w:rsidR="0010445D" w:rsidRPr="0010445D" w:rsidRDefault="0010445D" w:rsidP="00AB252D">
            <w:pPr>
              <w:numPr>
                <w:ilvl w:val="0"/>
                <w:numId w:val="99"/>
              </w:numPr>
              <w:ind w:left="0"/>
              <w:contextualSpacing/>
              <w:rPr>
                <w:rFonts w:ascii="Calibri" w:eastAsia="Times New Roman" w:hAnsi="Calibri" w:cs="Calibri"/>
                <w:sz w:val="20"/>
                <w:szCs w:val="20"/>
                <w:lang w:eastAsia="es-ES"/>
              </w:rPr>
            </w:pPr>
            <w:r w:rsidRPr="0010445D">
              <w:rPr>
                <w:rFonts w:ascii="Calibri" w:eastAsia="Times New Roman" w:hAnsi="Calibri" w:cs="Calibri"/>
                <w:sz w:val="20"/>
                <w:szCs w:val="20"/>
                <w:lang w:eastAsia="es-ES"/>
              </w:rPr>
              <w:t>Los procesos y subprocesos se ajustaran de acuerdo al instructivo del comité de Calidad.</w:t>
            </w:r>
          </w:p>
          <w:p w14:paraId="3A97FE52" w14:textId="77777777" w:rsidR="0010445D" w:rsidRPr="0010445D" w:rsidRDefault="0010445D" w:rsidP="00AB252D">
            <w:pPr>
              <w:numPr>
                <w:ilvl w:val="0"/>
                <w:numId w:val="99"/>
              </w:numPr>
              <w:ind w:left="0"/>
              <w:jc w:val="both"/>
              <w:textAlignment w:val="baseline"/>
              <w:rPr>
                <w:rFonts w:ascii="Calibri" w:eastAsia="Times New Roman" w:hAnsi="Calibri" w:cs="Calibri"/>
                <w:sz w:val="20"/>
                <w:szCs w:val="20"/>
                <w:lang w:eastAsia="es-ES"/>
              </w:rPr>
            </w:pPr>
            <w:r w:rsidRPr="0010445D">
              <w:rPr>
                <w:rFonts w:ascii="Calibri" w:eastAsia="Times New Roman" w:hAnsi="Calibri" w:cs="Calibri"/>
                <w:sz w:val="20"/>
                <w:szCs w:val="20"/>
                <w:lang w:eastAsia="es-ES"/>
              </w:rPr>
              <w:t>El Proyecto Educativo Institucional (PEI) tendrá una duración de cuatro periodos lectivos.</w:t>
            </w:r>
          </w:p>
          <w:p w14:paraId="740457DE" w14:textId="77777777" w:rsidR="0010445D" w:rsidRPr="0010445D" w:rsidRDefault="0010445D" w:rsidP="00AB252D">
            <w:pPr>
              <w:numPr>
                <w:ilvl w:val="0"/>
                <w:numId w:val="99"/>
              </w:numPr>
              <w:ind w:left="0"/>
              <w:jc w:val="both"/>
              <w:textAlignment w:val="baseline"/>
              <w:rPr>
                <w:rFonts w:ascii="Calibri" w:eastAsia="Calibri" w:hAnsi="Calibri" w:cs="Calibri"/>
                <w:sz w:val="20"/>
                <w:szCs w:val="20"/>
                <w:lang w:eastAsia="es-ES"/>
              </w:rPr>
            </w:pPr>
            <w:r w:rsidRPr="0010445D">
              <w:rPr>
                <w:rFonts w:ascii="Calibri" w:eastAsia="Times New Roman" w:hAnsi="Calibri" w:cs="Calibri"/>
                <w:sz w:val="20"/>
                <w:szCs w:val="20"/>
                <w:lang w:eastAsia="es-ES"/>
              </w:rPr>
              <w:t xml:space="preserve">Se construirá participativamente con los integrantes de la Institución, en base a los lineamientos establecidos por el Ministerio de Educación y a los requerimientos propios que se obtengan de la Autoevaluación Institucional. </w:t>
            </w:r>
          </w:p>
          <w:p w14:paraId="65ABD5CF" w14:textId="77777777" w:rsidR="0010445D" w:rsidRPr="0010445D" w:rsidRDefault="0010445D" w:rsidP="00AB252D">
            <w:pPr>
              <w:numPr>
                <w:ilvl w:val="0"/>
                <w:numId w:val="99"/>
              </w:numPr>
              <w:tabs>
                <w:tab w:val="clear" w:pos="360"/>
                <w:tab w:val="num" w:pos="738"/>
              </w:tabs>
              <w:ind w:left="0"/>
              <w:contextualSpacing/>
              <w:jc w:val="both"/>
              <w:textAlignment w:val="baseline"/>
              <w:rPr>
                <w:rFonts w:ascii="Calibri" w:eastAsia="Calibri" w:hAnsi="Calibri" w:cs="Calibri"/>
                <w:b/>
                <w:sz w:val="20"/>
                <w:szCs w:val="20"/>
              </w:rPr>
            </w:pPr>
            <w:r w:rsidRPr="0010445D">
              <w:rPr>
                <w:rFonts w:ascii="Calibri" w:eastAsia="Times New Roman" w:hAnsi="Calibri" w:cs="Calibri"/>
                <w:sz w:val="20"/>
                <w:szCs w:val="20"/>
                <w:lang w:eastAsia="es-ES"/>
              </w:rPr>
              <w:t xml:space="preserve">El PEI se constituye en un documento base para la gestión educativa institucional, de tal manera que su contenido oriente a la toma de  decisiones  para la mejora continua. </w:t>
            </w:r>
          </w:p>
        </w:tc>
      </w:tr>
      <w:tr w:rsidR="00131A86" w:rsidRPr="0010445D" w14:paraId="2C125A6F" w14:textId="77777777" w:rsidTr="00613D97">
        <w:trPr>
          <w:trHeight w:val="313"/>
        </w:trPr>
        <w:tc>
          <w:tcPr>
            <w:tcW w:w="2705" w:type="pct"/>
            <w:gridSpan w:val="11"/>
            <w:shd w:val="clear" w:color="auto" w:fill="92D050"/>
            <w:vAlign w:val="center"/>
          </w:tcPr>
          <w:p w14:paraId="1AD8B390" w14:textId="77777777" w:rsidR="0010445D" w:rsidRPr="0010445D" w:rsidRDefault="0010445D" w:rsidP="0010445D">
            <w:pPr>
              <w:rPr>
                <w:rFonts w:ascii="Calibri" w:eastAsia="Calibri" w:hAnsi="Calibri" w:cs="Calibri"/>
                <w:b/>
                <w:sz w:val="20"/>
                <w:szCs w:val="20"/>
              </w:rPr>
            </w:pPr>
            <w:r w:rsidRPr="0010445D">
              <w:rPr>
                <w:rFonts w:ascii="Calibri" w:eastAsia="Calibri" w:hAnsi="Calibri" w:cs="Calibri"/>
                <w:b/>
                <w:sz w:val="20"/>
                <w:szCs w:val="20"/>
              </w:rPr>
              <w:t>Alcance:</w:t>
            </w:r>
          </w:p>
        </w:tc>
        <w:tc>
          <w:tcPr>
            <w:tcW w:w="2295" w:type="pct"/>
            <w:gridSpan w:val="6"/>
            <w:shd w:val="clear" w:color="auto" w:fill="92D050"/>
            <w:vAlign w:val="center"/>
          </w:tcPr>
          <w:p w14:paraId="066D5995" w14:textId="77777777" w:rsidR="0010445D" w:rsidRPr="0010445D" w:rsidRDefault="0010445D" w:rsidP="0010445D">
            <w:pPr>
              <w:rPr>
                <w:rFonts w:ascii="Calibri" w:eastAsia="Calibri" w:hAnsi="Calibri" w:cs="Calibri"/>
                <w:b/>
                <w:sz w:val="20"/>
                <w:szCs w:val="20"/>
              </w:rPr>
            </w:pPr>
            <w:r w:rsidRPr="0010445D">
              <w:rPr>
                <w:rFonts w:ascii="Calibri" w:eastAsia="Calibri" w:hAnsi="Calibri" w:cs="Calibri"/>
                <w:b/>
                <w:sz w:val="20"/>
                <w:szCs w:val="20"/>
              </w:rPr>
              <w:t>Procesos relacionados:</w:t>
            </w:r>
          </w:p>
        </w:tc>
      </w:tr>
      <w:tr w:rsidR="0010445D" w:rsidRPr="0010445D" w14:paraId="42FE0CBF" w14:textId="77777777" w:rsidTr="00613D97">
        <w:trPr>
          <w:trHeight w:val="369"/>
        </w:trPr>
        <w:tc>
          <w:tcPr>
            <w:tcW w:w="2705" w:type="pct"/>
            <w:gridSpan w:val="11"/>
            <w:vAlign w:val="center"/>
          </w:tcPr>
          <w:p w14:paraId="57241BBB" w14:textId="77777777" w:rsidR="0010445D" w:rsidRPr="0010445D" w:rsidRDefault="0010445D" w:rsidP="0010445D">
            <w:pPr>
              <w:rPr>
                <w:rFonts w:ascii="Calibri" w:eastAsia="Calibri" w:hAnsi="Calibri" w:cs="Calibri"/>
                <w:sz w:val="20"/>
                <w:szCs w:val="20"/>
              </w:rPr>
            </w:pPr>
            <w:r w:rsidRPr="0010445D">
              <w:rPr>
                <w:rFonts w:ascii="Calibri" w:eastAsia="Times New Roman" w:hAnsi="Calibri" w:cs="Calibri"/>
                <w:sz w:val="20"/>
                <w:szCs w:val="20"/>
                <w:lang w:eastAsia="es-ES"/>
              </w:rPr>
              <w:t>A todos los miembros de la Unidad Educativa </w:t>
            </w:r>
          </w:p>
        </w:tc>
        <w:tc>
          <w:tcPr>
            <w:tcW w:w="2295" w:type="pct"/>
            <w:gridSpan w:val="6"/>
            <w:vAlign w:val="center"/>
          </w:tcPr>
          <w:p w14:paraId="1F48B2BF" w14:textId="77777777" w:rsidR="0010445D" w:rsidRPr="0010445D" w:rsidRDefault="0010445D" w:rsidP="0010445D">
            <w:pPr>
              <w:rPr>
                <w:rFonts w:ascii="Calibri" w:eastAsia="Calibri" w:hAnsi="Calibri" w:cs="Calibri"/>
                <w:sz w:val="20"/>
                <w:szCs w:val="20"/>
              </w:rPr>
            </w:pPr>
          </w:p>
        </w:tc>
      </w:tr>
      <w:tr w:rsidR="0010445D" w:rsidRPr="0010445D" w14:paraId="3F21F037" w14:textId="77777777" w:rsidTr="00DC5018">
        <w:trPr>
          <w:trHeight w:val="341"/>
        </w:trPr>
        <w:tc>
          <w:tcPr>
            <w:tcW w:w="5000" w:type="pct"/>
            <w:gridSpan w:val="17"/>
            <w:shd w:val="clear" w:color="auto" w:fill="92D050"/>
            <w:vAlign w:val="center"/>
          </w:tcPr>
          <w:p w14:paraId="273BE08B" w14:textId="77777777" w:rsidR="0010445D" w:rsidRPr="0010445D" w:rsidRDefault="0010445D" w:rsidP="0010445D">
            <w:pPr>
              <w:rPr>
                <w:rFonts w:ascii="Calibri" w:eastAsia="Calibri" w:hAnsi="Calibri" w:cs="Calibri"/>
                <w:b/>
                <w:sz w:val="20"/>
                <w:szCs w:val="20"/>
              </w:rPr>
            </w:pPr>
            <w:r w:rsidRPr="0010445D">
              <w:rPr>
                <w:rFonts w:ascii="Calibri" w:eastAsia="Calibri" w:hAnsi="Calibri" w:cs="Calibri"/>
                <w:b/>
                <w:sz w:val="20"/>
                <w:szCs w:val="20"/>
              </w:rPr>
              <w:t>Descripción de los procedimientos:</w:t>
            </w:r>
          </w:p>
        </w:tc>
      </w:tr>
      <w:tr w:rsidR="00131A86" w:rsidRPr="0010445D" w14:paraId="3649523C" w14:textId="77777777" w:rsidTr="00613D97">
        <w:trPr>
          <w:trHeight w:val="567"/>
        </w:trPr>
        <w:tc>
          <w:tcPr>
            <w:tcW w:w="474" w:type="pct"/>
            <w:shd w:val="clear" w:color="auto" w:fill="92D050"/>
            <w:vAlign w:val="center"/>
          </w:tcPr>
          <w:p w14:paraId="14093EE8" w14:textId="77777777" w:rsidR="0010445D" w:rsidRPr="0010445D" w:rsidRDefault="0010445D" w:rsidP="0010445D">
            <w:pPr>
              <w:rPr>
                <w:rFonts w:ascii="Calibri" w:eastAsia="Calibri" w:hAnsi="Calibri" w:cs="Calibri"/>
                <w:b/>
                <w:sz w:val="20"/>
                <w:szCs w:val="20"/>
              </w:rPr>
            </w:pPr>
            <w:r w:rsidRPr="0010445D">
              <w:rPr>
                <w:rFonts w:ascii="Calibri" w:eastAsia="Calibri" w:hAnsi="Calibri" w:cs="Calibri"/>
                <w:b/>
                <w:sz w:val="20"/>
                <w:szCs w:val="20"/>
              </w:rPr>
              <w:t>EGD-1.2</w:t>
            </w:r>
          </w:p>
        </w:tc>
        <w:tc>
          <w:tcPr>
            <w:tcW w:w="2231" w:type="pct"/>
            <w:gridSpan w:val="10"/>
            <w:shd w:val="clear" w:color="auto" w:fill="92D050"/>
            <w:vAlign w:val="center"/>
          </w:tcPr>
          <w:p w14:paraId="41BF045A" w14:textId="3C588927" w:rsidR="0010445D" w:rsidRPr="0010445D" w:rsidRDefault="000E3924" w:rsidP="000E3924">
            <w:pPr>
              <w:jc w:val="center"/>
              <w:rPr>
                <w:rFonts w:ascii="Calibri" w:eastAsia="Calibri" w:hAnsi="Calibri" w:cs="Calibri"/>
                <w:b/>
                <w:sz w:val="20"/>
                <w:szCs w:val="20"/>
              </w:rPr>
            </w:pPr>
            <w:r>
              <w:rPr>
                <w:rFonts w:ascii="Calibri" w:eastAsia="Calibri" w:hAnsi="Calibri" w:cs="Calibri"/>
                <w:b/>
                <w:sz w:val="20"/>
                <w:szCs w:val="20"/>
              </w:rPr>
              <w:t>PROYECTO EDUCATIVO INSTITUCIONAL (PEI)</w:t>
            </w:r>
          </w:p>
        </w:tc>
        <w:tc>
          <w:tcPr>
            <w:tcW w:w="1217" w:type="pct"/>
            <w:gridSpan w:val="4"/>
            <w:shd w:val="clear" w:color="auto" w:fill="92D050"/>
            <w:vAlign w:val="center"/>
          </w:tcPr>
          <w:p w14:paraId="5816C1C4" w14:textId="77777777" w:rsidR="0010445D" w:rsidRPr="0010445D" w:rsidRDefault="0010445D" w:rsidP="0010445D">
            <w:pPr>
              <w:rPr>
                <w:rFonts w:ascii="Calibri" w:eastAsia="Calibri" w:hAnsi="Calibri" w:cs="Calibri"/>
                <w:b/>
                <w:sz w:val="20"/>
                <w:szCs w:val="20"/>
              </w:rPr>
            </w:pPr>
            <w:r w:rsidRPr="0010445D">
              <w:rPr>
                <w:rFonts w:ascii="Calibri" w:eastAsia="Calibri" w:hAnsi="Calibri" w:cs="Calibri"/>
                <w:b/>
                <w:sz w:val="20"/>
                <w:szCs w:val="20"/>
              </w:rPr>
              <w:t>Estándar de Calidad:</w:t>
            </w:r>
          </w:p>
        </w:tc>
        <w:tc>
          <w:tcPr>
            <w:tcW w:w="1078" w:type="pct"/>
            <w:gridSpan w:val="2"/>
            <w:shd w:val="clear" w:color="auto" w:fill="92D050"/>
            <w:vAlign w:val="center"/>
          </w:tcPr>
          <w:p w14:paraId="7C146A92" w14:textId="77777777" w:rsidR="0010445D" w:rsidRPr="000C10BC" w:rsidRDefault="0010445D" w:rsidP="0010445D">
            <w:pPr>
              <w:rPr>
                <w:rFonts w:ascii="Calibri" w:eastAsia="Calibri" w:hAnsi="Calibri" w:cs="Calibri"/>
                <w:b/>
                <w:bCs/>
                <w:sz w:val="20"/>
                <w:szCs w:val="20"/>
              </w:rPr>
            </w:pPr>
            <w:r w:rsidRPr="000C10BC">
              <w:rPr>
                <w:rFonts w:ascii="Calibri" w:eastAsia="Calibri" w:hAnsi="Calibri" w:cs="Calibri"/>
                <w:b/>
                <w:sz w:val="20"/>
                <w:szCs w:val="20"/>
              </w:rPr>
              <w:t>D1.C1.GE2./D1.C1.DI2.</w:t>
            </w:r>
          </w:p>
        </w:tc>
      </w:tr>
      <w:tr w:rsidR="0010445D" w:rsidRPr="0010445D" w14:paraId="1CE7324A" w14:textId="77777777" w:rsidTr="00DC5018">
        <w:trPr>
          <w:trHeight w:val="1875"/>
        </w:trPr>
        <w:tc>
          <w:tcPr>
            <w:tcW w:w="5000" w:type="pct"/>
            <w:gridSpan w:val="17"/>
            <w:tcBorders>
              <w:bottom w:val="single" w:sz="4" w:space="0" w:color="auto"/>
            </w:tcBorders>
            <w:vAlign w:val="center"/>
          </w:tcPr>
          <w:p w14:paraId="35E4908E" w14:textId="77777777" w:rsidR="0010445D" w:rsidRPr="0010445D" w:rsidRDefault="0010445D" w:rsidP="0010445D">
            <w:pPr>
              <w:spacing w:beforeAutospacing="1" w:afterAutospacing="1"/>
              <w:contextualSpacing/>
              <w:rPr>
                <w:rFonts w:ascii="Calibri" w:eastAsia="Calibri" w:hAnsi="Calibri" w:cs="Calibri"/>
                <w:b/>
                <w:sz w:val="20"/>
                <w:szCs w:val="20"/>
              </w:rPr>
            </w:pPr>
            <w:r w:rsidRPr="0010445D">
              <w:rPr>
                <w:rFonts w:ascii="Calibri" w:eastAsia="Calibri" w:hAnsi="Calibri" w:cs="Calibri"/>
                <w:b/>
                <w:sz w:val="20"/>
                <w:szCs w:val="20"/>
              </w:rPr>
              <w:t xml:space="preserve">PROYECTO EDUCATIVO INSTITUCIONAL:  </w:t>
            </w:r>
          </w:p>
          <w:p w14:paraId="1C8A5960" w14:textId="77777777" w:rsidR="0010445D" w:rsidRPr="0010445D" w:rsidRDefault="0010445D" w:rsidP="00AB252D">
            <w:pPr>
              <w:numPr>
                <w:ilvl w:val="1"/>
                <w:numId w:val="100"/>
              </w:numPr>
              <w:spacing w:beforeAutospacing="1" w:afterAutospacing="1"/>
              <w:ind w:left="0"/>
              <w:contextualSpacing/>
              <w:rPr>
                <w:rFonts w:ascii="Calibri" w:eastAsia="Calibri" w:hAnsi="Calibri" w:cs="Calibri"/>
                <w:sz w:val="20"/>
                <w:szCs w:val="20"/>
              </w:rPr>
            </w:pPr>
            <w:r w:rsidRPr="0010445D">
              <w:rPr>
                <w:rFonts w:ascii="Calibri" w:eastAsia="Calibri" w:hAnsi="Calibri" w:cs="Calibri"/>
                <w:bCs/>
                <w:sz w:val="20"/>
                <w:szCs w:val="20"/>
              </w:rPr>
              <w:t>Equipo Gestor</w:t>
            </w:r>
          </w:p>
          <w:p w14:paraId="02937DCA" w14:textId="77777777" w:rsidR="0010445D" w:rsidRPr="0010445D" w:rsidRDefault="0010445D" w:rsidP="00AB252D">
            <w:pPr>
              <w:numPr>
                <w:ilvl w:val="0"/>
                <w:numId w:val="100"/>
              </w:numPr>
              <w:spacing w:beforeAutospacing="1" w:afterAutospacing="1"/>
              <w:ind w:left="0"/>
              <w:contextualSpacing/>
              <w:rPr>
                <w:rFonts w:ascii="Calibri" w:eastAsia="Calibri" w:hAnsi="Calibri" w:cs="Calibri"/>
                <w:bCs/>
                <w:sz w:val="20"/>
                <w:szCs w:val="20"/>
              </w:rPr>
            </w:pPr>
            <w:r w:rsidRPr="0010445D">
              <w:rPr>
                <w:rFonts w:ascii="Calibri" w:eastAsia="Calibri" w:hAnsi="Calibri" w:cs="Calibri"/>
                <w:bCs/>
                <w:sz w:val="20"/>
                <w:szCs w:val="20"/>
              </w:rPr>
              <w:t>Comisiones por componente de gestión del PEI.</w:t>
            </w:r>
          </w:p>
          <w:p w14:paraId="6F4D4D8D" w14:textId="77777777" w:rsidR="0010445D" w:rsidRPr="0010445D" w:rsidRDefault="0010445D" w:rsidP="00AB252D">
            <w:pPr>
              <w:numPr>
                <w:ilvl w:val="0"/>
                <w:numId w:val="100"/>
              </w:numPr>
              <w:spacing w:beforeAutospacing="1" w:afterAutospacing="1"/>
              <w:ind w:left="0"/>
              <w:contextualSpacing/>
              <w:rPr>
                <w:rFonts w:ascii="Calibri" w:eastAsia="Calibri" w:hAnsi="Calibri" w:cs="Calibri"/>
                <w:sz w:val="20"/>
                <w:szCs w:val="20"/>
              </w:rPr>
            </w:pPr>
            <w:r w:rsidRPr="0010445D">
              <w:rPr>
                <w:rFonts w:ascii="Calibri" w:eastAsia="Calibri" w:hAnsi="Calibri" w:cs="Calibri"/>
                <w:sz w:val="20"/>
                <w:szCs w:val="20"/>
              </w:rPr>
              <w:t xml:space="preserve">Estructura del Proyecto Educativo Institucional: </w:t>
            </w:r>
          </w:p>
          <w:p w14:paraId="03A509A6" w14:textId="77777777" w:rsidR="0010445D" w:rsidRPr="0010445D" w:rsidRDefault="0010445D" w:rsidP="00AB252D">
            <w:pPr>
              <w:numPr>
                <w:ilvl w:val="0"/>
                <w:numId w:val="100"/>
              </w:numPr>
              <w:spacing w:beforeAutospacing="1" w:afterAutospacing="1"/>
              <w:ind w:left="0"/>
              <w:contextualSpacing/>
              <w:rPr>
                <w:rFonts w:ascii="Calibri" w:eastAsia="Calibri" w:hAnsi="Calibri" w:cs="Calibri"/>
                <w:sz w:val="20"/>
                <w:szCs w:val="20"/>
              </w:rPr>
            </w:pPr>
            <w:r w:rsidRPr="0010445D">
              <w:rPr>
                <w:rFonts w:ascii="Calibri" w:eastAsia="Calibri" w:hAnsi="Calibri" w:cs="Calibri"/>
                <w:sz w:val="20"/>
                <w:szCs w:val="20"/>
              </w:rPr>
              <w:t>Identidad Institucional</w:t>
            </w:r>
          </w:p>
          <w:p w14:paraId="6D6FCD3D" w14:textId="77777777" w:rsidR="0010445D" w:rsidRPr="0010445D" w:rsidRDefault="0010445D" w:rsidP="00AB252D">
            <w:pPr>
              <w:numPr>
                <w:ilvl w:val="1"/>
                <w:numId w:val="100"/>
              </w:numPr>
              <w:spacing w:beforeAutospacing="1" w:afterAutospacing="1"/>
              <w:ind w:left="0"/>
              <w:contextualSpacing/>
              <w:rPr>
                <w:rFonts w:ascii="Calibri" w:eastAsia="Calibri" w:hAnsi="Calibri" w:cs="Calibri"/>
                <w:sz w:val="20"/>
                <w:szCs w:val="20"/>
              </w:rPr>
            </w:pPr>
            <w:r w:rsidRPr="0010445D">
              <w:rPr>
                <w:rFonts w:ascii="Calibri" w:eastAsia="Calibri" w:hAnsi="Calibri" w:cs="Calibri"/>
                <w:sz w:val="20"/>
                <w:szCs w:val="20"/>
              </w:rPr>
              <w:t>C. de la Gestión Administrativa</w:t>
            </w:r>
          </w:p>
          <w:p w14:paraId="7521963E" w14:textId="77777777" w:rsidR="0010445D" w:rsidRPr="0010445D" w:rsidRDefault="0010445D" w:rsidP="00AB252D">
            <w:pPr>
              <w:numPr>
                <w:ilvl w:val="1"/>
                <w:numId w:val="100"/>
              </w:numPr>
              <w:spacing w:beforeAutospacing="1" w:afterAutospacing="1"/>
              <w:ind w:left="0"/>
              <w:contextualSpacing/>
              <w:rPr>
                <w:rFonts w:ascii="Calibri" w:eastAsia="Calibri" w:hAnsi="Calibri" w:cs="Calibri"/>
                <w:sz w:val="20"/>
                <w:szCs w:val="20"/>
              </w:rPr>
            </w:pPr>
            <w:r w:rsidRPr="0010445D">
              <w:rPr>
                <w:rFonts w:ascii="Calibri" w:eastAsia="Calibri" w:hAnsi="Calibri" w:cs="Calibri"/>
                <w:sz w:val="20"/>
                <w:szCs w:val="20"/>
              </w:rPr>
              <w:t>C. de la Gestión Académica</w:t>
            </w:r>
          </w:p>
          <w:p w14:paraId="248DB6BF" w14:textId="77777777" w:rsidR="0010445D" w:rsidRPr="0010445D" w:rsidRDefault="0010445D" w:rsidP="00AB252D">
            <w:pPr>
              <w:numPr>
                <w:ilvl w:val="1"/>
                <w:numId w:val="100"/>
              </w:numPr>
              <w:spacing w:beforeAutospacing="1" w:afterAutospacing="1"/>
              <w:ind w:left="0"/>
              <w:contextualSpacing/>
              <w:rPr>
                <w:rFonts w:ascii="Calibri" w:eastAsia="Calibri" w:hAnsi="Calibri" w:cs="Calibri"/>
                <w:sz w:val="20"/>
                <w:szCs w:val="20"/>
              </w:rPr>
            </w:pPr>
            <w:r w:rsidRPr="0010445D">
              <w:rPr>
                <w:rFonts w:ascii="Calibri" w:eastAsia="Calibri" w:hAnsi="Calibri" w:cs="Calibri"/>
                <w:sz w:val="20"/>
                <w:szCs w:val="20"/>
              </w:rPr>
              <w:t>C. de la Gestión Pedagógica</w:t>
            </w:r>
          </w:p>
          <w:p w14:paraId="6BA8785A" w14:textId="77777777" w:rsidR="0010445D" w:rsidRPr="0010445D" w:rsidRDefault="0010445D" w:rsidP="00AB252D">
            <w:pPr>
              <w:numPr>
                <w:ilvl w:val="1"/>
                <w:numId w:val="100"/>
              </w:numPr>
              <w:spacing w:beforeAutospacing="1" w:afterAutospacing="1"/>
              <w:ind w:left="0"/>
              <w:contextualSpacing/>
              <w:rPr>
                <w:rFonts w:ascii="Calibri" w:eastAsia="Calibri" w:hAnsi="Calibri" w:cs="Calibri"/>
                <w:sz w:val="20"/>
                <w:szCs w:val="20"/>
              </w:rPr>
            </w:pPr>
            <w:r w:rsidRPr="0010445D">
              <w:rPr>
                <w:rFonts w:ascii="Calibri" w:eastAsia="Calibri" w:hAnsi="Calibri" w:cs="Calibri"/>
                <w:sz w:val="20"/>
                <w:szCs w:val="20"/>
              </w:rPr>
              <w:t>C. de la Convivencia Escolar</w:t>
            </w:r>
          </w:p>
          <w:p w14:paraId="391E1306" w14:textId="77777777" w:rsidR="0010445D" w:rsidRPr="0010445D" w:rsidRDefault="0010445D" w:rsidP="00AB252D">
            <w:pPr>
              <w:numPr>
                <w:ilvl w:val="1"/>
                <w:numId w:val="100"/>
              </w:numPr>
              <w:spacing w:beforeAutospacing="1" w:afterAutospacing="1"/>
              <w:ind w:left="0"/>
              <w:contextualSpacing/>
              <w:rPr>
                <w:rFonts w:ascii="Calibri" w:eastAsia="Calibri" w:hAnsi="Calibri" w:cs="Calibri"/>
                <w:sz w:val="20"/>
                <w:szCs w:val="20"/>
              </w:rPr>
            </w:pPr>
            <w:r w:rsidRPr="0010445D">
              <w:rPr>
                <w:rFonts w:ascii="Calibri" w:eastAsia="Calibri" w:hAnsi="Calibri" w:cs="Calibri"/>
                <w:sz w:val="20"/>
                <w:szCs w:val="20"/>
              </w:rPr>
              <w:t>C. de Servicios Educativos</w:t>
            </w:r>
          </w:p>
          <w:p w14:paraId="51CCB09C" w14:textId="77777777" w:rsidR="0010445D" w:rsidRPr="0010445D" w:rsidRDefault="0010445D" w:rsidP="00AB252D">
            <w:pPr>
              <w:numPr>
                <w:ilvl w:val="1"/>
                <w:numId w:val="100"/>
              </w:numPr>
              <w:spacing w:beforeAutospacing="1" w:afterAutospacing="1"/>
              <w:ind w:left="0"/>
              <w:contextualSpacing/>
              <w:rPr>
                <w:rFonts w:ascii="Calibri" w:eastAsia="Calibri" w:hAnsi="Calibri" w:cs="Calibri"/>
                <w:sz w:val="20"/>
                <w:szCs w:val="20"/>
              </w:rPr>
            </w:pPr>
            <w:r w:rsidRPr="0010445D">
              <w:rPr>
                <w:rFonts w:ascii="Calibri" w:eastAsia="Calibri" w:hAnsi="Calibri" w:cs="Calibri"/>
                <w:sz w:val="20"/>
                <w:szCs w:val="20"/>
              </w:rPr>
              <w:t>C. del Sistema Institucional de Gestión de Riesgos Escolar</w:t>
            </w:r>
          </w:p>
          <w:p w14:paraId="34A02BF0" w14:textId="77777777" w:rsidR="0010445D" w:rsidRPr="0010445D" w:rsidRDefault="0010445D" w:rsidP="00AB252D">
            <w:pPr>
              <w:numPr>
                <w:ilvl w:val="0"/>
                <w:numId w:val="100"/>
              </w:numPr>
              <w:spacing w:beforeAutospacing="1" w:afterAutospacing="1"/>
              <w:ind w:left="0"/>
              <w:contextualSpacing/>
              <w:rPr>
                <w:rFonts w:ascii="Calibri" w:eastAsia="Calibri" w:hAnsi="Calibri" w:cs="Calibri"/>
                <w:sz w:val="20"/>
                <w:szCs w:val="20"/>
              </w:rPr>
            </w:pPr>
            <w:r w:rsidRPr="0010445D">
              <w:rPr>
                <w:rFonts w:ascii="Calibri" w:eastAsia="Calibri" w:hAnsi="Calibri" w:cs="Calibri"/>
                <w:sz w:val="20"/>
                <w:szCs w:val="20"/>
              </w:rPr>
              <w:t xml:space="preserve">Proceso de la Construcción del PEI: </w:t>
            </w:r>
          </w:p>
          <w:p w14:paraId="7FC252CD" w14:textId="77777777" w:rsidR="0010445D" w:rsidRPr="0010445D" w:rsidRDefault="0010445D" w:rsidP="00AB252D">
            <w:pPr>
              <w:numPr>
                <w:ilvl w:val="1"/>
                <w:numId w:val="100"/>
              </w:numPr>
              <w:spacing w:beforeAutospacing="1" w:afterAutospacing="1"/>
              <w:ind w:left="0"/>
              <w:contextualSpacing/>
              <w:rPr>
                <w:rFonts w:ascii="Calibri" w:eastAsia="Calibri" w:hAnsi="Calibri" w:cs="Calibri"/>
                <w:sz w:val="20"/>
                <w:szCs w:val="20"/>
              </w:rPr>
            </w:pPr>
            <w:r w:rsidRPr="0010445D">
              <w:rPr>
                <w:rFonts w:ascii="Calibri" w:eastAsia="Calibri" w:hAnsi="Calibri" w:cs="Calibri"/>
                <w:sz w:val="20"/>
                <w:szCs w:val="20"/>
              </w:rPr>
              <w:t>Autoevaluación</w:t>
            </w:r>
          </w:p>
          <w:p w14:paraId="5CEF80A7" w14:textId="77777777" w:rsidR="0010445D" w:rsidRPr="0010445D" w:rsidRDefault="0010445D" w:rsidP="00AB252D">
            <w:pPr>
              <w:numPr>
                <w:ilvl w:val="1"/>
                <w:numId w:val="100"/>
              </w:numPr>
              <w:spacing w:beforeAutospacing="1" w:afterAutospacing="1"/>
              <w:ind w:left="0"/>
              <w:contextualSpacing/>
              <w:rPr>
                <w:rFonts w:ascii="Calibri" w:eastAsia="Calibri" w:hAnsi="Calibri" w:cs="Calibri"/>
                <w:sz w:val="20"/>
                <w:szCs w:val="20"/>
              </w:rPr>
            </w:pPr>
            <w:r w:rsidRPr="0010445D">
              <w:rPr>
                <w:rFonts w:ascii="Calibri" w:eastAsia="Calibri" w:hAnsi="Calibri" w:cs="Calibri"/>
                <w:sz w:val="20"/>
                <w:szCs w:val="20"/>
              </w:rPr>
              <w:lastRenderedPageBreak/>
              <w:t>Sensibilización</w:t>
            </w:r>
          </w:p>
          <w:p w14:paraId="6B275C02" w14:textId="77777777" w:rsidR="0010445D" w:rsidRPr="0010445D" w:rsidRDefault="0010445D" w:rsidP="00AB252D">
            <w:pPr>
              <w:numPr>
                <w:ilvl w:val="1"/>
                <w:numId w:val="100"/>
              </w:numPr>
              <w:spacing w:beforeAutospacing="1" w:afterAutospacing="1"/>
              <w:ind w:left="0"/>
              <w:contextualSpacing/>
              <w:rPr>
                <w:rFonts w:ascii="Calibri" w:eastAsia="Calibri" w:hAnsi="Calibri" w:cs="Calibri"/>
                <w:sz w:val="20"/>
                <w:szCs w:val="20"/>
              </w:rPr>
            </w:pPr>
            <w:r w:rsidRPr="0010445D">
              <w:rPr>
                <w:rFonts w:ascii="Calibri" w:eastAsia="Calibri" w:hAnsi="Calibri" w:cs="Calibri"/>
                <w:sz w:val="20"/>
                <w:szCs w:val="20"/>
              </w:rPr>
              <w:t>Construcción de la Identidad</w:t>
            </w:r>
          </w:p>
          <w:p w14:paraId="6001B4A8" w14:textId="77777777" w:rsidR="0010445D" w:rsidRPr="0010445D" w:rsidRDefault="0010445D" w:rsidP="00AB252D">
            <w:pPr>
              <w:numPr>
                <w:ilvl w:val="1"/>
                <w:numId w:val="100"/>
              </w:numPr>
              <w:spacing w:beforeAutospacing="1" w:afterAutospacing="1"/>
              <w:ind w:left="0"/>
              <w:contextualSpacing/>
              <w:rPr>
                <w:rFonts w:ascii="Calibri" w:eastAsia="Calibri" w:hAnsi="Calibri" w:cs="Calibri"/>
                <w:sz w:val="20"/>
                <w:szCs w:val="20"/>
              </w:rPr>
            </w:pPr>
            <w:r w:rsidRPr="0010445D">
              <w:rPr>
                <w:rFonts w:ascii="Calibri" w:eastAsia="Calibri" w:hAnsi="Calibri" w:cs="Calibri"/>
                <w:sz w:val="20"/>
                <w:szCs w:val="20"/>
              </w:rPr>
              <w:t>Construcción de la Visión Institucional</w:t>
            </w:r>
          </w:p>
          <w:p w14:paraId="3C7C7BA8" w14:textId="77777777" w:rsidR="0010445D" w:rsidRPr="0010445D" w:rsidRDefault="0010445D" w:rsidP="00AB252D">
            <w:pPr>
              <w:numPr>
                <w:ilvl w:val="1"/>
                <w:numId w:val="100"/>
              </w:numPr>
              <w:spacing w:beforeAutospacing="1" w:afterAutospacing="1"/>
              <w:ind w:left="0"/>
              <w:contextualSpacing/>
              <w:rPr>
                <w:rFonts w:ascii="Calibri" w:eastAsia="Calibri" w:hAnsi="Calibri" w:cs="Calibri"/>
                <w:sz w:val="20"/>
                <w:szCs w:val="20"/>
              </w:rPr>
            </w:pPr>
            <w:r w:rsidRPr="0010445D">
              <w:rPr>
                <w:rFonts w:ascii="Calibri" w:eastAsia="Calibri" w:hAnsi="Calibri" w:cs="Calibri"/>
                <w:sz w:val="20"/>
                <w:szCs w:val="20"/>
              </w:rPr>
              <w:t>Construcción de la Misión Institucional</w:t>
            </w:r>
          </w:p>
          <w:p w14:paraId="0EA0A1B8" w14:textId="77777777" w:rsidR="0010445D" w:rsidRPr="0010445D" w:rsidRDefault="0010445D" w:rsidP="00AB252D">
            <w:pPr>
              <w:numPr>
                <w:ilvl w:val="1"/>
                <w:numId w:val="100"/>
              </w:numPr>
              <w:spacing w:beforeAutospacing="1" w:afterAutospacing="1"/>
              <w:ind w:left="0"/>
              <w:contextualSpacing/>
              <w:rPr>
                <w:rFonts w:ascii="Calibri" w:eastAsia="Calibri" w:hAnsi="Calibri" w:cs="Calibri"/>
                <w:sz w:val="20"/>
                <w:szCs w:val="20"/>
              </w:rPr>
            </w:pPr>
            <w:r w:rsidRPr="0010445D">
              <w:rPr>
                <w:rFonts w:ascii="Calibri" w:eastAsia="Calibri" w:hAnsi="Calibri" w:cs="Calibri"/>
                <w:sz w:val="20"/>
                <w:szCs w:val="20"/>
              </w:rPr>
              <w:t>Ideario Institucional</w:t>
            </w:r>
          </w:p>
          <w:p w14:paraId="4368C079" w14:textId="77777777" w:rsidR="0010445D" w:rsidRPr="0010445D" w:rsidRDefault="0010445D" w:rsidP="00AB252D">
            <w:pPr>
              <w:numPr>
                <w:ilvl w:val="1"/>
                <w:numId w:val="100"/>
              </w:numPr>
              <w:spacing w:beforeAutospacing="1" w:afterAutospacing="1"/>
              <w:ind w:left="0"/>
              <w:contextualSpacing/>
              <w:rPr>
                <w:rFonts w:ascii="Calibri" w:eastAsia="Calibri" w:hAnsi="Calibri" w:cs="Calibri"/>
                <w:sz w:val="20"/>
                <w:szCs w:val="20"/>
              </w:rPr>
            </w:pPr>
            <w:r w:rsidRPr="0010445D">
              <w:rPr>
                <w:rFonts w:ascii="Calibri" w:eastAsia="Calibri" w:hAnsi="Calibri" w:cs="Calibri"/>
                <w:sz w:val="20"/>
                <w:szCs w:val="20"/>
              </w:rPr>
              <w:t>Evaluación, monitoreo y seguimiento</w:t>
            </w:r>
          </w:p>
          <w:p w14:paraId="24ACB761" w14:textId="77777777" w:rsidR="0010445D" w:rsidRPr="0010445D" w:rsidRDefault="0010445D" w:rsidP="0010445D">
            <w:pPr>
              <w:ind w:firstLine="418"/>
              <w:jc w:val="both"/>
              <w:textAlignment w:val="baseline"/>
              <w:rPr>
                <w:rFonts w:ascii="Calibri" w:eastAsia="Calibri" w:hAnsi="Calibri" w:cs="Calibri"/>
                <w:b/>
                <w:bCs/>
                <w:sz w:val="20"/>
                <w:szCs w:val="20"/>
              </w:rPr>
            </w:pPr>
          </w:p>
          <w:p w14:paraId="1103BA6A" w14:textId="77777777" w:rsidR="0010445D" w:rsidRPr="0010445D" w:rsidRDefault="0010445D" w:rsidP="0010445D">
            <w:pPr>
              <w:ind w:firstLine="418"/>
              <w:jc w:val="both"/>
              <w:textAlignment w:val="baseline"/>
              <w:rPr>
                <w:rFonts w:ascii="Calibri" w:eastAsia="Calibri" w:hAnsi="Calibri" w:cs="Calibri"/>
                <w:b/>
                <w:bCs/>
                <w:sz w:val="20"/>
                <w:szCs w:val="20"/>
              </w:rPr>
            </w:pPr>
            <w:r w:rsidRPr="0010445D">
              <w:rPr>
                <w:rFonts w:ascii="Calibri" w:eastAsia="Calibri" w:hAnsi="Calibri" w:cs="Calibri"/>
                <w:b/>
                <w:bCs/>
                <w:sz w:val="20"/>
                <w:szCs w:val="20"/>
              </w:rPr>
              <w:t>EQUIPO GESTOR</w:t>
            </w:r>
          </w:p>
          <w:p w14:paraId="5713347F" w14:textId="77777777" w:rsidR="0010445D" w:rsidRPr="0010445D" w:rsidRDefault="0010445D" w:rsidP="00AB252D">
            <w:pPr>
              <w:numPr>
                <w:ilvl w:val="0"/>
                <w:numId w:val="101"/>
              </w:numPr>
              <w:ind w:left="0" w:hanging="318"/>
              <w:contextualSpacing/>
              <w:jc w:val="both"/>
              <w:textAlignment w:val="baseline"/>
              <w:rPr>
                <w:rFonts w:ascii="Calibri" w:eastAsia="Calibri" w:hAnsi="Calibri" w:cs="Calibri"/>
                <w:sz w:val="20"/>
                <w:szCs w:val="20"/>
              </w:rPr>
            </w:pPr>
            <w:r w:rsidRPr="0010445D">
              <w:rPr>
                <w:rFonts w:ascii="Calibri" w:eastAsia="Calibri" w:hAnsi="Calibri" w:cs="Calibri"/>
                <w:sz w:val="20"/>
                <w:szCs w:val="20"/>
              </w:rPr>
              <w:t xml:space="preserve">El Equipo Gestor será nominado por el Consejo Ejecutivo en el mes de septiembre, y será el responsable de planificar y coordinar las acciones a ser realizadas para la construcción del PEI cada 4 años. </w:t>
            </w:r>
          </w:p>
          <w:p w14:paraId="16D1CAA0" w14:textId="77777777" w:rsidR="0010445D" w:rsidRPr="0010445D" w:rsidRDefault="0010445D" w:rsidP="00AB252D">
            <w:pPr>
              <w:numPr>
                <w:ilvl w:val="0"/>
                <w:numId w:val="101"/>
              </w:numPr>
              <w:ind w:left="0" w:hanging="318"/>
              <w:contextualSpacing/>
              <w:jc w:val="both"/>
              <w:textAlignment w:val="baseline"/>
              <w:rPr>
                <w:rFonts w:ascii="Calibri" w:eastAsia="Calibri" w:hAnsi="Calibri" w:cs="Calibri"/>
                <w:sz w:val="20"/>
                <w:szCs w:val="20"/>
              </w:rPr>
            </w:pPr>
            <w:r w:rsidRPr="0010445D">
              <w:rPr>
                <w:rFonts w:ascii="Calibri" w:eastAsia="Calibri" w:hAnsi="Calibri" w:cs="Calibri"/>
                <w:sz w:val="20"/>
                <w:szCs w:val="20"/>
              </w:rPr>
              <w:t>El Equipo Gestor estará integrado por 5 personas, cada uno liderará  las comisiones de los componente de gestión del PEI</w:t>
            </w:r>
            <w:r w:rsidRPr="0010445D">
              <w:rPr>
                <w:rFonts w:ascii="Calibri" w:eastAsia="Calibri" w:hAnsi="Calibri" w:cs="Calibri"/>
                <w:b/>
                <w:bCs/>
                <w:sz w:val="20"/>
                <w:szCs w:val="20"/>
              </w:rPr>
              <w:t>.</w:t>
            </w:r>
          </w:p>
          <w:p w14:paraId="0957117A" w14:textId="77777777" w:rsidR="0010445D" w:rsidRPr="0010445D" w:rsidRDefault="0010445D" w:rsidP="00AB252D">
            <w:pPr>
              <w:numPr>
                <w:ilvl w:val="0"/>
                <w:numId w:val="101"/>
              </w:numPr>
              <w:ind w:left="0" w:hanging="318"/>
              <w:contextualSpacing/>
              <w:jc w:val="both"/>
              <w:rPr>
                <w:rFonts w:ascii="Calibri" w:eastAsia="Calibri" w:hAnsi="Calibri" w:cs="Calibri"/>
                <w:sz w:val="20"/>
                <w:szCs w:val="20"/>
              </w:rPr>
            </w:pPr>
            <w:r w:rsidRPr="0010445D">
              <w:rPr>
                <w:rFonts w:ascii="Calibri" w:eastAsia="Calibri" w:hAnsi="Calibri" w:cs="Calibri"/>
                <w:sz w:val="20"/>
                <w:szCs w:val="20"/>
              </w:rPr>
              <w:t>El equipo gestor se reunirá una vez por semana de acuerdo al horario establecido, por la Comisión de Horarios de la Institución.</w:t>
            </w:r>
          </w:p>
          <w:p w14:paraId="6C463562" w14:textId="77777777" w:rsidR="0010445D" w:rsidRPr="0010445D" w:rsidRDefault="0010445D" w:rsidP="00AB252D">
            <w:pPr>
              <w:numPr>
                <w:ilvl w:val="0"/>
                <w:numId w:val="101"/>
              </w:numPr>
              <w:ind w:left="0" w:hanging="318"/>
              <w:contextualSpacing/>
              <w:jc w:val="both"/>
              <w:rPr>
                <w:rFonts w:ascii="Calibri" w:eastAsia="Calibri" w:hAnsi="Calibri" w:cs="Calibri"/>
                <w:sz w:val="20"/>
                <w:szCs w:val="20"/>
              </w:rPr>
            </w:pPr>
            <w:r w:rsidRPr="0010445D">
              <w:rPr>
                <w:rFonts w:ascii="Calibri" w:eastAsia="Calibri" w:hAnsi="Calibri" w:cs="Calibri"/>
                <w:sz w:val="20"/>
                <w:szCs w:val="20"/>
              </w:rPr>
              <w:t>La primera reunión del Equipo Gestor será para analizar la Actualización de la Guía Metodológica para la construcción participativa del PEI.</w:t>
            </w:r>
          </w:p>
          <w:p w14:paraId="5C7AD60E" w14:textId="77777777" w:rsidR="0010445D" w:rsidRPr="0010445D" w:rsidRDefault="0010445D" w:rsidP="00AB252D">
            <w:pPr>
              <w:numPr>
                <w:ilvl w:val="0"/>
                <w:numId w:val="101"/>
              </w:numPr>
              <w:ind w:left="0" w:hanging="318"/>
              <w:contextualSpacing/>
              <w:jc w:val="both"/>
              <w:textAlignment w:val="baseline"/>
              <w:rPr>
                <w:rFonts w:ascii="Calibri" w:eastAsia="Calibri" w:hAnsi="Calibri" w:cs="Calibri"/>
                <w:sz w:val="20"/>
                <w:szCs w:val="20"/>
              </w:rPr>
            </w:pPr>
            <w:r w:rsidRPr="0010445D">
              <w:rPr>
                <w:rFonts w:ascii="Calibri" w:eastAsia="Calibri" w:hAnsi="Calibri" w:cs="Calibri"/>
                <w:sz w:val="20"/>
                <w:szCs w:val="20"/>
              </w:rPr>
              <w:t>El Equipo Gestor realizará la planificación del "Plan de Construcción Participativa del PEI" y el cronograma de elaboración del mismo para ponerlo en consideración del Consejo Ejecutivo para su aprobación.</w:t>
            </w:r>
          </w:p>
          <w:p w14:paraId="6F72AED3" w14:textId="77777777" w:rsidR="0010445D" w:rsidRPr="0010445D" w:rsidRDefault="0010445D" w:rsidP="00AB252D">
            <w:pPr>
              <w:numPr>
                <w:ilvl w:val="0"/>
                <w:numId w:val="101"/>
              </w:numPr>
              <w:ind w:left="0" w:hanging="318"/>
              <w:contextualSpacing/>
              <w:jc w:val="both"/>
              <w:rPr>
                <w:rFonts w:ascii="Calibri" w:eastAsia="Calibri" w:hAnsi="Calibri" w:cs="Calibri"/>
                <w:sz w:val="20"/>
                <w:szCs w:val="20"/>
              </w:rPr>
            </w:pPr>
            <w:r w:rsidRPr="0010445D">
              <w:rPr>
                <w:rFonts w:ascii="Calibri" w:eastAsia="Calibri" w:hAnsi="Calibri" w:cs="Calibri"/>
                <w:sz w:val="20"/>
                <w:szCs w:val="20"/>
              </w:rPr>
              <w:t xml:space="preserve">El equipo gestor dará seguimiento y acompañamiento a los avances de las diferentes comisiones en forma periódica. </w:t>
            </w:r>
          </w:p>
          <w:p w14:paraId="1DA9C965" w14:textId="77777777" w:rsidR="0010445D" w:rsidRPr="0010445D" w:rsidRDefault="0010445D" w:rsidP="00AB252D">
            <w:pPr>
              <w:numPr>
                <w:ilvl w:val="0"/>
                <w:numId w:val="101"/>
              </w:numPr>
              <w:ind w:left="0" w:hanging="318"/>
              <w:contextualSpacing/>
              <w:jc w:val="both"/>
              <w:rPr>
                <w:rFonts w:ascii="Calibri" w:eastAsia="Calibri" w:hAnsi="Calibri" w:cs="Calibri"/>
                <w:sz w:val="20"/>
                <w:szCs w:val="20"/>
              </w:rPr>
            </w:pPr>
            <w:r w:rsidRPr="0010445D">
              <w:rPr>
                <w:rFonts w:ascii="Calibri" w:eastAsia="Calibri" w:hAnsi="Calibri" w:cs="Calibri"/>
                <w:sz w:val="20"/>
                <w:szCs w:val="20"/>
              </w:rPr>
              <w:t>El Equipo Gestor se encargará del seguimiento y evaluación del PEI.</w:t>
            </w:r>
          </w:p>
          <w:p w14:paraId="159FDB2C" w14:textId="77777777" w:rsidR="0010445D" w:rsidRPr="0010445D" w:rsidRDefault="0010445D" w:rsidP="0010445D">
            <w:pPr>
              <w:jc w:val="both"/>
              <w:textAlignment w:val="baseline"/>
              <w:rPr>
                <w:rFonts w:ascii="Calibri" w:eastAsia="Calibri" w:hAnsi="Calibri" w:cs="Calibri"/>
                <w:color w:val="ED7C31"/>
                <w:sz w:val="20"/>
                <w:szCs w:val="20"/>
              </w:rPr>
            </w:pPr>
          </w:p>
          <w:p w14:paraId="30A7D24B" w14:textId="77777777" w:rsidR="0010445D" w:rsidRPr="0010445D" w:rsidRDefault="0010445D" w:rsidP="0010445D">
            <w:pPr>
              <w:ind w:firstLine="418"/>
              <w:jc w:val="both"/>
              <w:textAlignment w:val="baseline"/>
              <w:rPr>
                <w:rFonts w:ascii="Calibri" w:eastAsia="Calibri" w:hAnsi="Calibri" w:cs="Calibri"/>
                <w:sz w:val="20"/>
                <w:szCs w:val="20"/>
              </w:rPr>
            </w:pPr>
            <w:r w:rsidRPr="0010445D">
              <w:rPr>
                <w:rFonts w:ascii="Calibri" w:eastAsia="Calibri" w:hAnsi="Calibri" w:cs="Calibri"/>
                <w:b/>
                <w:bCs/>
                <w:sz w:val="20"/>
                <w:szCs w:val="20"/>
              </w:rPr>
              <w:t>COMISIONES POR COMPONENTE DE GESTIÓN DEL PEI.</w:t>
            </w:r>
          </w:p>
          <w:p w14:paraId="313B60A3" w14:textId="77777777" w:rsidR="0010445D" w:rsidRPr="0010445D" w:rsidRDefault="0010445D" w:rsidP="00AB252D">
            <w:pPr>
              <w:numPr>
                <w:ilvl w:val="0"/>
                <w:numId w:val="102"/>
              </w:numPr>
              <w:ind w:left="0"/>
              <w:contextualSpacing/>
              <w:jc w:val="both"/>
              <w:rPr>
                <w:rFonts w:ascii="Calibri" w:eastAsia="Calibri" w:hAnsi="Calibri" w:cs="Calibri"/>
                <w:sz w:val="20"/>
                <w:szCs w:val="20"/>
              </w:rPr>
            </w:pPr>
            <w:r w:rsidRPr="0010445D">
              <w:rPr>
                <w:rFonts w:ascii="Calibri" w:eastAsia="Calibri" w:hAnsi="Calibri" w:cs="Calibri"/>
                <w:sz w:val="20"/>
                <w:szCs w:val="20"/>
              </w:rPr>
              <w:t>EL Consejo Ejecutivo nominará en el mes de septiembre a los integrantes para cada comisión de acuerdo a los componentes de gestión: Administrativa, Pedagógica, Convivencia, Servicios Educativos y Sistema Integral de Gestión de Riesgos Escolares y Pastoral con base a la normativa educativa legal vigente.</w:t>
            </w:r>
          </w:p>
          <w:p w14:paraId="4DF71B71" w14:textId="77777777" w:rsidR="0010445D" w:rsidRPr="0010445D" w:rsidRDefault="0010445D" w:rsidP="00AB252D">
            <w:pPr>
              <w:numPr>
                <w:ilvl w:val="0"/>
                <w:numId w:val="102"/>
              </w:numPr>
              <w:ind w:left="0"/>
              <w:contextualSpacing/>
              <w:jc w:val="both"/>
              <w:rPr>
                <w:rFonts w:ascii="Calibri" w:eastAsia="Calibri" w:hAnsi="Calibri" w:cs="Calibri"/>
                <w:sz w:val="20"/>
                <w:szCs w:val="20"/>
              </w:rPr>
            </w:pPr>
            <w:r w:rsidRPr="0010445D">
              <w:rPr>
                <w:rFonts w:ascii="Calibri" w:eastAsia="Calibri" w:hAnsi="Calibri" w:cs="Calibri"/>
                <w:sz w:val="20"/>
                <w:szCs w:val="20"/>
              </w:rPr>
              <w:t>La comisión por componentes de gestión se reunirá una vez por semana de acuerdo al horario establecido por la Comisión de horarios de la Institución.</w:t>
            </w:r>
          </w:p>
          <w:p w14:paraId="1BE489CE" w14:textId="77777777" w:rsidR="0010445D" w:rsidRPr="0010445D" w:rsidRDefault="0010445D" w:rsidP="00AB252D">
            <w:pPr>
              <w:numPr>
                <w:ilvl w:val="0"/>
                <w:numId w:val="102"/>
              </w:numPr>
              <w:ind w:left="0"/>
              <w:contextualSpacing/>
              <w:jc w:val="both"/>
              <w:rPr>
                <w:rFonts w:ascii="Calibri" w:eastAsia="Calibri" w:hAnsi="Calibri" w:cs="Calibri"/>
                <w:sz w:val="20"/>
                <w:szCs w:val="20"/>
              </w:rPr>
            </w:pPr>
            <w:r w:rsidRPr="0010445D">
              <w:rPr>
                <w:rFonts w:ascii="Calibri" w:eastAsia="Calibri" w:hAnsi="Calibri" w:cs="Calibri"/>
                <w:sz w:val="20"/>
                <w:szCs w:val="20"/>
              </w:rPr>
              <w:t>La primera reunión de cada comisión, será para analizar el alcance de cada componente establecido en la Actualización de la guía metodológica para la construcción participativa del PEI, expedida por el Ministerio de Educación.</w:t>
            </w:r>
          </w:p>
          <w:p w14:paraId="29876FD1" w14:textId="77777777" w:rsidR="0010445D" w:rsidRPr="0010445D" w:rsidRDefault="0010445D" w:rsidP="00AB252D">
            <w:pPr>
              <w:numPr>
                <w:ilvl w:val="0"/>
                <w:numId w:val="102"/>
              </w:numPr>
              <w:ind w:left="0"/>
              <w:contextualSpacing/>
              <w:jc w:val="both"/>
              <w:rPr>
                <w:rFonts w:ascii="Calibri" w:eastAsia="Calibri" w:hAnsi="Calibri" w:cs="Calibri"/>
                <w:sz w:val="20"/>
                <w:szCs w:val="20"/>
              </w:rPr>
            </w:pPr>
            <w:r w:rsidRPr="0010445D">
              <w:rPr>
                <w:rFonts w:ascii="Calibri" w:eastAsia="Calibri" w:hAnsi="Calibri" w:cs="Calibri"/>
                <w:sz w:val="20"/>
                <w:szCs w:val="20"/>
              </w:rPr>
              <w:t>Elaboración de un cronograma de trabajo para la construcción del componente a su cargo que debe ser aprobado por el Equipo Gestor.</w:t>
            </w:r>
          </w:p>
          <w:p w14:paraId="4BD95F72" w14:textId="77777777" w:rsidR="0010445D" w:rsidRPr="0010445D" w:rsidRDefault="0010445D" w:rsidP="00AB252D">
            <w:pPr>
              <w:numPr>
                <w:ilvl w:val="0"/>
                <w:numId w:val="102"/>
              </w:numPr>
              <w:ind w:left="0"/>
              <w:contextualSpacing/>
              <w:jc w:val="both"/>
              <w:rPr>
                <w:rFonts w:ascii="Calibri" w:eastAsia="Calibri" w:hAnsi="Calibri" w:cs="Calibri"/>
                <w:sz w:val="20"/>
                <w:szCs w:val="20"/>
              </w:rPr>
            </w:pPr>
            <w:r w:rsidRPr="0010445D">
              <w:rPr>
                <w:rFonts w:ascii="Calibri" w:eastAsia="Calibri" w:hAnsi="Calibri" w:cs="Calibri"/>
                <w:sz w:val="20"/>
                <w:szCs w:val="20"/>
              </w:rPr>
              <w:t>La Comisión por Componente de Gestión ejecutará el Plan de Construcción del Componente de Gestión respectivo previa autorización del Equipo Gestor.</w:t>
            </w:r>
          </w:p>
          <w:p w14:paraId="6D2F6CEE" w14:textId="77777777" w:rsidR="0010445D" w:rsidRPr="0010445D" w:rsidRDefault="0010445D" w:rsidP="00AB252D">
            <w:pPr>
              <w:numPr>
                <w:ilvl w:val="0"/>
                <w:numId w:val="102"/>
              </w:numPr>
              <w:ind w:left="0"/>
              <w:contextualSpacing/>
              <w:jc w:val="both"/>
              <w:rPr>
                <w:rFonts w:ascii="Calibri" w:eastAsia="Calibri" w:hAnsi="Calibri" w:cs="Calibri"/>
                <w:sz w:val="20"/>
                <w:szCs w:val="20"/>
              </w:rPr>
            </w:pPr>
            <w:r w:rsidRPr="0010445D">
              <w:rPr>
                <w:rFonts w:ascii="Calibri" w:eastAsia="Calibri" w:hAnsi="Calibri" w:cs="Calibri"/>
                <w:sz w:val="20"/>
                <w:szCs w:val="20"/>
              </w:rPr>
              <w:t>La Comisión por Componente colaborará en el proceso de seguimiento para el cumplimiento del PEI.</w:t>
            </w:r>
          </w:p>
          <w:p w14:paraId="4F72E277" w14:textId="77777777" w:rsidR="0010445D" w:rsidRPr="0010445D" w:rsidRDefault="0010445D" w:rsidP="0010445D">
            <w:pPr>
              <w:jc w:val="both"/>
              <w:rPr>
                <w:rFonts w:ascii="Calibri" w:eastAsia="Calibri" w:hAnsi="Calibri" w:cs="Calibri"/>
                <w:b/>
                <w:bCs/>
                <w:color w:val="C0504D"/>
                <w:sz w:val="20"/>
                <w:szCs w:val="20"/>
              </w:rPr>
            </w:pPr>
          </w:p>
          <w:p w14:paraId="0566E0C0" w14:textId="77777777" w:rsidR="0010445D" w:rsidRPr="0010445D" w:rsidRDefault="0010445D" w:rsidP="0010445D">
            <w:pPr>
              <w:ind w:firstLine="418"/>
              <w:jc w:val="both"/>
              <w:rPr>
                <w:rFonts w:ascii="Calibri" w:eastAsia="Calibri" w:hAnsi="Calibri" w:cs="Calibri"/>
                <w:b/>
                <w:sz w:val="20"/>
                <w:szCs w:val="20"/>
              </w:rPr>
            </w:pPr>
            <w:r w:rsidRPr="0010445D">
              <w:rPr>
                <w:rFonts w:ascii="Calibri" w:eastAsia="Calibri" w:hAnsi="Calibri" w:cs="Calibri"/>
                <w:b/>
                <w:sz w:val="20"/>
                <w:szCs w:val="20"/>
              </w:rPr>
              <w:t>ESTRUCTURA DEL PROYECTO EDUCATIVO INSTITUCIONAL</w:t>
            </w:r>
          </w:p>
          <w:p w14:paraId="56C8E058" w14:textId="77777777" w:rsidR="0010445D" w:rsidRPr="0010445D" w:rsidRDefault="0010445D" w:rsidP="0010445D">
            <w:pPr>
              <w:jc w:val="both"/>
              <w:rPr>
                <w:rFonts w:ascii="Calibri" w:eastAsia="Calibri" w:hAnsi="Calibri" w:cs="Calibri"/>
                <w:b/>
                <w:bCs/>
                <w:color w:val="C0504D"/>
                <w:sz w:val="20"/>
                <w:szCs w:val="20"/>
              </w:rPr>
            </w:pPr>
          </w:p>
          <w:p w14:paraId="73536B74" w14:textId="77777777" w:rsidR="0010445D" w:rsidRPr="0010445D" w:rsidRDefault="0010445D" w:rsidP="0010445D">
            <w:pPr>
              <w:jc w:val="both"/>
              <w:textAlignment w:val="baseline"/>
              <w:rPr>
                <w:rFonts w:ascii="Calibri" w:eastAsia="Calibri" w:hAnsi="Calibri" w:cs="Calibri"/>
                <w:b/>
                <w:sz w:val="20"/>
                <w:szCs w:val="20"/>
              </w:rPr>
            </w:pPr>
            <w:r w:rsidRPr="0010445D">
              <w:rPr>
                <w:rFonts w:ascii="Calibri" w:eastAsia="Calibri" w:hAnsi="Calibri" w:cs="Calibri"/>
                <w:b/>
                <w:sz w:val="20"/>
                <w:szCs w:val="20"/>
              </w:rPr>
              <w:t>IDENTIDAD INSTITUCIONAL</w:t>
            </w:r>
          </w:p>
          <w:p w14:paraId="624E3906" w14:textId="77777777" w:rsidR="0010445D" w:rsidRPr="0010445D" w:rsidRDefault="0010445D" w:rsidP="00AB252D">
            <w:pPr>
              <w:numPr>
                <w:ilvl w:val="0"/>
                <w:numId w:val="103"/>
              </w:numPr>
              <w:spacing w:line="276" w:lineRule="auto"/>
              <w:ind w:left="0"/>
              <w:contextualSpacing/>
              <w:jc w:val="both"/>
              <w:rPr>
                <w:rFonts w:ascii="Calibri" w:eastAsia="Calibri" w:hAnsi="Calibri" w:cs="Calibri"/>
                <w:sz w:val="20"/>
                <w:szCs w:val="20"/>
              </w:rPr>
            </w:pPr>
            <w:r w:rsidRPr="0010445D">
              <w:rPr>
                <w:rFonts w:ascii="Calibri" w:eastAsia="Calibri" w:hAnsi="Calibri" w:cs="Calibri"/>
                <w:sz w:val="20"/>
                <w:szCs w:val="20"/>
              </w:rPr>
              <w:t>La Identidad Institucional se construirá en forma colectiva.</w:t>
            </w:r>
          </w:p>
          <w:p w14:paraId="6DEE8CFE" w14:textId="77777777" w:rsidR="0010445D" w:rsidRPr="0010445D" w:rsidRDefault="0010445D" w:rsidP="00AB252D">
            <w:pPr>
              <w:numPr>
                <w:ilvl w:val="0"/>
                <w:numId w:val="103"/>
              </w:numPr>
              <w:spacing w:line="276" w:lineRule="auto"/>
              <w:ind w:left="0"/>
              <w:contextualSpacing/>
              <w:jc w:val="both"/>
              <w:rPr>
                <w:rFonts w:ascii="Calibri" w:eastAsia="Calibri" w:hAnsi="Calibri" w:cs="Calibri"/>
                <w:sz w:val="20"/>
                <w:szCs w:val="20"/>
              </w:rPr>
            </w:pPr>
            <w:r w:rsidRPr="0010445D">
              <w:rPr>
                <w:rFonts w:ascii="Calibri" w:eastAsia="Calibri" w:hAnsi="Calibri" w:cs="Calibri"/>
                <w:sz w:val="20"/>
                <w:szCs w:val="20"/>
              </w:rPr>
              <w:t>Para la construcción de la Identidad Institucional los actores identificarán las características actuales de la Institución y analizarán las mismas de acuerdo a la guía.</w:t>
            </w:r>
          </w:p>
          <w:p w14:paraId="73A3E91A" w14:textId="77777777" w:rsidR="0010445D" w:rsidRPr="0010445D" w:rsidRDefault="0010445D" w:rsidP="0010445D">
            <w:pPr>
              <w:contextualSpacing/>
              <w:jc w:val="both"/>
              <w:rPr>
                <w:rFonts w:ascii="Calibri" w:eastAsia="Calibri" w:hAnsi="Calibri" w:cs="Calibri"/>
                <w:sz w:val="20"/>
                <w:szCs w:val="20"/>
              </w:rPr>
            </w:pPr>
          </w:p>
          <w:p w14:paraId="72327BF5" w14:textId="77777777" w:rsidR="0010445D" w:rsidRPr="0010445D" w:rsidRDefault="0010445D" w:rsidP="0010445D">
            <w:pPr>
              <w:jc w:val="both"/>
              <w:rPr>
                <w:rFonts w:ascii="Calibri" w:eastAsia="Calibri" w:hAnsi="Calibri" w:cs="Calibri"/>
                <w:b/>
                <w:sz w:val="20"/>
                <w:szCs w:val="20"/>
              </w:rPr>
            </w:pPr>
            <w:r w:rsidRPr="0010445D">
              <w:rPr>
                <w:rFonts w:ascii="Calibri" w:eastAsia="Calibri" w:hAnsi="Calibri" w:cs="Calibri"/>
                <w:b/>
                <w:sz w:val="20"/>
                <w:szCs w:val="20"/>
              </w:rPr>
              <w:t>COMPONENTE DE GESTIÓN ADMINISTRATIVA</w:t>
            </w:r>
          </w:p>
          <w:p w14:paraId="15CA6D67" w14:textId="77777777" w:rsidR="0010445D" w:rsidRPr="0010445D" w:rsidRDefault="0010445D" w:rsidP="00AB252D">
            <w:pPr>
              <w:numPr>
                <w:ilvl w:val="0"/>
                <w:numId w:val="104"/>
              </w:numPr>
              <w:spacing w:line="276" w:lineRule="auto"/>
              <w:ind w:left="0"/>
              <w:contextualSpacing/>
              <w:jc w:val="both"/>
              <w:rPr>
                <w:rFonts w:ascii="Calibri" w:eastAsia="Calibri" w:hAnsi="Calibri" w:cs="Calibri"/>
                <w:sz w:val="20"/>
                <w:szCs w:val="20"/>
              </w:rPr>
            </w:pPr>
            <w:r w:rsidRPr="0010445D">
              <w:rPr>
                <w:rFonts w:ascii="Calibri" w:eastAsia="Calibri" w:hAnsi="Calibri" w:cs="Calibri"/>
                <w:sz w:val="20"/>
                <w:szCs w:val="20"/>
              </w:rPr>
              <w:t>Los miembros que integren esta comisión serán elegidos por el Consejo Ejecutivo tomando en consideración la realidad institucional además los integrantes deben conocer del proceso administrativo de cada elemento del componente.  Entre los miembros se considerará al Rector, Inspector General, Líder del Equipo de Talento Humano (EFQM) y Jefe de Mantenimiento.</w:t>
            </w:r>
          </w:p>
          <w:p w14:paraId="11D3C497" w14:textId="77777777" w:rsidR="0010445D" w:rsidRPr="0010445D" w:rsidRDefault="0010445D" w:rsidP="00AB252D">
            <w:pPr>
              <w:numPr>
                <w:ilvl w:val="0"/>
                <w:numId w:val="104"/>
              </w:numPr>
              <w:spacing w:line="276" w:lineRule="auto"/>
              <w:ind w:left="0"/>
              <w:contextualSpacing/>
              <w:jc w:val="both"/>
              <w:rPr>
                <w:rFonts w:ascii="Calibri" w:eastAsia="Calibri" w:hAnsi="Calibri" w:cs="Calibri"/>
                <w:sz w:val="20"/>
                <w:szCs w:val="20"/>
              </w:rPr>
            </w:pPr>
            <w:r w:rsidRPr="0010445D">
              <w:rPr>
                <w:rFonts w:ascii="Calibri" w:eastAsia="Calibri" w:hAnsi="Calibri" w:cs="Calibri"/>
                <w:sz w:val="20"/>
                <w:szCs w:val="20"/>
              </w:rPr>
              <w:t xml:space="preserve">Este componente tendrá como elementos los siguientes: </w:t>
            </w:r>
          </w:p>
          <w:p w14:paraId="042982DE" w14:textId="77777777" w:rsidR="0010445D" w:rsidRPr="0010445D" w:rsidRDefault="0010445D" w:rsidP="00AB252D">
            <w:pPr>
              <w:numPr>
                <w:ilvl w:val="0"/>
                <w:numId w:val="105"/>
              </w:numPr>
              <w:spacing w:line="276" w:lineRule="auto"/>
              <w:ind w:left="0"/>
              <w:contextualSpacing/>
              <w:jc w:val="both"/>
              <w:rPr>
                <w:rFonts w:ascii="Calibri" w:eastAsia="Calibri" w:hAnsi="Calibri" w:cs="Calibri"/>
                <w:sz w:val="20"/>
                <w:szCs w:val="20"/>
              </w:rPr>
            </w:pPr>
            <w:r w:rsidRPr="0010445D">
              <w:rPr>
                <w:rFonts w:ascii="Calibri" w:eastAsia="Calibri" w:hAnsi="Calibri" w:cs="Calibri"/>
                <w:sz w:val="20"/>
                <w:szCs w:val="20"/>
              </w:rPr>
              <w:t xml:space="preserve"> Capacitación para la Actualización continua del personal de la Institución </w:t>
            </w:r>
          </w:p>
          <w:p w14:paraId="478E1FFE" w14:textId="77777777" w:rsidR="0010445D" w:rsidRPr="0010445D" w:rsidRDefault="0010445D" w:rsidP="00AB252D">
            <w:pPr>
              <w:numPr>
                <w:ilvl w:val="0"/>
                <w:numId w:val="105"/>
              </w:numPr>
              <w:spacing w:line="276" w:lineRule="auto"/>
              <w:ind w:left="0"/>
              <w:contextualSpacing/>
              <w:jc w:val="both"/>
              <w:rPr>
                <w:rFonts w:ascii="Calibri" w:eastAsia="Calibri" w:hAnsi="Calibri" w:cs="Calibri"/>
                <w:sz w:val="20"/>
                <w:szCs w:val="20"/>
              </w:rPr>
            </w:pPr>
            <w:r w:rsidRPr="0010445D">
              <w:rPr>
                <w:rFonts w:ascii="Calibri" w:eastAsia="Calibri" w:hAnsi="Calibri" w:cs="Calibri"/>
                <w:sz w:val="20"/>
                <w:szCs w:val="20"/>
              </w:rPr>
              <w:t xml:space="preserve"> Distributivo de trabajo</w:t>
            </w:r>
          </w:p>
          <w:p w14:paraId="326E2698" w14:textId="77777777" w:rsidR="0010445D" w:rsidRPr="0010445D" w:rsidRDefault="0010445D" w:rsidP="00AB252D">
            <w:pPr>
              <w:numPr>
                <w:ilvl w:val="0"/>
                <w:numId w:val="105"/>
              </w:numPr>
              <w:spacing w:line="276" w:lineRule="auto"/>
              <w:ind w:left="0"/>
              <w:contextualSpacing/>
              <w:jc w:val="both"/>
              <w:rPr>
                <w:rFonts w:ascii="Calibri" w:eastAsia="Calibri" w:hAnsi="Calibri" w:cs="Calibri"/>
                <w:sz w:val="20"/>
                <w:szCs w:val="20"/>
              </w:rPr>
            </w:pPr>
            <w:r w:rsidRPr="0010445D">
              <w:rPr>
                <w:rFonts w:ascii="Calibri" w:eastAsia="Calibri" w:hAnsi="Calibri" w:cs="Calibri"/>
                <w:sz w:val="20"/>
                <w:szCs w:val="20"/>
              </w:rPr>
              <w:t xml:space="preserve"> Instructivo con los lineamientos para los siguientes procesos: ausentismo de docentes, ingreso y salida de estudiantes, y uso de espacios físicos para actividades extracurriculares y extraescolares.</w:t>
            </w:r>
          </w:p>
          <w:p w14:paraId="46CB6E75" w14:textId="77777777" w:rsidR="0010445D" w:rsidRPr="0010445D" w:rsidRDefault="0010445D" w:rsidP="00AB252D">
            <w:pPr>
              <w:numPr>
                <w:ilvl w:val="0"/>
                <w:numId w:val="105"/>
              </w:numPr>
              <w:spacing w:line="276" w:lineRule="auto"/>
              <w:ind w:left="0"/>
              <w:contextualSpacing/>
              <w:jc w:val="both"/>
              <w:rPr>
                <w:rFonts w:ascii="Calibri" w:eastAsia="Calibri" w:hAnsi="Calibri" w:cs="Calibri"/>
                <w:sz w:val="20"/>
                <w:szCs w:val="20"/>
              </w:rPr>
            </w:pPr>
            <w:r w:rsidRPr="0010445D">
              <w:rPr>
                <w:rFonts w:ascii="Calibri" w:eastAsia="Calibri" w:hAnsi="Calibri" w:cs="Calibri"/>
                <w:sz w:val="20"/>
                <w:szCs w:val="20"/>
              </w:rPr>
              <w:t>Procesos administrativos para el correcto funcionamiento de la Institución</w:t>
            </w:r>
          </w:p>
          <w:p w14:paraId="05596529" w14:textId="77777777" w:rsidR="0010445D" w:rsidRPr="0010445D" w:rsidRDefault="0010445D" w:rsidP="00AB252D">
            <w:pPr>
              <w:numPr>
                <w:ilvl w:val="0"/>
                <w:numId w:val="105"/>
              </w:numPr>
              <w:spacing w:line="276" w:lineRule="auto"/>
              <w:ind w:left="0"/>
              <w:contextualSpacing/>
              <w:jc w:val="both"/>
              <w:rPr>
                <w:rFonts w:ascii="Calibri" w:eastAsia="Calibri" w:hAnsi="Calibri" w:cs="Calibri"/>
                <w:sz w:val="20"/>
                <w:szCs w:val="20"/>
              </w:rPr>
            </w:pPr>
            <w:r w:rsidRPr="0010445D">
              <w:rPr>
                <w:rFonts w:ascii="Calibri" w:eastAsia="Calibri" w:hAnsi="Calibri" w:cs="Calibri"/>
                <w:sz w:val="20"/>
                <w:szCs w:val="20"/>
              </w:rPr>
              <w:t>Uso de la tecnología en procesos de gestión pedagógica, administrativa, de servicios y recreativa.</w:t>
            </w:r>
          </w:p>
          <w:p w14:paraId="518A8386" w14:textId="77777777" w:rsidR="0010445D" w:rsidRPr="0010445D" w:rsidRDefault="0010445D" w:rsidP="00AB252D">
            <w:pPr>
              <w:numPr>
                <w:ilvl w:val="0"/>
                <w:numId w:val="105"/>
              </w:numPr>
              <w:spacing w:line="276" w:lineRule="auto"/>
              <w:ind w:left="0"/>
              <w:contextualSpacing/>
              <w:jc w:val="both"/>
              <w:rPr>
                <w:rFonts w:ascii="Calibri" w:eastAsia="Calibri" w:hAnsi="Calibri" w:cs="Calibri"/>
                <w:sz w:val="20"/>
                <w:szCs w:val="20"/>
              </w:rPr>
            </w:pPr>
            <w:r w:rsidRPr="0010445D">
              <w:rPr>
                <w:rFonts w:ascii="Calibri" w:eastAsia="Calibri" w:hAnsi="Calibri" w:cs="Calibri"/>
                <w:sz w:val="20"/>
                <w:szCs w:val="20"/>
              </w:rPr>
              <w:t>Plan de mantenimiento recurrente y preventivo de los espacios físicos</w:t>
            </w:r>
          </w:p>
          <w:p w14:paraId="49E49D45" w14:textId="77777777" w:rsidR="0010445D" w:rsidRPr="0010445D" w:rsidRDefault="0010445D" w:rsidP="00AB252D">
            <w:pPr>
              <w:numPr>
                <w:ilvl w:val="0"/>
                <w:numId w:val="105"/>
              </w:numPr>
              <w:spacing w:line="276" w:lineRule="auto"/>
              <w:ind w:left="0"/>
              <w:contextualSpacing/>
              <w:jc w:val="both"/>
              <w:rPr>
                <w:rFonts w:ascii="Calibri" w:eastAsia="Calibri" w:hAnsi="Calibri" w:cs="Calibri"/>
                <w:sz w:val="20"/>
                <w:szCs w:val="20"/>
              </w:rPr>
            </w:pPr>
            <w:r w:rsidRPr="0010445D">
              <w:rPr>
                <w:rFonts w:ascii="Calibri" w:eastAsia="Calibri" w:hAnsi="Calibri" w:cs="Calibri"/>
                <w:sz w:val="20"/>
                <w:szCs w:val="20"/>
              </w:rPr>
              <w:t>Mobiliario y equipamiento educativo.</w:t>
            </w:r>
          </w:p>
          <w:p w14:paraId="627247FD" w14:textId="77777777" w:rsidR="0010445D" w:rsidRPr="0010445D" w:rsidRDefault="0010445D" w:rsidP="0010445D">
            <w:pPr>
              <w:jc w:val="both"/>
              <w:rPr>
                <w:rFonts w:ascii="Calibri" w:eastAsia="Calibri" w:hAnsi="Calibri" w:cs="Calibri"/>
                <w:sz w:val="20"/>
                <w:szCs w:val="20"/>
              </w:rPr>
            </w:pPr>
          </w:p>
          <w:p w14:paraId="5540B2A4" w14:textId="77777777" w:rsidR="0010445D" w:rsidRPr="0010445D" w:rsidRDefault="0010445D" w:rsidP="0010445D">
            <w:pPr>
              <w:jc w:val="both"/>
              <w:rPr>
                <w:rFonts w:ascii="Calibri" w:eastAsia="Calibri" w:hAnsi="Calibri" w:cs="Calibri"/>
                <w:b/>
                <w:sz w:val="20"/>
                <w:szCs w:val="20"/>
              </w:rPr>
            </w:pPr>
            <w:r w:rsidRPr="0010445D">
              <w:rPr>
                <w:rFonts w:ascii="Calibri" w:eastAsia="Calibri" w:hAnsi="Calibri" w:cs="Calibri"/>
                <w:b/>
                <w:sz w:val="20"/>
                <w:szCs w:val="20"/>
              </w:rPr>
              <w:t>COMPONENTE  DE GESTIÓN PEDAGÓGICA</w:t>
            </w:r>
          </w:p>
          <w:p w14:paraId="2E120F7A" w14:textId="77777777" w:rsidR="0010445D" w:rsidRPr="0010445D" w:rsidRDefault="0010445D" w:rsidP="00AB252D">
            <w:pPr>
              <w:numPr>
                <w:ilvl w:val="0"/>
                <w:numId w:val="106"/>
              </w:numPr>
              <w:spacing w:line="276" w:lineRule="auto"/>
              <w:ind w:left="0"/>
              <w:contextualSpacing/>
              <w:jc w:val="both"/>
              <w:rPr>
                <w:rFonts w:ascii="Calibri" w:eastAsia="Calibri" w:hAnsi="Calibri" w:cs="Calibri"/>
                <w:sz w:val="20"/>
                <w:szCs w:val="20"/>
              </w:rPr>
            </w:pPr>
            <w:r w:rsidRPr="0010445D">
              <w:rPr>
                <w:rFonts w:ascii="Calibri" w:eastAsia="Calibri" w:hAnsi="Calibri" w:cs="Calibri"/>
                <w:sz w:val="20"/>
                <w:szCs w:val="20"/>
              </w:rPr>
              <w:t>La Comisión Técnico Pedagógica será la responsable de este componente.  Excepto los integrantes que ya estén participando en otras comisiones de los componentes del PEI.</w:t>
            </w:r>
          </w:p>
          <w:p w14:paraId="05E88341" w14:textId="77777777" w:rsidR="0010445D" w:rsidRPr="0010445D" w:rsidRDefault="0010445D" w:rsidP="00AB252D">
            <w:pPr>
              <w:numPr>
                <w:ilvl w:val="0"/>
                <w:numId w:val="106"/>
              </w:numPr>
              <w:spacing w:line="276" w:lineRule="auto"/>
              <w:ind w:left="0"/>
              <w:contextualSpacing/>
              <w:jc w:val="both"/>
              <w:rPr>
                <w:rFonts w:ascii="Calibri" w:eastAsia="Calibri" w:hAnsi="Calibri" w:cs="Calibri"/>
                <w:sz w:val="20"/>
                <w:szCs w:val="20"/>
              </w:rPr>
            </w:pPr>
            <w:r w:rsidRPr="0010445D">
              <w:rPr>
                <w:rFonts w:ascii="Calibri" w:eastAsia="Calibri" w:hAnsi="Calibri" w:cs="Calibri"/>
                <w:sz w:val="20"/>
                <w:szCs w:val="20"/>
              </w:rPr>
              <w:t>Este componente tendrá los siguientes elementos:</w:t>
            </w:r>
          </w:p>
          <w:p w14:paraId="4400167A" w14:textId="77777777" w:rsidR="0010445D" w:rsidRPr="0010445D" w:rsidRDefault="0010445D" w:rsidP="00AB252D">
            <w:pPr>
              <w:numPr>
                <w:ilvl w:val="0"/>
                <w:numId w:val="107"/>
              </w:numPr>
              <w:spacing w:line="276" w:lineRule="auto"/>
              <w:ind w:left="0"/>
              <w:contextualSpacing/>
              <w:jc w:val="both"/>
              <w:rPr>
                <w:rFonts w:ascii="Calibri" w:eastAsia="Calibri" w:hAnsi="Calibri" w:cs="Calibri"/>
                <w:sz w:val="20"/>
                <w:szCs w:val="20"/>
              </w:rPr>
            </w:pPr>
            <w:r w:rsidRPr="0010445D">
              <w:rPr>
                <w:rFonts w:ascii="Calibri" w:eastAsia="Calibri" w:hAnsi="Calibri" w:cs="Calibri"/>
                <w:sz w:val="20"/>
                <w:szCs w:val="20"/>
              </w:rPr>
              <w:lastRenderedPageBreak/>
              <w:t>Planificación Curricular Institucional</w:t>
            </w:r>
          </w:p>
          <w:p w14:paraId="526B1332" w14:textId="77777777" w:rsidR="0010445D" w:rsidRPr="0010445D" w:rsidRDefault="0010445D" w:rsidP="00AB252D">
            <w:pPr>
              <w:numPr>
                <w:ilvl w:val="0"/>
                <w:numId w:val="107"/>
              </w:numPr>
              <w:spacing w:line="276" w:lineRule="auto"/>
              <w:ind w:left="0"/>
              <w:contextualSpacing/>
              <w:jc w:val="both"/>
              <w:rPr>
                <w:rFonts w:ascii="Calibri" w:eastAsia="Calibri" w:hAnsi="Calibri" w:cs="Calibri"/>
                <w:sz w:val="20"/>
                <w:szCs w:val="20"/>
              </w:rPr>
            </w:pPr>
            <w:r w:rsidRPr="0010445D">
              <w:rPr>
                <w:rFonts w:ascii="Calibri" w:eastAsia="Calibri" w:hAnsi="Calibri" w:cs="Calibri"/>
                <w:sz w:val="20"/>
                <w:szCs w:val="20"/>
              </w:rPr>
              <w:t>Rendimiento Académico. Análisis estadístico</w:t>
            </w:r>
          </w:p>
          <w:p w14:paraId="70CC4CF0" w14:textId="77777777" w:rsidR="0010445D" w:rsidRPr="0010445D" w:rsidRDefault="0010445D" w:rsidP="00AB252D">
            <w:pPr>
              <w:numPr>
                <w:ilvl w:val="0"/>
                <w:numId w:val="107"/>
              </w:numPr>
              <w:spacing w:line="276" w:lineRule="auto"/>
              <w:ind w:left="0"/>
              <w:contextualSpacing/>
              <w:jc w:val="both"/>
              <w:rPr>
                <w:rFonts w:ascii="Calibri" w:eastAsia="Calibri" w:hAnsi="Calibri" w:cs="Calibri"/>
                <w:sz w:val="20"/>
                <w:szCs w:val="20"/>
              </w:rPr>
            </w:pPr>
            <w:r w:rsidRPr="0010445D">
              <w:rPr>
                <w:rFonts w:ascii="Calibri" w:eastAsia="Calibri" w:hAnsi="Calibri" w:cs="Calibri"/>
                <w:sz w:val="20"/>
                <w:szCs w:val="20"/>
              </w:rPr>
              <w:t>Propuestas para mejorar la formación integral de los estudiantes.</w:t>
            </w:r>
          </w:p>
          <w:p w14:paraId="68B082FA" w14:textId="77777777" w:rsidR="0010445D" w:rsidRPr="0010445D" w:rsidRDefault="0010445D" w:rsidP="0010445D">
            <w:pPr>
              <w:jc w:val="both"/>
              <w:rPr>
                <w:rFonts w:ascii="Calibri" w:eastAsia="Calibri" w:hAnsi="Calibri" w:cs="Calibri"/>
                <w:b/>
                <w:bCs/>
                <w:color w:val="ED7C31"/>
                <w:sz w:val="20"/>
                <w:szCs w:val="20"/>
              </w:rPr>
            </w:pPr>
          </w:p>
          <w:p w14:paraId="569DB152" w14:textId="77777777" w:rsidR="0010445D" w:rsidRPr="0010445D" w:rsidRDefault="0010445D" w:rsidP="0010445D">
            <w:pPr>
              <w:jc w:val="both"/>
              <w:rPr>
                <w:rFonts w:ascii="Calibri" w:eastAsia="Calibri" w:hAnsi="Calibri" w:cs="Calibri"/>
                <w:b/>
                <w:sz w:val="20"/>
                <w:szCs w:val="20"/>
              </w:rPr>
            </w:pPr>
            <w:r w:rsidRPr="0010445D">
              <w:rPr>
                <w:rFonts w:ascii="Calibri" w:eastAsia="Calibri" w:hAnsi="Calibri" w:cs="Calibri"/>
                <w:b/>
                <w:sz w:val="20"/>
                <w:szCs w:val="20"/>
              </w:rPr>
              <w:t>COMPONENTE DE CONVIVENCIA</w:t>
            </w:r>
          </w:p>
          <w:p w14:paraId="7AA88455" w14:textId="77777777" w:rsidR="0010445D" w:rsidRPr="0010445D" w:rsidRDefault="0010445D" w:rsidP="00AB252D">
            <w:pPr>
              <w:numPr>
                <w:ilvl w:val="0"/>
                <w:numId w:val="108"/>
              </w:numPr>
              <w:spacing w:line="276" w:lineRule="auto"/>
              <w:ind w:left="0"/>
              <w:contextualSpacing/>
              <w:jc w:val="both"/>
              <w:rPr>
                <w:rFonts w:ascii="Calibri" w:eastAsia="Calibri" w:hAnsi="Calibri" w:cs="Calibri"/>
                <w:sz w:val="20"/>
                <w:szCs w:val="20"/>
              </w:rPr>
            </w:pPr>
            <w:r w:rsidRPr="0010445D">
              <w:rPr>
                <w:rFonts w:ascii="Calibri" w:eastAsia="Calibri" w:hAnsi="Calibri" w:cs="Calibri"/>
                <w:sz w:val="20"/>
                <w:szCs w:val="20"/>
              </w:rPr>
              <w:t>La comisión encargada de este componente será la Comisión de Promoción, veeduría y seguimiento de la convivencia armónica institucional.</w:t>
            </w:r>
          </w:p>
          <w:p w14:paraId="2DE9A026" w14:textId="77777777" w:rsidR="0010445D" w:rsidRPr="0010445D" w:rsidRDefault="0010445D" w:rsidP="00AB252D">
            <w:pPr>
              <w:numPr>
                <w:ilvl w:val="0"/>
                <w:numId w:val="108"/>
              </w:numPr>
              <w:spacing w:line="276" w:lineRule="auto"/>
              <w:ind w:left="0"/>
              <w:contextualSpacing/>
              <w:jc w:val="both"/>
              <w:rPr>
                <w:rFonts w:ascii="Calibri" w:eastAsia="Calibri" w:hAnsi="Calibri" w:cs="Calibri"/>
                <w:sz w:val="20"/>
                <w:szCs w:val="20"/>
              </w:rPr>
            </w:pPr>
            <w:r w:rsidRPr="0010445D">
              <w:rPr>
                <w:rFonts w:ascii="Calibri" w:eastAsia="Calibri" w:hAnsi="Calibri" w:cs="Calibri"/>
                <w:sz w:val="20"/>
                <w:szCs w:val="20"/>
              </w:rPr>
              <w:t>Este componente tendrá los siguientes elementos:</w:t>
            </w:r>
          </w:p>
          <w:p w14:paraId="76B1A19A" w14:textId="77777777" w:rsidR="0010445D" w:rsidRPr="0010445D" w:rsidRDefault="0010445D" w:rsidP="00AB252D">
            <w:pPr>
              <w:numPr>
                <w:ilvl w:val="0"/>
                <w:numId w:val="109"/>
              </w:numPr>
              <w:spacing w:line="276" w:lineRule="auto"/>
              <w:ind w:left="0"/>
              <w:contextualSpacing/>
              <w:jc w:val="both"/>
              <w:rPr>
                <w:rFonts w:ascii="Calibri" w:eastAsia="Calibri" w:hAnsi="Calibri" w:cs="Calibri"/>
                <w:sz w:val="20"/>
                <w:szCs w:val="20"/>
              </w:rPr>
            </w:pPr>
            <w:r w:rsidRPr="0010445D">
              <w:rPr>
                <w:rFonts w:ascii="Calibri" w:eastAsia="Calibri" w:hAnsi="Calibri" w:cs="Calibri"/>
                <w:sz w:val="20"/>
                <w:szCs w:val="20"/>
              </w:rPr>
              <w:t>Plan Operativo Anual del DECE</w:t>
            </w:r>
          </w:p>
          <w:p w14:paraId="17917BF2" w14:textId="77777777" w:rsidR="0010445D" w:rsidRPr="0010445D" w:rsidRDefault="0010445D" w:rsidP="00AB252D">
            <w:pPr>
              <w:numPr>
                <w:ilvl w:val="0"/>
                <w:numId w:val="109"/>
              </w:numPr>
              <w:spacing w:line="276" w:lineRule="auto"/>
              <w:ind w:left="0"/>
              <w:contextualSpacing/>
              <w:jc w:val="both"/>
              <w:rPr>
                <w:rFonts w:ascii="Calibri" w:eastAsia="Calibri" w:hAnsi="Calibri" w:cs="Calibri"/>
                <w:sz w:val="20"/>
                <w:szCs w:val="20"/>
              </w:rPr>
            </w:pPr>
            <w:r w:rsidRPr="0010445D">
              <w:rPr>
                <w:rFonts w:ascii="Calibri" w:eastAsia="Calibri" w:hAnsi="Calibri" w:cs="Calibri"/>
                <w:sz w:val="20"/>
                <w:szCs w:val="20"/>
              </w:rPr>
              <w:t>Reglamento interno para elección de Consejo Estudiantil de acuerdo a lo establecido en el Art. 63 al 75 del Reglamento de la Ley Orgánica de Educación Intercultural.</w:t>
            </w:r>
          </w:p>
          <w:p w14:paraId="434CB513" w14:textId="77777777" w:rsidR="0010445D" w:rsidRPr="0010445D" w:rsidRDefault="0010445D" w:rsidP="00AB252D">
            <w:pPr>
              <w:numPr>
                <w:ilvl w:val="0"/>
                <w:numId w:val="109"/>
              </w:numPr>
              <w:spacing w:line="276" w:lineRule="auto"/>
              <w:ind w:left="0"/>
              <w:contextualSpacing/>
              <w:jc w:val="both"/>
              <w:rPr>
                <w:rFonts w:ascii="Calibri" w:eastAsia="Calibri" w:hAnsi="Calibri" w:cs="Calibri"/>
                <w:sz w:val="20"/>
                <w:szCs w:val="20"/>
              </w:rPr>
            </w:pPr>
            <w:r w:rsidRPr="0010445D">
              <w:rPr>
                <w:rFonts w:ascii="Calibri" w:eastAsia="Calibri" w:hAnsi="Calibri" w:cs="Calibri"/>
                <w:sz w:val="20"/>
                <w:szCs w:val="20"/>
              </w:rPr>
              <w:t>Comité de Padres de Familia</w:t>
            </w:r>
          </w:p>
          <w:p w14:paraId="70CB82A6" w14:textId="77777777" w:rsidR="0010445D" w:rsidRPr="0010445D" w:rsidRDefault="0010445D" w:rsidP="00AB252D">
            <w:pPr>
              <w:numPr>
                <w:ilvl w:val="0"/>
                <w:numId w:val="109"/>
              </w:numPr>
              <w:spacing w:line="276" w:lineRule="auto"/>
              <w:ind w:left="0"/>
              <w:contextualSpacing/>
              <w:jc w:val="both"/>
              <w:rPr>
                <w:rFonts w:ascii="Calibri" w:eastAsia="Calibri" w:hAnsi="Calibri" w:cs="Calibri"/>
                <w:sz w:val="20"/>
                <w:szCs w:val="20"/>
              </w:rPr>
            </w:pPr>
            <w:r w:rsidRPr="0010445D">
              <w:rPr>
                <w:rFonts w:ascii="Calibri" w:eastAsia="Calibri" w:hAnsi="Calibri" w:cs="Calibri"/>
                <w:sz w:val="20"/>
                <w:szCs w:val="20"/>
              </w:rPr>
              <w:t>Código de Convivencia Institucional</w:t>
            </w:r>
          </w:p>
          <w:p w14:paraId="4A6017F6" w14:textId="77777777" w:rsidR="0010445D" w:rsidRPr="0010445D" w:rsidRDefault="0010445D" w:rsidP="00AB252D">
            <w:pPr>
              <w:numPr>
                <w:ilvl w:val="0"/>
                <w:numId w:val="109"/>
              </w:numPr>
              <w:spacing w:line="276" w:lineRule="auto"/>
              <w:ind w:left="0"/>
              <w:contextualSpacing/>
              <w:jc w:val="both"/>
              <w:rPr>
                <w:rFonts w:ascii="Calibri" w:eastAsia="Calibri" w:hAnsi="Calibri" w:cs="Calibri"/>
                <w:sz w:val="20"/>
                <w:szCs w:val="20"/>
              </w:rPr>
            </w:pPr>
            <w:r w:rsidRPr="0010445D">
              <w:rPr>
                <w:rFonts w:ascii="Calibri" w:eastAsia="Calibri" w:hAnsi="Calibri" w:cs="Calibri"/>
                <w:sz w:val="20"/>
                <w:szCs w:val="20"/>
              </w:rPr>
              <w:t>Participación en eventos de demostración de saberes</w:t>
            </w:r>
          </w:p>
          <w:p w14:paraId="6384035E" w14:textId="77777777" w:rsidR="0010445D" w:rsidRPr="0010445D" w:rsidRDefault="0010445D" w:rsidP="00AB252D">
            <w:pPr>
              <w:numPr>
                <w:ilvl w:val="0"/>
                <w:numId w:val="109"/>
              </w:numPr>
              <w:spacing w:line="276" w:lineRule="auto"/>
              <w:ind w:left="0"/>
              <w:contextualSpacing/>
              <w:jc w:val="both"/>
              <w:rPr>
                <w:rFonts w:ascii="Calibri" w:eastAsia="Calibri" w:hAnsi="Calibri" w:cs="Calibri"/>
                <w:sz w:val="20"/>
                <w:szCs w:val="20"/>
              </w:rPr>
            </w:pPr>
            <w:r w:rsidRPr="0010445D">
              <w:rPr>
                <w:rFonts w:ascii="Calibri" w:eastAsia="Calibri" w:hAnsi="Calibri" w:cs="Calibri"/>
                <w:sz w:val="20"/>
                <w:szCs w:val="20"/>
              </w:rPr>
              <w:t>Programa de Participación Estudiantil</w:t>
            </w:r>
          </w:p>
          <w:p w14:paraId="5A822688" w14:textId="77777777" w:rsidR="0010445D" w:rsidRPr="0010445D" w:rsidRDefault="0010445D" w:rsidP="0010445D">
            <w:pPr>
              <w:jc w:val="both"/>
              <w:rPr>
                <w:rFonts w:ascii="Calibri" w:eastAsia="Calibri" w:hAnsi="Calibri" w:cs="Calibri"/>
                <w:b/>
                <w:bCs/>
                <w:color w:val="ED7C31"/>
                <w:sz w:val="20"/>
                <w:szCs w:val="20"/>
              </w:rPr>
            </w:pPr>
          </w:p>
          <w:p w14:paraId="4E0D1323" w14:textId="77777777" w:rsidR="0010445D" w:rsidRPr="0010445D" w:rsidRDefault="0010445D" w:rsidP="0010445D">
            <w:pPr>
              <w:jc w:val="both"/>
              <w:rPr>
                <w:rFonts w:ascii="Calibri" w:eastAsia="Calibri" w:hAnsi="Calibri" w:cs="Calibri"/>
                <w:b/>
                <w:bCs/>
                <w:color w:val="ED7C31"/>
                <w:sz w:val="20"/>
                <w:szCs w:val="20"/>
              </w:rPr>
            </w:pPr>
            <w:r w:rsidRPr="0010445D">
              <w:rPr>
                <w:rFonts w:ascii="Calibri" w:eastAsia="Calibri" w:hAnsi="Calibri" w:cs="Calibri"/>
                <w:b/>
                <w:sz w:val="20"/>
                <w:szCs w:val="20"/>
              </w:rPr>
              <w:t>COMPONENTE DE SERVICIOS EDUCATIVOS:</w:t>
            </w:r>
          </w:p>
          <w:p w14:paraId="66A3F67C" w14:textId="77777777" w:rsidR="0010445D" w:rsidRPr="0010445D" w:rsidRDefault="0010445D" w:rsidP="00AB252D">
            <w:pPr>
              <w:numPr>
                <w:ilvl w:val="0"/>
                <w:numId w:val="110"/>
              </w:numPr>
              <w:spacing w:line="276" w:lineRule="auto"/>
              <w:ind w:left="0"/>
              <w:contextualSpacing/>
              <w:jc w:val="both"/>
              <w:rPr>
                <w:rFonts w:ascii="Calibri" w:eastAsia="Calibri" w:hAnsi="Calibri" w:cs="Calibri"/>
                <w:sz w:val="20"/>
                <w:szCs w:val="20"/>
              </w:rPr>
            </w:pPr>
            <w:r w:rsidRPr="0010445D">
              <w:rPr>
                <w:rFonts w:ascii="Calibri" w:eastAsia="Calibri" w:hAnsi="Calibri" w:cs="Calibri"/>
                <w:sz w:val="20"/>
                <w:szCs w:val="20"/>
              </w:rPr>
              <w:t>La comisión encargada de este componente estará integrada por un directivo, dos docentes tutores, bibliotecaria, un representante del Consejo Estudiantil y un representante de Padres de Familia.</w:t>
            </w:r>
          </w:p>
          <w:p w14:paraId="3B33EBE8" w14:textId="77777777" w:rsidR="0010445D" w:rsidRPr="0010445D" w:rsidRDefault="0010445D" w:rsidP="00AB252D">
            <w:pPr>
              <w:numPr>
                <w:ilvl w:val="0"/>
                <w:numId w:val="110"/>
              </w:numPr>
              <w:spacing w:line="276" w:lineRule="auto"/>
              <w:ind w:left="0"/>
              <w:contextualSpacing/>
              <w:jc w:val="both"/>
              <w:rPr>
                <w:rFonts w:ascii="Calibri" w:eastAsia="Calibri" w:hAnsi="Calibri" w:cs="Calibri"/>
                <w:sz w:val="20"/>
                <w:szCs w:val="20"/>
              </w:rPr>
            </w:pPr>
            <w:r w:rsidRPr="0010445D">
              <w:rPr>
                <w:rFonts w:ascii="Calibri" w:eastAsia="Calibri" w:hAnsi="Calibri" w:cs="Calibri"/>
                <w:sz w:val="20"/>
                <w:szCs w:val="20"/>
              </w:rPr>
              <w:t>Este componente tendrá los siguientes elementos:</w:t>
            </w:r>
          </w:p>
          <w:p w14:paraId="51EDFC98" w14:textId="77777777" w:rsidR="0010445D" w:rsidRPr="0010445D" w:rsidRDefault="0010445D" w:rsidP="00AB252D">
            <w:pPr>
              <w:numPr>
                <w:ilvl w:val="0"/>
                <w:numId w:val="111"/>
              </w:numPr>
              <w:spacing w:line="276" w:lineRule="auto"/>
              <w:ind w:left="0"/>
              <w:contextualSpacing/>
              <w:jc w:val="both"/>
              <w:rPr>
                <w:rFonts w:ascii="Calibri" w:eastAsia="Calibri" w:hAnsi="Calibri" w:cs="Calibri"/>
                <w:sz w:val="20"/>
                <w:szCs w:val="20"/>
              </w:rPr>
            </w:pPr>
            <w:r w:rsidRPr="0010445D">
              <w:rPr>
                <w:rFonts w:ascii="Calibri" w:eastAsia="Calibri" w:hAnsi="Calibri" w:cs="Calibri"/>
                <w:sz w:val="20"/>
                <w:szCs w:val="20"/>
              </w:rPr>
              <w:t>Fondo bibliográfico</w:t>
            </w:r>
          </w:p>
          <w:p w14:paraId="320040D7" w14:textId="77777777" w:rsidR="0010445D" w:rsidRPr="0010445D" w:rsidRDefault="0010445D" w:rsidP="00AB252D">
            <w:pPr>
              <w:numPr>
                <w:ilvl w:val="0"/>
                <w:numId w:val="111"/>
              </w:numPr>
              <w:spacing w:line="276" w:lineRule="auto"/>
              <w:ind w:left="0"/>
              <w:contextualSpacing/>
              <w:jc w:val="both"/>
              <w:rPr>
                <w:rFonts w:ascii="Calibri" w:eastAsia="Calibri" w:hAnsi="Calibri" w:cs="Calibri"/>
                <w:sz w:val="20"/>
                <w:szCs w:val="20"/>
              </w:rPr>
            </w:pPr>
            <w:r w:rsidRPr="0010445D">
              <w:rPr>
                <w:rFonts w:ascii="Calibri" w:eastAsia="Calibri" w:hAnsi="Calibri" w:cs="Calibri"/>
                <w:sz w:val="20"/>
                <w:szCs w:val="20"/>
              </w:rPr>
              <w:t>Servicio médico y odontológico</w:t>
            </w:r>
          </w:p>
          <w:p w14:paraId="4EC447FA" w14:textId="77777777" w:rsidR="0010445D" w:rsidRPr="0010445D" w:rsidRDefault="0010445D" w:rsidP="00AB252D">
            <w:pPr>
              <w:numPr>
                <w:ilvl w:val="0"/>
                <w:numId w:val="111"/>
              </w:numPr>
              <w:spacing w:line="276" w:lineRule="auto"/>
              <w:ind w:left="0"/>
              <w:contextualSpacing/>
              <w:jc w:val="both"/>
              <w:rPr>
                <w:rFonts w:ascii="Calibri" w:eastAsia="Calibri" w:hAnsi="Calibri" w:cs="Calibri"/>
                <w:sz w:val="20"/>
                <w:szCs w:val="20"/>
              </w:rPr>
            </w:pPr>
            <w:r w:rsidRPr="0010445D">
              <w:rPr>
                <w:rFonts w:ascii="Calibri" w:eastAsia="Calibri" w:hAnsi="Calibri" w:cs="Calibri"/>
                <w:sz w:val="20"/>
                <w:szCs w:val="20"/>
              </w:rPr>
              <w:t>Bares</w:t>
            </w:r>
          </w:p>
          <w:p w14:paraId="5B0A33C9" w14:textId="77777777" w:rsidR="0010445D" w:rsidRPr="0010445D" w:rsidRDefault="0010445D" w:rsidP="00AB252D">
            <w:pPr>
              <w:numPr>
                <w:ilvl w:val="0"/>
                <w:numId w:val="111"/>
              </w:numPr>
              <w:spacing w:line="276" w:lineRule="auto"/>
              <w:ind w:left="0"/>
              <w:contextualSpacing/>
              <w:jc w:val="both"/>
              <w:rPr>
                <w:rFonts w:ascii="Calibri" w:eastAsia="Calibri" w:hAnsi="Calibri" w:cs="Calibri"/>
                <w:sz w:val="20"/>
                <w:szCs w:val="20"/>
              </w:rPr>
            </w:pPr>
            <w:r w:rsidRPr="0010445D">
              <w:rPr>
                <w:rFonts w:ascii="Calibri" w:eastAsia="Calibri" w:hAnsi="Calibri" w:cs="Calibri"/>
                <w:sz w:val="20"/>
                <w:szCs w:val="20"/>
              </w:rPr>
              <w:t xml:space="preserve">Arte y Deporte </w:t>
            </w:r>
          </w:p>
          <w:p w14:paraId="31718A6D" w14:textId="77777777" w:rsidR="0010445D" w:rsidRPr="0010445D" w:rsidRDefault="0010445D" w:rsidP="00AB252D">
            <w:pPr>
              <w:numPr>
                <w:ilvl w:val="0"/>
                <w:numId w:val="111"/>
              </w:numPr>
              <w:spacing w:line="276" w:lineRule="auto"/>
              <w:ind w:left="0"/>
              <w:contextualSpacing/>
              <w:jc w:val="both"/>
              <w:rPr>
                <w:rFonts w:ascii="Calibri" w:eastAsia="Calibri" w:hAnsi="Calibri" w:cs="Calibri"/>
                <w:sz w:val="20"/>
                <w:szCs w:val="20"/>
              </w:rPr>
            </w:pPr>
            <w:r w:rsidRPr="0010445D">
              <w:rPr>
                <w:rFonts w:ascii="Calibri" w:eastAsia="Calibri" w:hAnsi="Calibri" w:cs="Calibri"/>
                <w:sz w:val="20"/>
                <w:szCs w:val="20"/>
              </w:rPr>
              <w:t xml:space="preserve">Club de Lectura </w:t>
            </w:r>
          </w:p>
          <w:p w14:paraId="6BD83A5B" w14:textId="77777777" w:rsidR="0010445D" w:rsidRPr="0010445D" w:rsidRDefault="0010445D" w:rsidP="0010445D">
            <w:pPr>
              <w:jc w:val="both"/>
              <w:rPr>
                <w:rFonts w:ascii="Calibri" w:eastAsia="Calibri" w:hAnsi="Calibri" w:cs="Calibri"/>
                <w:b/>
                <w:bCs/>
                <w:color w:val="ED7C31"/>
                <w:sz w:val="20"/>
                <w:szCs w:val="20"/>
              </w:rPr>
            </w:pPr>
          </w:p>
          <w:p w14:paraId="6143AF31" w14:textId="77777777" w:rsidR="0010445D" w:rsidRPr="0010445D" w:rsidRDefault="0010445D" w:rsidP="0010445D">
            <w:pPr>
              <w:jc w:val="both"/>
              <w:rPr>
                <w:rFonts w:ascii="Calibri" w:eastAsia="Calibri" w:hAnsi="Calibri" w:cs="Calibri"/>
                <w:b/>
                <w:bCs/>
                <w:color w:val="ED7C31"/>
                <w:sz w:val="20"/>
                <w:szCs w:val="20"/>
              </w:rPr>
            </w:pPr>
            <w:r w:rsidRPr="0010445D">
              <w:rPr>
                <w:rFonts w:ascii="Calibri" w:eastAsia="Calibri" w:hAnsi="Calibri" w:cs="Calibri"/>
                <w:b/>
                <w:bCs/>
                <w:sz w:val="20"/>
                <w:szCs w:val="20"/>
              </w:rPr>
              <w:t>COMPONENTE DEL SISTEMA INTEGRAL DE GESTIÓN DE RIESGOS ESCOLARES</w:t>
            </w:r>
          </w:p>
          <w:p w14:paraId="7CA4C7A2" w14:textId="77777777" w:rsidR="0010445D" w:rsidRPr="0010445D" w:rsidRDefault="0010445D" w:rsidP="00AB252D">
            <w:pPr>
              <w:numPr>
                <w:ilvl w:val="0"/>
                <w:numId w:val="112"/>
              </w:numPr>
              <w:spacing w:line="276" w:lineRule="auto"/>
              <w:ind w:left="0"/>
              <w:contextualSpacing/>
              <w:jc w:val="both"/>
              <w:rPr>
                <w:rFonts w:ascii="Calibri" w:eastAsia="Calibri" w:hAnsi="Calibri" w:cs="Calibri"/>
                <w:sz w:val="20"/>
                <w:szCs w:val="20"/>
              </w:rPr>
            </w:pPr>
            <w:r w:rsidRPr="0010445D">
              <w:rPr>
                <w:rFonts w:ascii="Calibri" w:eastAsia="Calibri" w:hAnsi="Calibri" w:cs="Calibri"/>
                <w:sz w:val="20"/>
                <w:szCs w:val="20"/>
              </w:rPr>
              <w:t>El Comité de Gestión de Riesgos Institucional será el responsable de este componente, el mismo estará integrado por: un directivo de la Institución, 2 representantes del personal docente uno por cada nivel educativo que oferta la Institución, un miembro del DECE y el Subinspector de Básica.</w:t>
            </w:r>
          </w:p>
          <w:p w14:paraId="588B9413" w14:textId="77777777" w:rsidR="0010445D" w:rsidRPr="0010445D" w:rsidRDefault="0010445D" w:rsidP="00AB252D">
            <w:pPr>
              <w:numPr>
                <w:ilvl w:val="0"/>
                <w:numId w:val="112"/>
              </w:numPr>
              <w:spacing w:line="276" w:lineRule="auto"/>
              <w:ind w:left="0"/>
              <w:contextualSpacing/>
              <w:jc w:val="both"/>
              <w:rPr>
                <w:rFonts w:ascii="Calibri" w:eastAsia="Calibri" w:hAnsi="Calibri" w:cs="Calibri"/>
                <w:sz w:val="20"/>
                <w:szCs w:val="20"/>
              </w:rPr>
            </w:pPr>
            <w:r w:rsidRPr="0010445D">
              <w:rPr>
                <w:rFonts w:ascii="Calibri" w:eastAsia="Calibri" w:hAnsi="Calibri" w:cs="Calibri"/>
                <w:sz w:val="20"/>
                <w:szCs w:val="20"/>
              </w:rPr>
              <w:t>Este componente tendrá los siguientes elementos:</w:t>
            </w:r>
          </w:p>
          <w:p w14:paraId="7DBC916A" w14:textId="77777777" w:rsidR="0010445D" w:rsidRPr="0010445D" w:rsidRDefault="0010445D" w:rsidP="00AB252D">
            <w:pPr>
              <w:numPr>
                <w:ilvl w:val="0"/>
                <w:numId w:val="113"/>
              </w:numPr>
              <w:spacing w:line="276" w:lineRule="auto"/>
              <w:ind w:left="0"/>
              <w:contextualSpacing/>
              <w:jc w:val="both"/>
              <w:rPr>
                <w:rFonts w:ascii="Calibri" w:eastAsia="Calibri" w:hAnsi="Calibri" w:cs="Calibri"/>
                <w:sz w:val="20"/>
                <w:szCs w:val="20"/>
              </w:rPr>
            </w:pPr>
            <w:r w:rsidRPr="0010445D">
              <w:rPr>
                <w:rFonts w:ascii="Calibri" w:eastAsia="Calibri" w:hAnsi="Calibri" w:cs="Calibri"/>
                <w:sz w:val="20"/>
                <w:szCs w:val="20"/>
              </w:rPr>
              <w:t>Plan de Gestión de Riesgos.</w:t>
            </w:r>
          </w:p>
          <w:p w14:paraId="46237AA8" w14:textId="77777777" w:rsidR="0010445D" w:rsidRPr="0010445D" w:rsidRDefault="0010445D" w:rsidP="00AB252D">
            <w:pPr>
              <w:numPr>
                <w:ilvl w:val="0"/>
                <w:numId w:val="113"/>
              </w:numPr>
              <w:spacing w:line="276" w:lineRule="auto"/>
              <w:ind w:left="0"/>
              <w:contextualSpacing/>
              <w:jc w:val="both"/>
              <w:rPr>
                <w:rFonts w:ascii="Calibri" w:eastAsia="Calibri" w:hAnsi="Calibri" w:cs="Calibri"/>
                <w:sz w:val="20"/>
                <w:szCs w:val="20"/>
              </w:rPr>
            </w:pPr>
            <w:r w:rsidRPr="0010445D">
              <w:rPr>
                <w:rFonts w:ascii="Calibri" w:eastAsia="Calibri" w:hAnsi="Calibri" w:cs="Calibri"/>
                <w:sz w:val="20"/>
                <w:szCs w:val="20"/>
              </w:rPr>
              <w:t>Mapa de Zonas Seguras</w:t>
            </w:r>
          </w:p>
          <w:p w14:paraId="5A254F47" w14:textId="77777777" w:rsidR="0010445D" w:rsidRPr="0010445D" w:rsidRDefault="0010445D" w:rsidP="00AB252D">
            <w:pPr>
              <w:numPr>
                <w:ilvl w:val="0"/>
                <w:numId w:val="113"/>
              </w:numPr>
              <w:spacing w:line="276" w:lineRule="auto"/>
              <w:ind w:left="0"/>
              <w:contextualSpacing/>
              <w:jc w:val="both"/>
              <w:rPr>
                <w:rFonts w:ascii="Calibri" w:eastAsia="Calibri" w:hAnsi="Calibri" w:cs="Calibri"/>
                <w:sz w:val="20"/>
                <w:szCs w:val="20"/>
              </w:rPr>
            </w:pPr>
            <w:r w:rsidRPr="0010445D">
              <w:rPr>
                <w:rFonts w:ascii="Calibri" w:eastAsia="Calibri" w:hAnsi="Calibri" w:cs="Calibri"/>
                <w:sz w:val="20"/>
                <w:szCs w:val="20"/>
              </w:rPr>
              <w:t xml:space="preserve">Ruta de evacuación </w:t>
            </w:r>
          </w:p>
          <w:p w14:paraId="645F453C" w14:textId="77777777" w:rsidR="0010445D" w:rsidRPr="0010445D" w:rsidRDefault="0010445D" w:rsidP="00AB252D">
            <w:pPr>
              <w:numPr>
                <w:ilvl w:val="0"/>
                <w:numId w:val="113"/>
              </w:numPr>
              <w:ind w:left="0"/>
              <w:contextualSpacing/>
              <w:jc w:val="both"/>
              <w:rPr>
                <w:rFonts w:ascii="Calibri" w:eastAsia="Calibri" w:hAnsi="Calibri" w:cs="Calibri"/>
                <w:sz w:val="20"/>
                <w:szCs w:val="20"/>
              </w:rPr>
            </w:pPr>
            <w:r w:rsidRPr="0010445D">
              <w:rPr>
                <w:rFonts w:ascii="Calibri" w:eastAsia="Calibri" w:hAnsi="Calibri" w:cs="Calibri"/>
                <w:sz w:val="20"/>
                <w:szCs w:val="20"/>
              </w:rPr>
              <w:t>Señalética Institucional.</w:t>
            </w:r>
          </w:p>
          <w:p w14:paraId="35F004F6" w14:textId="77777777" w:rsidR="0010445D" w:rsidRPr="0010445D" w:rsidRDefault="0010445D" w:rsidP="0010445D">
            <w:pPr>
              <w:jc w:val="both"/>
              <w:rPr>
                <w:rFonts w:ascii="Calibri" w:eastAsia="Calibri" w:hAnsi="Calibri" w:cs="Calibri"/>
                <w:b/>
                <w:bCs/>
                <w:color w:val="ED7C31"/>
                <w:sz w:val="20"/>
                <w:szCs w:val="20"/>
              </w:rPr>
            </w:pPr>
            <w:r w:rsidRPr="0010445D">
              <w:rPr>
                <w:rFonts w:ascii="Calibri" w:eastAsia="Calibri" w:hAnsi="Calibri" w:cs="Calibri"/>
                <w:b/>
                <w:bCs/>
                <w:sz w:val="20"/>
                <w:szCs w:val="20"/>
              </w:rPr>
              <w:t>COMPONENTE DE PASTORAL</w:t>
            </w:r>
          </w:p>
          <w:p w14:paraId="53FB1600" w14:textId="77777777" w:rsidR="0010445D" w:rsidRPr="0010445D" w:rsidRDefault="0010445D" w:rsidP="0010445D">
            <w:pPr>
              <w:contextualSpacing/>
              <w:jc w:val="both"/>
              <w:rPr>
                <w:rFonts w:ascii="Calibri" w:eastAsia="Calibri" w:hAnsi="Calibri" w:cs="Calibri"/>
                <w:color w:val="ED7C31"/>
                <w:sz w:val="20"/>
                <w:szCs w:val="20"/>
              </w:rPr>
            </w:pPr>
            <w:r w:rsidRPr="0010445D">
              <w:rPr>
                <w:rFonts w:ascii="Calibri" w:eastAsia="Calibri" w:hAnsi="Calibri" w:cs="Calibri"/>
                <w:sz w:val="20"/>
                <w:szCs w:val="20"/>
              </w:rPr>
              <w:t>El Comité de Pastoral  Institucional será el responsable de este componente, el mismo estará integrado por el coordinador y  4 integrantes de la asignatura de religión.</w:t>
            </w:r>
          </w:p>
          <w:p w14:paraId="6287E686" w14:textId="77777777" w:rsidR="0010445D" w:rsidRPr="0010445D" w:rsidRDefault="0010445D" w:rsidP="0010445D">
            <w:pPr>
              <w:ind w:firstLine="418"/>
              <w:jc w:val="both"/>
              <w:rPr>
                <w:rFonts w:ascii="Calibri" w:eastAsia="Calibri" w:hAnsi="Calibri" w:cs="Calibri"/>
                <w:b/>
                <w:sz w:val="20"/>
                <w:szCs w:val="20"/>
              </w:rPr>
            </w:pPr>
            <w:r w:rsidRPr="0010445D">
              <w:rPr>
                <w:rFonts w:ascii="Calibri" w:eastAsia="Calibri" w:hAnsi="Calibri" w:cs="Calibri"/>
                <w:b/>
                <w:sz w:val="20"/>
                <w:szCs w:val="20"/>
              </w:rPr>
              <w:t>PROCESO DE CONSTRUCCIÓN DEL PROYECTO EDUCATIVO INSTITUCIONAL</w:t>
            </w:r>
          </w:p>
          <w:p w14:paraId="12A38B6F" w14:textId="77777777" w:rsidR="0010445D" w:rsidRPr="0010445D" w:rsidRDefault="0010445D" w:rsidP="0010445D">
            <w:pPr>
              <w:jc w:val="both"/>
              <w:rPr>
                <w:rFonts w:ascii="Calibri" w:eastAsia="Calibri" w:hAnsi="Calibri" w:cs="Calibri"/>
                <w:b/>
                <w:bCs/>
                <w:sz w:val="20"/>
                <w:szCs w:val="20"/>
              </w:rPr>
            </w:pPr>
          </w:p>
          <w:p w14:paraId="2728D241" w14:textId="77777777" w:rsidR="0010445D" w:rsidRPr="0010445D" w:rsidRDefault="0010445D" w:rsidP="0010445D">
            <w:pPr>
              <w:jc w:val="both"/>
              <w:textAlignment w:val="baseline"/>
              <w:rPr>
                <w:rFonts w:ascii="Calibri" w:eastAsia="Calibri" w:hAnsi="Calibri" w:cs="Calibri"/>
                <w:sz w:val="20"/>
                <w:szCs w:val="20"/>
              </w:rPr>
            </w:pPr>
            <w:r w:rsidRPr="0010445D">
              <w:rPr>
                <w:rFonts w:ascii="Calibri" w:eastAsia="Calibri" w:hAnsi="Calibri" w:cs="Calibri"/>
                <w:b/>
                <w:bCs/>
                <w:sz w:val="20"/>
                <w:szCs w:val="20"/>
              </w:rPr>
              <w:t>SENSIBILIZACIÓN</w:t>
            </w:r>
          </w:p>
          <w:p w14:paraId="6416D28A" w14:textId="77777777" w:rsidR="0010445D" w:rsidRPr="0010445D" w:rsidRDefault="0010445D" w:rsidP="00AB252D">
            <w:pPr>
              <w:numPr>
                <w:ilvl w:val="0"/>
                <w:numId w:val="114"/>
              </w:numPr>
              <w:spacing w:line="276" w:lineRule="auto"/>
              <w:ind w:left="0"/>
              <w:contextualSpacing/>
              <w:jc w:val="both"/>
              <w:textAlignment w:val="baseline"/>
              <w:rPr>
                <w:rFonts w:ascii="Calibri" w:eastAsia="Calibri" w:hAnsi="Calibri" w:cs="Calibri"/>
                <w:sz w:val="20"/>
                <w:szCs w:val="20"/>
              </w:rPr>
            </w:pPr>
            <w:r w:rsidRPr="0010445D">
              <w:rPr>
                <w:rFonts w:ascii="Calibri" w:eastAsia="Calibri" w:hAnsi="Calibri" w:cs="Calibri"/>
                <w:sz w:val="20"/>
                <w:szCs w:val="20"/>
              </w:rPr>
              <w:t>Las autoridades conjuntamente con el equipo gestor realizarán talleres con docentes, estudiantes y padres de familia para informar, motivar la participación y toma de decisiones sobre la construcción del PEI de acuerdo al cronograma establecido por el Equipo Gestor y aprobado por el Consejo Ejecutivo.</w:t>
            </w:r>
          </w:p>
          <w:p w14:paraId="5A97EA8C" w14:textId="77777777" w:rsidR="0010445D" w:rsidRPr="0010445D" w:rsidRDefault="0010445D" w:rsidP="00AB252D">
            <w:pPr>
              <w:numPr>
                <w:ilvl w:val="0"/>
                <w:numId w:val="114"/>
              </w:numPr>
              <w:spacing w:line="276" w:lineRule="auto"/>
              <w:ind w:left="0"/>
              <w:contextualSpacing/>
              <w:jc w:val="both"/>
              <w:textAlignment w:val="baseline"/>
              <w:rPr>
                <w:rFonts w:ascii="Calibri" w:eastAsia="Calibri" w:hAnsi="Calibri" w:cs="Calibri"/>
                <w:sz w:val="20"/>
                <w:szCs w:val="20"/>
              </w:rPr>
            </w:pPr>
            <w:r w:rsidRPr="0010445D">
              <w:rPr>
                <w:rFonts w:ascii="Calibri" w:eastAsia="Calibri" w:hAnsi="Calibri" w:cs="Calibri"/>
                <w:sz w:val="20"/>
                <w:szCs w:val="20"/>
              </w:rPr>
              <w:t>El Equipo Gestor explicará a la comunidad educativa de manera clara y sencilla, qué es el PEI y cuáles son sus ventajas.</w:t>
            </w:r>
          </w:p>
          <w:p w14:paraId="110DE4B7" w14:textId="77777777" w:rsidR="0010445D" w:rsidRPr="0010445D" w:rsidRDefault="0010445D" w:rsidP="00AB252D">
            <w:pPr>
              <w:numPr>
                <w:ilvl w:val="0"/>
                <w:numId w:val="114"/>
              </w:numPr>
              <w:spacing w:line="276" w:lineRule="auto"/>
              <w:ind w:left="0"/>
              <w:contextualSpacing/>
              <w:jc w:val="both"/>
              <w:textAlignment w:val="baseline"/>
              <w:rPr>
                <w:rFonts w:ascii="Calibri" w:eastAsia="Calibri" w:hAnsi="Calibri" w:cs="Calibri"/>
                <w:sz w:val="20"/>
                <w:szCs w:val="20"/>
              </w:rPr>
            </w:pPr>
            <w:r w:rsidRPr="0010445D">
              <w:rPr>
                <w:rFonts w:ascii="Calibri" w:eastAsia="Calibri" w:hAnsi="Calibri" w:cs="Calibri"/>
                <w:sz w:val="20"/>
                <w:szCs w:val="20"/>
              </w:rPr>
              <w:t>El Equipo Gestor presentará el mapa de ruta de construcción del PEI, con sus etapas.</w:t>
            </w:r>
          </w:p>
          <w:p w14:paraId="5D0BEA84" w14:textId="77777777" w:rsidR="0010445D" w:rsidRPr="0010445D" w:rsidRDefault="0010445D" w:rsidP="0010445D">
            <w:pPr>
              <w:contextualSpacing/>
              <w:jc w:val="both"/>
              <w:textAlignment w:val="baseline"/>
              <w:rPr>
                <w:rFonts w:ascii="Calibri" w:eastAsia="Calibri" w:hAnsi="Calibri" w:cs="Calibri"/>
                <w:sz w:val="20"/>
                <w:szCs w:val="20"/>
              </w:rPr>
            </w:pPr>
          </w:p>
          <w:p w14:paraId="2D309FF9" w14:textId="77777777" w:rsidR="0010445D" w:rsidRPr="0010445D" w:rsidRDefault="0010445D" w:rsidP="0010445D">
            <w:pPr>
              <w:jc w:val="both"/>
              <w:textAlignment w:val="baseline"/>
              <w:rPr>
                <w:rFonts w:ascii="Calibri" w:eastAsia="Calibri" w:hAnsi="Calibri" w:cs="Calibri"/>
                <w:b/>
                <w:sz w:val="20"/>
                <w:szCs w:val="20"/>
              </w:rPr>
            </w:pPr>
            <w:r w:rsidRPr="0010445D">
              <w:rPr>
                <w:rFonts w:ascii="Calibri" w:eastAsia="Calibri" w:hAnsi="Calibri" w:cs="Calibri"/>
                <w:b/>
                <w:sz w:val="20"/>
                <w:szCs w:val="20"/>
              </w:rPr>
              <w:t>CONSTRUCCIÓN DE LA IDENTIDAD</w:t>
            </w:r>
          </w:p>
          <w:p w14:paraId="3D75DB04" w14:textId="77777777" w:rsidR="0010445D" w:rsidRPr="0010445D" w:rsidRDefault="0010445D" w:rsidP="00AB252D">
            <w:pPr>
              <w:numPr>
                <w:ilvl w:val="0"/>
                <w:numId w:val="97"/>
              </w:numPr>
              <w:spacing w:line="276" w:lineRule="auto"/>
              <w:ind w:left="0"/>
              <w:contextualSpacing/>
              <w:jc w:val="both"/>
              <w:textAlignment w:val="baseline"/>
              <w:rPr>
                <w:rFonts w:ascii="Calibri" w:eastAsia="Calibri" w:hAnsi="Calibri" w:cs="Calibri"/>
                <w:sz w:val="20"/>
                <w:szCs w:val="20"/>
              </w:rPr>
            </w:pPr>
            <w:r w:rsidRPr="0010445D">
              <w:rPr>
                <w:rFonts w:ascii="Calibri" w:eastAsia="Calibri" w:hAnsi="Calibri" w:cs="Calibri"/>
                <w:sz w:val="20"/>
                <w:szCs w:val="20"/>
              </w:rPr>
              <w:t>El Equipo Gestor invitará a reflexionar a los docentes sobre nuevas tendencias en la educación, mantener discusiones y construir estos principios de una forma sencilla y clara.</w:t>
            </w:r>
          </w:p>
          <w:p w14:paraId="6D5FEDD6" w14:textId="77777777" w:rsidR="0010445D" w:rsidRPr="0010445D" w:rsidRDefault="0010445D" w:rsidP="00AB252D">
            <w:pPr>
              <w:numPr>
                <w:ilvl w:val="0"/>
                <w:numId w:val="97"/>
              </w:numPr>
              <w:spacing w:line="276" w:lineRule="auto"/>
              <w:ind w:left="0"/>
              <w:contextualSpacing/>
              <w:jc w:val="both"/>
              <w:textAlignment w:val="baseline"/>
              <w:rPr>
                <w:rFonts w:ascii="Calibri" w:eastAsia="Calibri" w:hAnsi="Calibri" w:cs="Calibri"/>
                <w:sz w:val="20"/>
                <w:szCs w:val="20"/>
              </w:rPr>
            </w:pPr>
            <w:r w:rsidRPr="0010445D">
              <w:rPr>
                <w:rFonts w:ascii="Calibri" w:eastAsia="Calibri" w:hAnsi="Calibri" w:cs="Calibri"/>
                <w:sz w:val="20"/>
                <w:szCs w:val="20"/>
              </w:rPr>
              <w:t>El Equipo Gestor debe determinar cómo realizar la construcción de la identidad institucional.</w:t>
            </w:r>
          </w:p>
          <w:p w14:paraId="14340C3A" w14:textId="77777777" w:rsidR="0010445D" w:rsidRPr="0010445D" w:rsidRDefault="0010445D" w:rsidP="00AB252D">
            <w:pPr>
              <w:numPr>
                <w:ilvl w:val="0"/>
                <w:numId w:val="97"/>
              </w:numPr>
              <w:spacing w:line="276" w:lineRule="auto"/>
              <w:ind w:left="0"/>
              <w:contextualSpacing/>
              <w:jc w:val="both"/>
              <w:textAlignment w:val="baseline"/>
              <w:rPr>
                <w:rFonts w:ascii="Calibri" w:eastAsia="Calibri" w:hAnsi="Calibri" w:cs="Calibri"/>
                <w:sz w:val="20"/>
                <w:szCs w:val="20"/>
              </w:rPr>
            </w:pPr>
            <w:r w:rsidRPr="0010445D">
              <w:rPr>
                <w:rFonts w:ascii="Calibri" w:eastAsia="Calibri" w:hAnsi="Calibri" w:cs="Calibri"/>
                <w:sz w:val="20"/>
                <w:szCs w:val="20"/>
              </w:rPr>
              <w:t>Al momento de construir la identidad institucional, los miembros de la comunidad educativa tendrán la oportunidad de conocer, analizar e intercambiar textos de la Constitución y de la LOEI y su Reglamento, para alimentar y orientar la perspectiva estratégica de los cambios deseados para el proceso educativo.</w:t>
            </w:r>
          </w:p>
          <w:p w14:paraId="2BC5CCB0" w14:textId="77777777" w:rsidR="0010445D" w:rsidRPr="0010445D" w:rsidRDefault="0010445D" w:rsidP="00AB252D">
            <w:pPr>
              <w:numPr>
                <w:ilvl w:val="0"/>
                <w:numId w:val="97"/>
              </w:numPr>
              <w:spacing w:line="276" w:lineRule="auto"/>
              <w:ind w:left="0"/>
              <w:contextualSpacing/>
              <w:jc w:val="both"/>
              <w:textAlignment w:val="baseline"/>
              <w:rPr>
                <w:rFonts w:ascii="Calibri" w:eastAsia="Calibri" w:hAnsi="Calibri" w:cs="Calibri"/>
                <w:sz w:val="20"/>
                <w:szCs w:val="20"/>
              </w:rPr>
            </w:pPr>
            <w:r w:rsidRPr="0010445D">
              <w:rPr>
                <w:rFonts w:ascii="Calibri" w:eastAsia="Calibri" w:hAnsi="Calibri" w:cs="Calibri"/>
                <w:sz w:val="20"/>
                <w:szCs w:val="20"/>
              </w:rPr>
              <w:lastRenderedPageBreak/>
              <w:t>La construcción de la identidad brindará la oportunidad para reflexionar y orientará la mirada de la institución hacia los grandes principios y metas de la educación ecuatoriana.</w:t>
            </w:r>
          </w:p>
          <w:p w14:paraId="5E4A3794" w14:textId="77777777" w:rsidR="0010445D" w:rsidRPr="0010445D" w:rsidRDefault="0010445D" w:rsidP="0010445D">
            <w:pPr>
              <w:jc w:val="both"/>
              <w:textAlignment w:val="baseline"/>
              <w:rPr>
                <w:rFonts w:ascii="Calibri" w:eastAsia="Calibri" w:hAnsi="Calibri" w:cs="Calibri"/>
                <w:sz w:val="20"/>
                <w:szCs w:val="20"/>
              </w:rPr>
            </w:pPr>
          </w:p>
          <w:p w14:paraId="60431915" w14:textId="77777777" w:rsidR="0010445D" w:rsidRPr="0010445D" w:rsidRDefault="0010445D" w:rsidP="0010445D">
            <w:pPr>
              <w:jc w:val="both"/>
              <w:textAlignment w:val="baseline"/>
              <w:rPr>
                <w:rFonts w:ascii="Calibri" w:eastAsia="Calibri" w:hAnsi="Calibri" w:cs="Calibri"/>
                <w:b/>
                <w:bCs/>
                <w:sz w:val="20"/>
                <w:szCs w:val="20"/>
                <w:u w:val="single"/>
                <w:lang w:val="es"/>
              </w:rPr>
            </w:pPr>
            <w:r w:rsidRPr="0010445D">
              <w:rPr>
                <w:rFonts w:ascii="Calibri" w:eastAsia="Calibri" w:hAnsi="Calibri" w:cs="Calibri"/>
                <w:b/>
                <w:bCs/>
                <w:sz w:val="20"/>
                <w:szCs w:val="20"/>
                <w:lang w:val="es"/>
              </w:rPr>
              <w:t>CONSTRUCCIÓN DE LA VISIÓN INSTITUCIONAL</w:t>
            </w:r>
          </w:p>
          <w:p w14:paraId="09261F30" w14:textId="77777777" w:rsidR="0010445D" w:rsidRPr="0010445D" w:rsidRDefault="0010445D" w:rsidP="00AB252D">
            <w:pPr>
              <w:numPr>
                <w:ilvl w:val="0"/>
                <w:numId w:val="96"/>
              </w:numPr>
              <w:ind w:left="0"/>
              <w:contextualSpacing/>
              <w:jc w:val="both"/>
              <w:textAlignment w:val="baseline"/>
              <w:rPr>
                <w:rFonts w:ascii="Calibri" w:eastAsia="Calibri" w:hAnsi="Calibri" w:cs="Calibri"/>
                <w:sz w:val="20"/>
                <w:szCs w:val="20"/>
              </w:rPr>
            </w:pPr>
            <w:r w:rsidRPr="0010445D">
              <w:rPr>
                <w:rFonts w:ascii="Calibri" w:eastAsia="Calibri" w:hAnsi="Calibri" w:cs="Calibri"/>
                <w:sz w:val="20"/>
                <w:szCs w:val="20"/>
                <w:lang w:val="es"/>
              </w:rPr>
              <w:t>Se organiza con todos los integrantes que la conforman comunidad educativa: docentes, estudiantes, padres y madres de familia y/o representantes legales, entre otros.</w:t>
            </w:r>
          </w:p>
          <w:p w14:paraId="16871EC6" w14:textId="77777777" w:rsidR="0010445D" w:rsidRPr="0010445D" w:rsidRDefault="0010445D" w:rsidP="00AB252D">
            <w:pPr>
              <w:numPr>
                <w:ilvl w:val="0"/>
                <w:numId w:val="96"/>
              </w:numPr>
              <w:ind w:left="0"/>
              <w:contextualSpacing/>
              <w:jc w:val="both"/>
              <w:textAlignment w:val="baseline"/>
              <w:rPr>
                <w:rFonts w:ascii="Calibri" w:eastAsia="Calibri" w:hAnsi="Calibri" w:cs="Calibri"/>
                <w:sz w:val="20"/>
                <w:szCs w:val="20"/>
              </w:rPr>
            </w:pPr>
            <w:r w:rsidRPr="0010445D">
              <w:rPr>
                <w:rFonts w:ascii="Calibri" w:eastAsia="Calibri" w:hAnsi="Calibri" w:cs="Calibri"/>
                <w:sz w:val="20"/>
                <w:szCs w:val="20"/>
                <w:lang w:val="es"/>
              </w:rPr>
              <w:t>La misión se realizará como lo solicita la guía.</w:t>
            </w:r>
          </w:p>
          <w:p w14:paraId="58B45D75" w14:textId="77777777" w:rsidR="0010445D" w:rsidRPr="0010445D" w:rsidRDefault="0010445D" w:rsidP="00AB252D">
            <w:pPr>
              <w:numPr>
                <w:ilvl w:val="0"/>
                <w:numId w:val="96"/>
              </w:numPr>
              <w:ind w:left="0"/>
              <w:contextualSpacing/>
              <w:jc w:val="both"/>
              <w:textAlignment w:val="baseline"/>
              <w:rPr>
                <w:rFonts w:ascii="Calibri" w:eastAsia="Calibri" w:hAnsi="Calibri" w:cs="Calibri"/>
                <w:sz w:val="20"/>
                <w:szCs w:val="20"/>
              </w:rPr>
            </w:pPr>
            <w:r w:rsidRPr="0010445D">
              <w:rPr>
                <w:rFonts w:ascii="Calibri" w:eastAsia="Calibri" w:hAnsi="Calibri" w:cs="Calibri"/>
                <w:sz w:val="20"/>
                <w:szCs w:val="20"/>
                <w:lang w:val="es"/>
              </w:rPr>
              <w:t xml:space="preserve">Las preguntas que pueden orientar su construcción son las siguientes: </w:t>
            </w:r>
          </w:p>
          <w:p w14:paraId="1A722EF1" w14:textId="77777777" w:rsidR="0010445D" w:rsidRPr="0010445D" w:rsidRDefault="0010445D" w:rsidP="00AB252D">
            <w:pPr>
              <w:numPr>
                <w:ilvl w:val="1"/>
                <w:numId w:val="96"/>
              </w:numPr>
              <w:ind w:left="0"/>
              <w:contextualSpacing/>
              <w:jc w:val="both"/>
              <w:textAlignment w:val="baseline"/>
              <w:rPr>
                <w:rFonts w:ascii="Calibri" w:eastAsia="Calibri" w:hAnsi="Calibri" w:cs="Calibri"/>
                <w:sz w:val="20"/>
                <w:szCs w:val="20"/>
              </w:rPr>
            </w:pPr>
            <w:r w:rsidRPr="0010445D">
              <w:rPr>
                <w:rFonts w:ascii="Calibri" w:eastAsia="Calibri" w:hAnsi="Calibri" w:cs="Calibri"/>
                <w:sz w:val="20"/>
                <w:szCs w:val="20"/>
                <w:lang w:val="es"/>
              </w:rPr>
              <w:t>¿Cuáles son los propósitos en su trabajo docente?</w:t>
            </w:r>
          </w:p>
          <w:p w14:paraId="297F9A6F" w14:textId="77777777" w:rsidR="0010445D" w:rsidRPr="0010445D" w:rsidRDefault="0010445D" w:rsidP="00AB252D">
            <w:pPr>
              <w:numPr>
                <w:ilvl w:val="1"/>
                <w:numId w:val="96"/>
              </w:numPr>
              <w:ind w:left="0"/>
              <w:contextualSpacing/>
              <w:jc w:val="both"/>
              <w:textAlignment w:val="baseline"/>
              <w:rPr>
                <w:rFonts w:ascii="Calibri" w:eastAsia="Calibri" w:hAnsi="Calibri" w:cs="Calibri"/>
                <w:sz w:val="20"/>
                <w:szCs w:val="20"/>
              </w:rPr>
            </w:pPr>
            <w:r w:rsidRPr="0010445D">
              <w:rPr>
                <w:rFonts w:ascii="Calibri" w:eastAsia="Calibri" w:hAnsi="Calibri" w:cs="Calibri"/>
                <w:sz w:val="20"/>
                <w:szCs w:val="20"/>
                <w:lang w:val="es"/>
              </w:rPr>
              <w:t>¿Cómo se ve usted como docente o directivo en cuatro años?</w:t>
            </w:r>
          </w:p>
          <w:p w14:paraId="1F5467B9" w14:textId="77777777" w:rsidR="0010445D" w:rsidRPr="0010445D" w:rsidRDefault="0010445D" w:rsidP="00AB252D">
            <w:pPr>
              <w:numPr>
                <w:ilvl w:val="1"/>
                <w:numId w:val="96"/>
              </w:numPr>
              <w:ind w:left="0"/>
              <w:contextualSpacing/>
              <w:jc w:val="both"/>
              <w:textAlignment w:val="baseline"/>
              <w:rPr>
                <w:rFonts w:ascii="Calibri" w:eastAsia="Calibri" w:hAnsi="Calibri" w:cs="Calibri"/>
                <w:sz w:val="20"/>
                <w:szCs w:val="20"/>
              </w:rPr>
            </w:pPr>
            <w:r w:rsidRPr="0010445D">
              <w:rPr>
                <w:rFonts w:ascii="Calibri" w:eastAsia="Calibri" w:hAnsi="Calibri" w:cs="Calibri"/>
                <w:sz w:val="20"/>
                <w:szCs w:val="20"/>
                <w:lang w:val="es"/>
              </w:rPr>
              <w:t>¿Cuál es la meta que desea alcanzar?</w:t>
            </w:r>
          </w:p>
          <w:p w14:paraId="041BDE0E" w14:textId="77777777" w:rsidR="0010445D" w:rsidRPr="0010445D" w:rsidRDefault="0010445D" w:rsidP="00AB252D">
            <w:pPr>
              <w:numPr>
                <w:ilvl w:val="1"/>
                <w:numId w:val="96"/>
              </w:numPr>
              <w:ind w:left="0"/>
              <w:contextualSpacing/>
              <w:jc w:val="both"/>
              <w:textAlignment w:val="baseline"/>
              <w:rPr>
                <w:rFonts w:ascii="Calibri" w:eastAsia="Calibri" w:hAnsi="Calibri" w:cs="Calibri"/>
                <w:sz w:val="20"/>
                <w:szCs w:val="20"/>
              </w:rPr>
            </w:pPr>
            <w:r w:rsidRPr="0010445D">
              <w:rPr>
                <w:rFonts w:ascii="Calibri" w:eastAsia="Calibri" w:hAnsi="Calibri" w:cs="Calibri"/>
                <w:sz w:val="20"/>
                <w:szCs w:val="20"/>
                <w:lang w:val="es"/>
              </w:rPr>
              <w:t>¿Cómo anhela que sea su institución de aquí a cuatro años?</w:t>
            </w:r>
          </w:p>
          <w:p w14:paraId="3C227B41" w14:textId="77777777" w:rsidR="0010445D" w:rsidRPr="0010445D" w:rsidRDefault="0010445D" w:rsidP="0010445D">
            <w:pPr>
              <w:jc w:val="both"/>
              <w:textAlignment w:val="baseline"/>
              <w:rPr>
                <w:rFonts w:ascii="Calibri" w:eastAsia="Calibri" w:hAnsi="Calibri" w:cs="Calibri"/>
                <w:sz w:val="20"/>
                <w:szCs w:val="20"/>
              </w:rPr>
            </w:pPr>
          </w:p>
          <w:p w14:paraId="11DF40FC" w14:textId="77777777" w:rsidR="0010445D" w:rsidRPr="0010445D" w:rsidRDefault="0010445D" w:rsidP="0010445D">
            <w:pPr>
              <w:jc w:val="both"/>
              <w:textAlignment w:val="baseline"/>
              <w:rPr>
                <w:rFonts w:ascii="Calibri" w:eastAsia="Calibri" w:hAnsi="Calibri" w:cs="Calibri"/>
                <w:b/>
                <w:bCs/>
                <w:sz w:val="20"/>
                <w:szCs w:val="20"/>
                <w:lang w:val="es"/>
              </w:rPr>
            </w:pPr>
            <w:r w:rsidRPr="0010445D">
              <w:rPr>
                <w:rFonts w:ascii="Calibri" w:eastAsia="Calibri" w:hAnsi="Calibri" w:cs="Calibri"/>
                <w:b/>
                <w:bCs/>
                <w:sz w:val="20"/>
                <w:szCs w:val="20"/>
                <w:lang w:val="es"/>
              </w:rPr>
              <w:t>CONSTRUCCIÓN DE LA MISIÓN INSTITUCIONAL</w:t>
            </w:r>
          </w:p>
          <w:p w14:paraId="3CCCCB41" w14:textId="77777777" w:rsidR="0010445D" w:rsidRPr="0010445D" w:rsidRDefault="0010445D" w:rsidP="00AB252D">
            <w:pPr>
              <w:numPr>
                <w:ilvl w:val="0"/>
                <w:numId w:val="115"/>
              </w:numPr>
              <w:spacing w:after="160" w:line="259" w:lineRule="auto"/>
              <w:ind w:left="0"/>
              <w:contextualSpacing/>
              <w:jc w:val="both"/>
              <w:textAlignment w:val="baseline"/>
              <w:rPr>
                <w:rFonts w:ascii="Calibri" w:eastAsia="Calibri" w:hAnsi="Calibri" w:cs="Calibri"/>
                <w:sz w:val="20"/>
                <w:szCs w:val="20"/>
              </w:rPr>
            </w:pPr>
            <w:r w:rsidRPr="0010445D">
              <w:rPr>
                <w:rFonts w:ascii="Calibri" w:eastAsia="Calibri" w:hAnsi="Calibri" w:cs="Calibri"/>
                <w:sz w:val="20"/>
                <w:szCs w:val="20"/>
                <w:lang w:val="es"/>
              </w:rPr>
              <w:t>Se realizará como lo solicita la guía</w:t>
            </w:r>
          </w:p>
          <w:p w14:paraId="179E4FF0" w14:textId="77777777" w:rsidR="0010445D" w:rsidRPr="0010445D" w:rsidRDefault="0010445D" w:rsidP="00AB252D">
            <w:pPr>
              <w:numPr>
                <w:ilvl w:val="0"/>
                <w:numId w:val="115"/>
              </w:numPr>
              <w:spacing w:after="160" w:line="259" w:lineRule="auto"/>
              <w:ind w:left="0"/>
              <w:contextualSpacing/>
              <w:jc w:val="both"/>
              <w:textAlignment w:val="baseline"/>
              <w:rPr>
                <w:rFonts w:ascii="Calibri" w:eastAsia="Calibri" w:hAnsi="Calibri" w:cs="Calibri"/>
                <w:sz w:val="20"/>
                <w:szCs w:val="20"/>
              </w:rPr>
            </w:pPr>
            <w:r w:rsidRPr="0010445D">
              <w:rPr>
                <w:rFonts w:ascii="Calibri" w:eastAsia="Calibri" w:hAnsi="Calibri" w:cs="Calibri"/>
                <w:sz w:val="20"/>
                <w:szCs w:val="20"/>
                <w:lang w:val="es"/>
              </w:rPr>
              <w:t xml:space="preserve">Se invita a todos los actores a responder a las siguientes preguntas: </w:t>
            </w:r>
          </w:p>
          <w:p w14:paraId="2F6D5D11" w14:textId="77777777" w:rsidR="0010445D" w:rsidRPr="0010445D" w:rsidRDefault="0010445D" w:rsidP="00AB252D">
            <w:pPr>
              <w:numPr>
                <w:ilvl w:val="0"/>
                <w:numId w:val="98"/>
              </w:numPr>
              <w:spacing w:after="160" w:line="259" w:lineRule="auto"/>
              <w:ind w:left="0"/>
              <w:contextualSpacing/>
              <w:jc w:val="both"/>
              <w:textAlignment w:val="baseline"/>
              <w:rPr>
                <w:rFonts w:ascii="Calibri" w:eastAsia="Calibri" w:hAnsi="Calibri" w:cs="Calibri"/>
                <w:sz w:val="20"/>
                <w:szCs w:val="20"/>
              </w:rPr>
            </w:pPr>
            <w:r w:rsidRPr="0010445D">
              <w:rPr>
                <w:rFonts w:ascii="Calibri" w:eastAsia="Calibri" w:hAnsi="Calibri" w:cs="Calibri"/>
                <w:sz w:val="20"/>
                <w:szCs w:val="20"/>
                <w:lang w:val="es"/>
              </w:rPr>
              <w:t>¿Quiénes somos?</w:t>
            </w:r>
          </w:p>
          <w:p w14:paraId="11981578" w14:textId="77777777" w:rsidR="0010445D" w:rsidRPr="0010445D" w:rsidRDefault="0010445D" w:rsidP="00AB252D">
            <w:pPr>
              <w:numPr>
                <w:ilvl w:val="0"/>
                <w:numId w:val="98"/>
              </w:numPr>
              <w:spacing w:after="160" w:line="259" w:lineRule="auto"/>
              <w:ind w:left="0"/>
              <w:contextualSpacing/>
              <w:jc w:val="both"/>
              <w:textAlignment w:val="baseline"/>
              <w:rPr>
                <w:rFonts w:ascii="Calibri" w:eastAsia="Calibri" w:hAnsi="Calibri" w:cs="Calibri"/>
                <w:sz w:val="20"/>
                <w:szCs w:val="20"/>
              </w:rPr>
            </w:pPr>
            <w:r w:rsidRPr="0010445D">
              <w:rPr>
                <w:rFonts w:ascii="Calibri" w:eastAsia="Calibri" w:hAnsi="Calibri" w:cs="Calibri"/>
                <w:sz w:val="20"/>
                <w:szCs w:val="20"/>
                <w:lang w:val="es"/>
              </w:rPr>
              <w:t xml:space="preserve">¿Por qué y para qué educamos? </w:t>
            </w:r>
          </w:p>
          <w:p w14:paraId="127C4A3A" w14:textId="77777777" w:rsidR="0010445D" w:rsidRPr="0010445D" w:rsidRDefault="0010445D" w:rsidP="00AB252D">
            <w:pPr>
              <w:numPr>
                <w:ilvl w:val="0"/>
                <w:numId w:val="98"/>
              </w:numPr>
              <w:spacing w:after="160" w:line="259" w:lineRule="auto"/>
              <w:ind w:left="0"/>
              <w:contextualSpacing/>
              <w:jc w:val="both"/>
              <w:textAlignment w:val="baseline"/>
              <w:rPr>
                <w:rFonts w:ascii="Calibri" w:eastAsia="Calibri" w:hAnsi="Calibri" w:cs="Calibri"/>
                <w:sz w:val="20"/>
                <w:szCs w:val="20"/>
              </w:rPr>
            </w:pPr>
            <w:r w:rsidRPr="0010445D">
              <w:rPr>
                <w:rFonts w:ascii="Calibri" w:eastAsia="Calibri" w:hAnsi="Calibri" w:cs="Calibri"/>
                <w:sz w:val="20"/>
                <w:szCs w:val="20"/>
                <w:lang w:val="es"/>
              </w:rPr>
              <w:t xml:space="preserve">¿Qué y cómo lo hacemos? </w:t>
            </w:r>
          </w:p>
          <w:p w14:paraId="45385E4C" w14:textId="77777777" w:rsidR="0010445D" w:rsidRPr="0010445D" w:rsidRDefault="0010445D" w:rsidP="00AB252D">
            <w:pPr>
              <w:numPr>
                <w:ilvl w:val="0"/>
                <w:numId w:val="98"/>
              </w:numPr>
              <w:spacing w:after="160" w:line="259" w:lineRule="auto"/>
              <w:ind w:left="0"/>
              <w:contextualSpacing/>
              <w:jc w:val="both"/>
              <w:textAlignment w:val="baseline"/>
              <w:rPr>
                <w:rFonts w:ascii="Calibri" w:eastAsia="Calibri" w:hAnsi="Calibri" w:cs="Calibri"/>
                <w:sz w:val="20"/>
                <w:szCs w:val="20"/>
              </w:rPr>
            </w:pPr>
            <w:r w:rsidRPr="0010445D">
              <w:rPr>
                <w:rFonts w:ascii="Calibri" w:eastAsia="Calibri" w:hAnsi="Calibri" w:cs="Calibri"/>
                <w:sz w:val="20"/>
                <w:szCs w:val="20"/>
                <w:lang w:val="es"/>
              </w:rPr>
              <w:t xml:space="preserve">¿Qué nos proponemos? </w:t>
            </w:r>
          </w:p>
          <w:p w14:paraId="1E86718A" w14:textId="77777777" w:rsidR="0010445D" w:rsidRPr="0010445D" w:rsidRDefault="0010445D" w:rsidP="00AB252D">
            <w:pPr>
              <w:numPr>
                <w:ilvl w:val="0"/>
                <w:numId w:val="98"/>
              </w:numPr>
              <w:spacing w:after="160" w:line="259" w:lineRule="auto"/>
              <w:ind w:left="0"/>
              <w:contextualSpacing/>
              <w:jc w:val="both"/>
              <w:textAlignment w:val="baseline"/>
              <w:rPr>
                <w:rFonts w:ascii="Calibri" w:eastAsia="Calibri" w:hAnsi="Calibri" w:cs="Calibri"/>
                <w:sz w:val="20"/>
                <w:szCs w:val="20"/>
              </w:rPr>
            </w:pPr>
            <w:r w:rsidRPr="0010445D">
              <w:rPr>
                <w:rFonts w:ascii="Calibri" w:eastAsia="Calibri" w:hAnsi="Calibri" w:cs="Calibri"/>
                <w:sz w:val="20"/>
                <w:szCs w:val="20"/>
                <w:lang w:val="es"/>
              </w:rPr>
              <w:t xml:space="preserve">¿A quién educamos? </w:t>
            </w:r>
          </w:p>
          <w:p w14:paraId="26BE6C23" w14:textId="77777777" w:rsidR="0010445D" w:rsidRPr="0010445D" w:rsidRDefault="0010445D" w:rsidP="00AB252D">
            <w:pPr>
              <w:numPr>
                <w:ilvl w:val="0"/>
                <w:numId w:val="98"/>
              </w:numPr>
              <w:spacing w:after="160" w:line="259" w:lineRule="auto"/>
              <w:ind w:left="0"/>
              <w:contextualSpacing/>
              <w:jc w:val="both"/>
              <w:textAlignment w:val="baseline"/>
              <w:rPr>
                <w:rFonts w:ascii="Calibri" w:eastAsia="Calibri" w:hAnsi="Calibri" w:cs="Calibri"/>
                <w:sz w:val="20"/>
                <w:szCs w:val="20"/>
              </w:rPr>
            </w:pPr>
            <w:r w:rsidRPr="0010445D">
              <w:rPr>
                <w:rFonts w:ascii="Calibri" w:eastAsia="Calibri" w:hAnsi="Calibri" w:cs="Calibri"/>
                <w:sz w:val="20"/>
                <w:szCs w:val="20"/>
                <w:lang w:val="es"/>
              </w:rPr>
              <w:t xml:space="preserve">Se realiza un resumen con los distintos aportes. </w:t>
            </w:r>
          </w:p>
          <w:p w14:paraId="72474C9C" w14:textId="77777777" w:rsidR="0010445D" w:rsidRPr="0010445D" w:rsidRDefault="0010445D" w:rsidP="00AB252D">
            <w:pPr>
              <w:numPr>
                <w:ilvl w:val="0"/>
                <w:numId w:val="115"/>
              </w:numPr>
              <w:spacing w:after="160" w:line="259" w:lineRule="auto"/>
              <w:ind w:left="0"/>
              <w:contextualSpacing/>
              <w:jc w:val="both"/>
              <w:textAlignment w:val="baseline"/>
              <w:rPr>
                <w:rFonts w:ascii="Calibri" w:eastAsia="Calibri" w:hAnsi="Calibri" w:cs="Calibri"/>
                <w:sz w:val="20"/>
                <w:szCs w:val="20"/>
                <w:lang w:val="es"/>
              </w:rPr>
            </w:pPr>
            <w:r w:rsidRPr="0010445D">
              <w:rPr>
                <w:rFonts w:ascii="Calibri" w:eastAsia="Calibri" w:hAnsi="Calibri" w:cs="Calibri"/>
                <w:sz w:val="20"/>
                <w:szCs w:val="20"/>
                <w:lang w:val="es"/>
              </w:rPr>
              <w:t>Se escribe la misión sobre la base de las respuestas a las preguntas orientadoras</w:t>
            </w:r>
          </w:p>
          <w:p w14:paraId="3452EAF8" w14:textId="77777777" w:rsidR="0010445D" w:rsidRPr="0010445D" w:rsidRDefault="0010445D" w:rsidP="0010445D">
            <w:pPr>
              <w:ind w:hanging="360"/>
              <w:jc w:val="both"/>
              <w:textAlignment w:val="baseline"/>
              <w:rPr>
                <w:rFonts w:ascii="Calibri" w:eastAsia="Calibri" w:hAnsi="Calibri" w:cs="Calibri"/>
                <w:bCs/>
                <w:sz w:val="20"/>
                <w:szCs w:val="20"/>
                <w:lang w:val="es"/>
              </w:rPr>
            </w:pPr>
            <w:r w:rsidRPr="0010445D">
              <w:rPr>
                <w:rFonts w:ascii="Calibri" w:eastAsia="Calibri" w:hAnsi="Calibri" w:cs="Calibri"/>
                <w:sz w:val="20"/>
                <w:szCs w:val="20"/>
                <w:lang w:val="es"/>
              </w:rPr>
              <w:t xml:space="preserve">            </w:t>
            </w:r>
            <w:r w:rsidRPr="0010445D">
              <w:rPr>
                <w:rFonts w:ascii="Calibri" w:eastAsia="Calibri" w:hAnsi="Calibri" w:cs="Calibri"/>
                <w:bCs/>
                <w:sz w:val="20"/>
                <w:szCs w:val="20"/>
                <w:lang w:val="es"/>
              </w:rPr>
              <w:t xml:space="preserve"> (publicadas en PEI vigente, en página web y en lugares visibles de la Institución)</w:t>
            </w:r>
          </w:p>
          <w:p w14:paraId="6C0CEDF4" w14:textId="77777777" w:rsidR="0010445D" w:rsidRPr="0010445D" w:rsidRDefault="0010445D" w:rsidP="0010445D">
            <w:pPr>
              <w:ind w:hanging="360"/>
              <w:jc w:val="both"/>
              <w:textAlignment w:val="baseline"/>
              <w:rPr>
                <w:rFonts w:ascii="Calibri" w:eastAsia="Calibri" w:hAnsi="Calibri" w:cs="Calibri"/>
                <w:bCs/>
                <w:sz w:val="20"/>
                <w:szCs w:val="20"/>
                <w:lang w:val="es"/>
              </w:rPr>
            </w:pPr>
          </w:p>
          <w:p w14:paraId="47119CE1" w14:textId="77777777" w:rsidR="0010445D" w:rsidRPr="0010445D" w:rsidRDefault="0010445D" w:rsidP="0010445D">
            <w:pPr>
              <w:jc w:val="both"/>
              <w:textAlignment w:val="baseline"/>
              <w:rPr>
                <w:rFonts w:ascii="Calibri" w:eastAsia="Calibri" w:hAnsi="Calibri" w:cs="Calibri"/>
                <w:b/>
                <w:bCs/>
                <w:sz w:val="20"/>
                <w:szCs w:val="20"/>
                <w:lang w:val="es"/>
              </w:rPr>
            </w:pPr>
            <w:r w:rsidRPr="0010445D">
              <w:rPr>
                <w:rFonts w:ascii="Calibri" w:eastAsia="Calibri" w:hAnsi="Calibri" w:cs="Calibri"/>
                <w:b/>
                <w:bCs/>
                <w:sz w:val="20"/>
                <w:szCs w:val="20"/>
                <w:lang w:val="es"/>
              </w:rPr>
              <w:t>IDEARIO INSTITUCIONAL</w:t>
            </w:r>
          </w:p>
          <w:p w14:paraId="09BC4BAB" w14:textId="77777777" w:rsidR="0010445D" w:rsidRPr="0010445D" w:rsidRDefault="0010445D" w:rsidP="00AB252D">
            <w:pPr>
              <w:numPr>
                <w:ilvl w:val="0"/>
                <w:numId w:val="116"/>
              </w:numPr>
              <w:spacing w:after="160" w:line="276" w:lineRule="auto"/>
              <w:ind w:left="0"/>
              <w:contextualSpacing/>
              <w:jc w:val="both"/>
              <w:textAlignment w:val="baseline"/>
              <w:rPr>
                <w:rFonts w:ascii="Calibri" w:eastAsia="Calibri" w:hAnsi="Calibri" w:cs="Calibri"/>
                <w:sz w:val="20"/>
                <w:szCs w:val="20"/>
                <w:lang w:val="es"/>
              </w:rPr>
            </w:pPr>
            <w:r w:rsidRPr="0010445D">
              <w:rPr>
                <w:rFonts w:ascii="Calibri" w:eastAsia="Calibri" w:hAnsi="Calibri" w:cs="Calibri"/>
                <w:sz w:val="20"/>
                <w:szCs w:val="20"/>
                <w:lang w:val="es"/>
              </w:rPr>
              <w:t>Se realizará como lo solicita la guía</w:t>
            </w:r>
            <w:r w:rsidRPr="0010445D">
              <w:rPr>
                <w:rFonts w:ascii="Calibri" w:eastAsia="Calibri" w:hAnsi="Calibri" w:cs="Calibri"/>
                <w:iCs/>
                <w:sz w:val="20"/>
                <w:szCs w:val="20"/>
                <w:lang w:val="es"/>
              </w:rPr>
              <w:t>.</w:t>
            </w:r>
          </w:p>
          <w:p w14:paraId="17AF9021" w14:textId="77777777" w:rsidR="0010445D" w:rsidRPr="0010445D" w:rsidRDefault="0010445D" w:rsidP="00AB252D">
            <w:pPr>
              <w:numPr>
                <w:ilvl w:val="0"/>
                <w:numId w:val="116"/>
              </w:numPr>
              <w:spacing w:after="160" w:line="276" w:lineRule="auto"/>
              <w:ind w:left="0"/>
              <w:contextualSpacing/>
              <w:jc w:val="both"/>
              <w:textAlignment w:val="baseline"/>
              <w:rPr>
                <w:rFonts w:ascii="Calibri" w:eastAsia="Calibri" w:hAnsi="Calibri" w:cs="Calibri"/>
                <w:sz w:val="20"/>
                <w:szCs w:val="20"/>
                <w:lang w:val="es"/>
              </w:rPr>
            </w:pPr>
            <w:r w:rsidRPr="0010445D">
              <w:rPr>
                <w:rFonts w:ascii="Calibri" w:eastAsia="Calibri" w:hAnsi="Calibri" w:cs="Calibri"/>
                <w:iCs/>
                <w:sz w:val="20"/>
                <w:szCs w:val="20"/>
                <w:lang w:val="es"/>
              </w:rPr>
              <w:t>En grupos se aborda sobre los valores, principios y políticas, que deben ser redactados en forma precisa y comprensiva; es decir, deben señalar claramente el compromiso de la institución educativa con el aprendizaje de todos y el planteamiento de una educación centrada en el ser humano, según lo estipula la Constitución.</w:t>
            </w:r>
          </w:p>
          <w:p w14:paraId="4538ED86" w14:textId="75BD695C" w:rsidR="0010445D" w:rsidRPr="00AF6055" w:rsidRDefault="0010445D" w:rsidP="00AB252D">
            <w:pPr>
              <w:numPr>
                <w:ilvl w:val="0"/>
                <w:numId w:val="116"/>
              </w:numPr>
              <w:spacing w:after="160" w:line="276" w:lineRule="auto"/>
              <w:ind w:left="0"/>
              <w:contextualSpacing/>
              <w:jc w:val="both"/>
              <w:textAlignment w:val="baseline"/>
              <w:rPr>
                <w:rFonts w:ascii="Calibri" w:eastAsia="Calibri" w:hAnsi="Calibri" w:cs="Calibri"/>
                <w:sz w:val="20"/>
                <w:szCs w:val="20"/>
                <w:lang w:val="es"/>
              </w:rPr>
            </w:pPr>
            <w:r w:rsidRPr="0010445D">
              <w:rPr>
                <w:rFonts w:ascii="Calibri" w:eastAsia="Calibri" w:hAnsi="Calibri" w:cs="Calibri"/>
                <w:iCs/>
                <w:sz w:val="20"/>
                <w:szCs w:val="20"/>
                <w:lang w:val="es"/>
              </w:rPr>
              <w:t>El ideario se puede redactar de diferentes maneras, ya sea a través de ideas-fuerza (en forma de declaraciones) o por separado: los principios, las políticas y los valores institucionales.  Es importante que todos los actores de la comunidad educativa participen en la creación del ideario institucional. (consta en el PEI vigente)</w:t>
            </w:r>
          </w:p>
          <w:p w14:paraId="7E7FD2D3" w14:textId="77777777" w:rsidR="00AF6055" w:rsidRPr="0010445D" w:rsidRDefault="00AF6055" w:rsidP="00AB252D">
            <w:pPr>
              <w:numPr>
                <w:ilvl w:val="0"/>
                <w:numId w:val="116"/>
              </w:numPr>
              <w:spacing w:after="160" w:line="276" w:lineRule="auto"/>
              <w:ind w:left="0"/>
              <w:contextualSpacing/>
              <w:jc w:val="both"/>
              <w:textAlignment w:val="baseline"/>
              <w:rPr>
                <w:rFonts w:ascii="Calibri" w:eastAsia="Calibri" w:hAnsi="Calibri" w:cs="Calibri"/>
                <w:sz w:val="20"/>
                <w:szCs w:val="20"/>
                <w:lang w:val="es"/>
              </w:rPr>
            </w:pPr>
          </w:p>
          <w:p w14:paraId="33FCF59D" w14:textId="77777777" w:rsidR="0010445D" w:rsidRPr="0010445D" w:rsidRDefault="0010445D" w:rsidP="0010445D">
            <w:pPr>
              <w:jc w:val="both"/>
              <w:textAlignment w:val="baseline"/>
              <w:rPr>
                <w:rFonts w:ascii="Calibri" w:eastAsia="Calibri" w:hAnsi="Calibri" w:cs="Calibri"/>
                <w:sz w:val="20"/>
                <w:szCs w:val="20"/>
              </w:rPr>
            </w:pPr>
            <w:r w:rsidRPr="0010445D">
              <w:rPr>
                <w:rFonts w:ascii="Calibri" w:eastAsia="Calibri" w:hAnsi="Calibri" w:cs="Calibri"/>
                <w:b/>
                <w:bCs/>
                <w:sz w:val="20"/>
                <w:szCs w:val="20"/>
              </w:rPr>
              <w:t>AUTOEVALUACIÓN</w:t>
            </w:r>
          </w:p>
          <w:p w14:paraId="0A6749E7" w14:textId="77777777" w:rsidR="0010445D" w:rsidRPr="0010445D" w:rsidRDefault="0010445D" w:rsidP="00AB252D">
            <w:pPr>
              <w:numPr>
                <w:ilvl w:val="0"/>
                <w:numId w:val="117"/>
              </w:numPr>
              <w:spacing w:line="276" w:lineRule="auto"/>
              <w:ind w:left="0"/>
              <w:contextualSpacing/>
              <w:jc w:val="both"/>
              <w:textAlignment w:val="baseline"/>
              <w:rPr>
                <w:rFonts w:ascii="Calibri" w:eastAsia="Calibri" w:hAnsi="Calibri" w:cs="Calibri"/>
                <w:sz w:val="20"/>
                <w:szCs w:val="20"/>
              </w:rPr>
            </w:pPr>
            <w:r w:rsidRPr="0010445D">
              <w:rPr>
                <w:rFonts w:ascii="Calibri" w:eastAsia="Calibri" w:hAnsi="Calibri" w:cs="Calibri"/>
                <w:sz w:val="20"/>
                <w:szCs w:val="20"/>
              </w:rPr>
              <w:t>El grupo de personas que debe realizar la planificación para el desarrollo institucional, son las mismas personas que conformaron el proceso de auto-evaluación institucional; es decir los miembros de cada una de las comisiones para cada componente. Estas actividades deberán realizarse por lo menos dos semanas.</w:t>
            </w:r>
          </w:p>
          <w:p w14:paraId="378AC96F" w14:textId="77777777" w:rsidR="0010445D" w:rsidRPr="0010445D" w:rsidRDefault="0010445D" w:rsidP="00AB252D">
            <w:pPr>
              <w:numPr>
                <w:ilvl w:val="0"/>
                <w:numId w:val="117"/>
              </w:numPr>
              <w:spacing w:line="276" w:lineRule="auto"/>
              <w:ind w:left="0"/>
              <w:contextualSpacing/>
              <w:jc w:val="both"/>
              <w:textAlignment w:val="baseline"/>
              <w:rPr>
                <w:rFonts w:ascii="Calibri" w:eastAsia="Calibri" w:hAnsi="Calibri" w:cs="Calibri"/>
                <w:sz w:val="20"/>
                <w:szCs w:val="20"/>
              </w:rPr>
            </w:pPr>
            <w:r w:rsidRPr="0010445D">
              <w:rPr>
                <w:rFonts w:ascii="Calibri" w:eastAsia="Calibri" w:hAnsi="Calibri" w:cs="Calibri"/>
                <w:sz w:val="20"/>
                <w:szCs w:val="20"/>
              </w:rPr>
              <w:t>Luego de contar con los resultados de la autoevaluación institucional se procede a determinar los objetivos estratégicos.</w:t>
            </w:r>
          </w:p>
          <w:p w14:paraId="625E68BC" w14:textId="77777777" w:rsidR="0010445D" w:rsidRPr="0010445D" w:rsidRDefault="0010445D" w:rsidP="00AB252D">
            <w:pPr>
              <w:numPr>
                <w:ilvl w:val="0"/>
                <w:numId w:val="117"/>
              </w:numPr>
              <w:spacing w:line="276" w:lineRule="auto"/>
              <w:ind w:left="0"/>
              <w:contextualSpacing/>
              <w:jc w:val="both"/>
              <w:textAlignment w:val="baseline"/>
              <w:rPr>
                <w:rFonts w:ascii="Calibri" w:eastAsia="Calibri" w:hAnsi="Calibri" w:cs="Calibri"/>
                <w:sz w:val="20"/>
                <w:szCs w:val="20"/>
              </w:rPr>
            </w:pPr>
            <w:r w:rsidRPr="0010445D">
              <w:rPr>
                <w:rFonts w:ascii="Calibri" w:eastAsia="Calibri" w:hAnsi="Calibri" w:cs="Calibri"/>
                <w:sz w:val="20"/>
                <w:szCs w:val="20"/>
              </w:rPr>
              <w:t>Los objetivos estratégicos se formulan para operativizar la misión institucional, a partir de las estrategias definidas en el FODA; de los objetivos estratégicos se plantean las actividades de los objetivos operativos enunciados en la matriz de planificación del PEI.</w:t>
            </w:r>
          </w:p>
          <w:p w14:paraId="5AE4E417" w14:textId="77777777" w:rsidR="0010445D" w:rsidRPr="0010445D" w:rsidRDefault="0010445D" w:rsidP="00AB252D">
            <w:pPr>
              <w:numPr>
                <w:ilvl w:val="0"/>
                <w:numId w:val="117"/>
              </w:numPr>
              <w:spacing w:line="276" w:lineRule="auto"/>
              <w:ind w:left="0"/>
              <w:contextualSpacing/>
              <w:jc w:val="both"/>
              <w:textAlignment w:val="baseline"/>
              <w:rPr>
                <w:rFonts w:ascii="Calibri" w:eastAsia="Calibri" w:hAnsi="Calibri" w:cs="Calibri"/>
                <w:sz w:val="20"/>
                <w:szCs w:val="20"/>
              </w:rPr>
            </w:pPr>
            <w:r w:rsidRPr="0010445D">
              <w:rPr>
                <w:rFonts w:ascii="Calibri" w:eastAsia="Calibri" w:hAnsi="Calibri" w:cs="Calibri"/>
                <w:sz w:val="20"/>
                <w:szCs w:val="20"/>
              </w:rPr>
              <w:t>Durante la junta general de docenes y directivos conformada para recibir los resultados de la autoevaluación, se definen los objetivos estratégicos.</w:t>
            </w:r>
          </w:p>
          <w:p w14:paraId="1A0F207F" w14:textId="77777777" w:rsidR="0010445D" w:rsidRPr="0010445D" w:rsidRDefault="0010445D" w:rsidP="00AB252D">
            <w:pPr>
              <w:numPr>
                <w:ilvl w:val="0"/>
                <w:numId w:val="117"/>
              </w:numPr>
              <w:spacing w:line="276" w:lineRule="auto"/>
              <w:ind w:left="0"/>
              <w:contextualSpacing/>
              <w:jc w:val="both"/>
              <w:textAlignment w:val="baseline"/>
              <w:rPr>
                <w:rFonts w:ascii="Calibri" w:eastAsia="Calibri" w:hAnsi="Calibri" w:cs="Calibri"/>
                <w:sz w:val="20"/>
                <w:szCs w:val="20"/>
              </w:rPr>
            </w:pPr>
            <w:r w:rsidRPr="0010445D">
              <w:rPr>
                <w:rFonts w:ascii="Calibri" w:eastAsia="Calibri" w:hAnsi="Calibri" w:cs="Calibri"/>
                <w:sz w:val="20"/>
                <w:szCs w:val="20"/>
              </w:rPr>
              <w:t xml:space="preserve">Se recomienda definir un objetivo por cada componente de gestión, </w:t>
            </w:r>
          </w:p>
          <w:p w14:paraId="515E6F51" w14:textId="77777777" w:rsidR="0010445D" w:rsidRPr="0010445D" w:rsidRDefault="0010445D" w:rsidP="00AB252D">
            <w:pPr>
              <w:numPr>
                <w:ilvl w:val="0"/>
                <w:numId w:val="117"/>
              </w:numPr>
              <w:spacing w:line="276" w:lineRule="auto"/>
              <w:ind w:left="0"/>
              <w:contextualSpacing/>
              <w:jc w:val="both"/>
              <w:textAlignment w:val="baseline"/>
              <w:rPr>
                <w:rFonts w:ascii="Calibri" w:eastAsia="Calibri" w:hAnsi="Calibri" w:cs="Calibri"/>
                <w:sz w:val="20"/>
                <w:szCs w:val="20"/>
              </w:rPr>
            </w:pPr>
            <w:r w:rsidRPr="0010445D">
              <w:rPr>
                <w:rFonts w:ascii="Calibri" w:eastAsia="Calibri" w:hAnsi="Calibri" w:cs="Calibri"/>
                <w:sz w:val="20"/>
                <w:szCs w:val="20"/>
              </w:rPr>
              <w:t>Revisar detenidamente la matriz de planificación; misma que cuenta con los elementos de la gestión educativa transformados en objetivos operativos, la respectiva descripción, los mismos indicadores de la matriz de auto- evaluación y una columna con las evidencias que desde el nivel central se han definido para el proceso de planificación de todas las instituciones educativas del país.</w:t>
            </w:r>
          </w:p>
          <w:p w14:paraId="2EE165B2" w14:textId="77777777" w:rsidR="0010445D" w:rsidRPr="0010445D" w:rsidRDefault="0010445D" w:rsidP="00AB252D">
            <w:pPr>
              <w:numPr>
                <w:ilvl w:val="0"/>
                <w:numId w:val="117"/>
              </w:numPr>
              <w:spacing w:line="276" w:lineRule="auto"/>
              <w:ind w:left="0"/>
              <w:contextualSpacing/>
              <w:jc w:val="both"/>
              <w:textAlignment w:val="baseline"/>
              <w:rPr>
                <w:rFonts w:ascii="Calibri" w:eastAsia="Calibri" w:hAnsi="Calibri" w:cs="Calibri"/>
                <w:sz w:val="20"/>
                <w:szCs w:val="20"/>
              </w:rPr>
            </w:pPr>
            <w:r w:rsidRPr="0010445D">
              <w:rPr>
                <w:rFonts w:ascii="Calibri" w:eastAsia="Calibri" w:hAnsi="Calibri" w:cs="Calibri"/>
                <w:sz w:val="20"/>
                <w:szCs w:val="20"/>
              </w:rPr>
              <w:t>Para realizar sus propuestas deben cotejar con la matriz de estrategias de intervención que se elaboró en la fase de priorización de resultados.</w:t>
            </w:r>
          </w:p>
          <w:p w14:paraId="18072D64" w14:textId="77777777" w:rsidR="0010445D" w:rsidRPr="0010445D" w:rsidRDefault="0010445D" w:rsidP="00AB252D">
            <w:pPr>
              <w:numPr>
                <w:ilvl w:val="0"/>
                <w:numId w:val="117"/>
              </w:numPr>
              <w:ind w:left="0"/>
              <w:contextualSpacing/>
              <w:jc w:val="both"/>
              <w:textAlignment w:val="baseline"/>
              <w:rPr>
                <w:rFonts w:ascii="Calibri" w:eastAsia="Calibri" w:hAnsi="Calibri" w:cs="Calibri"/>
                <w:sz w:val="20"/>
                <w:szCs w:val="20"/>
              </w:rPr>
            </w:pPr>
            <w:r w:rsidRPr="0010445D">
              <w:rPr>
                <w:rFonts w:ascii="Calibri" w:eastAsia="Calibri" w:hAnsi="Calibri" w:cs="Calibri"/>
                <w:sz w:val="20"/>
                <w:szCs w:val="20"/>
              </w:rPr>
              <w:t>La comunidad educativa deben llenar las actividades que permitan su consecución.</w:t>
            </w:r>
          </w:p>
          <w:p w14:paraId="666512FE" w14:textId="77777777" w:rsidR="0010445D" w:rsidRPr="0010445D" w:rsidRDefault="0010445D" w:rsidP="00AB252D">
            <w:pPr>
              <w:numPr>
                <w:ilvl w:val="0"/>
                <w:numId w:val="117"/>
              </w:numPr>
              <w:spacing w:line="276" w:lineRule="auto"/>
              <w:ind w:left="0"/>
              <w:contextualSpacing/>
              <w:jc w:val="both"/>
              <w:textAlignment w:val="baseline"/>
              <w:rPr>
                <w:rFonts w:ascii="Calibri" w:eastAsia="Calibri" w:hAnsi="Calibri" w:cs="Calibri"/>
                <w:sz w:val="20"/>
                <w:szCs w:val="20"/>
              </w:rPr>
            </w:pPr>
            <w:r w:rsidRPr="0010445D">
              <w:rPr>
                <w:rFonts w:ascii="Calibri" w:eastAsia="Calibri" w:hAnsi="Calibri" w:cs="Calibri"/>
                <w:sz w:val="20"/>
                <w:szCs w:val="20"/>
              </w:rPr>
              <w:t>El contenido que consta en el espacio denominado evidencias es para poder orientar a las instituciones educativas de cuáles son los respaldos que deben tener para estar seguras de que uno u otro elemento de la gestión educativa se ha alcanzado.</w:t>
            </w:r>
          </w:p>
          <w:p w14:paraId="4E9686EB" w14:textId="77777777" w:rsidR="0010445D" w:rsidRPr="0010445D" w:rsidRDefault="0010445D" w:rsidP="00AB252D">
            <w:pPr>
              <w:numPr>
                <w:ilvl w:val="0"/>
                <w:numId w:val="117"/>
              </w:numPr>
              <w:spacing w:line="276" w:lineRule="auto"/>
              <w:ind w:left="0"/>
              <w:contextualSpacing/>
              <w:jc w:val="both"/>
              <w:textAlignment w:val="baseline"/>
              <w:rPr>
                <w:rFonts w:ascii="Calibri" w:eastAsia="Calibri" w:hAnsi="Calibri" w:cs="Calibri"/>
                <w:sz w:val="20"/>
                <w:szCs w:val="20"/>
              </w:rPr>
            </w:pPr>
            <w:r w:rsidRPr="0010445D">
              <w:rPr>
                <w:rFonts w:ascii="Calibri" w:eastAsia="Calibri" w:hAnsi="Calibri" w:cs="Calibri"/>
                <w:sz w:val="20"/>
                <w:szCs w:val="20"/>
              </w:rPr>
              <w:t>El resultado del trabajo, permitirá a la institución educativa contar con la matriz de planificación que guiará el accionar de todos los miembros de la comunidad educativa.</w:t>
            </w:r>
          </w:p>
          <w:p w14:paraId="7FC2CDBE" w14:textId="77777777" w:rsidR="0010445D" w:rsidRPr="0010445D" w:rsidRDefault="0010445D" w:rsidP="00AB252D">
            <w:pPr>
              <w:numPr>
                <w:ilvl w:val="0"/>
                <w:numId w:val="117"/>
              </w:numPr>
              <w:spacing w:line="276" w:lineRule="auto"/>
              <w:ind w:left="0"/>
              <w:contextualSpacing/>
              <w:jc w:val="both"/>
              <w:textAlignment w:val="baseline"/>
              <w:rPr>
                <w:rFonts w:ascii="Calibri" w:eastAsia="Calibri" w:hAnsi="Calibri" w:cs="Calibri"/>
                <w:sz w:val="20"/>
                <w:szCs w:val="20"/>
              </w:rPr>
            </w:pPr>
            <w:r w:rsidRPr="0010445D">
              <w:rPr>
                <w:rFonts w:ascii="Calibri" w:eastAsia="Calibri" w:hAnsi="Calibri" w:cs="Calibri"/>
                <w:sz w:val="20"/>
                <w:szCs w:val="20"/>
              </w:rPr>
              <w:lastRenderedPageBreak/>
              <w:t>Las comisiones deben enviar los productos a la autoridad de la institución, quien consolidará la información y convocará a una Junta General de Profesores extraordinaria con la presencia de representantes de padres de familia, estudiantes y localidad.</w:t>
            </w:r>
          </w:p>
          <w:p w14:paraId="6F5BF332" w14:textId="77777777" w:rsidR="0010445D" w:rsidRPr="0010445D" w:rsidRDefault="0010445D" w:rsidP="00AB252D">
            <w:pPr>
              <w:numPr>
                <w:ilvl w:val="0"/>
                <w:numId w:val="117"/>
              </w:numPr>
              <w:spacing w:line="276" w:lineRule="auto"/>
              <w:ind w:left="0"/>
              <w:contextualSpacing/>
              <w:jc w:val="both"/>
              <w:textAlignment w:val="baseline"/>
              <w:rPr>
                <w:rFonts w:ascii="Calibri" w:eastAsia="Calibri" w:hAnsi="Calibri" w:cs="Calibri"/>
                <w:sz w:val="20"/>
                <w:szCs w:val="20"/>
              </w:rPr>
            </w:pPr>
            <w:r w:rsidRPr="0010445D">
              <w:rPr>
                <w:rFonts w:ascii="Calibri" w:eastAsia="Calibri" w:hAnsi="Calibri" w:cs="Calibri"/>
                <w:sz w:val="20"/>
                <w:szCs w:val="20"/>
              </w:rPr>
              <w:t>Todos los miembros podrán opinar, aportar, solicitar modificaciones, considerar aspectos que no fueron tomados en cuenta, proponer otras actividades, etc.</w:t>
            </w:r>
          </w:p>
          <w:p w14:paraId="358DCB10" w14:textId="77777777" w:rsidR="0010445D" w:rsidRPr="0010445D" w:rsidRDefault="0010445D" w:rsidP="00AB252D">
            <w:pPr>
              <w:numPr>
                <w:ilvl w:val="0"/>
                <w:numId w:val="117"/>
              </w:numPr>
              <w:spacing w:line="276" w:lineRule="auto"/>
              <w:ind w:left="0"/>
              <w:contextualSpacing/>
              <w:jc w:val="both"/>
              <w:textAlignment w:val="baseline"/>
              <w:rPr>
                <w:rFonts w:ascii="Calibri" w:eastAsia="Calibri" w:hAnsi="Calibri" w:cs="Calibri"/>
                <w:sz w:val="20"/>
                <w:szCs w:val="20"/>
              </w:rPr>
            </w:pPr>
            <w:r w:rsidRPr="0010445D">
              <w:rPr>
                <w:rFonts w:ascii="Calibri" w:eastAsia="Calibri" w:hAnsi="Calibri" w:cs="Calibri"/>
                <w:sz w:val="20"/>
                <w:szCs w:val="20"/>
              </w:rPr>
              <w:t>Una vez que se llegue a un acuerdo se deberá firmar un acta con la respectiva aprobación.</w:t>
            </w:r>
          </w:p>
          <w:p w14:paraId="1BB3EF12" w14:textId="77777777" w:rsidR="0010445D" w:rsidRPr="0010445D" w:rsidRDefault="0010445D" w:rsidP="0010445D">
            <w:pPr>
              <w:contextualSpacing/>
              <w:textAlignment w:val="baseline"/>
              <w:rPr>
                <w:rFonts w:ascii="Calibri" w:eastAsia="Calibri" w:hAnsi="Calibri" w:cs="Calibri"/>
                <w:sz w:val="20"/>
                <w:szCs w:val="20"/>
              </w:rPr>
            </w:pPr>
          </w:p>
          <w:p w14:paraId="60E7393D" w14:textId="77777777" w:rsidR="0010445D" w:rsidRPr="0010445D" w:rsidRDefault="0010445D" w:rsidP="0010445D">
            <w:pPr>
              <w:rPr>
                <w:rFonts w:ascii="Calibri" w:eastAsia="Calibri" w:hAnsi="Calibri" w:cs="Calibri"/>
                <w:b/>
                <w:sz w:val="20"/>
                <w:szCs w:val="20"/>
              </w:rPr>
            </w:pPr>
            <w:r w:rsidRPr="0010445D">
              <w:rPr>
                <w:rFonts w:ascii="Calibri" w:eastAsia="Calibri" w:hAnsi="Calibri" w:cs="Calibri"/>
                <w:b/>
                <w:sz w:val="20"/>
                <w:szCs w:val="20"/>
              </w:rPr>
              <w:t>PLANIFICACIÓN DE ESTRATEGIAS</w:t>
            </w:r>
          </w:p>
          <w:p w14:paraId="218BBFBD" w14:textId="77777777" w:rsidR="0010445D" w:rsidRPr="0010445D" w:rsidRDefault="0010445D" w:rsidP="0010445D">
            <w:pPr>
              <w:rPr>
                <w:rFonts w:ascii="Calibri" w:eastAsia="Calibri" w:hAnsi="Calibri" w:cs="Calibri"/>
                <w:b/>
                <w:sz w:val="20"/>
                <w:szCs w:val="20"/>
              </w:rPr>
            </w:pPr>
          </w:p>
          <w:p w14:paraId="094782B1" w14:textId="77777777" w:rsidR="0010445D" w:rsidRPr="0010445D" w:rsidRDefault="0010445D" w:rsidP="0010445D">
            <w:pPr>
              <w:textAlignment w:val="baseline"/>
              <w:rPr>
                <w:rFonts w:ascii="Calibri" w:eastAsia="Calibri" w:hAnsi="Calibri" w:cs="Calibri"/>
                <w:b/>
                <w:sz w:val="20"/>
                <w:szCs w:val="20"/>
              </w:rPr>
            </w:pPr>
            <w:r w:rsidRPr="0010445D">
              <w:rPr>
                <w:rFonts w:ascii="Calibri" w:eastAsia="Calibri" w:hAnsi="Calibri" w:cs="Calibri"/>
                <w:b/>
                <w:bCs/>
                <w:sz w:val="20"/>
                <w:szCs w:val="20"/>
              </w:rPr>
              <w:t>EVALUACIÓN Y MONITOREO</w:t>
            </w:r>
          </w:p>
          <w:p w14:paraId="176D694A" w14:textId="77777777" w:rsidR="0010445D" w:rsidRPr="0010445D" w:rsidRDefault="0010445D" w:rsidP="00AB252D">
            <w:pPr>
              <w:numPr>
                <w:ilvl w:val="0"/>
                <w:numId w:val="118"/>
              </w:numPr>
              <w:ind w:left="0"/>
              <w:contextualSpacing/>
              <w:jc w:val="both"/>
              <w:textAlignment w:val="baseline"/>
              <w:rPr>
                <w:rFonts w:ascii="Calibri" w:eastAsia="Calibri" w:hAnsi="Calibri" w:cs="Calibri"/>
                <w:sz w:val="20"/>
                <w:szCs w:val="20"/>
              </w:rPr>
            </w:pPr>
            <w:r w:rsidRPr="0010445D">
              <w:rPr>
                <w:rFonts w:ascii="Calibri" w:eastAsia="Calibri" w:hAnsi="Calibri" w:cs="Calibri"/>
                <w:sz w:val="20"/>
                <w:szCs w:val="20"/>
              </w:rPr>
              <w:t>El Equipo Gestor es el encargado de coordinar acciones de seguimiento y monitoreo de las distintas acciones establecidas en el PEI y en los planes de mejora.</w:t>
            </w:r>
          </w:p>
          <w:p w14:paraId="5B6CFD12" w14:textId="77777777" w:rsidR="0010445D" w:rsidRPr="0010445D" w:rsidRDefault="0010445D" w:rsidP="00AB252D">
            <w:pPr>
              <w:numPr>
                <w:ilvl w:val="0"/>
                <w:numId w:val="118"/>
              </w:numPr>
              <w:ind w:left="0"/>
              <w:contextualSpacing/>
              <w:jc w:val="both"/>
              <w:textAlignment w:val="baseline"/>
              <w:rPr>
                <w:rFonts w:ascii="Calibri" w:eastAsia="Calibri" w:hAnsi="Calibri" w:cs="Calibri"/>
                <w:sz w:val="20"/>
                <w:szCs w:val="20"/>
              </w:rPr>
            </w:pPr>
            <w:r w:rsidRPr="0010445D">
              <w:rPr>
                <w:rFonts w:ascii="Calibri" w:eastAsia="Calibri" w:hAnsi="Calibri" w:cs="Calibri"/>
                <w:sz w:val="20"/>
                <w:szCs w:val="20"/>
              </w:rPr>
              <w:t>La evaluación tiene que realizarse teniendo en cuenta procesos, pertinencia, impacto, entre otros.</w:t>
            </w:r>
          </w:p>
          <w:p w14:paraId="7F35766C" w14:textId="77777777" w:rsidR="0010445D" w:rsidRPr="0010445D" w:rsidRDefault="0010445D" w:rsidP="00AB252D">
            <w:pPr>
              <w:numPr>
                <w:ilvl w:val="0"/>
                <w:numId w:val="118"/>
              </w:numPr>
              <w:ind w:left="0"/>
              <w:contextualSpacing/>
              <w:jc w:val="both"/>
              <w:textAlignment w:val="baseline"/>
              <w:rPr>
                <w:rFonts w:ascii="Calibri" w:eastAsia="Calibri" w:hAnsi="Calibri" w:cs="Calibri"/>
                <w:sz w:val="20"/>
                <w:szCs w:val="20"/>
              </w:rPr>
            </w:pPr>
            <w:r w:rsidRPr="0010445D">
              <w:rPr>
                <w:rFonts w:ascii="Calibri" w:eastAsia="Calibri" w:hAnsi="Calibri" w:cs="Calibri"/>
                <w:sz w:val="20"/>
                <w:szCs w:val="20"/>
              </w:rPr>
              <w:t>De acuerdo con el tamaño de la institución educativa, se puede conformar un equipo responsable de la coordinación para el seguimiento y/o la evaluación.</w:t>
            </w:r>
          </w:p>
          <w:p w14:paraId="410D1A1A" w14:textId="77777777" w:rsidR="0010445D" w:rsidRPr="0010445D" w:rsidRDefault="0010445D" w:rsidP="00AB252D">
            <w:pPr>
              <w:numPr>
                <w:ilvl w:val="0"/>
                <w:numId w:val="118"/>
              </w:numPr>
              <w:ind w:left="0"/>
              <w:contextualSpacing/>
              <w:jc w:val="both"/>
              <w:textAlignment w:val="baseline"/>
              <w:rPr>
                <w:rFonts w:ascii="Calibri" w:eastAsia="Calibri" w:hAnsi="Calibri" w:cs="Calibri"/>
                <w:sz w:val="20"/>
                <w:szCs w:val="20"/>
              </w:rPr>
            </w:pPr>
            <w:r w:rsidRPr="0010445D">
              <w:rPr>
                <w:rFonts w:ascii="Calibri" w:eastAsia="Calibri" w:hAnsi="Calibri" w:cs="Calibri"/>
                <w:sz w:val="20"/>
                <w:szCs w:val="20"/>
              </w:rPr>
              <w:t>Identificar el avance del PEI en su conjunto, por ejemplo: si la visión, la misión y el ideario continúan apoyando las acciones acordadas.</w:t>
            </w:r>
          </w:p>
          <w:p w14:paraId="2EAF1D81" w14:textId="77777777" w:rsidR="0010445D" w:rsidRPr="0010445D" w:rsidRDefault="0010445D" w:rsidP="00AB252D">
            <w:pPr>
              <w:numPr>
                <w:ilvl w:val="0"/>
                <w:numId w:val="118"/>
              </w:numPr>
              <w:ind w:left="0"/>
              <w:contextualSpacing/>
              <w:jc w:val="both"/>
              <w:textAlignment w:val="baseline"/>
              <w:rPr>
                <w:rFonts w:ascii="Calibri" w:eastAsia="Calibri" w:hAnsi="Calibri" w:cs="Calibri"/>
                <w:sz w:val="20"/>
                <w:szCs w:val="20"/>
              </w:rPr>
            </w:pPr>
            <w:r w:rsidRPr="0010445D">
              <w:rPr>
                <w:rFonts w:ascii="Calibri" w:eastAsia="Calibri" w:hAnsi="Calibri" w:cs="Calibri"/>
                <w:sz w:val="20"/>
                <w:szCs w:val="20"/>
              </w:rPr>
              <w:t>Elaborar fichas de seguimiento bimestrales o quimestrales, según sea necesario.</w:t>
            </w:r>
          </w:p>
          <w:p w14:paraId="0F0BB156" w14:textId="77777777" w:rsidR="0010445D" w:rsidRPr="0010445D" w:rsidRDefault="0010445D" w:rsidP="00AB252D">
            <w:pPr>
              <w:numPr>
                <w:ilvl w:val="0"/>
                <w:numId w:val="118"/>
              </w:numPr>
              <w:ind w:left="0"/>
              <w:contextualSpacing/>
              <w:jc w:val="both"/>
              <w:textAlignment w:val="baseline"/>
              <w:rPr>
                <w:rFonts w:ascii="Calibri" w:eastAsia="Calibri" w:hAnsi="Calibri" w:cs="Calibri"/>
                <w:sz w:val="20"/>
                <w:szCs w:val="20"/>
              </w:rPr>
            </w:pPr>
            <w:r w:rsidRPr="0010445D">
              <w:rPr>
                <w:rFonts w:ascii="Calibri" w:eastAsia="Calibri" w:hAnsi="Calibri" w:cs="Calibri"/>
                <w:sz w:val="20"/>
                <w:szCs w:val="20"/>
              </w:rPr>
              <w:t>Proponer cambios y recomendaciones para aquellas actividades que no hubieren realizado o estén atrasadas en su ejecución.</w:t>
            </w:r>
          </w:p>
          <w:p w14:paraId="4E9EF10E" w14:textId="77777777" w:rsidR="0010445D" w:rsidRPr="0010445D" w:rsidRDefault="0010445D" w:rsidP="00AB252D">
            <w:pPr>
              <w:numPr>
                <w:ilvl w:val="0"/>
                <w:numId w:val="118"/>
              </w:numPr>
              <w:ind w:left="0"/>
              <w:contextualSpacing/>
              <w:jc w:val="both"/>
              <w:textAlignment w:val="baseline"/>
              <w:rPr>
                <w:rFonts w:ascii="Calibri" w:eastAsia="Calibri" w:hAnsi="Calibri" w:cs="Calibri"/>
                <w:sz w:val="20"/>
                <w:szCs w:val="20"/>
              </w:rPr>
            </w:pPr>
            <w:r w:rsidRPr="0010445D">
              <w:rPr>
                <w:rFonts w:ascii="Calibri" w:eastAsia="Calibri" w:hAnsi="Calibri" w:cs="Calibri"/>
                <w:sz w:val="20"/>
                <w:szCs w:val="20"/>
              </w:rPr>
              <w:t>Elaborar un informe final de resultados obtenidos en el año y socializarlo a toda la comunidad educativa.</w:t>
            </w:r>
          </w:p>
          <w:p w14:paraId="09F1D0E2" w14:textId="0951B519" w:rsidR="0010445D" w:rsidRPr="0010445D" w:rsidRDefault="0010445D" w:rsidP="00AB252D">
            <w:pPr>
              <w:numPr>
                <w:ilvl w:val="0"/>
                <w:numId w:val="118"/>
              </w:numPr>
              <w:ind w:left="0"/>
              <w:contextualSpacing/>
              <w:jc w:val="both"/>
              <w:textAlignment w:val="baseline"/>
              <w:rPr>
                <w:rFonts w:ascii="Calibri" w:eastAsia="Calibri" w:hAnsi="Calibri" w:cs="Calibri"/>
                <w:sz w:val="20"/>
                <w:szCs w:val="20"/>
              </w:rPr>
            </w:pPr>
            <w:r w:rsidRPr="0010445D">
              <w:rPr>
                <w:rFonts w:ascii="Calibri" w:eastAsia="Calibri" w:hAnsi="Calibri" w:cs="Calibri"/>
                <w:sz w:val="20"/>
                <w:szCs w:val="20"/>
              </w:rPr>
              <w:t>También se pueden utilizar, entre otras herramientas, fichas que se llenen bimestralmente (en un lado especificar los logros y en el otro, las dificultades).</w:t>
            </w:r>
          </w:p>
        </w:tc>
      </w:tr>
      <w:tr w:rsidR="00131A86" w:rsidRPr="0010445D" w14:paraId="53AB034E" w14:textId="77777777" w:rsidTr="00613D97">
        <w:trPr>
          <w:trHeight w:val="418"/>
        </w:trPr>
        <w:tc>
          <w:tcPr>
            <w:tcW w:w="480" w:type="pct"/>
            <w:gridSpan w:val="2"/>
            <w:tcBorders>
              <w:bottom w:val="single" w:sz="4" w:space="0" w:color="auto"/>
            </w:tcBorders>
            <w:shd w:val="clear" w:color="auto" w:fill="92D050"/>
            <w:vAlign w:val="center"/>
          </w:tcPr>
          <w:p w14:paraId="6C80FF98" w14:textId="5C7C41B8" w:rsidR="0010445D" w:rsidRPr="0010445D" w:rsidRDefault="00650323" w:rsidP="0010445D">
            <w:pPr>
              <w:jc w:val="both"/>
              <w:rPr>
                <w:rFonts w:ascii="Calibri" w:eastAsia="Calibri" w:hAnsi="Calibri" w:cs="Calibri"/>
                <w:sz w:val="20"/>
                <w:szCs w:val="20"/>
              </w:rPr>
            </w:pPr>
            <w:r w:rsidRPr="0010445D">
              <w:rPr>
                <w:rFonts w:ascii="Calibri" w:eastAsia="Calibri" w:hAnsi="Calibri" w:cs="Calibri"/>
                <w:b/>
                <w:sz w:val="20"/>
                <w:szCs w:val="20"/>
              </w:rPr>
              <w:lastRenderedPageBreak/>
              <w:t>EGD-1.2</w:t>
            </w:r>
          </w:p>
        </w:tc>
        <w:tc>
          <w:tcPr>
            <w:tcW w:w="2224" w:type="pct"/>
            <w:gridSpan w:val="9"/>
            <w:tcBorders>
              <w:bottom w:val="single" w:sz="4" w:space="0" w:color="auto"/>
            </w:tcBorders>
            <w:shd w:val="clear" w:color="auto" w:fill="92D050"/>
            <w:vAlign w:val="center"/>
          </w:tcPr>
          <w:p w14:paraId="2BDA6BB2" w14:textId="6E53CC92" w:rsidR="0010445D" w:rsidRPr="0010445D" w:rsidRDefault="00650323" w:rsidP="0010445D">
            <w:pPr>
              <w:jc w:val="both"/>
              <w:rPr>
                <w:rFonts w:ascii="Calibri" w:eastAsia="Calibri" w:hAnsi="Calibri" w:cs="Calibri"/>
                <w:b/>
                <w:sz w:val="20"/>
                <w:szCs w:val="20"/>
              </w:rPr>
            </w:pPr>
            <w:r w:rsidRPr="0010445D">
              <w:rPr>
                <w:rFonts w:ascii="Calibri" w:eastAsia="Calibri" w:hAnsi="Calibri" w:cs="Calibri"/>
                <w:b/>
                <w:sz w:val="20"/>
                <w:szCs w:val="20"/>
              </w:rPr>
              <w:t>CUENTA CON EL PROYECTO EDUCATIVO INSTITUCIONAL (PEI).</w:t>
            </w:r>
          </w:p>
        </w:tc>
        <w:tc>
          <w:tcPr>
            <w:tcW w:w="1217" w:type="pct"/>
            <w:gridSpan w:val="4"/>
            <w:tcBorders>
              <w:bottom w:val="single" w:sz="4" w:space="0" w:color="auto"/>
            </w:tcBorders>
            <w:shd w:val="clear" w:color="auto" w:fill="92D050"/>
            <w:vAlign w:val="center"/>
          </w:tcPr>
          <w:p w14:paraId="756260B4" w14:textId="5161B561" w:rsidR="0010445D" w:rsidRPr="0010445D" w:rsidRDefault="00650323" w:rsidP="0010445D">
            <w:pPr>
              <w:rPr>
                <w:rFonts w:ascii="Calibri" w:eastAsia="Calibri" w:hAnsi="Calibri" w:cs="Calibri"/>
                <w:b/>
                <w:sz w:val="20"/>
                <w:szCs w:val="20"/>
              </w:rPr>
            </w:pPr>
            <w:r w:rsidRPr="0010445D">
              <w:rPr>
                <w:rFonts w:ascii="Calibri" w:eastAsia="Calibri" w:hAnsi="Calibri" w:cs="Calibri"/>
                <w:b/>
                <w:sz w:val="20"/>
                <w:szCs w:val="20"/>
              </w:rPr>
              <w:t>ESTÁNDAR DE CALIDAD:</w:t>
            </w:r>
          </w:p>
        </w:tc>
        <w:tc>
          <w:tcPr>
            <w:tcW w:w="1078" w:type="pct"/>
            <w:gridSpan w:val="2"/>
            <w:tcBorders>
              <w:bottom w:val="single" w:sz="4" w:space="0" w:color="auto"/>
            </w:tcBorders>
            <w:shd w:val="clear" w:color="auto" w:fill="92D050"/>
            <w:vAlign w:val="center"/>
          </w:tcPr>
          <w:p w14:paraId="5A24DFD0" w14:textId="18CD7C46" w:rsidR="0010445D" w:rsidRPr="0010445D" w:rsidRDefault="00650323" w:rsidP="0010445D">
            <w:pPr>
              <w:jc w:val="both"/>
              <w:rPr>
                <w:rFonts w:ascii="Calibri" w:eastAsia="Calibri" w:hAnsi="Calibri" w:cs="Calibri"/>
                <w:b/>
                <w:sz w:val="20"/>
                <w:szCs w:val="20"/>
              </w:rPr>
            </w:pPr>
            <w:r w:rsidRPr="0010445D">
              <w:rPr>
                <w:rFonts w:ascii="Calibri" w:eastAsia="Calibri" w:hAnsi="Calibri" w:cs="Calibri"/>
                <w:b/>
                <w:sz w:val="20"/>
                <w:szCs w:val="20"/>
              </w:rPr>
              <w:t>D1.C1.GE2.</w:t>
            </w:r>
          </w:p>
        </w:tc>
      </w:tr>
      <w:tr w:rsidR="0010445D" w:rsidRPr="0010445D" w14:paraId="4B203B27" w14:textId="77777777" w:rsidTr="00DC5018">
        <w:trPr>
          <w:trHeight w:val="716"/>
        </w:trPr>
        <w:tc>
          <w:tcPr>
            <w:tcW w:w="5000" w:type="pct"/>
            <w:gridSpan w:val="17"/>
            <w:tcBorders>
              <w:bottom w:val="single" w:sz="4" w:space="0" w:color="auto"/>
            </w:tcBorders>
            <w:vAlign w:val="center"/>
          </w:tcPr>
          <w:p w14:paraId="62AAB1E2" w14:textId="77777777" w:rsidR="0010445D" w:rsidRPr="0010445D" w:rsidRDefault="0010445D" w:rsidP="0010445D">
            <w:pPr>
              <w:jc w:val="both"/>
              <w:rPr>
                <w:rFonts w:ascii="Calibri" w:eastAsia="Calibri" w:hAnsi="Calibri" w:cs="Calibri"/>
                <w:sz w:val="20"/>
                <w:szCs w:val="20"/>
              </w:rPr>
            </w:pPr>
            <w:r w:rsidRPr="0010445D">
              <w:rPr>
                <w:rFonts w:ascii="Calibri" w:eastAsia="Calibri" w:hAnsi="Calibri" w:cs="Calibri"/>
                <w:sz w:val="20"/>
                <w:szCs w:val="20"/>
              </w:rPr>
              <w:t>Cuenta con el Proyecto Educativo Institucional (PEI) construido participativamente.</w:t>
            </w:r>
          </w:p>
          <w:p w14:paraId="4977102E" w14:textId="77777777" w:rsidR="0010445D" w:rsidRPr="0010445D" w:rsidRDefault="0010445D" w:rsidP="00AB252D">
            <w:pPr>
              <w:numPr>
                <w:ilvl w:val="0"/>
                <w:numId w:val="123"/>
              </w:numPr>
              <w:ind w:left="0"/>
              <w:contextualSpacing/>
              <w:jc w:val="both"/>
              <w:rPr>
                <w:rFonts w:ascii="Calibri" w:eastAsia="Calibri" w:hAnsi="Calibri" w:cs="Calibri"/>
                <w:sz w:val="20"/>
                <w:szCs w:val="20"/>
              </w:rPr>
            </w:pPr>
            <w:r w:rsidRPr="0010445D">
              <w:rPr>
                <w:rFonts w:ascii="Calibri" w:eastAsia="Calibri" w:hAnsi="Calibri" w:cs="Calibri"/>
                <w:sz w:val="20"/>
                <w:szCs w:val="20"/>
              </w:rPr>
              <w:t>Análisis (FODA-Marco lógico), lo realiza cada líder de las comisiones nombradas al inicio del año lectivo</w:t>
            </w:r>
          </w:p>
          <w:p w14:paraId="77B48FD2" w14:textId="77777777" w:rsidR="0010445D" w:rsidRPr="0010445D" w:rsidRDefault="0010445D" w:rsidP="00AB252D">
            <w:pPr>
              <w:numPr>
                <w:ilvl w:val="0"/>
                <w:numId w:val="123"/>
              </w:numPr>
              <w:ind w:left="0"/>
              <w:contextualSpacing/>
              <w:jc w:val="both"/>
              <w:rPr>
                <w:rFonts w:ascii="Calibri" w:eastAsia="Calibri" w:hAnsi="Calibri" w:cs="Calibri"/>
                <w:sz w:val="20"/>
                <w:szCs w:val="20"/>
              </w:rPr>
            </w:pPr>
            <w:r w:rsidRPr="0010445D">
              <w:rPr>
                <w:rFonts w:ascii="Calibri" w:eastAsia="Calibri" w:hAnsi="Calibri" w:cs="Calibri"/>
                <w:sz w:val="20"/>
                <w:szCs w:val="20"/>
              </w:rPr>
              <w:t>Elaboración de planes estratégicos, cada equipo lo realiza y presenta en el equipo gestor para su aprobación, y se envía al órgano respectivo para su aprobación</w:t>
            </w:r>
          </w:p>
          <w:p w14:paraId="64FE66B2" w14:textId="77777777" w:rsidR="0010445D" w:rsidRPr="0010445D" w:rsidRDefault="0010445D" w:rsidP="00AB252D">
            <w:pPr>
              <w:numPr>
                <w:ilvl w:val="0"/>
                <w:numId w:val="123"/>
              </w:numPr>
              <w:ind w:left="0"/>
              <w:contextualSpacing/>
              <w:jc w:val="both"/>
              <w:rPr>
                <w:rFonts w:ascii="Calibri" w:eastAsia="Calibri" w:hAnsi="Calibri" w:cs="Calibri"/>
                <w:sz w:val="20"/>
                <w:szCs w:val="20"/>
              </w:rPr>
            </w:pPr>
            <w:r w:rsidRPr="0010445D">
              <w:rPr>
                <w:rFonts w:ascii="Calibri" w:eastAsia="Calibri" w:hAnsi="Calibri" w:cs="Calibri"/>
                <w:sz w:val="20"/>
                <w:szCs w:val="20"/>
              </w:rPr>
              <w:t>Elaboración del cronograma, lo realiza el equipo gestor y se envía al órgano respectivo para su aprobación</w:t>
            </w:r>
          </w:p>
          <w:p w14:paraId="0EB69ACD" w14:textId="77777777" w:rsidR="0010445D" w:rsidRPr="0010445D" w:rsidRDefault="0010445D" w:rsidP="00AB252D">
            <w:pPr>
              <w:numPr>
                <w:ilvl w:val="0"/>
                <w:numId w:val="123"/>
              </w:numPr>
              <w:ind w:left="0"/>
              <w:contextualSpacing/>
              <w:jc w:val="both"/>
              <w:rPr>
                <w:rFonts w:ascii="Calibri" w:eastAsia="Calibri" w:hAnsi="Calibri" w:cs="Calibri"/>
                <w:sz w:val="20"/>
                <w:szCs w:val="20"/>
              </w:rPr>
            </w:pPr>
            <w:r w:rsidRPr="0010445D">
              <w:rPr>
                <w:rFonts w:ascii="Calibri" w:eastAsia="Calibri" w:hAnsi="Calibri" w:cs="Calibri"/>
                <w:sz w:val="20"/>
                <w:szCs w:val="20"/>
              </w:rPr>
              <w:t>Informe al consejo ejecutivo, se envía desde secretaria al órgano respectivo para su aprobación</w:t>
            </w:r>
          </w:p>
          <w:p w14:paraId="0E5D5FAD" w14:textId="77777777" w:rsidR="0010445D" w:rsidRPr="0010445D" w:rsidRDefault="0010445D" w:rsidP="00AB252D">
            <w:pPr>
              <w:numPr>
                <w:ilvl w:val="0"/>
                <w:numId w:val="123"/>
              </w:numPr>
              <w:ind w:left="0"/>
              <w:contextualSpacing/>
              <w:jc w:val="both"/>
              <w:rPr>
                <w:rFonts w:ascii="Calibri" w:eastAsia="Calibri" w:hAnsi="Calibri" w:cs="Calibri"/>
                <w:sz w:val="20"/>
                <w:szCs w:val="20"/>
              </w:rPr>
            </w:pPr>
            <w:r w:rsidRPr="0010445D">
              <w:rPr>
                <w:rFonts w:ascii="Calibri" w:eastAsia="Calibri" w:hAnsi="Calibri" w:cs="Calibri"/>
                <w:sz w:val="20"/>
                <w:szCs w:val="20"/>
              </w:rPr>
              <w:t>Entrega en el ministerio de educación por medio de secretaria.</w:t>
            </w:r>
          </w:p>
          <w:p w14:paraId="2F2C21FA" w14:textId="77777777" w:rsidR="0010445D" w:rsidRPr="0010445D" w:rsidRDefault="0010445D" w:rsidP="00AB252D">
            <w:pPr>
              <w:numPr>
                <w:ilvl w:val="0"/>
                <w:numId w:val="123"/>
              </w:numPr>
              <w:ind w:left="0"/>
              <w:contextualSpacing/>
              <w:jc w:val="both"/>
              <w:rPr>
                <w:rFonts w:ascii="Calibri" w:eastAsia="Calibri" w:hAnsi="Calibri" w:cs="Calibri"/>
                <w:sz w:val="20"/>
                <w:szCs w:val="20"/>
              </w:rPr>
            </w:pPr>
            <w:r w:rsidRPr="0010445D">
              <w:rPr>
                <w:rFonts w:ascii="Calibri" w:eastAsia="Calibri" w:hAnsi="Calibri" w:cs="Calibri"/>
                <w:sz w:val="20"/>
                <w:szCs w:val="20"/>
              </w:rPr>
              <w:t>Se retira del MINUDEC el PEI registrado y avalado con firmas y sellos respectivos.</w:t>
            </w:r>
          </w:p>
        </w:tc>
      </w:tr>
      <w:tr w:rsidR="00131A86" w:rsidRPr="0010445D" w14:paraId="04DB87AD" w14:textId="77777777" w:rsidTr="00613D97">
        <w:trPr>
          <w:trHeight w:val="284"/>
        </w:trPr>
        <w:tc>
          <w:tcPr>
            <w:tcW w:w="480" w:type="pct"/>
            <w:gridSpan w:val="2"/>
            <w:tcBorders>
              <w:bottom w:val="single" w:sz="4" w:space="0" w:color="auto"/>
            </w:tcBorders>
            <w:shd w:val="clear" w:color="auto" w:fill="92D050"/>
            <w:vAlign w:val="center"/>
          </w:tcPr>
          <w:p w14:paraId="2E8A1E03" w14:textId="77777777" w:rsidR="0010445D" w:rsidRPr="0010445D" w:rsidRDefault="0010445D" w:rsidP="0010445D">
            <w:pPr>
              <w:rPr>
                <w:rFonts w:ascii="Calibri" w:eastAsia="Calibri" w:hAnsi="Calibri" w:cs="Calibri"/>
                <w:b/>
                <w:sz w:val="20"/>
                <w:szCs w:val="20"/>
              </w:rPr>
            </w:pPr>
            <w:r w:rsidRPr="0010445D">
              <w:rPr>
                <w:rFonts w:ascii="Calibri" w:eastAsia="Calibri" w:hAnsi="Calibri" w:cs="Calibri"/>
                <w:b/>
                <w:sz w:val="20"/>
                <w:szCs w:val="20"/>
              </w:rPr>
              <w:t>EGD-1.2</w:t>
            </w:r>
          </w:p>
        </w:tc>
        <w:tc>
          <w:tcPr>
            <w:tcW w:w="2224" w:type="pct"/>
            <w:gridSpan w:val="9"/>
            <w:tcBorders>
              <w:bottom w:val="single" w:sz="4" w:space="0" w:color="auto"/>
            </w:tcBorders>
            <w:shd w:val="clear" w:color="auto" w:fill="92D050"/>
            <w:vAlign w:val="center"/>
          </w:tcPr>
          <w:p w14:paraId="4A2465D1" w14:textId="71BA72B7" w:rsidR="0010445D" w:rsidRPr="0010445D" w:rsidRDefault="0010445D" w:rsidP="00131A86">
            <w:pPr>
              <w:jc w:val="both"/>
              <w:rPr>
                <w:rFonts w:ascii="Calibri" w:eastAsia="Calibri" w:hAnsi="Calibri" w:cs="Calibri"/>
                <w:b/>
                <w:sz w:val="20"/>
                <w:szCs w:val="20"/>
              </w:rPr>
            </w:pPr>
            <w:r w:rsidRPr="0010445D">
              <w:rPr>
                <w:rFonts w:ascii="Calibri" w:eastAsia="Calibri" w:hAnsi="Calibri" w:cs="Calibri"/>
                <w:b/>
                <w:sz w:val="20"/>
                <w:szCs w:val="20"/>
              </w:rPr>
              <w:t>Implementa el Proyect</w:t>
            </w:r>
            <w:r w:rsidR="00131A86">
              <w:rPr>
                <w:rFonts w:ascii="Calibri" w:eastAsia="Calibri" w:hAnsi="Calibri" w:cs="Calibri"/>
                <w:b/>
                <w:sz w:val="20"/>
                <w:szCs w:val="20"/>
              </w:rPr>
              <w:t>o Educativo Institucional (PEI)</w:t>
            </w:r>
          </w:p>
        </w:tc>
        <w:tc>
          <w:tcPr>
            <w:tcW w:w="1217" w:type="pct"/>
            <w:gridSpan w:val="4"/>
            <w:tcBorders>
              <w:bottom w:val="single" w:sz="4" w:space="0" w:color="auto"/>
            </w:tcBorders>
            <w:shd w:val="clear" w:color="auto" w:fill="92D050"/>
            <w:vAlign w:val="center"/>
          </w:tcPr>
          <w:p w14:paraId="7162E887" w14:textId="77777777" w:rsidR="0010445D" w:rsidRPr="0010445D" w:rsidRDefault="0010445D" w:rsidP="0010445D">
            <w:pPr>
              <w:rPr>
                <w:rFonts w:ascii="Calibri" w:eastAsia="Calibri" w:hAnsi="Calibri" w:cs="Calibri"/>
                <w:b/>
                <w:sz w:val="20"/>
                <w:szCs w:val="20"/>
              </w:rPr>
            </w:pPr>
            <w:r w:rsidRPr="0010445D">
              <w:rPr>
                <w:rFonts w:ascii="Calibri" w:eastAsia="Calibri" w:hAnsi="Calibri" w:cs="Calibri"/>
                <w:b/>
                <w:sz w:val="20"/>
                <w:szCs w:val="20"/>
              </w:rPr>
              <w:t>Estándar de Calidad:</w:t>
            </w:r>
          </w:p>
        </w:tc>
        <w:tc>
          <w:tcPr>
            <w:tcW w:w="1078" w:type="pct"/>
            <w:gridSpan w:val="2"/>
            <w:tcBorders>
              <w:bottom w:val="single" w:sz="4" w:space="0" w:color="auto"/>
            </w:tcBorders>
            <w:shd w:val="clear" w:color="auto" w:fill="92D050"/>
            <w:vAlign w:val="center"/>
          </w:tcPr>
          <w:p w14:paraId="7A7F6891" w14:textId="77777777" w:rsidR="0010445D" w:rsidRPr="0010445D" w:rsidRDefault="0010445D" w:rsidP="0010445D">
            <w:pPr>
              <w:rPr>
                <w:rFonts w:ascii="Calibri" w:eastAsia="Calibri" w:hAnsi="Calibri" w:cs="Calibri"/>
                <w:b/>
                <w:sz w:val="20"/>
                <w:szCs w:val="20"/>
              </w:rPr>
            </w:pPr>
            <w:r w:rsidRPr="0010445D">
              <w:rPr>
                <w:rFonts w:ascii="Calibri" w:eastAsia="Calibri" w:hAnsi="Calibri" w:cs="Calibri"/>
                <w:b/>
                <w:sz w:val="20"/>
                <w:szCs w:val="20"/>
              </w:rPr>
              <w:t>D1.C1.DI2.</w:t>
            </w:r>
          </w:p>
        </w:tc>
      </w:tr>
      <w:tr w:rsidR="0010445D" w:rsidRPr="0010445D" w14:paraId="795A96F2" w14:textId="77777777" w:rsidTr="00DC5018">
        <w:trPr>
          <w:trHeight w:val="586"/>
        </w:trPr>
        <w:tc>
          <w:tcPr>
            <w:tcW w:w="5000" w:type="pct"/>
            <w:gridSpan w:val="17"/>
            <w:tcBorders>
              <w:bottom w:val="single" w:sz="4" w:space="0" w:color="auto"/>
            </w:tcBorders>
            <w:vAlign w:val="center"/>
          </w:tcPr>
          <w:p w14:paraId="74F0BB35" w14:textId="77777777" w:rsidR="0010445D" w:rsidRPr="0010445D" w:rsidRDefault="0010445D" w:rsidP="00AB252D">
            <w:pPr>
              <w:numPr>
                <w:ilvl w:val="0"/>
                <w:numId w:val="124"/>
              </w:numPr>
              <w:ind w:left="0"/>
              <w:contextualSpacing/>
              <w:jc w:val="both"/>
              <w:rPr>
                <w:rFonts w:ascii="Calibri" w:eastAsia="Calibri" w:hAnsi="Calibri" w:cs="Calibri"/>
                <w:sz w:val="20"/>
                <w:szCs w:val="20"/>
              </w:rPr>
            </w:pPr>
            <w:r w:rsidRPr="0010445D">
              <w:rPr>
                <w:rFonts w:ascii="Calibri" w:eastAsia="Calibri" w:hAnsi="Calibri" w:cs="Calibri"/>
                <w:b/>
                <w:sz w:val="20"/>
                <w:szCs w:val="20"/>
              </w:rPr>
              <w:t>R</w:t>
            </w:r>
            <w:r w:rsidRPr="0010445D">
              <w:rPr>
                <w:rFonts w:ascii="Calibri" w:eastAsia="Calibri" w:hAnsi="Calibri" w:cs="Calibri"/>
                <w:sz w:val="20"/>
                <w:szCs w:val="20"/>
              </w:rPr>
              <w:t>egistro del PEI, se lo realiza de forma digital y física, devuelta el físico con sus firmas de aprobación.</w:t>
            </w:r>
          </w:p>
          <w:p w14:paraId="524AC568" w14:textId="77777777" w:rsidR="0010445D" w:rsidRPr="0010445D" w:rsidRDefault="0010445D" w:rsidP="00AB252D">
            <w:pPr>
              <w:numPr>
                <w:ilvl w:val="0"/>
                <w:numId w:val="124"/>
              </w:numPr>
              <w:ind w:left="0"/>
              <w:contextualSpacing/>
              <w:jc w:val="both"/>
              <w:rPr>
                <w:rFonts w:ascii="Calibri" w:eastAsia="Calibri" w:hAnsi="Calibri" w:cs="Calibri"/>
                <w:sz w:val="20"/>
                <w:szCs w:val="20"/>
              </w:rPr>
            </w:pPr>
            <w:r w:rsidRPr="0010445D">
              <w:rPr>
                <w:rFonts w:ascii="Calibri" w:eastAsia="Calibri" w:hAnsi="Calibri" w:cs="Calibri"/>
                <w:sz w:val="20"/>
                <w:szCs w:val="20"/>
              </w:rPr>
              <w:t xml:space="preserve">Ejecución del PEI, lo realiza cada una de las áreas involucradas de acuerdo a la planificación durante todo el año. </w:t>
            </w:r>
          </w:p>
          <w:p w14:paraId="0F91FBC1" w14:textId="51484D5A" w:rsidR="0010445D" w:rsidRPr="002A4028" w:rsidRDefault="0010445D" w:rsidP="00AB252D">
            <w:pPr>
              <w:numPr>
                <w:ilvl w:val="0"/>
                <w:numId w:val="124"/>
              </w:numPr>
              <w:ind w:left="0"/>
              <w:contextualSpacing/>
              <w:jc w:val="both"/>
              <w:rPr>
                <w:rFonts w:ascii="Calibri" w:eastAsia="Calibri" w:hAnsi="Calibri" w:cs="Calibri"/>
                <w:b/>
                <w:sz w:val="20"/>
                <w:szCs w:val="20"/>
              </w:rPr>
            </w:pPr>
            <w:r w:rsidRPr="0010445D">
              <w:rPr>
                <w:rFonts w:ascii="Calibri" w:eastAsia="Calibri" w:hAnsi="Calibri" w:cs="Calibri"/>
                <w:sz w:val="20"/>
                <w:szCs w:val="20"/>
              </w:rPr>
              <w:t xml:space="preserve">Monitoreo y evaluación lo realiza </w:t>
            </w:r>
            <w:r w:rsidR="0068723E" w:rsidRPr="0010445D">
              <w:rPr>
                <w:rFonts w:ascii="Calibri" w:eastAsia="Calibri" w:hAnsi="Calibri" w:cs="Calibri"/>
                <w:sz w:val="20"/>
                <w:szCs w:val="20"/>
              </w:rPr>
              <w:t>un integrante</w:t>
            </w:r>
            <w:r w:rsidRPr="0010445D">
              <w:rPr>
                <w:rFonts w:ascii="Calibri" w:eastAsia="Calibri" w:hAnsi="Calibri" w:cs="Calibri"/>
                <w:sz w:val="20"/>
                <w:szCs w:val="20"/>
              </w:rPr>
              <w:t xml:space="preserve"> de área involucrada y un evaluador que no sea de esa área a evaluar</w:t>
            </w:r>
          </w:p>
          <w:p w14:paraId="19840904" w14:textId="11E16951" w:rsidR="002A4028" w:rsidRPr="0010445D" w:rsidRDefault="002A4028" w:rsidP="00AB252D">
            <w:pPr>
              <w:numPr>
                <w:ilvl w:val="0"/>
                <w:numId w:val="124"/>
              </w:numPr>
              <w:ind w:left="0"/>
              <w:contextualSpacing/>
              <w:jc w:val="both"/>
              <w:rPr>
                <w:rFonts w:ascii="Calibri" w:eastAsia="Calibri" w:hAnsi="Calibri" w:cs="Calibri"/>
                <w:b/>
                <w:sz w:val="20"/>
                <w:szCs w:val="20"/>
              </w:rPr>
            </w:pPr>
          </w:p>
        </w:tc>
      </w:tr>
      <w:tr w:rsidR="0010445D" w:rsidRPr="0010445D" w14:paraId="5EAD8D7D" w14:textId="77777777" w:rsidTr="00DC5018">
        <w:trPr>
          <w:trHeight w:val="289"/>
        </w:trPr>
        <w:tc>
          <w:tcPr>
            <w:tcW w:w="5000" w:type="pct"/>
            <w:gridSpan w:val="17"/>
            <w:tcBorders>
              <w:bottom w:val="single" w:sz="4" w:space="0" w:color="auto"/>
            </w:tcBorders>
            <w:shd w:val="clear" w:color="auto" w:fill="92D050"/>
            <w:vAlign w:val="center"/>
          </w:tcPr>
          <w:p w14:paraId="235DC078" w14:textId="77777777" w:rsidR="0010445D" w:rsidRPr="0010445D" w:rsidRDefault="0010445D" w:rsidP="0010445D">
            <w:pPr>
              <w:jc w:val="center"/>
              <w:rPr>
                <w:rFonts w:ascii="Calibri" w:eastAsia="Calibri" w:hAnsi="Calibri" w:cs="Calibri"/>
                <w:b/>
                <w:sz w:val="20"/>
                <w:szCs w:val="20"/>
              </w:rPr>
            </w:pPr>
            <w:r w:rsidRPr="0010445D">
              <w:rPr>
                <w:rFonts w:ascii="Calibri" w:eastAsia="Calibri" w:hAnsi="Calibri" w:cs="Calibri"/>
                <w:b/>
                <w:sz w:val="20"/>
                <w:szCs w:val="20"/>
              </w:rPr>
              <w:t>DOCUMENTACIÓN REQUERIDA</w:t>
            </w:r>
          </w:p>
        </w:tc>
      </w:tr>
      <w:tr w:rsidR="0010445D" w:rsidRPr="0010445D" w14:paraId="4D33A946" w14:textId="77777777" w:rsidTr="00613D97">
        <w:trPr>
          <w:trHeight w:val="113"/>
        </w:trPr>
        <w:tc>
          <w:tcPr>
            <w:tcW w:w="2768" w:type="pct"/>
            <w:gridSpan w:val="12"/>
            <w:tcBorders>
              <w:bottom w:val="single" w:sz="4" w:space="0" w:color="auto"/>
            </w:tcBorders>
            <w:shd w:val="clear" w:color="auto" w:fill="92D050"/>
            <w:vAlign w:val="center"/>
          </w:tcPr>
          <w:p w14:paraId="4319E2B4" w14:textId="77777777" w:rsidR="0010445D" w:rsidRPr="0010445D" w:rsidRDefault="0010445D" w:rsidP="0010445D">
            <w:pPr>
              <w:jc w:val="center"/>
              <w:rPr>
                <w:rFonts w:ascii="Calibri" w:eastAsia="Calibri" w:hAnsi="Calibri" w:cs="Calibri"/>
                <w:b/>
                <w:bCs/>
                <w:sz w:val="20"/>
                <w:szCs w:val="20"/>
              </w:rPr>
            </w:pPr>
            <w:r w:rsidRPr="0010445D">
              <w:rPr>
                <w:rFonts w:ascii="Calibri" w:eastAsia="Calibri" w:hAnsi="Calibri" w:cs="Calibri"/>
                <w:b/>
                <w:sz w:val="20"/>
                <w:szCs w:val="20"/>
              </w:rPr>
              <w:t>INTERNA</w:t>
            </w:r>
          </w:p>
        </w:tc>
        <w:tc>
          <w:tcPr>
            <w:tcW w:w="2232" w:type="pct"/>
            <w:gridSpan w:val="5"/>
            <w:tcBorders>
              <w:bottom w:val="single" w:sz="4" w:space="0" w:color="auto"/>
            </w:tcBorders>
            <w:shd w:val="clear" w:color="auto" w:fill="92D050"/>
            <w:vAlign w:val="center"/>
          </w:tcPr>
          <w:p w14:paraId="531AFB9D" w14:textId="77777777" w:rsidR="0010445D" w:rsidRPr="0010445D" w:rsidRDefault="0010445D" w:rsidP="0010445D">
            <w:pPr>
              <w:jc w:val="center"/>
              <w:rPr>
                <w:rFonts w:ascii="Calibri" w:eastAsia="Calibri" w:hAnsi="Calibri" w:cs="Calibri"/>
                <w:b/>
                <w:bCs/>
                <w:sz w:val="20"/>
                <w:szCs w:val="20"/>
              </w:rPr>
            </w:pPr>
            <w:r w:rsidRPr="0010445D">
              <w:rPr>
                <w:rFonts w:ascii="Calibri" w:eastAsia="Calibri" w:hAnsi="Calibri" w:cs="Calibri"/>
                <w:b/>
                <w:bCs/>
                <w:sz w:val="20"/>
                <w:szCs w:val="20"/>
              </w:rPr>
              <w:t>EXTERNA</w:t>
            </w:r>
          </w:p>
        </w:tc>
      </w:tr>
      <w:tr w:rsidR="00A528F9" w:rsidRPr="0010445D" w14:paraId="3D6B40AA" w14:textId="77777777" w:rsidTr="00613D97">
        <w:trPr>
          <w:trHeight w:val="131"/>
        </w:trPr>
        <w:tc>
          <w:tcPr>
            <w:tcW w:w="1015" w:type="pct"/>
            <w:gridSpan w:val="4"/>
            <w:tcBorders>
              <w:bottom w:val="single" w:sz="4" w:space="0" w:color="auto"/>
            </w:tcBorders>
            <w:shd w:val="clear" w:color="auto" w:fill="92D050"/>
            <w:vAlign w:val="center"/>
          </w:tcPr>
          <w:p w14:paraId="51F1CA34" w14:textId="77777777" w:rsidR="0010445D" w:rsidRPr="0010445D" w:rsidRDefault="0010445D" w:rsidP="0010445D">
            <w:pPr>
              <w:jc w:val="center"/>
              <w:rPr>
                <w:rFonts w:ascii="Calibri" w:eastAsia="Calibri" w:hAnsi="Calibri" w:cs="Calibri"/>
                <w:b/>
                <w:bCs/>
                <w:sz w:val="20"/>
                <w:szCs w:val="20"/>
              </w:rPr>
            </w:pPr>
            <w:r w:rsidRPr="0010445D">
              <w:rPr>
                <w:rFonts w:ascii="Calibri" w:eastAsia="Calibri" w:hAnsi="Calibri" w:cs="Calibri"/>
                <w:b/>
                <w:bCs/>
                <w:sz w:val="20"/>
                <w:szCs w:val="20"/>
              </w:rPr>
              <w:t>CÓD.</w:t>
            </w:r>
          </w:p>
        </w:tc>
        <w:tc>
          <w:tcPr>
            <w:tcW w:w="606" w:type="pct"/>
            <w:gridSpan w:val="4"/>
            <w:tcBorders>
              <w:bottom w:val="single" w:sz="4" w:space="0" w:color="auto"/>
            </w:tcBorders>
            <w:shd w:val="clear" w:color="auto" w:fill="92D050"/>
            <w:vAlign w:val="center"/>
          </w:tcPr>
          <w:p w14:paraId="43E71CAF" w14:textId="77777777" w:rsidR="0010445D" w:rsidRPr="0010445D" w:rsidRDefault="0010445D" w:rsidP="0010445D">
            <w:pPr>
              <w:jc w:val="center"/>
              <w:rPr>
                <w:rFonts w:ascii="Calibri" w:eastAsia="Calibri" w:hAnsi="Calibri" w:cs="Calibri"/>
                <w:b/>
                <w:bCs/>
                <w:sz w:val="20"/>
                <w:szCs w:val="20"/>
              </w:rPr>
            </w:pPr>
            <w:r w:rsidRPr="0010445D">
              <w:rPr>
                <w:rFonts w:ascii="Calibri" w:eastAsia="Calibri" w:hAnsi="Calibri" w:cs="Calibri"/>
                <w:b/>
                <w:bCs/>
                <w:sz w:val="20"/>
                <w:szCs w:val="20"/>
              </w:rPr>
              <w:t>VERSIÓN</w:t>
            </w:r>
          </w:p>
        </w:tc>
        <w:tc>
          <w:tcPr>
            <w:tcW w:w="1147" w:type="pct"/>
            <w:gridSpan w:val="4"/>
            <w:tcBorders>
              <w:bottom w:val="single" w:sz="4" w:space="0" w:color="auto"/>
            </w:tcBorders>
            <w:shd w:val="clear" w:color="auto" w:fill="92D050"/>
            <w:vAlign w:val="center"/>
          </w:tcPr>
          <w:p w14:paraId="14443FB7" w14:textId="77777777" w:rsidR="0010445D" w:rsidRPr="0010445D" w:rsidRDefault="0010445D" w:rsidP="0010445D">
            <w:pPr>
              <w:jc w:val="center"/>
              <w:rPr>
                <w:rFonts w:ascii="Calibri" w:eastAsia="Calibri" w:hAnsi="Calibri" w:cs="Calibri"/>
                <w:b/>
                <w:bCs/>
                <w:sz w:val="20"/>
                <w:szCs w:val="20"/>
              </w:rPr>
            </w:pPr>
            <w:r w:rsidRPr="0010445D">
              <w:rPr>
                <w:rFonts w:ascii="Calibri" w:eastAsia="Calibri" w:hAnsi="Calibri" w:cs="Calibri"/>
                <w:b/>
                <w:bCs/>
                <w:sz w:val="20"/>
                <w:szCs w:val="20"/>
              </w:rPr>
              <w:t>NOMBRE</w:t>
            </w:r>
          </w:p>
        </w:tc>
        <w:tc>
          <w:tcPr>
            <w:tcW w:w="2232" w:type="pct"/>
            <w:gridSpan w:val="5"/>
            <w:tcBorders>
              <w:bottom w:val="single" w:sz="4" w:space="0" w:color="auto"/>
            </w:tcBorders>
            <w:shd w:val="clear" w:color="auto" w:fill="92D050"/>
            <w:vAlign w:val="center"/>
          </w:tcPr>
          <w:p w14:paraId="194D16AA" w14:textId="77777777" w:rsidR="0010445D" w:rsidRPr="0010445D" w:rsidRDefault="0010445D" w:rsidP="0010445D">
            <w:pPr>
              <w:jc w:val="center"/>
              <w:rPr>
                <w:rFonts w:ascii="Calibri" w:eastAsia="Calibri" w:hAnsi="Calibri" w:cs="Calibri"/>
                <w:b/>
                <w:bCs/>
                <w:sz w:val="20"/>
                <w:szCs w:val="20"/>
              </w:rPr>
            </w:pPr>
            <w:r w:rsidRPr="0010445D">
              <w:rPr>
                <w:rFonts w:ascii="Calibri" w:eastAsia="Calibri" w:hAnsi="Calibri" w:cs="Calibri"/>
                <w:b/>
                <w:bCs/>
                <w:sz w:val="20"/>
                <w:szCs w:val="20"/>
              </w:rPr>
              <w:t>NOMBRE</w:t>
            </w:r>
          </w:p>
        </w:tc>
      </w:tr>
      <w:tr w:rsidR="0010445D" w:rsidRPr="0010445D" w14:paraId="6E59CACB" w14:textId="77777777" w:rsidTr="00613D97">
        <w:trPr>
          <w:trHeight w:val="301"/>
        </w:trPr>
        <w:tc>
          <w:tcPr>
            <w:tcW w:w="1015" w:type="pct"/>
            <w:gridSpan w:val="4"/>
            <w:tcBorders>
              <w:bottom w:val="single" w:sz="4" w:space="0" w:color="auto"/>
            </w:tcBorders>
            <w:vAlign w:val="center"/>
          </w:tcPr>
          <w:p w14:paraId="569C897B" w14:textId="50C5299C" w:rsidR="0010445D" w:rsidRPr="0010445D" w:rsidRDefault="0010445D" w:rsidP="001C1C2E">
            <w:pPr>
              <w:rPr>
                <w:rFonts w:ascii="Calibri" w:eastAsia="Calibri" w:hAnsi="Calibri" w:cs="Calibri"/>
                <w:bCs/>
                <w:sz w:val="20"/>
                <w:szCs w:val="20"/>
              </w:rPr>
            </w:pPr>
            <w:r w:rsidRPr="0010445D">
              <w:rPr>
                <w:rFonts w:ascii="Calibri" w:eastAsia="Calibri" w:hAnsi="Calibri" w:cs="Calibri"/>
                <w:bCs/>
                <w:sz w:val="20"/>
                <w:szCs w:val="20"/>
              </w:rPr>
              <w:t>OFF-EGD-</w:t>
            </w:r>
            <w:r w:rsidR="00C51534">
              <w:rPr>
                <w:rFonts w:ascii="Calibri" w:eastAsia="Calibri" w:hAnsi="Calibri" w:cs="Calibri"/>
                <w:bCs/>
                <w:sz w:val="20"/>
                <w:szCs w:val="20"/>
              </w:rPr>
              <w:t>00</w:t>
            </w:r>
            <w:r w:rsidR="001C1C2E">
              <w:rPr>
                <w:rFonts w:ascii="Calibri" w:eastAsia="Calibri" w:hAnsi="Calibri" w:cs="Calibri"/>
                <w:bCs/>
                <w:sz w:val="20"/>
                <w:szCs w:val="20"/>
              </w:rPr>
              <w:t>2</w:t>
            </w:r>
            <w:r w:rsidRPr="0010445D">
              <w:rPr>
                <w:rFonts w:ascii="Calibri" w:eastAsia="Calibri" w:hAnsi="Calibri" w:cs="Calibri"/>
                <w:bCs/>
                <w:sz w:val="20"/>
                <w:szCs w:val="20"/>
              </w:rPr>
              <w:t>-NIEG</w:t>
            </w:r>
          </w:p>
        </w:tc>
        <w:tc>
          <w:tcPr>
            <w:tcW w:w="606" w:type="pct"/>
            <w:gridSpan w:val="4"/>
            <w:tcBorders>
              <w:bottom w:val="single" w:sz="4" w:space="0" w:color="auto"/>
            </w:tcBorders>
            <w:vAlign w:val="center"/>
          </w:tcPr>
          <w:p w14:paraId="4E5317B6" w14:textId="77777777" w:rsidR="0010445D" w:rsidRPr="0010445D" w:rsidRDefault="0010445D" w:rsidP="0010445D">
            <w:pPr>
              <w:rPr>
                <w:rFonts w:ascii="Calibri" w:eastAsia="Calibri" w:hAnsi="Calibri" w:cs="Calibri"/>
                <w:bCs/>
                <w:sz w:val="20"/>
                <w:szCs w:val="20"/>
              </w:rPr>
            </w:pPr>
            <w:r w:rsidRPr="0010445D">
              <w:rPr>
                <w:rFonts w:ascii="Calibri" w:eastAsia="Calibri" w:hAnsi="Calibri" w:cs="Calibri"/>
                <w:bCs/>
                <w:sz w:val="20"/>
                <w:szCs w:val="20"/>
              </w:rPr>
              <w:t>2018-2019</w:t>
            </w:r>
          </w:p>
        </w:tc>
        <w:tc>
          <w:tcPr>
            <w:tcW w:w="1147" w:type="pct"/>
            <w:gridSpan w:val="4"/>
            <w:tcBorders>
              <w:bottom w:val="single" w:sz="4" w:space="0" w:color="auto"/>
            </w:tcBorders>
            <w:vAlign w:val="center"/>
          </w:tcPr>
          <w:p w14:paraId="64C18DC3" w14:textId="77777777" w:rsidR="0010445D" w:rsidRPr="0010445D" w:rsidRDefault="0010445D" w:rsidP="0010445D">
            <w:pPr>
              <w:rPr>
                <w:rFonts w:ascii="Calibri" w:eastAsia="Calibri" w:hAnsi="Calibri" w:cs="Calibri"/>
                <w:bCs/>
                <w:sz w:val="20"/>
                <w:szCs w:val="20"/>
              </w:rPr>
            </w:pPr>
            <w:r w:rsidRPr="0010445D">
              <w:rPr>
                <w:rFonts w:ascii="Calibri" w:eastAsia="Calibri" w:hAnsi="Calibri" w:cs="Calibri"/>
                <w:bCs/>
                <w:sz w:val="20"/>
                <w:szCs w:val="20"/>
              </w:rPr>
              <w:t>Nombramiento de los integrantes del Equipo Gestor</w:t>
            </w:r>
          </w:p>
        </w:tc>
        <w:tc>
          <w:tcPr>
            <w:tcW w:w="2232" w:type="pct"/>
            <w:gridSpan w:val="5"/>
            <w:tcBorders>
              <w:bottom w:val="single" w:sz="4" w:space="0" w:color="auto"/>
            </w:tcBorders>
            <w:vAlign w:val="center"/>
          </w:tcPr>
          <w:p w14:paraId="70685A36" w14:textId="77777777" w:rsidR="0010445D" w:rsidRPr="0010445D" w:rsidRDefault="0010445D" w:rsidP="0010445D">
            <w:pPr>
              <w:contextualSpacing/>
              <w:rPr>
                <w:rFonts w:ascii="Calibri" w:eastAsia="Calibri" w:hAnsi="Calibri" w:cs="Calibri"/>
                <w:sz w:val="20"/>
                <w:szCs w:val="20"/>
              </w:rPr>
            </w:pPr>
          </w:p>
        </w:tc>
      </w:tr>
      <w:tr w:rsidR="0010445D" w:rsidRPr="0010445D" w14:paraId="5F5DD713" w14:textId="77777777" w:rsidTr="00613D97">
        <w:trPr>
          <w:trHeight w:val="265"/>
        </w:trPr>
        <w:tc>
          <w:tcPr>
            <w:tcW w:w="1015" w:type="pct"/>
            <w:gridSpan w:val="4"/>
            <w:tcBorders>
              <w:bottom w:val="single" w:sz="4" w:space="0" w:color="auto"/>
            </w:tcBorders>
            <w:vAlign w:val="center"/>
          </w:tcPr>
          <w:p w14:paraId="05C5AD49" w14:textId="79616D70" w:rsidR="0010445D" w:rsidRPr="0010445D" w:rsidRDefault="000E3924" w:rsidP="000E3924">
            <w:pPr>
              <w:rPr>
                <w:rFonts w:ascii="Calibri" w:eastAsia="Calibri" w:hAnsi="Calibri" w:cs="Calibri"/>
                <w:bCs/>
                <w:sz w:val="20"/>
                <w:szCs w:val="20"/>
              </w:rPr>
            </w:pPr>
            <w:r>
              <w:rPr>
                <w:rFonts w:ascii="Calibri" w:eastAsia="Calibri" w:hAnsi="Calibri" w:cs="Calibri"/>
                <w:bCs/>
                <w:sz w:val="20"/>
                <w:szCs w:val="20"/>
              </w:rPr>
              <w:t>GUI</w:t>
            </w:r>
            <w:r w:rsidR="0010445D" w:rsidRPr="0010445D">
              <w:rPr>
                <w:rFonts w:ascii="Calibri" w:eastAsia="Calibri" w:hAnsi="Calibri" w:cs="Calibri"/>
                <w:bCs/>
                <w:sz w:val="20"/>
                <w:szCs w:val="20"/>
              </w:rPr>
              <w:t>-EGD-</w:t>
            </w:r>
            <w:r w:rsidR="00C51534">
              <w:rPr>
                <w:rFonts w:ascii="Calibri" w:eastAsia="Calibri" w:hAnsi="Calibri" w:cs="Calibri"/>
                <w:bCs/>
                <w:sz w:val="20"/>
                <w:szCs w:val="20"/>
              </w:rPr>
              <w:t>00</w:t>
            </w:r>
            <w:r w:rsidR="001C1C2E">
              <w:rPr>
                <w:rFonts w:ascii="Calibri" w:eastAsia="Calibri" w:hAnsi="Calibri" w:cs="Calibri"/>
                <w:bCs/>
                <w:sz w:val="20"/>
                <w:szCs w:val="20"/>
              </w:rPr>
              <w:t>2</w:t>
            </w:r>
            <w:r w:rsidR="0010445D" w:rsidRPr="0010445D">
              <w:rPr>
                <w:rFonts w:ascii="Calibri" w:eastAsia="Calibri" w:hAnsi="Calibri" w:cs="Calibri"/>
                <w:bCs/>
                <w:sz w:val="20"/>
                <w:szCs w:val="20"/>
              </w:rPr>
              <w:t>-GCPI</w:t>
            </w:r>
          </w:p>
        </w:tc>
        <w:tc>
          <w:tcPr>
            <w:tcW w:w="606" w:type="pct"/>
            <w:gridSpan w:val="4"/>
            <w:tcBorders>
              <w:bottom w:val="single" w:sz="4" w:space="0" w:color="auto"/>
            </w:tcBorders>
            <w:vAlign w:val="center"/>
          </w:tcPr>
          <w:p w14:paraId="0B956D6A" w14:textId="77777777" w:rsidR="0010445D" w:rsidRPr="0010445D" w:rsidRDefault="0010445D" w:rsidP="0010445D">
            <w:pPr>
              <w:rPr>
                <w:rFonts w:ascii="Calibri" w:eastAsia="Calibri" w:hAnsi="Calibri" w:cs="Calibri"/>
                <w:bCs/>
                <w:sz w:val="20"/>
                <w:szCs w:val="20"/>
              </w:rPr>
            </w:pPr>
            <w:r w:rsidRPr="0010445D">
              <w:rPr>
                <w:rFonts w:ascii="Calibri" w:eastAsia="Calibri" w:hAnsi="Calibri" w:cs="Calibri"/>
                <w:bCs/>
                <w:sz w:val="20"/>
                <w:szCs w:val="20"/>
              </w:rPr>
              <w:t>2018-2019</w:t>
            </w:r>
          </w:p>
        </w:tc>
        <w:tc>
          <w:tcPr>
            <w:tcW w:w="1147" w:type="pct"/>
            <w:gridSpan w:val="4"/>
            <w:tcBorders>
              <w:bottom w:val="single" w:sz="4" w:space="0" w:color="auto"/>
            </w:tcBorders>
            <w:vAlign w:val="center"/>
          </w:tcPr>
          <w:p w14:paraId="7E932F34" w14:textId="77777777" w:rsidR="0010445D" w:rsidRPr="0010445D" w:rsidRDefault="0010445D" w:rsidP="0010445D">
            <w:pPr>
              <w:rPr>
                <w:rFonts w:ascii="Calibri" w:eastAsia="Calibri" w:hAnsi="Calibri" w:cs="Calibri"/>
                <w:bCs/>
                <w:sz w:val="20"/>
                <w:szCs w:val="20"/>
              </w:rPr>
            </w:pPr>
          </w:p>
        </w:tc>
        <w:tc>
          <w:tcPr>
            <w:tcW w:w="2232" w:type="pct"/>
            <w:gridSpan w:val="5"/>
            <w:tcBorders>
              <w:bottom w:val="single" w:sz="4" w:space="0" w:color="auto"/>
            </w:tcBorders>
            <w:vAlign w:val="center"/>
          </w:tcPr>
          <w:p w14:paraId="25EBBA7B" w14:textId="7FE3CDEA" w:rsidR="0010445D" w:rsidRPr="0010445D" w:rsidRDefault="0010445D" w:rsidP="0010445D">
            <w:pPr>
              <w:tabs>
                <w:tab w:val="left" w:pos="2364"/>
              </w:tabs>
              <w:spacing w:beforeAutospacing="1" w:afterAutospacing="1"/>
              <w:textAlignment w:val="baseline"/>
              <w:rPr>
                <w:rFonts w:ascii="Calibri" w:eastAsia="Calibri" w:hAnsi="Calibri" w:cs="Calibri"/>
                <w:sz w:val="20"/>
                <w:szCs w:val="20"/>
              </w:rPr>
            </w:pPr>
            <w:r w:rsidRPr="0010445D">
              <w:rPr>
                <w:rFonts w:ascii="Calibri" w:eastAsia="Times New Roman" w:hAnsi="Calibri" w:cs="Calibri"/>
                <w:bCs/>
                <w:sz w:val="20"/>
                <w:szCs w:val="20"/>
                <w:lang w:eastAsia="es-ES"/>
              </w:rPr>
              <w:t>Guía para la construcción participativa del PEI (MINEDUC)</w:t>
            </w:r>
          </w:p>
        </w:tc>
      </w:tr>
      <w:tr w:rsidR="00613D97" w:rsidRPr="0010445D" w14:paraId="6B71F34B" w14:textId="77777777" w:rsidTr="00613D97">
        <w:trPr>
          <w:trHeight w:val="567"/>
        </w:trPr>
        <w:tc>
          <w:tcPr>
            <w:tcW w:w="1145" w:type="pct"/>
            <w:gridSpan w:val="5"/>
            <w:vMerge w:val="restart"/>
            <w:shd w:val="clear" w:color="auto" w:fill="92D050"/>
            <w:vAlign w:val="center"/>
          </w:tcPr>
          <w:p w14:paraId="6F6DB839" w14:textId="77777777" w:rsidR="00613D97" w:rsidRPr="0010445D" w:rsidRDefault="00613D97" w:rsidP="00613D97">
            <w:pPr>
              <w:rPr>
                <w:rFonts w:ascii="Calibri" w:eastAsia="Calibri" w:hAnsi="Calibri" w:cs="Calibri"/>
                <w:b/>
                <w:sz w:val="20"/>
                <w:szCs w:val="20"/>
              </w:rPr>
            </w:pPr>
            <w:r w:rsidRPr="00650323">
              <w:rPr>
                <w:rFonts w:ascii="Calibri" w:eastAsia="Calibri" w:hAnsi="Calibri" w:cs="Calibri"/>
                <w:b/>
                <w:sz w:val="20"/>
                <w:szCs w:val="20"/>
                <w:shd w:val="clear" w:color="auto" w:fill="92D050"/>
              </w:rPr>
              <w:t>Control de cambios</w:t>
            </w:r>
            <w:r w:rsidRPr="0010445D">
              <w:rPr>
                <w:rFonts w:ascii="Calibri" w:eastAsia="Calibri" w:hAnsi="Calibri" w:cs="Calibri"/>
                <w:b/>
                <w:sz w:val="20"/>
                <w:szCs w:val="20"/>
              </w:rPr>
              <w:t>:</w:t>
            </w:r>
          </w:p>
        </w:tc>
        <w:tc>
          <w:tcPr>
            <w:tcW w:w="609" w:type="pct"/>
            <w:gridSpan w:val="4"/>
            <w:tcBorders>
              <w:bottom w:val="single" w:sz="4" w:space="0" w:color="auto"/>
            </w:tcBorders>
            <w:vAlign w:val="center"/>
          </w:tcPr>
          <w:p w14:paraId="5F4161EF" w14:textId="626785A2" w:rsidR="00613D97" w:rsidRPr="0010445D" w:rsidRDefault="00613D97" w:rsidP="00613D97">
            <w:pPr>
              <w:rPr>
                <w:rFonts w:ascii="Calibri" w:eastAsia="Calibri" w:hAnsi="Calibri" w:cs="Calibri"/>
                <w:sz w:val="20"/>
                <w:szCs w:val="20"/>
              </w:rPr>
            </w:pPr>
            <w:r w:rsidRPr="0010445D">
              <w:rPr>
                <w:rFonts w:ascii="Calibri" w:eastAsia="Calibri" w:hAnsi="Calibri" w:cs="Calibri"/>
                <w:sz w:val="20"/>
                <w:szCs w:val="20"/>
              </w:rPr>
              <w:t xml:space="preserve">Versión </w:t>
            </w:r>
            <w:r>
              <w:rPr>
                <w:rFonts w:ascii="Calibri" w:eastAsia="Calibri" w:hAnsi="Calibri" w:cs="Calibri"/>
                <w:sz w:val="20"/>
                <w:szCs w:val="20"/>
              </w:rPr>
              <w:t>1</w:t>
            </w:r>
          </w:p>
        </w:tc>
        <w:tc>
          <w:tcPr>
            <w:tcW w:w="2168" w:type="pct"/>
            <w:gridSpan w:val="6"/>
            <w:tcBorders>
              <w:bottom w:val="single" w:sz="4" w:space="0" w:color="auto"/>
            </w:tcBorders>
            <w:shd w:val="clear" w:color="auto" w:fill="auto"/>
            <w:vAlign w:val="center"/>
          </w:tcPr>
          <w:p w14:paraId="6A56F825" w14:textId="5540D86A" w:rsidR="00613D97" w:rsidRPr="0010445D" w:rsidRDefault="00613D97" w:rsidP="00613D97">
            <w:pPr>
              <w:jc w:val="both"/>
              <w:rPr>
                <w:rFonts w:ascii="Calibri" w:eastAsia="Calibri" w:hAnsi="Calibri" w:cs="Calibri"/>
                <w:bCs/>
                <w:sz w:val="20"/>
                <w:szCs w:val="20"/>
              </w:rPr>
            </w:pPr>
            <w:r>
              <w:rPr>
                <w:rFonts w:ascii="Calibri" w:eastAsia="Calibri" w:hAnsi="Calibri" w:cs="Calibri"/>
                <w:sz w:val="20"/>
                <w:szCs w:val="20"/>
              </w:rPr>
              <w:t>Revisión del proceso</w:t>
            </w:r>
          </w:p>
        </w:tc>
        <w:tc>
          <w:tcPr>
            <w:tcW w:w="1078" w:type="pct"/>
            <w:gridSpan w:val="2"/>
            <w:tcBorders>
              <w:bottom w:val="single" w:sz="4" w:space="0" w:color="auto"/>
            </w:tcBorders>
            <w:vAlign w:val="center"/>
          </w:tcPr>
          <w:p w14:paraId="257A99FB" w14:textId="33BB4189" w:rsidR="00613D97" w:rsidRPr="0010445D" w:rsidRDefault="00613D97" w:rsidP="00613D97">
            <w:pPr>
              <w:jc w:val="center"/>
              <w:rPr>
                <w:rFonts w:ascii="Calibri" w:eastAsia="Calibri" w:hAnsi="Calibri" w:cs="Calibri"/>
                <w:bCs/>
                <w:sz w:val="20"/>
                <w:szCs w:val="20"/>
              </w:rPr>
            </w:pPr>
            <w:r>
              <w:rPr>
                <w:rFonts w:ascii="Calibri" w:eastAsia="Calibri" w:hAnsi="Calibri" w:cs="Calibri"/>
                <w:b/>
                <w:sz w:val="20"/>
                <w:szCs w:val="20"/>
              </w:rPr>
              <w:t>19/11/2020</w:t>
            </w:r>
          </w:p>
        </w:tc>
      </w:tr>
      <w:tr w:rsidR="00613D97" w:rsidRPr="0010445D" w14:paraId="75073F82" w14:textId="77777777" w:rsidTr="00613D97">
        <w:trPr>
          <w:trHeight w:val="275"/>
        </w:trPr>
        <w:tc>
          <w:tcPr>
            <w:tcW w:w="1145" w:type="pct"/>
            <w:gridSpan w:val="5"/>
            <w:vMerge/>
            <w:tcBorders>
              <w:bottom w:val="single" w:sz="4" w:space="0" w:color="auto"/>
            </w:tcBorders>
            <w:shd w:val="clear" w:color="auto" w:fill="92D050"/>
            <w:vAlign w:val="center"/>
          </w:tcPr>
          <w:p w14:paraId="0D8F7E88" w14:textId="77777777" w:rsidR="00613D97" w:rsidRPr="0010445D" w:rsidRDefault="00613D97" w:rsidP="00613D97">
            <w:pPr>
              <w:rPr>
                <w:rFonts w:ascii="Calibri" w:eastAsia="Calibri" w:hAnsi="Calibri" w:cs="Calibri"/>
                <w:b/>
                <w:sz w:val="20"/>
                <w:szCs w:val="20"/>
              </w:rPr>
            </w:pPr>
          </w:p>
        </w:tc>
        <w:tc>
          <w:tcPr>
            <w:tcW w:w="609" w:type="pct"/>
            <w:gridSpan w:val="4"/>
            <w:tcBorders>
              <w:bottom w:val="single" w:sz="4" w:space="0" w:color="auto"/>
            </w:tcBorders>
            <w:vAlign w:val="center"/>
          </w:tcPr>
          <w:p w14:paraId="54F5EBAA" w14:textId="77777777" w:rsidR="00613D97" w:rsidRPr="0010445D" w:rsidRDefault="00613D97" w:rsidP="00613D97">
            <w:pPr>
              <w:rPr>
                <w:rFonts w:ascii="Calibri" w:eastAsia="Calibri" w:hAnsi="Calibri" w:cs="Calibri"/>
                <w:sz w:val="20"/>
                <w:szCs w:val="20"/>
              </w:rPr>
            </w:pPr>
            <w:r w:rsidRPr="0010445D">
              <w:rPr>
                <w:rFonts w:ascii="Calibri" w:eastAsia="Calibri" w:hAnsi="Calibri" w:cs="Calibri"/>
                <w:sz w:val="20"/>
                <w:szCs w:val="20"/>
              </w:rPr>
              <w:t>Versión 1</w:t>
            </w:r>
          </w:p>
        </w:tc>
        <w:tc>
          <w:tcPr>
            <w:tcW w:w="2168" w:type="pct"/>
            <w:gridSpan w:val="6"/>
            <w:tcBorders>
              <w:bottom w:val="single" w:sz="4" w:space="0" w:color="auto"/>
            </w:tcBorders>
            <w:shd w:val="clear" w:color="auto" w:fill="auto"/>
            <w:vAlign w:val="center"/>
          </w:tcPr>
          <w:p w14:paraId="795EC4CD" w14:textId="51DE0A11" w:rsidR="00613D97" w:rsidRPr="0010445D" w:rsidRDefault="00613D97" w:rsidP="00613D97">
            <w:pPr>
              <w:rPr>
                <w:rFonts w:ascii="Calibri" w:eastAsia="Calibri" w:hAnsi="Calibri" w:cs="Calibri"/>
                <w:sz w:val="20"/>
                <w:szCs w:val="20"/>
              </w:rPr>
            </w:pPr>
          </w:p>
        </w:tc>
        <w:tc>
          <w:tcPr>
            <w:tcW w:w="1078" w:type="pct"/>
            <w:gridSpan w:val="2"/>
            <w:tcBorders>
              <w:bottom w:val="single" w:sz="4" w:space="0" w:color="auto"/>
            </w:tcBorders>
            <w:vAlign w:val="center"/>
          </w:tcPr>
          <w:p w14:paraId="43B0E9D4" w14:textId="447EDC81" w:rsidR="00613D97" w:rsidRPr="0010445D" w:rsidRDefault="00613D97" w:rsidP="00613D97">
            <w:pPr>
              <w:jc w:val="center"/>
              <w:rPr>
                <w:rFonts w:ascii="Calibri" w:eastAsia="Calibri" w:hAnsi="Calibri" w:cs="Calibri"/>
                <w:b/>
                <w:sz w:val="20"/>
                <w:szCs w:val="20"/>
              </w:rPr>
            </w:pPr>
          </w:p>
        </w:tc>
      </w:tr>
    </w:tbl>
    <w:p w14:paraId="4F795912" w14:textId="2F091690" w:rsidR="0010445D" w:rsidRDefault="0010445D" w:rsidP="0010445D"/>
    <w:tbl>
      <w:tblPr>
        <w:tblStyle w:val="Tablaconcuadrcula9"/>
        <w:tblW w:w="10349" w:type="dxa"/>
        <w:tblInd w:w="-289" w:type="dxa"/>
        <w:tblLook w:val="04A0" w:firstRow="1" w:lastRow="0" w:firstColumn="1" w:lastColumn="0" w:noHBand="0" w:noVBand="1"/>
      </w:tblPr>
      <w:tblGrid>
        <w:gridCol w:w="3543"/>
        <w:gridCol w:w="3295"/>
        <w:gridCol w:w="3511"/>
      </w:tblGrid>
      <w:tr w:rsidR="003D0140" w:rsidRPr="003D0140" w14:paraId="7256E331" w14:textId="77777777" w:rsidTr="00DC5018">
        <w:trPr>
          <w:trHeight w:val="285"/>
        </w:trPr>
        <w:tc>
          <w:tcPr>
            <w:tcW w:w="3543" w:type="dxa"/>
            <w:shd w:val="clear" w:color="auto" w:fill="92D050"/>
            <w:vAlign w:val="center"/>
          </w:tcPr>
          <w:p w14:paraId="68091EEE" w14:textId="5710D7B0" w:rsidR="003D0140" w:rsidRPr="003D0140" w:rsidRDefault="00653D6E" w:rsidP="00EA0B09">
            <w:pPr>
              <w:jc w:val="center"/>
              <w:rPr>
                <w:rFonts w:ascii="Calibri" w:eastAsia="Calibri" w:hAnsi="Calibri" w:cs="Calibri"/>
                <w:b/>
                <w:sz w:val="20"/>
                <w:szCs w:val="20"/>
              </w:rPr>
            </w:pPr>
            <w:bookmarkStart w:id="7" w:name="_Hlk57835612"/>
            <w:r>
              <w:rPr>
                <w:rFonts w:ascii="Calibri" w:eastAsia="Calibri" w:hAnsi="Calibri" w:cs="Calibri"/>
                <w:b/>
                <w:sz w:val="20"/>
                <w:szCs w:val="20"/>
              </w:rPr>
              <w:t xml:space="preserve">Revisado y Ajustado </w:t>
            </w:r>
            <w:r w:rsidRPr="003D0140">
              <w:rPr>
                <w:rFonts w:ascii="Calibri" w:eastAsia="Calibri" w:hAnsi="Calibri" w:cs="Calibri"/>
                <w:b/>
                <w:sz w:val="20"/>
                <w:szCs w:val="20"/>
              </w:rPr>
              <w:t>por:</w:t>
            </w:r>
          </w:p>
        </w:tc>
        <w:tc>
          <w:tcPr>
            <w:tcW w:w="3295" w:type="dxa"/>
            <w:shd w:val="clear" w:color="auto" w:fill="92D050"/>
            <w:vAlign w:val="center"/>
          </w:tcPr>
          <w:p w14:paraId="40F48EB7" w14:textId="77777777" w:rsidR="003D0140" w:rsidRPr="003D0140" w:rsidRDefault="003D0140" w:rsidP="003D0140">
            <w:pPr>
              <w:jc w:val="center"/>
              <w:rPr>
                <w:rFonts w:ascii="Calibri" w:eastAsia="Calibri" w:hAnsi="Calibri" w:cs="Calibri"/>
                <w:b/>
                <w:sz w:val="20"/>
                <w:szCs w:val="20"/>
              </w:rPr>
            </w:pPr>
            <w:r w:rsidRPr="003D0140">
              <w:rPr>
                <w:rFonts w:ascii="Calibri" w:eastAsia="Calibri" w:hAnsi="Calibri" w:cs="Calibri"/>
                <w:b/>
                <w:sz w:val="20"/>
                <w:szCs w:val="20"/>
              </w:rPr>
              <w:t>Revisado por:</w:t>
            </w:r>
          </w:p>
        </w:tc>
        <w:tc>
          <w:tcPr>
            <w:tcW w:w="3511" w:type="dxa"/>
            <w:shd w:val="clear" w:color="auto" w:fill="92D050"/>
            <w:vAlign w:val="center"/>
          </w:tcPr>
          <w:p w14:paraId="0113DECC" w14:textId="77777777" w:rsidR="003D0140" w:rsidRPr="003D0140" w:rsidRDefault="003D0140" w:rsidP="003D0140">
            <w:pPr>
              <w:jc w:val="center"/>
              <w:rPr>
                <w:rFonts w:ascii="Calibri" w:eastAsia="Calibri" w:hAnsi="Calibri" w:cs="Calibri"/>
                <w:b/>
                <w:sz w:val="20"/>
                <w:szCs w:val="20"/>
              </w:rPr>
            </w:pPr>
            <w:r w:rsidRPr="003D0140">
              <w:rPr>
                <w:rFonts w:ascii="Calibri" w:eastAsia="Calibri" w:hAnsi="Calibri" w:cs="Calibri"/>
                <w:b/>
                <w:sz w:val="20"/>
                <w:szCs w:val="20"/>
              </w:rPr>
              <w:t>Aprobado por:</w:t>
            </w:r>
          </w:p>
        </w:tc>
      </w:tr>
      <w:tr w:rsidR="003D0140" w:rsidRPr="003D0140" w14:paraId="156D62EB" w14:textId="77777777" w:rsidTr="00DC5018">
        <w:tc>
          <w:tcPr>
            <w:tcW w:w="3543" w:type="dxa"/>
          </w:tcPr>
          <w:p w14:paraId="0A56B9A7" w14:textId="77777777" w:rsidR="003D0140" w:rsidRPr="003D0140" w:rsidRDefault="003D0140" w:rsidP="003D0140">
            <w:pPr>
              <w:jc w:val="center"/>
              <w:rPr>
                <w:rFonts w:ascii="Calibri" w:eastAsia="Calibri" w:hAnsi="Calibri" w:cs="Calibri"/>
                <w:sz w:val="20"/>
                <w:szCs w:val="20"/>
              </w:rPr>
            </w:pPr>
          </w:p>
          <w:p w14:paraId="3C1CFB6F" w14:textId="3786A169" w:rsidR="003D0140" w:rsidRPr="003D0140" w:rsidRDefault="003D0140" w:rsidP="00EA0B09">
            <w:pPr>
              <w:jc w:val="center"/>
              <w:rPr>
                <w:rFonts w:ascii="Calibri" w:eastAsia="Calibri" w:hAnsi="Calibri" w:cs="Calibri"/>
                <w:sz w:val="20"/>
                <w:szCs w:val="20"/>
              </w:rPr>
            </w:pPr>
            <w:r w:rsidRPr="003D0140">
              <w:rPr>
                <w:rFonts w:ascii="Calibri" w:eastAsia="Calibri" w:hAnsi="Calibri" w:cs="Calibri"/>
                <w:sz w:val="20"/>
                <w:szCs w:val="20"/>
              </w:rPr>
              <w:t xml:space="preserve">COORDINADOR DEL EQUIPO </w:t>
            </w:r>
            <w:r w:rsidR="00EA0B09">
              <w:rPr>
                <w:rFonts w:ascii="Calibri" w:eastAsia="Calibri" w:hAnsi="Calibri" w:cs="Calibri"/>
                <w:sz w:val="20"/>
                <w:szCs w:val="20"/>
              </w:rPr>
              <w:t>GESTOR</w:t>
            </w:r>
          </w:p>
        </w:tc>
        <w:tc>
          <w:tcPr>
            <w:tcW w:w="3295" w:type="dxa"/>
          </w:tcPr>
          <w:p w14:paraId="3EE69AE7" w14:textId="77777777" w:rsidR="003D0140" w:rsidRPr="003D0140" w:rsidRDefault="003D0140" w:rsidP="003D0140">
            <w:pPr>
              <w:jc w:val="center"/>
              <w:rPr>
                <w:rFonts w:ascii="Calibri" w:eastAsia="Calibri" w:hAnsi="Calibri" w:cs="Calibri"/>
                <w:sz w:val="20"/>
                <w:szCs w:val="20"/>
              </w:rPr>
            </w:pPr>
          </w:p>
          <w:p w14:paraId="2FD177FF" w14:textId="16813E9C" w:rsidR="003D0140" w:rsidRPr="003D0140" w:rsidRDefault="00653D6E" w:rsidP="00653D6E">
            <w:pPr>
              <w:jc w:val="center"/>
              <w:rPr>
                <w:rFonts w:ascii="Calibri" w:eastAsia="Calibri" w:hAnsi="Calibri" w:cs="Calibri"/>
                <w:sz w:val="20"/>
                <w:szCs w:val="20"/>
              </w:rPr>
            </w:pPr>
            <w:r>
              <w:rPr>
                <w:rFonts w:ascii="Calibri" w:eastAsia="Calibri" w:hAnsi="Calibri" w:cs="Calibri"/>
                <w:sz w:val="20"/>
                <w:szCs w:val="20"/>
              </w:rPr>
              <w:t xml:space="preserve">COMITÉ DE CALIDAD </w:t>
            </w:r>
            <w:r w:rsidR="003D0140" w:rsidRPr="003D0140">
              <w:rPr>
                <w:rFonts w:ascii="Calibri" w:eastAsia="Calibri" w:hAnsi="Calibri" w:cs="Calibri"/>
                <w:sz w:val="20"/>
                <w:szCs w:val="20"/>
              </w:rPr>
              <w:t>EFQM</w:t>
            </w:r>
          </w:p>
        </w:tc>
        <w:tc>
          <w:tcPr>
            <w:tcW w:w="3511" w:type="dxa"/>
          </w:tcPr>
          <w:p w14:paraId="11F53094" w14:textId="77777777" w:rsidR="003D0140" w:rsidRPr="003D0140" w:rsidRDefault="003D0140" w:rsidP="003D0140">
            <w:pPr>
              <w:jc w:val="center"/>
              <w:rPr>
                <w:rFonts w:ascii="Calibri" w:eastAsia="Calibri" w:hAnsi="Calibri" w:cs="Calibri"/>
                <w:sz w:val="20"/>
                <w:szCs w:val="20"/>
              </w:rPr>
            </w:pPr>
          </w:p>
          <w:p w14:paraId="0655676D" w14:textId="77777777" w:rsidR="003D0140" w:rsidRPr="003D0140" w:rsidRDefault="003D0140" w:rsidP="003D0140">
            <w:pPr>
              <w:jc w:val="center"/>
              <w:rPr>
                <w:rFonts w:ascii="Calibri" w:eastAsia="Calibri" w:hAnsi="Calibri" w:cs="Calibri"/>
                <w:sz w:val="20"/>
                <w:szCs w:val="20"/>
              </w:rPr>
            </w:pPr>
            <w:r w:rsidRPr="003D0140">
              <w:rPr>
                <w:rFonts w:ascii="Calibri" w:eastAsia="Calibri" w:hAnsi="Calibri" w:cs="Calibri"/>
                <w:sz w:val="20"/>
                <w:szCs w:val="20"/>
              </w:rPr>
              <w:t>CONSEJO EJECUTIVO</w:t>
            </w:r>
          </w:p>
        </w:tc>
      </w:tr>
      <w:tr w:rsidR="003D0140" w:rsidRPr="003D0140" w14:paraId="0E630FB6" w14:textId="77777777" w:rsidTr="00DC5018">
        <w:tc>
          <w:tcPr>
            <w:tcW w:w="3543" w:type="dxa"/>
          </w:tcPr>
          <w:p w14:paraId="20788C31" w14:textId="21CA4736" w:rsidR="003D0140" w:rsidRPr="003D0140" w:rsidRDefault="003D0140" w:rsidP="003D0140">
            <w:pPr>
              <w:jc w:val="center"/>
              <w:rPr>
                <w:rFonts w:ascii="Calibri" w:eastAsia="Calibri" w:hAnsi="Calibri" w:cs="Calibri"/>
                <w:sz w:val="20"/>
                <w:szCs w:val="20"/>
              </w:rPr>
            </w:pPr>
            <w:r>
              <w:rPr>
                <w:rFonts w:ascii="Calibri" w:eastAsia="Calibri" w:hAnsi="Calibri" w:cs="Calibri"/>
                <w:sz w:val="20"/>
                <w:szCs w:val="20"/>
              </w:rPr>
              <w:t>MGST.JOHANA LOAIZA</w:t>
            </w:r>
          </w:p>
        </w:tc>
        <w:tc>
          <w:tcPr>
            <w:tcW w:w="3295" w:type="dxa"/>
          </w:tcPr>
          <w:p w14:paraId="4BA6FDD4" w14:textId="5CC75AAC" w:rsidR="003D0140" w:rsidRPr="003D0140" w:rsidRDefault="003D0140" w:rsidP="003D0140">
            <w:pPr>
              <w:jc w:val="center"/>
              <w:rPr>
                <w:rFonts w:ascii="Calibri" w:eastAsia="Calibri" w:hAnsi="Calibri" w:cs="Calibri"/>
                <w:sz w:val="20"/>
                <w:szCs w:val="20"/>
              </w:rPr>
            </w:pPr>
            <w:r w:rsidRPr="003D0140">
              <w:rPr>
                <w:rFonts w:ascii="Calibri" w:eastAsia="Calibri" w:hAnsi="Calibri" w:cs="Calibri"/>
                <w:sz w:val="20"/>
                <w:szCs w:val="20"/>
              </w:rPr>
              <w:t>LIC. JUAN ANDRADE</w:t>
            </w:r>
          </w:p>
        </w:tc>
        <w:tc>
          <w:tcPr>
            <w:tcW w:w="3511" w:type="dxa"/>
          </w:tcPr>
          <w:p w14:paraId="60649989" w14:textId="5C858239" w:rsidR="003D0140" w:rsidRPr="003D0140" w:rsidRDefault="003D0140" w:rsidP="003D0140">
            <w:pPr>
              <w:jc w:val="center"/>
              <w:rPr>
                <w:rFonts w:ascii="Calibri" w:eastAsia="Calibri" w:hAnsi="Calibri" w:cs="Calibri"/>
                <w:sz w:val="20"/>
                <w:szCs w:val="20"/>
              </w:rPr>
            </w:pPr>
            <w:r>
              <w:rPr>
                <w:rFonts w:ascii="Calibri" w:eastAsia="Calibri" w:hAnsi="Calibri" w:cs="Calibri"/>
                <w:sz w:val="20"/>
                <w:szCs w:val="20"/>
              </w:rPr>
              <w:t>DR. BRUNO TOLA</w:t>
            </w:r>
          </w:p>
        </w:tc>
      </w:tr>
      <w:tr w:rsidR="003D0140" w:rsidRPr="003D0140" w14:paraId="1E523CAC" w14:textId="77777777" w:rsidTr="00DC5018">
        <w:tc>
          <w:tcPr>
            <w:tcW w:w="3543" w:type="dxa"/>
          </w:tcPr>
          <w:p w14:paraId="095E8506" w14:textId="28A973E9" w:rsidR="003D0140" w:rsidRPr="003D0140" w:rsidRDefault="003D0140" w:rsidP="003D0140">
            <w:pPr>
              <w:jc w:val="center"/>
              <w:rPr>
                <w:rFonts w:ascii="Calibri" w:eastAsia="Calibri" w:hAnsi="Calibri" w:cs="Calibri"/>
                <w:sz w:val="20"/>
                <w:szCs w:val="20"/>
              </w:rPr>
            </w:pPr>
            <w:r w:rsidRPr="003D0140">
              <w:rPr>
                <w:rFonts w:ascii="Calibri" w:eastAsia="Calibri" w:hAnsi="Calibri" w:cs="Calibri"/>
                <w:sz w:val="20"/>
                <w:szCs w:val="20"/>
              </w:rPr>
              <w:t xml:space="preserve">Fecha: </w:t>
            </w:r>
            <w:r w:rsidR="00EA0B09">
              <w:rPr>
                <w:rFonts w:ascii="Calibri" w:eastAsia="Calibri" w:hAnsi="Calibri" w:cs="Calibri"/>
                <w:sz w:val="20"/>
                <w:szCs w:val="20"/>
              </w:rPr>
              <w:t>17</w:t>
            </w:r>
            <w:r w:rsidRPr="003D0140">
              <w:rPr>
                <w:rFonts w:ascii="Calibri" w:eastAsia="Calibri" w:hAnsi="Calibri" w:cs="Calibri"/>
                <w:sz w:val="20"/>
                <w:szCs w:val="20"/>
              </w:rPr>
              <w:t>/1</w:t>
            </w:r>
            <w:r>
              <w:rPr>
                <w:rFonts w:ascii="Calibri" w:eastAsia="Calibri" w:hAnsi="Calibri" w:cs="Calibri"/>
                <w:sz w:val="20"/>
                <w:szCs w:val="20"/>
              </w:rPr>
              <w:t>1</w:t>
            </w:r>
            <w:r w:rsidRPr="003D0140">
              <w:rPr>
                <w:rFonts w:ascii="Calibri" w:eastAsia="Calibri" w:hAnsi="Calibri" w:cs="Calibri"/>
                <w:sz w:val="20"/>
                <w:szCs w:val="20"/>
              </w:rPr>
              <w:t>/20</w:t>
            </w:r>
            <w:r>
              <w:rPr>
                <w:rFonts w:ascii="Calibri" w:eastAsia="Calibri" w:hAnsi="Calibri" w:cs="Calibri"/>
                <w:sz w:val="20"/>
                <w:szCs w:val="20"/>
              </w:rPr>
              <w:t>20</w:t>
            </w:r>
          </w:p>
        </w:tc>
        <w:tc>
          <w:tcPr>
            <w:tcW w:w="3295" w:type="dxa"/>
          </w:tcPr>
          <w:p w14:paraId="0A21EABC" w14:textId="171D8233" w:rsidR="003D0140" w:rsidRPr="003D0140" w:rsidRDefault="003D0140" w:rsidP="003D0140">
            <w:pPr>
              <w:jc w:val="center"/>
              <w:rPr>
                <w:rFonts w:ascii="Calibri" w:eastAsia="Calibri" w:hAnsi="Calibri" w:cs="Calibri"/>
                <w:sz w:val="20"/>
                <w:szCs w:val="20"/>
              </w:rPr>
            </w:pPr>
            <w:r w:rsidRPr="003D0140">
              <w:rPr>
                <w:rFonts w:ascii="Calibri" w:eastAsia="Calibri" w:hAnsi="Calibri" w:cs="Calibri"/>
                <w:sz w:val="20"/>
                <w:szCs w:val="20"/>
              </w:rPr>
              <w:t>Fecha:2</w:t>
            </w:r>
            <w:r>
              <w:rPr>
                <w:rFonts w:ascii="Calibri" w:eastAsia="Calibri" w:hAnsi="Calibri" w:cs="Calibri"/>
                <w:sz w:val="20"/>
                <w:szCs w:val="20"/>
              </w:rPr>
              <w:t>7</w:t>
            </w:r>
            <w:r w:rsidRPr="003D0140">
              <w:rPr>
                <w:rFonts w:ascii="Calibri" w:eastAsia="Calibri" w:hAnsi="Calibri" w:cs="Calibri"/>
                <w:sz w:val="20"/>
                <w:szCs w:val="20"/>
              </w:rPr>
              <w:t>/1</w:t>
            </w:r>
            <w:r>
              <w:rPr>
                <w:rFonts w:ascii="Calibri" w:eastAsia="Calibri" w:hAnsi="Calibri" w:cs="Calibri"/>
                <w:sz w:val="20"/>
                <w:szCs w:val="20"/>
              </w:rPr>
              <w:t>1</w:t>
            </w:r>
            <w:r w:rsidRPr="003D0140">
              <w:rPr>
                <w:rFonts w:ascii="Calibri" w:eastAsia="Calibri" w:hAnsi="Calibri" w:cs="Calibri"/>
                <w:sz w:val="20"/>
                <w:szCs w:val="20"/>
              </w:rPr>
              <w:t>/20</w:t>
            </w:r>
            <w:r>
              <w:rPr>
                <w:rFonts w:ascii="Calibri" w:eastAsia="Calibri" w:hAnsi="Calibri" w:cs="Calibri"/>
                <w:sz w:val="20"/>
                <w:szCs w:val="20"/>
              </w:rPr>
              <w:t>20</w:t>
            </w:r>
          </w:p>
        </w:tc>
        <w:tc>
          <w:tcPr>
            <w:tcW w:w="3511" w:type="dxa"/>
          </w:tcPr>
          <w:p w14:paraId="5236E093" w14:textId="728CAAC9" w:rsidR="003D0140" w:rsidRPr="003D0140" w:rsidRDefault="003D0140" w:rsidP="003D0140">
            <w:pPr>
              <w:jc w:val="center"/>
              <w:rPr>
                <w:rFonts w:ascii="Calibri" w:eastAsia="Calibri" w:hAnsi="Calibri" w:cs="Calibri"/>
                <w:sz w:val="20"/>
                <w:szCs w:val="20"/>
              </w:rPr>
            </w:pPr>
            <w:r w:rsidRPr="003D0140">
              <w:rPr>
                <w:rFonts w:ascii="Calibri" w:eastAsia="Calibri" w:hAnsi="Calibri" w:cs="Calibri"/>
                <w:sz w:val="20"/>
                <w:szCs w:val="20"/>
              </w:rPr>
              <w:t>Fecha:</w:t>
            </w:r>
            <w:r w:rsidR="00B87E44">
              <w:rPr>
                <w:rFonts w:ascii="Calibri" w:hAnsi="Calibri"/>
                <w:sz w:val="20"/>
                <w:szCs w:val="20"/>
              </w:rPr>
              <w:t xml:space="preserve"> Diciembre 2020</w:t>
            </w:r>
          </w:p>
        </w:tc>
      </w:tr>
      <w:bookmarkEnd w:id="7"/>
    </w:tbl>
    <w:p w14:paraId="0AB34EB5" w14:textId="1BDF38AB" w:rsidR="003D0140" w:rsidRDefault="003D0140" w:rsidP="0010445D"/>
    <w:p w14:paraId="42EB1A67" w14:textId="77777777" w:rsidR="00EA0B09" w:rsidRDefault="00EA0B09" w:rsidP="0010445D"/>
    <w:p w14:paraId="1B367458" w14:textId="70FC6157" w:rsidR="0020421F" w:rsidRDefault="0020421F" w:rsidP="0020421F">
      <w:pPr>
        <w:pStyle w:val="Ttulo2"/>
        <w:rPr>
          <w:b/>
          <w:sz w:val="32"/>
        </w:rPr>
      </w:pPr>
      <w:bookmarkStart w:id="8" w:name="_Toc57883038"/>
      <w:r w:rsidRPr="0020421F">
        <w:rPr>
          <w:b/>
          <w:sz w:val="32"/>
        </w:rPr>
        <w:lastRenderedPageBreak/>
        <w:t xml:space="preserve">1.3.- </w:t>
      </w:r>
      <w:r w:rsidR="00AB252D" w:rsidRPr="0020421F">
        <w:rPr>
          <w:b/>
          <w:sz w:val="32"/>
        </w:rPr>
        <w:t>CÓDIGO</w:t>
      </w:r>
      <w:r w:rsidRPr="0020421F">
        <w:rPr>
          <w:b/>
          <w:sz w:val="32"/>
        </w:rPr>
        <w:t xml:space="preserve"> DE CONVIVENCIA</w:t>
      </w:r>
      <w:bookmarkEnd w:id="8"/>
    </w:p>
    <w:tbl>
      <w:tblPr>
        <w:tblStyle w:val="Tablaconcuadrcula11"/>
        <w:tblW w:w="5534" w:type="pct"/>
        <w:jc w:val="center"/>
        <w:tblLook w:val="04A0" w:firstRow="1" w:lastRow="0" w:firstColumn="1" w:lastColumn="0" w:noHBand="0" w:noVBand="1"/>
      </w:tblPr>
      <w:tblGrid>
        <w:gridCol w:w="2116"/>
        <w:gridCol w:w="1023"/>
        <w:gridCol w:w="2701"/>
        <w:gridCol w:w="1649"/>
        <w:gridCol w:w="1421"/>
        <w:gridCol w:w="921"/>
        <w:gridCol w:w="945"/>
      </w:tblGrid>
      <w:tr w:rsidR="00E111F4" w:rsidRPr="00E111F4" w14:paraId="113EE936" w14:textId="77777777" w:rsidTr="00DC5018">
        <w:trPr>
          <w:trHeight w:val="237"/>
          <w:jc w:val="center"/>
        </w:trPr>
        <w:tc>
          <w:tcPr>
            <w:tcW w:w="985" w:type="pct"/>
            <w:vMerge w:val="restart"/>
            <w:vAlign w:val="center"/>
          </w:tcPr>
          <w:p w14:paraId="10AC1063" w14:textId="77777777" w:rsidR="00E111F4" w:rsidRPr="00E111F4" w:rsidRDefault="00E111F4" w:rsidP="00E111F4">
            <w:pPr>
              <w:ind w:left="-120" w:firstLine="142"/>
              <w:jc w:val="center"/>
              <w:rPr>
                <w:rFonts w:ascii="Calibri" w:eastAsia="Calibri" w:hAnsi="Calibri"/>
                <w:b/>
              </w:rPr>
            </w:pPr>
            <w:r w:rsidRPr="00E111F4">
              <w:rPr>
                <w:rFonts w:ascii="Tw Cen MT" w:eastAsia="Times New Roman" w:hAnsi="Tw Cen MT"/>
                <w:noProof/>
                <w:color w:val="00000A"/>
                <w:kern w:val="1"/>
                <w:lang w:eastAsia="es-EC"/>
              </w:rPr>
              <w:drawing>
                <wp:inline distT="0" distB="0" distL="0" distR="0" wp14:anchorId="58F603A2" wp14:editId="70F631B2">
                  <wp:extent cx="1114425" cy="676275"/>
                  <wp:effectExtent l="0" t="0" r="9525" b="9525"/>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HNO. MIGUEL CUENCA_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4425" cy="676275"/>
                          </a:xfrm>
                          <a:prstGeom prst="rect">
                            <a:avLst/>
                          </a:prstGeom>
                        </pic:spPr>
                      </pic:pic>
                    </a:graphicData>
                  </a:graphic>
                </wp:inline>
              </w:drawing>
            </w:r>
          </w:p>
        </w:tc>
        <w:tc>
          <w:tcPr>
            <w:tcW w:w="1734" w:type="pct"/>
            <w:gridSpan w:val="2"/>
            <w:vMerge w:val="restart"/>
            <w:vAlign w:val="center"/>
          </w:tcPr>
          <w:p w14:paraId="33FD5FA9" w14:textId="77777777" w:rsidR="00E111F4" w:rsidRPr="00E111F4" w:rsidRDefault="00E111F4" w:rsidP="00E111F4">
            <w:pPr>
              <w:tabs>
                <w:tab w:val="center" w:pos="4252"/>
                <w:tab w:val="right" w:pos="8504"/>
              </w:tabs>
              <w:jc w:val="center"/>
              <w:rPr>
                <w:rFonts w:ascii="Calibri" w:eastAsia="Calibri" w:hAnsi="Calibri"/>
              </w:rPr>
            </w:pPr>
            <w:r w:rsidRPr="00E111F4">
              <w:rPr>
                <w:rFonts w:ascii="Calibri" w:eastAsia="Calibri" w:hAnsi="Calibri"/>
              </w:rPr>
              <w:t>Unidad Educativa Particular</w:t>
            </w:r>
          </w:p>
          <w:p w14:paraId="1A4BAAFE" w14:textId="77777777" w:rsidR="00E111F4" w:rsidRPr="00E111F4" w:rsidRDefault="00E111F4" w:rsidP="00E111F4">
            <w:pPr>
              <w:tabs>
                <w:tab w:val="center" w:pos="4252"/>
                <w:tab w:val="right" w:pos="8504"/>
              </w:tabs>
              <w:jc w:val="center"/>
              <w:rPr>
                <w:rFonts w:ascii="Calibri" w:eastAsia="Calibri" w:hAnsi="Calibri"/>
              </w:rPr>
            </w:pPr>
            <w:r w:rsidRPr="00E111F4">
              <w:rPr>
                <w:rFonts w:ascii="Calibri" w:eastAsia="Calibri" w:hAnsi="Calibri"/>
              </w:rPr>
              <w:t xml:space="preserve"> “HERMANO MIGUEL </w:t>
            </w:r>
          </w:p>
          <w:p w14:paraId="63EB8885" w14:textId="77777777" w:rsidR="00E111F4" w:rsidRPr="00E111F4" w:rsidRDefault="00E111F4" w:rsidP="00E111F4">
            <w:pPr>
              <w:tabs>
                <w:tab w:val="center" w:pos="4252"/>
                <w:tab w:val="right" w:pos="8504"/>
              </w:tabs>
              <w:jc w:val="center"/>
              <w:rPr>
                <w:rFonts w:ascii="Calibri" w:eastAsia="Calibri" w:hAnsi="Calibri"/>
              </w:rPr>
            </w:pPr>
            <w:r w:rsidRPr="00E111F4">
              <w:rPr>
                <w:rFonts w:ascii="Calibri" w:eastAsia="Calibri" w:hAnsi="Calibri"/>
              </w:rPr>
              <w:t>DE LA SALLE CUENCA”</w:t>
            </w:r>
          </w:p>
          <w:p w14:paraId="5DE143A3" w14:textId="77777777" w:rsidR="00E111F4" w:rsidRPr="00E111F4" w:rsidRDefault="00E111F4" w:rsidP="00E111F4">
            <w:pPr>
              <w:jc w:val="center"/>
              <w:rPr>
                <w:rFonts w:ascii="Calibri" w:eastAsia="Calibri" w:hAnsi="Calibri"/>
                <w:b/>
              </w:rPr>
            </w:pPr>
            <w:r w:rsidRPr="00E111F4">
              <w:rPr>
                <w:rFonts w:ascii="Lucida Handwriting" w:eastAsia="Calibri" w:hAnsi="Lucida Handwriting" w:cs="Calibri Light"/>
                <w:sz w:val="20"/>
                <w:szCs w:val="32"/>
              </w:rPr>
              <w:t xml:space="preserve"> “Grandes cosas son posibles”</w:t>
            </w:r>
          </w:p>
        </w:tc>
        <w:tc>
          <w:tcPr>
            <w:tcW w:w="768" w:type="pct"/>
            <w:shd w:val="clear" w:color="auto" w:fill="92D050"/>
            <w:vAlign w:val="center"/>
          </w:tcPr>
          <w:p w14:paraId="25EC9E95" w14:textId="77777777" w:rsidR="00E111F4" w:rsidRPr="00E111F4" w:rsidRDefault="00E111F4" w:rsidP="00E111F4">
            <w:pPr>
              <w:jc w:val="center"/>
              <w:rPr>
                <w:rFonts w:ascii="Calibri" w:eastAsia="Calibri" w:hAnsi="Calibri"/>
                <w:b/>
                <w:sz w:val="20"/>
                <w:szCs w:val="20"/>
              </w:rPr>
            </w:pPr>
            <w:r w:rsidRPr="00E111F4">
              <w:rPr>
                <w:rFonts w:ascii="Calibri" w:eastAsia="Calibri" w:hAnsi="Calibri"/>
                <w:b/>
                <w:sz w:val="20"/>
                <w:szCs w:val="20"/>
              </w:rPr>
              <w:t>DOCUMENTO</w:t>
            </w:r>
          </w:p>
        </w:tc>
        <w:tc>
          <w:tcPr>
            <w:tcW w:w="662" w:type="pct"/>
            <w:shd w:val="clear" w:color="auto" w:fill="FFFFFF"/>
            <w:vAlign w:val="center"/>
          </w:tcPr>
          <w:p w14:paraId="018C6FDB" w14:textId="77777777" w:rsidR="00E111F4" w:rsidRPr="00E111F4" w:rsidRDefault="00E111F4" w:rsidP="00E111F4">
            <w:pPr>
              <w:rPr>
                <w:rFonts w:ascii="Calibri" w:eastAsia="Calibri" w:hAnsi="Calibri"/>
                <w:b/>
                <w:sz w:val="20"/>
                <w:szCs w:val="20"/>
              </w:rPr>
            </w:pPr>
            <w:r w:rsidRPr="00E111F4">
              <w:rPr>
                <w:rFonts w:ascii="Calibri" w:eastAsia="Calibri" w:hAnsi="Calibri"/>
                <w:b/>
                <w:sz w:val="20"/>
                <w:szCs w:val="20"/>
              </w:rPr>
              <w:t>MANUAL DE PROCESOS</w:t>
            </w:r>
          </w:p>
        </w:tc>
        <w:tc>
          <w:tcPr>
            <w:tcW w:w="420" w:type="pct"/>
            <w:vAlign w:val="center"/>
          </w:tcPr>
          <w:p w14:paraId="03ABE11B" w14:textId="77777777" w:rsidR="00E111F4" w:rsidRPr="00E111F4" w:rsidRDefault="00E111F4" w:rsidP="00E111F4">
            <w:pPr>
              <w:jc w:val="center"/>
              <w:rPr>
                <w:rFonts w:ascii="Calibri" w:eastAsia="Calibri" w:hAnsi="Calibri"/>
                <w:b/>
                <w:sz w:val="20"/>
                <w:szCs w:val="20"/>
              </w:rPr>
            </w:pPr>
            <w:r w:rsidRPr="00E111F4">
              <w:rPr>
                <w:rFonts w:ascii="Calibri" w:eastAsia="Calibri" w:hAnsi="Calibri"/>
                <w:b/>
                <w:sz w:val="20"/>
                <w:szCs w:val="20"/>
              </w:rPr>
              <w:t>Versión:</w:t>
            </w:r>
          </w:p>
        </w:tc>
        <w:tc>
          <w:tcPr>
            <w:tcW w:w="431" w:type="pct"/>
            <w:vAlign w:val="center"/>
          </w:tcPr>
          <w:p w14:paraId="73E7734B" w14:textId="77777777" w:rsidR="00E111F4" w:rsidRPr="00E111F4" w:rsidRDefault="00E111F4" w:rsidP="00E111F4">
            <w:pPr>
              <w:jc w:val="center"/>
              <w:rPr>
                <w:rFonts w:ascii="Calibri" w:eastAsia="Calibri" w:hAnsi="Calibri"/>
                <w:b/>
                <w:sz w:val="20"/>
                <w:szCs w:val="20"/>
              </w:rPr>
            </w:pPr>
            <w:r w:rsidRPr="00E111F4">
              <w:rPr>
                <w:rFonts w:ascii="Calibri" w:eastAsia="Calibri" w:hAnsi="Calibri"/>
                <w:b/>
                <w:sz w:val="20"/>
                <w:szCs w:val="20"/>
              </w:rPr>
              <w:t>01</w:t>
            </w:r>
          </w:p>
        </w:tc>
      </w:tr>
      <w:tr w:rsidR="00E111F4" w:rsidRPr="00E111F4" w14:paraId="3D4EB83B" w14:textId="77777777" w:rsidTr="00DC5018">
        <w:trPr>
          <w:trHeight w:val="70"/>
          <w:jc w:val="center"/>
        </w:trPr>
        <w:tc>
          <w:tcPr>
            <w:tcW w:w="985" w:type="pct"/>
            <w:vMerge/>
            <w:vAlign w:val="center"/>
          </w:tcPr>
          <w:p w14:paraId="3585727E" w14:textId="77777777" w:rsidR="00E111F4" w:rsidRPr="00E111F4" w:rsidRDefault="00E111F4" w:rsidP="00E111F4">
            <w:pPr>
              <w:jc w:val="center"/>
              <w:rPr>
                <w:rFonts w:ascii="Calibri" w:eastAsia="Calibri" w:hAnsi="Calibri"/>
                <w:b/>
              </w:rPr>
            </w:pPr>
          </w:p>
        </w:tc>
        <w:tc>
          <w:tcPr>
            <w:tcW w:w="1734" w:type="pct"/>
            <w:gridSpan w:val="2"/>
            <w:vMerge/>
            <w:vAlign w:val="center"/>
          </w:tcPr>
          <w:p w14:paraId="5B861640" w14:textId="77777777" w:rsidR="00E111F4" w:rsidRPr="00E111F4" w:rsidRDefault="00E111F4" w:rsidP="00E111F4">
            <w:pPr>
              <w:jc w:val="center"/>
              <w:rPr>
                <w:rFonts w:ascii="Calibri" w:eastAsia="Calibri" w:hAnsi="Calibri"/>
                <w:b/>
              </w:rPr>
            </w:pPr>
          </w:p>
        </w:tc>
        <w:tc>
          <w:tcPr>
            <w:tcW w:w="768" w:type="pct"/>
            <w:shd w:val="clear" w:color="auto" w:fill="92D050"/>
            <w:vAlign w:val="center"/>
          </w:tcPr>
          <w:p w14:paraId="42108438" w14:textId="77777777" w:rsidR="00E111F4" w:rsidRPr="00E111F4" w:rsidRDefault="00E111F4" w:rsidP="00E111F4">
            <w:pPr>
              <w:tabs>
                <w:tab w:val="center" w:pos="4252"/>
                <w:tab w:val="right" w:pos="8504"/>
              </w:tabs>
              <w:jc w:val="center"/>
              <w:rPr>
                <w:rFonts w:ascii="Calibri" w:eastAsia="Calibri" w:hAnsi="Calibri"/>
                <w:b/>
                <w:sz w:val="20"/>
                <w:szCs w:val="20"/>
              </w:rPr>
            </w:pPr>
            <w:r w:rsidRPr="00E111F4">
              <w:rPr>
                <w:rFonts w:ascii="Calibri" w:eastAsia="Calibri" w:hAnsi="Calibri"/>
                <w:b/>
                <w:sz w:val="20"/>
                <w:szCs w:val="20"/>
              </w:rPr>
              <w:t>Páginas</w:t>
            </w:r>
          </w:p>
        </w:tc>
        <w:tc>
          <w:tcPr>
            <w:tcW w:w="662" w:type="pct"/>
            <w:vAlign w:val="center"/>
          </w:tcPr>
          <w:p w14:paraId="0EAD3290" w14:textId="02208974" w:rsidR="00E111F4" w:rsidRPr="00E111F4" w:rsidRDefault="00E111F4" w:rsidP="00E111F4">
            <w:pPr>
              <w:tabs>
                <w:tab w:val="center" w:pos="4252"/>
                <w:tab w:val="right" w:pos="8504"/>
              </w:tabs>
              <w:jc w:val="center"/>
              <w:rPr>
                <w:rFonts w:ascii="Calibri" w:eastAsia="Calibri" w:hAnsi="Calibri"/>
                <w:sz w:val="20"/>
                <w:szCs w:val="20"/>
              </w:rPr>
            </w:pPr>
            <w:r w:rsidRPr="00E111F4">
              <w:rPr>
                <w:rFonts w:ascii="Calibri" w:eastAsia="Calibri" w:hAnsi="Calibri"/>
                <w:sz w:val="20"/>
                <w:szCs w:val="20"/>
              </w:rPr>
              <w:t xml:space="preserve">Página </w:t>
            </w:r>
            <w:r w:rsidRPr="00E111F4">
              <w:rPr>
                <w:rFonts w:ascii="Calibri" w:eastAsia="Calibri" w:hAnsi="Calibri"/>
                <w:sz w:val="20"/>
                <w:szCs w:val="20"/>
              </w:rPr>
              <w:fldChar w:fldCharType="begin"/>
            </w:r>
            <w:r w:rsidRPr="00E111F4">
              <w:rPr>
                <w:rFonts w:ascii="Calibri" w:eastAsia="Calibri" w:hAnsi="Calibri"/>
                <w:sz w:val="20"/>
                <w:szCs w:val="20"/>
              </w:rPr>
              <w:instrText>PAGE  \* Arabic  \* MERGEFORMAT</w:instrText>
            </w:r>
            <w:r w:rsidRPr="00E111F4">
              <w:rPr>
                <w:rFonts w:ascii="Calibri" w:eastAsia="Calibri" w:hAnsi="Calibri"/>
                <w:sz w:val="20"/>
                <w:szCs w:val="20"/>
              </w:rPr>
              <w:fldChar w:fldCharType="separate"/>
            </w:r>
            <w:r w:rsidR="0068723E">
              <w:rPr>
                <w:rFonts w:ascii="Calibri" w:eastAsia="Calibri" w:hAnsi="Calibri"/>
                <w:noProof/>
                <w:sz w:val="20"/>
                <w:szCs w:val="20"/>
              </w:rPr>
              <w:t>19</w:t>
            </w:r>
            <w:r w:rsidRPr="00E111F4">
              <w:rPr>
                <w:rFonts w:ascii="Calibri" w:eastAsia="Calibri" w:hAnsi="Calibri"/>
                <w:sz w:val="20"/>
                <w:szCs w:val="20"/>
              </w:rPr>
              <w:fldChar w:fldCharType="end"/>
            </w:r>
            <w:r w:rsidRPr="00E111F4">
              <w:rPr>
                <w:rFonts w:ascii="Calibri" w:eastAsia="Calibri" w:hAnsi="Calibri"/>
                <w:sz w:val="20"/>
                <w:szCs w:val="20"/>
              </w:rPr>
              <w:t xml:space="preserve"> de </w:t>
            </w:r>
            <w:r w:rsidRPr="00E111F4">
              <w:rPr>
                <w:rFonts w:ascii="Calibri" w:eastAsia="Calibri" w:hAnsi="Calibri"/>
                <w:sz w:val="20"/>
                <w:szCs w:val="20"/>
              </w:rPr>
              <w:fldChar w:fldCharType="begin"/>
            </w:r>
            <w:r w:rsidRPr="00E111F4">
              <w:rPr>
                <w:rFonts w:ascii="Calibri" w:eastAsia="Calibri" w:hAnsi="Calibri"/>
                <w:sz w:val="20"/>
                <w:szCs w:val="20"/>
              </w:rPr>
              <w:instrText>NUMPAGES  \* Arabic  \* MERGEFORMAT</w:instrText>
            </w:r>
            <w:r w:rsidRPr="00E111F4">
              <w:rPr>
                <w:rFonts w:ascii="Calibri" w:eastAsia="Calibri" w:hAnsi="Calibri"/>
                <w:sz w:val="20"/>
                <w:szCs w:val="20"/>
              </w:rPr>
              <w:fldChar w:fldCharType="separate"/>
            </w:r>
            <w:r w:rsidR="0068723E">
              <w:rPr>
                <w:rFonts w:ascii="Calibri" w:eastAsia="Calibri" w:hAnsi="Calibri"/>
                <w:noProof/>
                <w:sz w:val="20"/>
                <w:szCs w:val="20"/>
              </w:rPr>
              <w:t>90</w:t>
            </w:r>
            <w:r w:rsidRPr="00E111F4">
              <w:rPr>
                <w:rFonts w:ascii="Calibri" w:eastAsia="Calibri" w:hAnsi="Calibri"/>
                <w:sz w:val="20"/>
                <w:szCs w:val="20"/>
              </w:rPr>
              <w:fldChar w:fldCharType="end"/>
            </w:r>
          </w:p>
        </w:tc>
        <w:tc>
          <w:tcPr>
            <w:tcW w:w="851" w:type="pct"/>
            <w:gridSpan w:val="2"/>
            <w:vMerge w:val="restart"/>
            <w:vAlign w:val="center"/>
          </w:tcPr>
          <w:p w14:paraId="2579661A" w14:textId="0D2F6C99" w:rsidR="00E111F4" w:rsidRPr="00E111F4" w:rsidRDefault="00252ED1" w:rsidP="00252ED1">
            <w:pPr>
              <w:rPr>
                <w:rFonts w:ascii="Calibri" w:eastAsia="Calibri" w:hAnsi="Calibri"/>
                <w:b/>
                <w:sz w:val="20"/>
                <w:szCs w:val="20"/>
              </w:rPr>
            </w:pPr>
            <w:r>
              <w:rPr>
                <w:noProof/>
                <w:lang w:eastAsia="es-EC"/>
              </w:rPr>
              <w:drawing>
                <wp:anchor distT="0" distB="0" distL="114300" distR="114300" simplePos="0" relativeHeight="251668480" behindDoc="1" locked="0" layoutInCell="1" allowOverlap="1" wp14:anchorId="6F65D93C" wp14:editId="6EDA36B4">
                  <wp:simplePos x="0" y="0"/>
                  <wp:positionH relativeFrom="margin">
                    <wp:posOffset>10795</wp:posOffset>
                  </wp:positionH>
                  <wp:positionV relativeFrom="paragraph">
                    <wp:posOffset>-627380</wp:posOffset>
                  </wp:positionV>
                  <wp:extent cx="1038225" cy="561975"/>
                  <wp:effectExtent l="0" t="0" r="9525" b="9525"/>
                  <wp:wrapThrough wrapText="bothSides">
                    <wp:wrapPolygon edited="0">
                      <wp:start x="0" y="0"/>
                      <wp:lineTo x="0" y="21234"/>
                      <wp:lineTo x="21402" y="21234"/>
                      <wp:lineTo x="21402"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4473" t="37836" r="41048" b="35825"/>
                          <a:stretch/>
                        </pic:blipFill>
                        <pic:spPr bwMode="auto">
                          <a:xfrm>
                            <a:off x="0" y="0"/>
                            <a:ext cx="1038225" cy="561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E111F4" w:rsidRPr="00E111F4" w14:paraId="687678F8" w14:textId="77777777" w:rsidTr="00DC5018">
        <w:trPr>
          <w:trHeight w:val="70"/>
          <w:jc w:val="center"/>
        </w:trPr>
        <w:tc>
          <w:tcPr>
            <w:tcW w:w="985" w:type="pct"/>
            <w:vMerge/>
            <w:vAlign w:val="center"/>
          </w:tcPr>
          <w:p w14:paraId="0FFE7F89" w14:textId="77777777" w:rsidR="00E111F4" w:rsidRPr="00E111F4" w:rsidRDefault="00E111F4" w:rsidP="00E111F4">
            <w:pPr>
              <w:jc w:val="center"/>
              <w:rPr>
                <w:rFonts w:ascii="Calibri" w:eastAsia="Calibri" w:hAnsi="Calibri"/>
                <w:b/>
              </w:rPr>
            </w:pPr>
          </w:p>
        </w:tc>
        <w:tc>
          <w:tcPr>
            <w:tcW w:w="1734" w:type="pct"/>
            <w:gridSpan w:val="2"/>
            <w:vMerge/>
            <w:vAlign w:val="center"/>
          </w:tcPr>
          <w:p w14:paraId="316F64EA" w14:textId="77777777" w:rsidR="00E111F4" w:rsidRPr="00E111F4" w:rsidRDefault="00E111F4" w:rsidP="00E111F4">
            <w:pPr>
              <w:jc w:val="center"/>
              <w:rPr>
                <w:rFonts w:ascii="Calibri" w:eastAsia="Calibri" w:hAnsi="Calibri"/>
                <w:b/>
              </w:rPr>
            </w:pPr>
          </w:p>
        </w:tc>
        <w:tc>
          <w:tcPr>
            <w:tcW w:w="768" w:type="pct"/>
            <w:shd w:val="clear" w:color="auto" w:fill="92D050"/>
            <w:vAlign w:val="center"/>
          </w:tcPr>
          <w:p w14:paraId="197F3D0D" w14:textId="77777777" w:rsidR="00E111F4" w:rsidRPr="00E111F4" w:rsidRDefault="00E111F4" w:rsidP="00E111F4">
            <w:pPr>
              <w:tabs>
                <w:tab w:val="center" w:pos="4252"/>
                <w:tab w:val="right" w:pos="8504"/>
              </w:tabs>
              <w:jc w:val="center"/>
              <w:rPr>
                <w:rFonts w:ascii="Calibri" w:eastAsia="Calibri" w:hAnsi="Calibri"/>
                <w:b/>
                <w:sz w:val="20"/>
                <w:szCs w:val="20"/>
              </w:rPr>
            </w:pPr>
            <w:r w:rsidRPr="00E111F4">
              <w:rPr>
                <w:rFonts w:ascii="Calibri" w:eastAsia="Calibri" w:hAnsi="Calibri"/>
                <w:b/>
                <w:sz w:val="20"/>
                <w:szCs w:val="20"/>
              </w:rPr>
              <w:t>Fecha</w:t>
            </w:r>
          </w:p>
        </w:tc>
        <w:tc>
          <w:tcPr>
            <w:tcW w:w="662" w:type="pct"/>
            <w:vAlign w:val="center"/>
          </w:tcPr>
          <w:p w14:paraId="4155DF9C" w14:textId="1980D2EA" w:rsidR="00E111F4" w:rsidRPr="00E111F4" w:rsidRDefault="00B87E44" w:rsidP="00E111F4">
            <w:pPr>
              <w:tabs>
                <w:tab w:val="center" w:pos="4252"/>
                <w:tab w:val="right" w:pos="8504"/>
              </w:tabs>
              <w:jc w:val="center"/>
              <w:rPr>
                <w:rFonts w:ascii="Calibri" w:eastAsia="Calibri" w:hAnsi="Calibri"/>
                <w:sz w:val="20"/>
                <w:szCs w:val="20"/>
              </w:rPr>
            </w:pPr>
            <w:r>
              <w:rPr>
                <w:rFonts w:ascii="Calibri" w:hAnsi="Calibri"/>
                <w:sz w:val="20"/>
                <w:szCs w:val="20"/>
              </w:rPr>
              <w:t>Diciembre 2020</w:t>
            </w:r>
          </w:p>
        </w:tc>
        <w:tc>
          <w:tcPr>
            <w:tcW w:w="851" w:type="pct"/>
            <w:gridSpan w:val="2"/>
            <w:vMerge/>
            <w:vAlign w:val="center"/>
          </w:tcPr>
          <w:p w14:paraId="16702CE1" w14:textId="77777777" w:rsidR="00E111F4" w:rsidRPr="00E111F4" w:rsidRDefault="00E111F4" w:rsidP="00E111F4">
            <w:pPr>
              <w:jc w:val="center"/>
              <w:rPr>
                <w:rFonts w:ascii="Calibri" w:eastAsia="Calibri" w:hAnsi="Calibri"/>
                <w:b/>
                <w:sz w:val="20"/>
                <w:szCs w:val="20"/>
              </w:rPr>
            </w:pPr>
          </w:p>
        </w:tc>
      </w:tr>
      <w:tr w:rsidR="00E111F4" w:rsidRPr="00E111F4" w14:paraId="674F1B1D" w14:textId="77777777" w:rsidTr="00252ED1">
        <w:trPr>
          <w:trHeight w:val="464"/>
          <w:jc w:val="center"/>
        </w:trPr>
        <w:tc>
          <w:tcPr>
            <w:tcW w:w="985" w:type="pct"/>
            <w:vMerge/>
            <w:vAlign w:val="center"/>
          </w:tcPr>
          <w:p w14:paraId="240BBC01" w14:textId="77777777" w:rsidR="00E111F4" w:rsidRPr="00E111F4" w:rsidRDefault="00E111F4" w:rsidP="00E111F4">
            <w:pPr>
              <w:jc w:val="center"/>
              <w:rPr>
                <w:rFonts w:ascii="Calibri" w:eastAsia="Calibri" w:hAnsi="Calibri"/>
                <w:b/>
              </w:rPr>
            </w:pPr>
          </w:p>
        </w:tc>
        <w:tc>
          <w:tcPr>
            <w:tcW w:w="1734" w:type="pct"/>
            <w:gridSpan w:val="2"/>
            <w:shd w:val="clear" w:color="auto" w:fill="92D050"/>
            <w:vAlign w:val="center"/>
          </w:tcPr>
          <w:p w14:paraId="71383A24" w14:textId="77777777" w:rsidR="00E111F4" w:rsidRPr="00E111F4" w:rsidRDefault="00E111F4" w:rsidP="00E111F4">
            <w:pPr>
              <w:jc w:val="center"/>
              <w:rPr>
                <w:rFonts w:ascii="Calibri" w:eastAsia="Calibri" w:hAnsi="Calibri"/>
                <w:b/>
                <w:bCs/>
                <w:highlight w:val="black"/>
              </w:rPr>
            </w:pPr>
            <w:r w:rsidRPr="00E111F4">
              <w:rPr>
                <w:rFonts w:ascii="Calibri" w:eastAsia="Calibri" w:hAnsi="Calibri"/>
                <w:b/>
                <w:bCs/>
              </w:rPr>
              <w:t>CÓDIGO DE CONVIVENCIA</w:t>
            </w:r>
          </w:p>
        </w:tc>
        <w:tc>
          <w:tcPr>
            <w:tcW w:w="768" w:type="pct"/>
            <w:shd w:val="clear" w:color="auto" w:fill="92D050"/>
            <w:vAlign w:val="center"/>
          </w:tcPr>
          <w:p w14:paraId="151B77BC" w14:textId="77777777" w:rsidR="00E111F4" w:rsidRPr="00E111F4" w:rsidRDefault="00E111F4" w:rsidP="00E111F4">
            <w:pPr>
              <w:jc w:val="center"/>
              <w:rPr>
                <w:rFonts w:ascii="Calibri" w:eastAsia="Calibri" w:hAnsi="Calibri"/>
                <w:b/>
                <w:bCs/>
                <w:sz w:val="20"/>
                <w:szCs w:val="20"/>
              </w:rPr>
            </w:pPr>
            <w:r w:rsidRPr="00E111F4">
              <w:rPr>
                <w:rFonts w:ascii="Calibri" w:eastAsia="Calibri" w:hAnsi="Calibri"/>
                <w:b/>
                <w:bCs/>
                <w:sz w:val="20"/>
                <w:szCs w:val="20"/>
              </w:rPr>
              <w:t>CÓD. PROCESO</w:t>
            </w:r>
          </w:p>
        </w:tc>
        <w:tc>
          <w:tcPr>
            <w:tcW w:w="662" w:type="pct"/>
            <w:vAlign w:val="center"/>
          </w:tcPr>
          <w:p w14:paraId="59CD1620" w14:textId="77777777" w:rsidR="00E111F4" w:rsidRPr="00E111F4" w:rsidRDefault="00E111F4" w:rsidP="00E111F4">
            <w:pPr>
              <w:jc w:val="center"/>
              <w:rPr>
                <w:rFonts w:ascii="Arial" w:eastAsia="Calibri" w:hAnsi="Arial" w:cs="Arial"/>
                <w:b/>
                <w:sz w:val="20"/>
                <w:szCs w:val="20"/>
              </w:rPr>
            </w:pPr>
            <w:r w:rsidRPr="00E111F4">
              <w:rPr>
                <w:rFonts w:ascii="Arial" w:eastAsia="Calibri" w:hAnsi="Arial" w:cs="Arial"/>
                <w:b/>
                <w:sz w:val="20"/>
                <w:szCs w:val="20"/>
              </w:rPr>
              <w:t>EGD-1.3</w:t>
            </w:r>
          </w:p>
        </w:tc>
        <w:tc>
          <w:tcPr>
            <w:tcW w:w="851" w:type="pct"/>
            <w:gridSpan w:val="2"/>
            <w:vMerge/>
            <w:vAlign w:val="center"/>
          </w:tcPr>
          <w:p w14:paraId="2BD6B79F" w14:textId="77777777" w:rsidR="00E111F4" w:rsidRPr="00E111F4" w:rsidRDefault="00E111F4" w:rsidP="00E111F4">
            <w:pPr>
              <w:jc w:val="center"/>
              <w:rPr>
                <w:rFonts w:ascii="Calibri" w:eastAsia="Calibri" w:hAnsi="Calibri"/>
                <w:bCs/>
                <w:sz w:val="20"/>
                <w:szCs w:val="20"/>
              </w:rPr>
            </w:pPr>
          </w:p>
        </w:tc>
      </w:tr>
      <w:tr w:rsidR="00E111F4" w:rsidRPr="00E111F4" w14:paraId="6E3A986A" w14:textId="77777777" w:rsidTr="00DC5018">
        <w:trPr>
          <w:trHeight w:val="70"/>
          <w:jc w:val="center"/>
        </w:trPr>
        <w:tc>
          <w:tcPr>
            <w:tcW w:w="1463" w:type="pct"/>
            <w:gridSpan w:val="2"/>
            <w:shd w:val="clear" w:color="auto" w:fill="92D050"/>
            <w:vAlign w:val="center"/>
          </w:tcPr>
          <w:p w14:paraId="60D004E5" w14:textId="77777777" w:rsidR="00E111F4" w:rsidRPr="00E111F4" w:rsidRDefault="00E111F4" w:rsidP="00E111F4">
            <w:pPr>
              <w:jc w:val="center"/>
              <w:rPr>
                <w:rFonts w:ascii="Calibri" w:eastAsia="Calibri" w:hAnsi="Calibri"/>
                <w:b/>
                <w:highlight w:val="yellow"/>
              </w:rPr>
            </w:pPr>
            <w:r w:rsidRPr="00E111F4">
              <w:rPr>
                <w:rFonts w:ascii="Calibri" w:eastAsia="Calibri" w:hAnsi="Calibri"/>
                <w:b/>
              </w:rPr>
              <w:t>Propietario</w:t>
            </w:r>
          </w:p>
        </w:tc>
        <w:tc>
          <w:tcPr>
            <w:tcW w:w="2023" w:type="pct"/>
            <w:gridSpan w:val="2"/>
            <w:vAlign w:val="center"/>
          </w:tcPr>
          <w:p w14:paraId="2758AB78" w14:textId="64957BF6" w:rsidR="00E111F4" w:rsidRPr="00E111F4" w:rsidRDefault="00EA0B09" w:rsidP="00E111F4">
            <w:pPr>
              <w:jc w:val="center"/>
              <w:rPr>
                <w:rFonts w:ascii="Calibri" w:eastAsia="Calibri" w:hAnsi="Calibri"/>
                <w:b/>
                <w:sz w:val="20"/>
                <w:szCs w:val="20"/>
              </w:rPr>
            </w:pPr>
            <w:r>
              <w:rPr>
                <w:rFonts w:ascii="Calibri" w:eastAsia="Calibri" w:hAnsi="Calibri"/>
                <w:b/>
                <w:sz w:val="20"/>
                <w:szCs w:val="20"/>
              </w:rPr>
              <w:t>RECTOR</w:t>
            </w:r>
          </w:p>
        </w:tc>
        <w:tc>
          <w:tcPr>
            <w:tcW w:w="662" w:type="pct"/>
            <w:shd w:val="clear" w:color="auto" w:fill="92D050"/>
            <w:vAlign w:val="center"/>
          </w:tcPr>
          <w:p w14:paraId="0FB6F21D" w14:textId="77777777" w:rsidR="00E111F4" w:rsidRPr="00E111F4" w:rsidRDefault="00E111F4" w:rsidP="00E111F4">
            <w:pPr>
              <w:jc w:val="center"/>
              <w:rPr>
                <w:rFonts w:ascii="Calibri" w:eastAsia="Calibri" w:hAnsi="Calibri"/>
                <w:b/>
                <w:sz w:val="20"/>
                <w:szCs w:val="20"/>
              </w:rPr>
            </w:pPr>
            <w:r w:rsidRPr="00E111F4">
              <w:rPr>
                <w:rFonts w:ascii="Calibri" w:eastAsia="Calibri" w:hAnsi="Calibri"/>
                <w:b/>
                <w:sz w:val="20"/>
                <w:szCs w:val="20"/>
              </w:rPr>
              <w:t>Versión:</w:t>
            </w:r>
          </w:p>
        </w:tc>
        <w:tc>
          <w:tcPr>
            <w:tcW w:w="851" w:type="pct"/>
            <w:gridSpan w:val="2"/>
            <w:vAlign w:val="center"/>
          </w:tcPr>
          <w:p w14:paraId="7872FC01" w14:textId="77777777" w:rsidR="00E111F4" w:rsidRPr="00E111F4" w:rsidRDefault="00E111F4" w:rsidP="00E111F4">
            <w:pPr>
              <w:jc w:val="center"/>
              <w:rPr>
                <w:rFonts w:ascii="Calibri" w:eastAsia="Calibri" w:hAnsi="Calibri"/>
                <w:b/>
                <w:sz w:val="20"/>
                <w:szCs w:val="20"/>
              </w:rPr>
            </w:pPr>
            <w:r w:rsidRPr="00E111F4">
              <w:rPr>
                <w:rFonts w:ascii="Calibri" w:eastAsia="Calibri" w:hAnsi="Calibri"/>
                <w:b/>
                <w:sz w:val="20"/>
                <w:szCs w:val="20"/>
              </w:rPr>
              <w:t>01</w:t>
            </w:r>
          </w:p>
        </w:tc>
      </w:tr>
    </w:tbl>
    <w:tbl>
      <w:tblPr>
        <w:tblStyle w:val="Tablaconcuadrcula10"/>
        <w:tblW w:w="10773" w:type="dxa"/>
        <w:tblInd w:w="-572" w:type="dxa"/>
        <w:tblLayout w:type="fixed"/>
        <w:tblLook w:val="04A0" w:firstRow="1" w:lastRow="0" w:firstColumn="1" w:lastColumn="0" w:noHBand="0" w:noVBand="1"/>
      </w:tblPr>
      <w:tblGrid>
        <w:gridCol w:w="1556"/>
        <w:gridCol w:w="996"/>
        <w:gridCol w:w="142"/>
        <w:gridCol w:w="1086"/>
        <w:gridCol w:w="48"/>
        <w:gridCol w:w="567"/>
        <w:gridCol w:w="850"/>
        <w:gridCol w:w="425"/>
        <w:gridCol w:w="1229"/>
        <w:gridCol w:w="472"/>
        <w:gridCol w:w="284"/>
        <w:gridCol w:w="709"/>
        <w:gridCol w:w="850"/>
        <w:gridCol w:w="1559"/>
      </w:tblGrid>
      <w:tr w:rsidR="006D375A" w:rsidRPr="006D375A" w14:paraId="1AC937FC" w14:textId="77777777" w:rsidTr="00E111F4">
        <w:trPr>
          <w:trHeight w:val="287"/>
        </w:trPr>
        <w:tc>
          <w:tcPr>
            <w:tcW w:w="10773" w:type="dxa"/>
            <w:gridSpan w:val="14"/>
            <w:shd w:val="clear" w:color="auto" w:fill="92D050"/>
            <w:vAlign w:val="center"/>
          </w:tcPr>
          <w:p w14:paraId="2DDD3865" w14:textId="77777777" w:rsidR="006D375A" w:rsidRPr="006D375A" w:rsidRDefault="006D375A" w:rsidP="006D375A">
            <w:pPr>
              <w:rPr>
                <w:rFonts w:ascii="Calibri" w:eastAsia="Calibri" w:hAnsi="Calibri" w:cs="Calibri"/>
                <w:b/>
                <w:sz w:val="20"/>
                <w:szCs w:val="20"/>
              </w:rPr>
            </w:pPr>
            <w:r w:rsidRPr="006D375A">
              <w:rPr>
                <w:rFonts w:ascii="Calibri" w:eastAsia="Calibri" w:hAnsi="Calibri" w:cs="Calibri"/>
                <w:b/>
                <w:sz w:val="20"/>
                <w:szCs w:val="20"/>
              </w:rPr>
              <w:t>Objetivos:</w:t>
            </w:r>
          </w:p>
        </w:tc>
      </w:tr>
      <w:tr w:rsidR="006D375A" w:rsidRPr="006D375A" w14:paraId="49AAC501" w14:textId="77777777" w:rsidTr="00E111F4">
        <w:trPr>
          <w:trHeight w:val="990"/>
        </w:trPr>
        <w:tc>
          <w:tcPr>
            <w:tcW w:w="10773" w:type="dxa"/>
            <w:gridSpan w:val="14"/>
            <w:shd w:val="clear" w:color="auto" w:fill="auto"/>
            <w:vAlign w:val="center"/>
          </w:tcPr>
          <w:p w14:paraId="3475885A" w14:textId="77777777" w:rsidR="006D375A" w:rsidRPr="006D375A" w:rsidRDefault="006D375A" w:rsidP="006D375A">
            <w:pPr>
              <w:rPr>
                <w:rFonts w:ascii="Calibri" w:eastAsia="Times New Roman" w:hAnsi="Calibri" w:cs="Calibri"/>
                <w:sz w:val="20"/>
                <w:szCs w:val="20"/>
                <w:lang w:eastAsia="es-EC"/>
              </w:rPr>
            </w:pPr>
            <w:r w:rsidRPr="006D375A">
              <w:rPr>
                <w:rFonts w:ascii="Calibri" w:eastAsia="Times New Roman" w:hAnsi="Calibri" w:cs="Calibri"/>
                <w:sz w:val="20"/>
                <w:szCs w:val="20"/>
                <w:lang w:eastAsia="es-EC"/>
              </w:rPr>
              <w:t>Conocer y fortalecer la práctica de valores, principios y normas contempladas en la Normativa Legal Educativa y el Código de Convivencia Institucional para propiciar una convivencia armónica entre los miembros de la Institución.</w:t>
            </w:r>
          </w:p>
          <w:p w14:paraId="1BFCBB51" w14:textId="77777777" w:rsidR="006D375A" w:rsidRPr="006D375A" w:rsidRDefault="006D375A" w:rsidP="006D375A">
            <w:pPr>
              <w:rPr>
                <w:rFonts w:ascii="Calibri" w:eastAsia="Times New Roman" w:hAnsi="Calibri" w:cs="Calibri"/>
                <w:b/>
                <w:sz w:val="20"/>
                <w:szCs w:val="20"/>
                <w:lang w:eastAsia="es-EC"/>
              </w:rPr>
            </w:pPr>
            <w:r w:rsidRPr="006D375A">
              <w:rPr>
                <w:rFonts w:ascii="Calibri" w:eastAsia="Times New Roman" w:hAnsi="Calibri" w:cs="Calibri"/>
                <w:sz w:val="20"/>
                <w:szCs w:val="20"/>
                <w:lang w:eastAsia="es-EC"/>
              </w:rPr>
              <w:t>Promover un buen comportamiento de los miembros de la Comunidad Educativa cumpliendo con los procedimientos regulatorios del Código de Convivencia.</w:t>
            </w:r>
          </w:p>
        </w:tc>
      </w:tr>
      <w:tr w:rsidR="00E111F4" w:rsidRPr="006D375A" w14:paraId="7AF0CEAD" w14:textId="77777777" w:rsidTr="00DC5018">
        <w:trPr>
          <w:trHeight w:val="253"/>
        </w:trPr>
        <w:tc>
          <w:tcPr>
            <w:tcW w:w="5670" w:type="dxa"/>
            <w:gridSpan w:val="8"/>
            <w:shd w:val="clear" w:color="auto" w:fill="92D050"/>
            <w:vAlign w:val="center"/>
          </w:tcPr>
          <w:p w14:paraId="37548224" w14:textId="77777777" w:rsidR="006D375A" w:rsidRPr="006D375A" w:rsidRDefault="006D375A" w:rsidP="006D375A">
            <w:pPr>
              <w:rPr>
                <w:rFonts w:ascii="Calibri" w:eastAsia="Calibri" w:hAnsi="Calibri" w:cs="Calibri"/>
                <w:b/>
                <w:sz w:val="20"/>
                <w:szCs w:val="20"/>
              </w:rPr>
            </w:pPr>
            <w:r w:rsidRPr="006D375A">
              <w:rPr>
                <w:rFonts w:ascii="Calibri" w:eastAsia="Calibri" w:hAnsi="Calibri" w:cs="Calibri"/>
                <w:b/>
                <w:sz w:val="20"/>
                <w:szCs w:val="20"/>
              </w:rPr>
              <w:t>Empieza con:</w:t>
            </w:r>
          </w:p>
        </w:tc>
        <w:tc>
          <w:tcPr>
            <w:tcW w:w="5103" w:type="dxa"/>
            <w:gridSpan w:val="6"/>
            <w:shd w:val="clear" w:color="auto" w:fill="92D050"/>
            <w:vAlign w:val="center"/>
          </w:tcPr>
          <w:p w14:paraId="4011838F" w14:textId="77777777" w:rsidR="006D375A" w:rsidRPr="006D375A" w:rsidRDefault="006D375A" w:rsidP="006D375A">
            <w:pPr>
              <w:rPr>
                <w:rFonts w:ascii="Calibri" w:eastAsia="Calibri" w:hAnsi="Calibri" w:cs="Calibri"/>
                <w:b/>
                <w:sz w:val="20"/>
                <w:szCs w:val="20"/>
              </w:rPr>
            </w:pPr>
            <w:r w:rsidRPr="006D375A">
              <w:rPr>
                <w:rFonts w:ascii="Calibri" w:eastAsia="Calibri" w:hAnsi="Calibri" w:cs="Calibri"/>
                <w:b/>
                <w:sz w:val="20"/>
                <w:szCs w:val="20"/>
              </w:rPr>
              <w:t>Finaliza con:</w:t>
            </w:r>
          </w:p>
        </w:tc>
      </w:tr>
      <w:tr w:rsidR="006D375A" w:rsidRPr="006D375A" w14:paraId="3E58E9D3" w14:textId="77777777" w:rsidTr="00E111F4">
        <w:trPr>
          <w:trHeight w:val="389"/>
        </w:trPr>
        <w:tc>
          <w:tcPr>
            <w:tcW w:w="5670" w:type="dxa"/>
            <w:gridSpan w:val="8"/>
            <w:vAlign w:val="center"/>
          </w:tcPr>
          <w:p w14:paraId="0335B8DD" w14:textId="77777777" w:rsidR="006D375A" w:rsidRPr="006D375A" w:rsidRDefault="006D375A" w:rsidP="006D375A">
            <w:pPr>
              <w:jc w:val="both"/>
              <w:rPr>
                <w:rFonts w:ascii="Calibri" w:eastAsia="Calibri" w:hAnsi="Calibri" w:cs="Calibri"/>
                <w:sz w:val="20"/>
                <w:szCs w:val="20"/>
              </w:rPr>
            </w:pPr>
            <w:r w:rsidRPr="006D375A">
              <w:rPr>
                <w:rFonts w:ascii="Calibri" w:eastAsia="Calibri" w:hAnsi="Calibri" w:cs="Calibri"/>
                <w:sz w:val="20"/>
                <w:szCs w:val="20"/>
              </w:rPr>
              <w:t xml:space="preserve">Diagnóstico Institucional </w:t>
            </w:r>
          </w:p>
        </w:tc>
        <w:tc>
          <w:tcPr>
            <w:tcW w:w="5103" w:type="dxa"/>
            <w:gridSpan w:val="6"/>
            <w:vAlign w:val="center"/>
          </w:tcPr>
          <w:p w14:paraId="3F01AD0F" w14:textId="77777777" w:rsidR="006D375A" w:rsidRPr="006D375A" w:rsidRDefault="006D375A" w:rsidP="006D375A">
            <w:pPr>
              <w:rPr>
                <w:rFonts w:ascii="Calibri" w:eastAsia="Calibri" w:hAnsi="Calibri" w:cs="Calibri"/>
                <w:sz w:val="20"/>
                <w:szCs w:val="20"/>
              </w:rPr>
            </w:pPr>
            <w:r w:rsidRPr="006D375A">
              <w:rPr>
                <w:rFonts w:ascii="Calibri" w:eastAsia="Calibri" w:hAnsi="Calibri" w:cs="Calibri"/>
                <w:sz w:val="20"/>
                <w:szCs w:val="20"/>
              </w:rPr>
              <w:t xml:space="preserve">La Promoción y seguimiento del Código de Convivencia </w:t>
            </w:r>
          </w:p>
        </w:tc>
      </w:tr>
      <w:tr w:rsidR="006D375A" w:rsidRPr="006D375A" w14:paraId="021F25A2" w14:textId="77777777" w:rsidTr="00DC5018">
        <w:trPr>
          <w:trHeight w:val="278"/>
        </w:trPr>
        <w:tc>
          <w:tcPr>
            <w:tcW w:w="10773" w:type="dxa"/>
            <w:gridSpan w:val="14"/>
            <w:shd w:val="clear" w:color="auto" w:fill="92D050"/>
            <w:vAlign w:val="center"/>
          </w:tcPr>
          <w:p w14:paraId="740F182B" w14:textId="77777777" w:rsidR="006D375A" w:rsidRPr="006D375A" w:rsidRDefault="006D375A" w:rsidP="006D375A">
            <w:pPr>
              <w:rPr>
                <w:rFonts w:ascii="Calibri" w:eastAsia="Calibri" w:hAnsi="Calibri" w:cs="Calibri"/>
                <w:b/>
                <w:sz w:val="20"/>
                <w:szCs w:val="20"/>
              </w:rPr>
            </w:pPr>
            <w:r w:rsidRPr="006D375A">
              <w:rPr>
                <w:rFonts w:ascii="Calibri" w:eastAsia="Calibri" w:hAnsi="Calibri" w:cs="Calibri"/>
                <w:b/>
                <w:sz w:val="20"/>
                <w:szCs w:val="20"/>
              </w:rPr>
              <w:t>Incluye:</w:t>
            </w:r>
          </w:p>
        </w:tc>
      </w:tr>
      <w:tr w:rsidR="006D375A" w:rsidRPr="006D375A" w14:paraId="380F018E" w14:textId="77777777" w:rsidTr="00E111F4">
        <w:trPr>
          <w:trHeight w:val="994"/>
        </w:trPr>
        <w:tc>
          <w:tcPr>
            <w:tcW w:w="5670" w:type="dxa"/>
            <w:gridSpan w:val="8"/>
            <w:vAlign w:val="center"/>
          </w:tcPr>
          <w:p w14:paraId="7FF35CA3" w14:textId="77777777" w:rsidR="006D375A" w:rsidRPr="006D375A" w:rsidRDefault="006D375A" w:rsidP="006D375A">
            <w:pPr>
              <w:numPr>
                <w:ilvl w:val="0"/>
                <w:numId w:val="129"/>
              </w:numPr>
              <w:contextualSpacing/>
              <w:jc w:val="both"/>
              <w:rPr>
                <w:rFonts w:ascii="Calibri" w:eastAsia="Calibri" w:hAnsi="Calibri" w:cs="Calibri"/>
                <w:sz w:val="20"/>
                <w:szCs w:val="20"/>
              </w:rPr>
            </w:pPr>
            <w:r w:rsidRPr="006D375A">
              <w:rPr>
                <w:rFonts w:ascii="Calibri" w:eastAsia="Calibri" w:hAnsi="Calibri" w:cs="Calibri"/>
                <w:sz w:val="20"/>
                <w:szCs w:val="20"/>
              </w:rPr>
              <w:t xml:space="preserve">Reglamento de la LOEI </w:t>
            </w:r>
          </w:p>
          <w:p w14:paraId="3635E08A" w14:textId="77777777" w:rsidR="006D375A" w:rsidRPr="006D375A" w:rsidRDefault="006D375A" w:rsidP="006D375A">
            <w:pPr>
              <w:numPr>
                <w:ilvl w:val="0"/>
                <w:numId w:val="129"/>
              </w:numPr>
              <w:contextualSpacing/>
              <w:jc w:val="both"/>
              <w:rPr>
                <w:rFonts w:ascii="Calibri" w:eastAsia="Calibri" w:hAnsi="Calibri" w:cs="Calibri"/>
                <w:sz w:val="20"/>
                <w:szCs w:val="20"/>
              </w:rPr>
            </w:pPr>
            <w:r w:rsidRPr="006D375A">
              <w:rPr>
                <w:rFonts w:ascii="Calibri" w:eastAsia="Calibri" w:hAnsi="Calibri" w:cs="Calibri"/>
                <w:sz w:val="20"/>
                <w:szCs w:val="20"/>
              </w:rPr>
              <w:t>Acuerdo 332-13</w:t>
            </w:r>
          </w:p>
          <w:p w14:paraId="4BF3DA56" w14:textId="77777777" w:rsidR="006D375A" w:rsidRPr="006D375A" w:rsidRDefault="006D375A" w:rsidP="006D375A">
            <w:pPr>
              <w:numPr>
                <w:ilvl w:val="0"/>
                <w:numId w:val="129"/>
              </w:numPr>
              <w:contextualSpacing/>
              <w:jc w:val="both"/>
              <w:rPr>
                <w:rFonts w:ascii="Calibri" w:eastAsia="Calibri" w:hAnsi="Calibri" w:cs="Calibri"/>
                <w:sz w:val="20"/>
                <w:szCs w:val="20"/>
              </w:rPr>
            </w:pPr>
            <w:r w:rsidRPr="006D375A">
              <w:rPr>
                <w:rFonts w:ascii="Calibri" w:eastAsia="Calibri" w:hAnsi="Calibri" w:cs="Calibri"/>
                <w:sz w:val="20"/>
                <w:szCs w:val="20"/>
              </w:rPr>
              <w:t>Cronograma de actividades emanados desde el MinEduc y cronograma institucional</w:t>
            </w:r>
          </w:p>
          <w:p w14:paraId="650BE4AA" w14:textId="77777777" w:rsidR="006D375A" w:rsidRPr="006D375A" w:rsidRDefault="006D375A" w:rsidP="006D375A">
            <w:pPr>
              <w:numPr>
                <w:ilvl w:val="0"/>
                <w:numId w:val="129"/>
              </w:numPr>
              <w:contextualSpacing/>
              <w:jc w:val="both"/>
              <w:rPr>
                <w:rFonts w:ascii="Calibri" w:eastAsia="Calibri" w:hAnsi="Calibri" w:cs="Calibri"/>
                <w:sz w:val="20"/>
                <w:szCs w:val="20"/>
              </w:rPr>
            </w:pPr>
            <w:r w:rsidRPr="006D375A">
              <w:rPr>
                <w:rFonts w:ascii="Calibri" w:eastAsia="Calibri" w:hAnsi="Calibri" w:cs="Calibri"/>
                <w:sz w:val="20"/>
                <w:szCs w:val="20"/>
              </w:rPr>
              <w:t>Instructivos de protocolos y rutas de intervención</w:t>
            </w:r>
          </w:p>
        </w:tc>
        <w:tc>
          <w:tcPr>
            <w:tcW w:w="5103" w:type="dxa"/>
            <w:gridSpan w:val="6"/>
            <w:vAlign w:val="center"/>
          </w:tcPr>
          <w:p w14:paraId="14503C48" w14:textId="77777777" w:rsidR="006D375A" w:rsidRPr="006D375A" w:rsidRDefault="006D375A" w:rsidP="006D375A">
            <w:pPr>
              <w:numPr>
                <w:ilvl w:val="0"/>
                <w:numId w:val="128"/>
              </w:numPr>
              <w:contextualSpacing/>
              <w:jc w:val="both"/>
              <w:rPr>
                <w:rFonts w:ascii="Calibri" w:eastAsia="Calibri" w:hAnsi="Calibri" w:cs="Calibri"/>
                <w:sz w:val="20"/>
                <w:szCs w:val="20"/>
              </w:rPr>
            </w:pPr>
            <w:r w:rsidRPr="006D375A">
              <w:rPr>
                <w:rFonts w:ascii="Calibri" w:eastAsia="Calibri" w:hAnsi="Calibri" w:cs="Calibri"/>
                <w:sz w:val="20"/>
                <w:szCs w:val="20"/>
              </w:rPr>
              <w:t>Formatos institucionales</w:t>
            </w:r>
          </w:p>
          <w:p w14:paraId="6525468F" w14:textId="77777777" w:rsidR="006D375A" w:rsidRPr="006D375A" w:rsidRDefault="006D375A" w:rsidP="006D375A">
            <w:pPr>
              <w:numPr>
                <w:ilvl w:val="0"/>
                <w:numId w:val="128"/>
              </w:numPr>
              <w:contextualSpacing/>
              <w:jc w:val="both"/>
              <w:rPr>
                <w:rFonts w:ascii="Calibri" w:eastAsia="Calibri" w:hAnsi="Calibri" w:cs="Calibri"/>
                <w:sz w:val="20"/>
                <w:szCs w:val="20"/>
              </w:rPr>
            </w:pPr>
            <w:r w:rsidRPr="006D375A">
              <w:rPr>
                <w:rFonts w:ascii="Calibri" w:eastAsia="Calibri" w:hAnsi="Calibri" w:cs="Calibri"/>
                <w:sz w:val="20"/>
                <w:szCs w:val="20"/>
              </w:rPr>
              <w:t>Disposiciones desde del Distrito Norandino – sector Ecuador / Red de Centros</w:t>
            </w:r>
          </w:p>
          <w:p w14:paraId="6210C2D3" w14:textId="77777777" w:rsidR="006D375A" w:rsidRPr="006D375A" w:rsidRDefault="006D375A" w:rsidP="006D375A">
            <w:pPr>
              <w:ind w:left="179"/>
              <w:contextualSpacing/>
              <w:jc w:val="both"/>
              <w:rPr>
                <w:rFonts w:ascii="Calibri" w:eastAsia="Calibri" w:hAnsi="Calibri" w:cs="Calibri"/>
                <w:sz w:val="20"/>
                <w:szCs w:val="20"/>
              </w:rPr>
            </w:pPr>
          </w:p>
        </w:tc>
      </w:tr>
      <w:tr w:rsidR="006D375A" w:rsidRPr="006D375A" w14:paraId="59E31BD3" w14:textId="77777777" w:rsidTr="00DC5018">
        <w:trPr>
          <w:trHeight w:val="316"/>
        </w:trPr>
        <w:tc>
          <w:tcPr>
            <w:tcW w:w="10773" w:type="dxa"/>
            <w:gridSpan w:val="14"/>
            <w:shd w:val="clear" w:color="auto" w:fill="92D050"/>
            <w:vAlign w:val="center"/>
          </w:tcPr>
          <w:p w14:paraId="32BB6374" w14:textId="77777777" w:rsidR="006D375A" w:rsidRPr="006D375A" w:rsidRDefault="006D375A" w:rsidP="006D375A">
            <w:pPr>
              <w:rPr>
                <w:rFonts w:ascii="Calibri" w:eastAsia="Calibri" w:hAnsi="Calibri" w:cs="Calibri"/>
                <w:b/>
                <w:sz w:val="20"/>
                <w:szCs w:val="20"/>
              </w:rPr>
            </w:pPr>
            <w:r w:rsidRPr="006D375A">
              <w:rPr>
                <w:rFonts w:ascii="Calibri" w:eastAsia="Calibri" w:hAnsi="Calibri" w:cs="Calibri"/>
                <w:b/>
                <w:sz w:val="20"/>
                <w:szCs w:val="20"/>
              </w:rPr>
              <w:t>Criterios de medición:</w:t>
            </w:r>
          </w:p>
        </w:tc>
      </w:tr>
      <w:tr w:rsidR="006D375A" w:rsidRPr="006D375A" w14:paraId="7B2212BB" w14:textId="77777777" w:rsidTr="00E111F4">
        <w:trPr>
          <w:trHeight w:val="268"/>
        </w:trPr>
        <w:tc>
          <w:tcPr>
            <w:tcW w:w="10773" w:type="dxa"/>
            <w:gridSpan w:val="14"/>
            <w:vAlign w:val="center"/>
          </w:tcPr>
          <w:p w14:paraId="78AF60D0" w14:textId="50BEAFC3" w:rsidR="006D375A" w:rsidRPr="006D375A" w:rsidRDefault="006D375A" w:rsidP="006D375A">
            <w:pPr>
              <w:rPr>
                <w:rFonts w:ascii="Calibri" w:eastAsia="Calibri" w:hAnsi="Calibri" w:cs="Calibri"/>
                <w:sz w:val="20"/>
                <w:szCs w:val="20"/>
              </w:rPr>
            </w:pPr>
            <w:r w:rsidRPr="006D375A">
              <w:rPr>
                <w:rFonts w:ascii="Calibri" w:eastAsia="Calibri" w:hAnsi="Calibri" w:cs="Calibri"/>
                <w:sz w:val="20"/>
                <w:szCs w:val="20"/>
              </w:rPr>
              <w:t>Los integrantes de la Institución deben conocer y cumplir los diferentes procedimientos regulatorios del Código de Convivencia.</w:t>
            </w:r>
          </w:p>
        </w:tc>
      </w:tr>
      <w:tr w:rsidR="006D375A" w:rsidRPr="006D375A" w14:paraId="702F6808" w14:textId="77777777" w:rsidTr="00E111F4">
        <w:trPr>
          <w:trHeight w:val="273"/>
        </w:trPr>
        <w:tc>
          <w:tcPr>
            <w:tcW w:w="4395" w:type="dxa"/>
            <w:gridSpan w:val="6"/>
            <w:shd w:val="clear" w:color="auto" w:fill="92D050"/>
            <w:vAlign w:val="center"/>
          </w:tcPr>
          <w:p w14:paraId="653583D9" w14:textId="77777777" w:rsidR="006D375A" w:rsidRPr="006D375A" w:rsidRDefault="006D375A" w:rsidP="006D375A">
            <w:pPr>
              <w:rPr>
                <w:rFonts w:ascii="Calibri" w:eastAsia="Calibri" w:hAnsi="Calibri" w:cs="Calibri"/>
                <w:b/>
                <w:sz w:val="20"/>
                <w:szCs w:val="20"/>
              </w:rPr>
            </w:pPr>
            <w:r w:rsidRPr="006D375A">
              <w:rPr>
                <w:rFonts w:ascii="Calibri" w:eastAsia="Calibri" w:hAnsi="Calibri" w:cs="Calibri"/>
                <w:b/>
                <w:sz w:val="20"/>
                <w:szCs w:val="20"/>
              </w:rPr>
              <w:t>Indicadores:</w:t>
            </w:r>
          </w:p>
        </w:tc>
        <w:tc>
          <w:tcPr>
            <w:tcW w:w="3260" w:type="dxa"/>
            <w:gridSpan w:val="5"/>
            <w:shd w:val="clear" w:color="auto" w:fill="92D050"/>
            <w:vAlign w:val="center"/>
          </w:tcPr>
          <w:p w14:paraId="510FF5AC" w14:textId="77777777" w:rsidR="006D375A" w:rsidRPr="006D375A" w:rsidRDefault="006D375A" w:rsidP="006D375A">
            <w:pPr>
              <w:rPr>
                <w:rFonts w:ascii="Calibri" w:eastAsia="Calibri" w:hAnsi="Calibri" w:cs="Calibri"/>
                <w:b/>
                <w:sz w:val="20"/>
                <w:szCs w:val="20"/>
              </w:rPr>
            </w:pPr>
            <w:r w:rsidRPr="006D375A">
              <w:rPr>
                <w:rFonts w:ascii="Calibri" w:eastAsia="Calibri" w:hAnsi="Calibri" w:cs="Calibri"/>
                <w:b/>
                <w:sz w:val="20"/>
                <w:szCs w:val="20"/>
              </w:rPr>
              <w:t>Fórmula</w:t>
            </w:r>
          </w:p>
        </w:tc>
        <w:tc>
          <w:tcPr>
            <w:tcW w:w="709" w:type="dxa"/>
            <w:shd w:val="clear" w:color="auto" w:fill="92D050"/>
            <w:vAlign w:val="center"/>
          </w:tcPr>
          <w:p w14:paraId="6C509927" w14:textId="77777777" w:rsidR="006D375A" w:rsidRPr="006D375A" w:rsidRDefault="006D375A" w:rsidP="006D375A">
            <w:pPr>
              <w:rPr>
                <w:rFonts w:ascii="Calibri" w:eastAsia="Calibri" w:hAnsi="Calibri" w:cs="Calibri"/>
                <w:b/>
                <w:sz w:val="20"/>
                <w:szCs w:val="20"/>
              </w:rPr>
            </w:pPr>
            <w:r w:rsidRPr="006D375A">
              <w:rPr>
                <w:rFonts w:ascii="Calibri" w:eastAsia="Calibri" w:hAnsi="Calibri" w:cs="Calibri"/>
                <w:b/>
                <w:sz w:val="20"/>
                <w:szCs w:val="20"/>
              </w:rPr>
              <w:t>Meta</w:t>
            </w:r>
          </w:p>
        </w:tc>
        <w:tc>
          <w:tcPr>
            <w:tcW w:w="2409" w:type="dxa"/>
            <w:gridSpan w:val="2"/>
            <w:shd w:val="clear" w:color="auto" w:fill="92D050"/>
            <w:vAlign w:val="center"/>
          </w:tcPr>
          <w:p w14:paraId="6B106CEB" w14:textId="77777777" w:rsidR="006D375A" w:rsidRPr="006D375A" w:rsidRDefault="006D375A" w:rsidP="006D375A">
            <w:pPr>
              <w:rPr>
                <w:rFonts w:ascii="Calibri" w:eastAsia="Calibri" w:hAnsi="Calibri" w:cs="Calibri"/>
                <w:b/>
                <w:sz w:val="20"/>
                <w:szCs w:val="20"/>
              </w:rPr>
            </w:pPr>
            <w:r w:rsidRPr="006D375A">
              <w:rPr>
                <w:rFonts w:ascii="Calibri" w:eastAsia="Calibri" w:hAnsi="Calibri" w:cs="Calibri"/>
                <w:b/>
                <w:sz w:val="20"/>
                <w:szCs w:val="20"/>
              </w:rPr>
              <w:t>Frecuencia de medición</w:t>
            </w:r>
          </w:p>
        </w:tc>
      </w:tr>
      <w:tr w:rsidR="006D375A" w:rsidRPr="006D375A" w14:paraId="6F7CD012" w14:textId="77777777" w:rsidTr="00E111F4">
        <w:trPr>
          <w:trHeight w:val="367"/>
        </w:trPr>
        <w:tc>
          <w:tcPr>
            <w:tcW w:w="4395" w:type="dxa"/>
            <w:gridSpan w:val="6"/>
            <w:tcBorders>
              <w:top w:val="single" w:sz="4" w:space="0" w:color="000000"/>
              <w:left w:val="single" w:sz="4" w:space="0" w:color="000000"/>
              <w:bottom w:val="single" w:sz="4" w:space="0" w:color="000000"/>
              <w:right w:val="single" w:sz="4" w:space="0" w:color="000000"/>
            </w:tcBorders>
            <w:shd w:val="clear" w:color="000000" w:fill="FFFFFF"/>
          </w:tcPr>
          <w:p w14:paraId="65B6F410" w14:textId="016D53F2" w:rsidR="006D375A" w:rsidRPr="006D375A" w:rsidRDefault="006D375A" w:rsidP="006D375A">
            <w:pPr>
              <w:rPr>
                <w:rFonts w:ascii="Calibri" w:eastAsia="Calibri" w:hAnsi="Calibri" w:cs="Calibri"/>
                <w:sz w:val="20"/>
                <w:szCs w:val="20"/>
              </w:rPr>
            </w:pPr>
            <w:r w:rsidRPr="006D375A">
              <w:rPr>
                <w:rFonts w:ascii="Calibri" w:eastAsia="Calibri" w:hAnsi="Calibri" w:cs="Calibri"/>
                <w:sz w:val="20"/>
                <w:szCs w:val="20"/>
              </w:rPr>
              <w:t xml:space="preserve">% de la comunidad educativa que conoce los componentes del Código de Convivencia y las Actividades </w:t>
            </w:r>
            <w:r w:rsidR="0068723E" w:rsidRPr="006D375A">
              <w:rPr>
                <w:rFonts w:ascii="Calibri" w:eastAsia="Calibri" w:hAnsi="Calibri" w:cs="Calibri"/>
                <w:sz w:val="20"/>
                <w:szCs w:val="20"/>
              </w:rPr>
              <w:t>cumplidas de</w:t>
            </w:r>
            <w:r w:rsidRPr="006D375A">
              <w:rPr>
                <w:rFonts w:ascii="Calibri" w:eastAsia="Calibri" w:hAnsi="Calibri" w:cs="Calibri"/>
                <w:sz w:val="20"/>
                <w:szCs w:val="20"/>
              </w:rPr>
              <w:t xml:space="preserve"> las actividades planificadas </w:t>
            </w:r>
          </w:p>
        </w:tc>
        <w:tc>
          <w:tcPr>
            <w:tcW w:w="3260" w:type="dxa"/>
            <w:gridSpan w:val="5"/>
            <w:tcBorders>
              <w:top w:val="single" w:sz="4" w:space="0" w:color="auto"/>
              <w:left w:val="nil"/>
              <w:bottom w:val="single" w:sz="4" w:space="0" w:color="auto"/>
              <w:right w:val="single" w:sz="4" w:space="0" w:color="auto"/>
            </w:tcBorders>
            <w:shd w:val="clear" w:color="auto" w:fill="auto"/>
          </w:tcPr>
          <w:p w14:paraId="36BDFF13" w14:textId="77777777" w:rsidR="006D375A" w:rsidRPr="006D375A" w:rsidRDefault="006D375A" w:rsidP="006D375A">
            <w:pPr>
              <w:rPr>
                <w:rFonts w:ascii="Calibri" w:eastAsia="Calibri" w:hAnsi="Calibri" w:cs="Calibri"/>
                <w:sz w:val="20"/>
                <w:szCs w:val="20"/>
              </w:rPr>
            </w:pPr>
            <w:r w:rsidRPr="006D375A">
              <w:rPr>
                <w:rFonts w:ascii="Calibri" w:eastAsia="Calibri" w:hAnsi="Calibri" w:cs="Calibri"/>
                <w:sz w:val="20"/>
                <w:szCs w:val="20"/>
              </w:rPr>
              <w:t>Actividades cumplidas x 100 / actividades planificadas</w:t>
            </w:r>
          </w:p>
        </w:tc>
        <w:tc>
          <w:tcPr>
            <w:tcW w:w="709" w:type="dxa"/>
            <w:vAlign w:val="center"/>
          </w:tcPr>
          <w:p w14:paraId="31EF6002" w14:textId="77777777" w:rsidR="006D375A" w:rsidRPr="006D375A" w:rsidRDefault="006D375A" w:rsidP="006D375A">
            <w:pPr>
              <w:jc w:val="center"/>
              <w:rPr>
                <w:rFonts w:ascii="Calibri" w:eastAsia="Calibri" w:hAnsi="Calibri" w:cs="Calibri"/>
                <w:sz w:val="20"/>
                <w:szCs w:val="20"/>
              </w:rPr>
            </w:pPr>
            <w:r w:rsidRPr="006D375A">
              <w:rPr>
                <w:rFonts w:ascii="Calibri" w:eastAsia="Calibri" w:hAnsi="Calibri" w:cs="Calibri"/>
                <w:sz w:val="20"/>
                <w:szCs w:val="20"/>
              </w:rPr>
              <w:t>75%</w:t>
            </w:r>
          </w:p>
        </w:tc>
        <w:tc>
          <w:tcPr>
            <w:tcW w:w="2409" w:type="dxa"/>
            <w:gridSpan w:val="2"/>
            <w:vAlign w:val="center"/>
          </w:tcPr>
          <w:p w14:paraId="4742F9FA" w14:textId="77777777" w:rsidR="006D375A" w:rsidRPr="006D375A" w:rsidRDefault="006D375A" w:rsidP="006D375A">
            <w:pPr>
              <w:jc w:val="center"/>
              <w:rPr>
                <w:rFonts w:ascii="Calibri" w:eastAsia="Calibri" w:hAnsi="Calibri" w:cs="Calibri"/>
                <w:sz w:val="20"/>
                <w:szCs w:val="20"/>
              </w:rPr>
            </w:pPr>
            <w:r w:rsidRPr="006D375A">
              <w:rPr>
                <w:rFonts w:ascii="Calibri" w:eastAsia="Calibri" w:hAnsi="Calibri" w:cs="Calibri"/>
                <w:sz w:val="20"/>
                <w:szCs w:val="20"/>
              </w:rPr>
              <w:t>Anual</w:t>
            </w:r>
          </w:p>
        </w:tc>
      </w:tr>
      <w:tr w:rsidR="006D375A" w:rsidRPr="006D375A" w14:paraId="49B7B2A9" w14:textId="77777777" w:rsidTr="00E111F4">
        <w:trPr>
          <w:trHeight w:val="367"/>
        </w:trPr>
        <w:tc>
          <w:tcPr>
            <w:tcW w:w="4395"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tcPr>
          <w:p w14:paraId="22474418" w14:textId="77777777" w:rsidR="006D375A" w:rsidRPr="006D375A" w:rsidRDefault="006D375A" w:rsidP="006D375A">
            <w:pPr>
              <w:rPr>
                <w:rFonts w:ascii="Calibri" w:eastAsia="Calibri" w:hAnsi="Calibri" w:cs="Calibri"/>
                <w:sz w:val="20"/>
                <w:szCs w:val="20"/>
              </w:rPr>
            </w:pPr>
            <w:r w:rsidRPr="006D375A">
              <w:rPr>
                <w:rFonts w:ascii="Calibri" w:eastAsia="Calibri" w:hAnsi="Calibri" w:cs="Calibri"/>
                <w:sz w:val="20"/>
                <w:szCs w:val="20"/>
              </w:rPr>
              <w:t>% de familias y estudiantes muy satisfechas con el código de convivencias en su conocimiento y aplicación.</w:t>
            </w:r>
          </w:p>
        </w:tc>
        <w:tc>
          <w:tcPr>
            <w:tcW w:w="3260" w:type="dxa"/>
            <w:gridSpan w:val="5"/>
            <w:tcBorders>
              <w:top w:val="single" w:sz="4" w:space="0" w:color="auto"/>
              <w:left w:val="nil"/>
              <w:bottom w:val="single" w:sz="4" w:space="0" w:color="auto"/>
              <w:right w:val="single" w:sz="4" w:space="0" w:color="auto"/>
            </w:tcBorders>
            <w:shd w:val="clear" w:color="auto" w:fill="auto"/>
            <w:vAlign w:val="center"/>
          </w:tcPr>
          <w:p w14:paraId="230C0272" w14:textId="77777777" w:rsidR="006D375A" w:rsidRPr="006D375A" w:rsidRDefault="006D375A" w:rsidP="006D375A">
            <w:pPr>
              <w:rPr>
                <w:rFonts w:ascii="Calibri" w:eastAsia="Calibri" w:hAnsi="Calibri" w:cs="Calibri"/>
                <w:sz w:val="20"/>
                <w:szCs w:val="20"/>
              </w:rPr>
            </w:pPr>
            <w:r w:rsidRPr="006D375A">
              <w:rPr>
                <w:rFonts w:ascii="Calibri" w:eastAsia="Calibri" w:hAnsi="Calibri" w:cs="Calibri"/>
                <w:sz w:val="20"/>
                <w:szCs w:val="20"/>
              </w:rPr>
              <w:t># de familias y estudiantes muy satisfechas con el código de convivencias en su conocimiento y aplicación.* 100 / total de familias y estudiantes encuestados</w:t>
            </w:r>
          </w:p>
        </w:tc>
        <w:tc>
          <w:tcPr>
            <w:tcW w:w="709" w:type="dxa"/>
            <w:vAlign w:val="center"/>
          </w:tcPr>
          <w:p w14:paraId="1EC68BF5" w14:textId="77777777" w:rsidR="006D375A" w:rsidRPr="006D375A" w:rsidRDefault="006D375A" w:rsidP="006D375A">
            <w:pPr>
              <w:jc w:val="center"/>
              <w:rPr>
                <w:rFonts w:ascii="Calibri" w:eastAsia="Calibri" w:hAnsi="Calibri" w:cs="Calibri"/>
                <w:sz w:val="20"/>
                <w:szCs w:val="20"/>
              </w:rPr>
            </w:pPr>
            <w:r w:rsidRPr="006D375A">
              <w:rPr>
                <w:rFonts w:ascii="Calibri" w:eastAsia="Calibri" w:hAnsi="Calibri" w:cs="Calibri"/>
                <w:sz w:val="20"/>
                <w:szCs w:val="20"/>
              </w:rPr>
              <w:t>80%</w:t>
            </w:r>
          </w:p>
        </w:tc>
        <w:tc>
          <w:tcPr>
            <w:tcW w:w="2409" w:type="dxa"/>
            <w:gridSpan w:val="2"/>
            <w:vAlign w:val="center"/>
          </w:tcPr>
          <w:p w14:paraId="41F406DA" w14:textId="77777777" w:rsidR="006D375A" w:rsidRPr="006D375A" w:rsidRDefault="006D375A" w:rsidP="006D375A">
            <w:pPr>
              <w:jc w:val="center"/>
              <w:rPr>
                <w:rFonts w:ascii="Calibri" w:eastAsia="Calibri" w:hAnsi="Calibri" w:cs="Calibri"/>
                <w:sz w:val="20"/>
                <w:szCs w:val="20"/>
              </w:rPr>
            </w:pPr>
            <w:r w:rsidRPr="006D375A">
              <w:rPr>
                <w:rFonts w:ascii="Calibri" w:eastAsia="Calibri" w:hAnsi="Calibri" w:cs="Calibri"/>
                <w:sz w:val="20"/>
                <w:szCs w:val="20"/>
              </w:rPr>
              <w:t>Anual</w:t>
            </w:r>
          </w:p>
        </w:tc>
      </w:tr>
      <w:tr w:rsidR="006D375A" w:rsidRPr="006D375A" w14:paraId="6F94B27C" w14:textId="77777777" w:rsidTr="00E111F4">
        <w:trPr>
          <w:trHeight w:val="259"/>
        </w:trPr>
        <w:tc>
          <w:tcPr>
            <w:tcW w:w="10773" w:type="dxa"/>
            <w:gridSpan w:val="14"/>
            <w:shd w:val="clear" w:color="auto" w:fill="92D050"/>
            <w:vAlign w:val="center"/>
          </w:tcPr>
          <w:p w14:paraId="274DD297" w14:textId="77777777" w:rsidR="006D375A" w:rsidRPr="006D375A" w:rsidRDefault="006D375A" w:rsidP="006D375A">
            <w:pPr>
              <w:rPr>
                <w:rFonts w:ascii="Calibri" w:eastAsia="Calibri" w:hAnsi="Calibri" w:cs="Calibri"/>
                <w:b/>
                <w:sz w:val="20"/>
                <w:szCs w:val="20"/>
              </w:rPr>
            </w:pPr>
            <w:r w:rsidRPr="006D375A">
              <w:rPr>
                <w:rFonts w:ascii="Calibri" w:eastAsia="Calibri" w:hAnsi="Calibri" w:cs="Calibri"/>
                <w:b/>
                <w:sz w:val="20"/>
                <w:szCs w:val="20"/>
              </w:rPr>
              <w:t>Políticas:</w:t>
            </w:r>
          </w:p>
        </w:tc>
      </w:tr>
      <w:tr w:rsidR="006D375A" w:rsidRPr="006D375A" w14:paraId="1308E1AE" w14:textId="77777777" w:rsidTr="00E111F4">
        <w:trPr>
          <w:trHeight w:val="780"/>
        </w:trPr>
        <w:tc>
          <w:tcPr>
            <w:tcW w:w="10773" w:type="dxa"/>
            <w:gridSpan w:val="14"/>
            <w:shd w:val="clear" w:color="auto" w:fill="auto"/>
            <w:vAlign w:val="center"/>
          </w:tcPr>
          <w:p w14:paraId="369031C3" w14:textId="77777777" w:rsidR="006D375A" w:rsidRPr="006D375A" w:rsidRDefault="006D375A" w:rsidP="006D375A">
            <w:pPr>
              <w:rPr>
                <w:rFonts w:ascii="Calibri" w:eastAsia="Times New Roman" w:hAnsi="Calibri" w:cs="Calibri"/>
                <w:sz w:val="20"/>
                <w:szCs w:val="20"/>
                <w:lang w:eastAsia="es-EC"/>
              </w:rPr>
            </w:pPr>
            <w:r w:rsidRPr="006D375A">
              <w:rPr>
                <w:rFonts w:ascii="Calibri" w:eastAsia="Times New Roman" w:hAnsi="Calibri" w:cs="Calibri"/>
                <w:sz w:val="20"/>
                <w:szCs w:val="20"/>
                <w:lang w:eastAsia="es-EC"/>
              </w:rPr>
              <w:t>Socializar el Código de Convivencia a toda la Comunidad Educativa.</w:t>
            </w:r>
          </w:p>
          <w:p w14:paraId="54D1E346" w14:textId="77777777" w:rsidR="006D375A" w:rsidRPr="006D375A" w:rsidRDefault="006D375A" w:rsidP="006D375A">
            <w:pPr>
              <w:rPr>
                <w:rFonts w:ascii="Calibri" w:eastAsia="Times New Roman" w:hAnsi="Calibri" w:cs="Calibri"/>
                <w:sz w:val="20"/>
                <w:szCs w:val="20"/>
                <w:lang w:eastAsia="es-EC"/>
              </w:rPr>
            </w:pPr>
            <w:r w:rsidRPr="006D375A">
              <w:rPr>
                <w:rFonts w:ascii="Calibri" w:eastAsia="Times New Roman" w:hAnsi="Calibri" w:cs="Calibri"/>
                <w:sz w:val="20"/>
                <w:szCs w:val="20"/>
                <w:lang w:eastAsia="es-EC"/>
              </w:rPr>
              <w:t xml:space="preserve"> Seguimiento y evaluación del cumplimiento de los procedimientos establecidos en el Código de Convivencia.</w:t>
            </w:r>
          </w:p>
        </w:tc>
      </w:tr>
      <w:tr w:rsidR="00E111F4" w:rsidRPr="006D375A" w14:paraId="2B934F77" w14:textId="77777777" w:rsidTr="00E111F4">
        <w:trPr>
          <w:trHeight w:val="331"/>
        </w:trPr>
        <w:tc>
          <w:tcPr>
            <w:tcW w:w="5245" w:type="dxa"/>
            <w:gridSpan w:val="7"/>
            <w:shd w:val="clear" w:color="auto" w:fill="92D050"/>
            <w:vAlign w:val="center"/>
          </w:tcPr>
          <w:p w14:paraId="56C67D3E" w14:textId="77777777" w:rsidR="006D375A" w:rsidRPr="006D375A" w:rsidRDefault="006D375A" w:rsidP="006D375A">
            <w:pPr>
              <w:rPr>
                <w:rFonts w:ascii="Calibri" w:eastAsia="Calibri" w:hAnsi="Calibri" w:cs="Calibri"/>
                <w:b/>
                <w:sz w:val="20"/>
                <w:szCs w:val="20"/>
              </w:rPr>
            </w:pPr>
            <w:r w:rsidRPr="006D375A">
              <w:rPr>
                <w:rFonts w:ascii="Calibri" w:eastAsia="Calibri" w:hAnsi="Calibri" w:cs="Calibri"/>
                <w:b/>
                <w:sz w:val="20"/>
                <w:szCs w:val="20"/>
              </w:rPr>
              <w:t>Alcance:</w:t>
            </w:r>
          </w:p>
        </w:tc>
        <w:tc>
          <w:tcPr>
            <w:tcW w:w="5528" w:type="dxa"/>
            <w:gridSpan w:val="7"/>
            <w:shd w:val="clear" w:color="auto" w:fill="92D050"/>
            <w:vAlign w:val="center"/>
          </w:tcPr>
          <w:p w14:paraId="17BF93BC" w14:textId="77777777" w:rsidR="006D375A" w:rsidRPr="006D375A" w:rsidRDefault="006D375A" w:rsidP="006D375A">
            <w:pPr>
              <w:rPr>
                <w:rFonts w:ascii="Calibri" w:eastAsia="Calibri" w:hAnsi="Calibri" w:cs="Calibri"/>
                <w:b/>
                <w:sz w:val="20"/>
                <w:szCs w:val="20"/>
              </w:rPr>
            </w:pPr>
            <w:r w:rsidRPr="006D375A">
              <w:rPr>
                <w:rFonts w:ascii="Calibri" w:eastAsia="Calibri" w:hAnsi="Calibri" w:cs="Calibri"/>
                <w:b/>
                <w:sz w:val="20"/>
                <w:szCs w:val="20"/>
              </w:rPr>
              <w:t>Procesos relacionados:</w:t>
            </w:r>
          </w:p>
        </w:tc>
      </w:tr>
      <w:tr w:rsidR="006D375A" w:rsidRPr="006D375A" w14:paraId="5B1EA4FD" w14:textId="77777777" w:rsidTr="00E111F4">
        <w:trPr>
          <w:trHeight w:val="369"/>
        </w:trPr>
        <w:tc>
          <w:tcPr>
            <w:tcW w:w="5245" w:type="dxa"/>
            <w:gridSpan w:val="7"/>
            <w:vAlign w:val="center"/>
          </w:tcPr>
          <w:p w14:paraId="4D5C5C99" w14:textId="77777777" w:rsidR="006D375A" w:rsidRPr="006D375A" w:rsidRDefault="006D375A" w:rsidP="006D375A">
            <w:pPr>
              <w:rPr>
                <w:rFonts w:ascii="Calibri" w:eastAsia="Calibri" w:hAnsi="Calibri" w:cs="Calibri"/>
                <w:sz w:val="20"/>
                <w:szCs w:val="20"/>
              </w:rPr>
            </w:pPr>
            <w:r w:rsidRPr="006D375A">
              <w:rPr>
                <w:rFonts w:ascii="Calibri" w:eastAsia="Calibri" w:hAnsi="Calibri" w:cs="Calibri"/>
                <w:sz w:val="20"/>
                <w:szCs w:val="20"/>
              </w:rPr>
              <w:t>A toda la Comunidad Educativa de la Institución</w:t>
            </w:r>
          </w:p>
        </w:tc>
        <w:tc>
          <w:tcPr>
            <w:tcW w:w="5528" w:type="dxa"/>
            <w:gridSpan w:val="7"/>
            <w:vAlign w:val="center"/>
          </w:tcPr>
          <w:p w14:paraId="6B5947A6" w14:textId="77777777" w:rsidR="006D375A" w:rsidRPr="006D375A" w:rsidRDefault="006D375A" w:rsidP="006D375A">
            <w:pPr>
              <w:rPr>
                <w:rFonts w:ascii="Calibri" w:eastAsia="Calibri" w:hAnsi="Calibri" w:cs="Calibri"/>
                <w:sz w:val="20"/>
                <w:szCs w:val="20"/>
              </w:rPr>
            </w:pPr>
            <w:r w:rsidRPr="006D375A">
              <w:rPr>
                <w:rFonts w:ascii="Calibri" w:eastAsia="Calibri" w:hAnsi="Calibri" w:cs="Calibri"/>
                <w:sz w:val="20"/>
                <w:szCs w:val="20"/>
              </w:rPr>
              <w:t>Convivencia Institucional, académicos, planificación institucional, gestión financiera y servicios complementarios.</w:t>
            </w:r>
          </w:p>
        </w:tc>
      </w:tr>
      <w:tr w:rsidR="006D375A" w:rsidRPr="006D375A" w14:paraId="0B983376" w14:textId="77777777" w:rsidTr="00DC5018">
        <w:trPr>
          <w:trHeight w:val="352"/>
        </w:trPr>
        <w:tc>
          <w:tcPr>
            <w:tcW w:w="10773" w:type="dxa"/>
            <w:gridSpan w:val="14"/>
            <w:shd w:val="clear" w:color="auto" w:fill="92D050"/>
            <w:vAlign w:val="center"/>
          </w:tcPr>
          <w:p w14:paraId="41AC5726" w14:textId="77777777" w:rsidR="006D375A" w:rsidRPr="006D375A" w:rsidRDefault="006D375A" w:rsidP="006D375A">
            <w:pPr>
              <w:rPr>
                <w:rFonts w:ascii="Calibri" w:eastAsia="Calibri" w:hAnsi="Calibri" w:cs="Calibri"/>
                <w:b/>
                <w:sz w:val="20"/>
                <w:szCs w:val="20"/>
              </w:rPr>
            </w:pPr>
            <w:r w:rsidRPr="006D375A">
              <w:rPr>
                <w:rFonts w:ascii="Calibri" w:eastAsia="Calibri" w:hAnsi="Calibri" w:cs="Calibri"/>
                <w:b/>
                <w:sz w:val="20"/>
                <w:szCs w:val="20"/>
              </w:rPr>
              <w:t>Descripción de los procedimientos:</w:t>
            </w:r>
          </w:p>
        </w:tc>
      </w:tr>
      <w:tr w:rsidR="006D375A" w:rsidRPr="0068723E" w14:paraId="5B1078A1" w14:textId="77777777" w:rsidTr="00E111F4">
        <w:trPr>
          <w:trHeight w:val="567"/>
        </w:trPr>
        <w:tc>
          <w:tcPr>
            <w:tcW w:w="1556" w:type="dxa"/>
            <w:shd w:val="clear" w:color="auto" w:fill="92D050"/>
            <w:vAlign w:val="center"/>
          </w:tcPr>
          <w:p w14:paraId="68FAE37F" w14:textId="77777777" w:rsidR="006D375A" w:rsidRPr="006D375A" w:rsidRDefault="006D375A" w:rsidP="006D375A">
            <w:pPr>
              <w:rPr>
                <w:rFonts w:ascii="Calibri" w:eastAsia="Calibri" w:hAnsi="Calibri" w:cs="Calibri"/>
                <w:b/>
                <w:sz w:val="20"/>
                <w:szCs w:val="20"/>
              </w:rPr>
            </w:pPr>
            <w:r w:rsidRPr="006D375A">
              <w:rPr>
                <w:rFonts w:ascii="Calibri" w:eastAsia="Calibri" w:hAnsi="Calibri" w:cs="Calibri"/>
                <w:b/>
                <w:sz w:val="20"/>
                <w:szCs w:val="20"/>
              </w:rPr>
              <w:t>EGD-1.3</w:t>
            </w:r>
          </w:p>
        </w:tc>
        <w:tc>
          <w:tcPr>
            <w:tcW w:w="3689" w:type="dxa"/>
            <w:gridSpan w:val="6"/>
            <w:shd w:val="clear" w:color="auto" w:fill="92D050"/>
            <w:vAlign w:val="center"/>
          </w:tcPr>
          <w:p w14:paraId="7BF670BA" w14:textId="77777777" w:rsidR="006D375A" w:rsidRPr="006D375A" w:rsidRDefault="006D375A" w:rsidP="006D375A">
            <w:pPr>
              <w:jc w:val="center"/>
              <w:rPr>
                <w:rFonts w:ascii="Calibri" w:eastAsia="Calibri" w:hAnsi="Calibri" w:cs="Calibri"/>
                <w:b/>
                <w:sz w:val="20"/>
                <w:szCs w:val="20"/>
              </w:rPr>
            </w:pPr>
            <w:r w:rsidRPr="006D375A">
              <w:rPr>
                <w:rFonts w:ascii="Calibri" w:eastAsia="Calibri" w:hAnsi="Calibri" w:cs="Calibri"/>
                <w:b/>
                <w:sz w:val="20"/>
                <w:szCs w:val="20"/>
              </w:rPr>
              <w:t>CÓDIGO DE CONVIVENCIA</w:t>
            </w:r>
          </w:p>
        </w:tc>
        <w:tc>
          <w:tcPr>
            <w:tcW w:w="2126" w:type="dxa"/>
            <w:gridSpan w:val="3"/>
            <w:shd w:val="clear" w:color="auto" w:fill="92D050"/>
            <w:vAlign w:val="center"/>
          </w:tcPr>
          <w:p w14:paraId="384F777F" w14:textId="77777777" w:rsidR="006D375A" w:rsidRPr="006D375A" w:rsidRDefault="006D375A" w:rsidP="006D375A">
            <w:pPr>
              <w:rPr>
                <w:rFonts w:ascii="Calibri" w:eastAsia="Calibri" w:hAnsi="Calibri" w:cs="Calibri"/>
                <w:b/>
                <w:sz w:val="20"/>
                <w:szCs w:val="20"/>
              </w:rPr>
            </w:pPr>
            <w:r w:rsidRPr="006D375A">
              <w:rPr>
                <w:rFonts w:ascii="Calibri" w:eastAsia="Calibri" w:hAnsi="Calibri" w:cs="Calibri"/>
                <w:b/>
                <w:sz w:val="20"/>
                <w:szCs w:val="20"/>
              </w:rPr>
              <w:t>Estándar de Calidad:</w:t>
            </w:r>
          </w:p>
        </w:tc>
        <w:tc>
          <w:tcPr>
            <w:tcW w:w="3402" w:type="dxa"/>
            <w:gridSpan w:val="4"/>
            <w:shd w:val="clear" w:color="auto" w:fill="92D050"/>
            <w:vAlign w:val="center"/>
          </w:tcPr>
          <w:p w14:paraId="5BA81A94" w14:textId="77777777" w:rsidR="006D375A" w:rsidRPr="006D375A" w:rsidRDefault="006D375A" w:rsidP="006D375A">
            <w:pPr>
              <w:rPr>
                <w:rFonts w:ascii="Calibri" w:eastAsia="Calibri" w:hAnsi="Calibri" w:cs="Calibri"/>
                <w:bCs/>
                <w:sz w:val="20"/>
                <w:szCs w:val="20"/>
                <w:lang w:val="en-US"/>
              </w:rPr>
            </w:pPr>
            <w:r w:rsidRPr="006D375A">
              <w:rPr>
                <w:rFonts w:ascii="Calibri" w:eastAsia="Calibri" w:hAnsi="Calibri" w:cs="Calibri"/>
                <w:b/>
                <w:bCs/>
                <w:sz w:val="20"/>
                <w:szCs w:val="20"/>
                <w:lang w:val="en-US"/>
              </w:rPr>
              <w:t>D3.C1.GE15./D3.C1.DI18./D3.C1.DO.14./D3.C1.G.16./D3.C1.DI19</w:t>
            </w:r>
            <w:r w:rsidRPr="006D375A">
              <w:rPr>
                <w:rFonts w:ascii="Calibri" w:eastAsia="Calibri" w:hAnsi="Calibri" w:cs="Calibri"/>
                <w:bCs/>
                <w:sz w:val="20"/>
                <w:szCs w:val="20"/>
                <w:lang w:val="en-US"/>
              </w:rPr>
              <w:t>.</w:t>
            </w:r>
          </w:p>
        </w:tc>
      </w:tr>
      <w:tr w:rsidR="006D375A" w:rsidRPr="006D375A" w14:paraId="37308DEC" w14:textId="77777777" w:rsidTr="00E111F4">
        <w:trPr>
          <w:trHeight w:val="1875"/>
        </w:trPr>
        <w:tc>
          <w:tcPr>
            <w:tcW w:w="10773" w:type="dxa"/>
            <w:gridSpan w:val="14"/>
            <w:tcBorders>
              <w:bottom w:val="single" w:sz="4" w:space="0" w:color="auto"/>
            </w:tcBorders>
            <w:vAlign w:val="center"/>
          </w:tcPr>
          <w:p w14:paraId="21F0A2AA" w14:textId="77777777" w:rsidR="006D375A" w:rsidRPr="006D375A" w:rsidRDefault="006D375A" w:rsidP="006D375A">
            <w:pPr>
              <w:jc w:val="both"/>
              <w:rPr>
                <w:rFonts w:ascii="Calibri" w:eastAsia="Calibri" w:hAnsi="Calibri" w:cs="Calibri"/>
                <w:b/>
                <w:sz w:val="20"/>
                <w:szCs w:val="20"/>
              </w:rPr>
            </w:pPr>
            <w:r w:rsidRPr="006D375A">
              <w:rPr>
                <w:rFonts w:ascii="Calibri" w:eastAsia="Calibri" w:hAnsi="Calibri" w:cs="Calibri"/>
                <w:b/>
                <w:sz w:val="20"/>
                <w:szCs w:val="20"/>
              </w:rPr>
              <w:t xml:space="preserve">PRINCIPIOS DE LA CONVIVENCIA INSTITUCIONAL </w:t>
            </w:r>
          </w:p>
          <w:p w14:paraId="279D15FF" w14:textId="77777777" w:rsidR="006D375A" w:rsidRPr="006D375A" w:rsidRDefault="006D375A" w:rsidP="006D375A">
            <w:pPr>
              <w:numPr>
                <w:ilvl w:val="0"/>
                <w:numId w:val="127"/>
              </w:numPr>
              <w:contextualSpacing/>
              <w:jc w:val="both"/>
              <w:rPr>
                <w:rFonts w:ascii="Calibri" w:eastAsia="Calibri" w:hAnsi="Calibri" w:cs="Calibri"/>
                <w:sz w:val="20"/>
                <w:szCs w:val="20"/>
              </w:rPr>
            </w:pPr>
            <w:r w:rsidRPr="006D375A">
              <w:rPr>
                <w:rFonts w:ascii="Calibri" w:eastAsia="Calibri" w:hAnsi="Calibri" w:cs="Calibri"/>
                <w:sz w:val="20"/>
                <w:szCs w:val="20"/>
              </w:rPr>
              <w:t xml:space="preserve">Los principios del Código de Convivencia Institucional serán socializados, analizados y se plantearán las recomendaciones para efectivizarlos en el transcurso del año lectivo; a todos los miembros de la Comunidad Educativa (personal de la Institución, estudiantes y padres de familia) al iniciar el año lectivo en el primer círculo de estudio docente, asamblea de padres y estudiantes por parte de la Comisión de Promoción y Veeduría de la Convivencia Armónica Institucional. </w:t>
            </w:r>
          </w:p>
          <w:p w14:paraId="5061A0FE" w14:textId="77777777" w:rsidR="006D375A" w:rsidRPr="006D375A" w:rsidRDefault="006D375A" w:rsidP="006D375A">
            <w:pPr>
              <w:numPr>
                <w:ilvl w:val="0"/>
                <w:numId w:val="127"/>
              </w:numPr>
              <w:contextualSpacing/>
              <w:jc w:val="both"/>
              <w:rPr>
                <w:rFonts w:ascii="Calibri" w:eastAsia="Calibri" w:hAnsi="Calibri" w:cs="Calibri"/>
                <w:sz w:val="20"/>
                <w:szCs w:val="20"/>
              </w:rPr>
            </w:pPr>
            <w:r w:rsidRPr="006D375A">
              <w:rPr>
                <w:rFonts w:ascii="Calibri" w:eastAsia="Calibri" w:hAnsi="Calibri" w:cs="Calibri"/>
                <w:sz w:val="20"/>
                <w:szCs w:val="20"/>
              </w:rPr>
              <w:t xml:space="preserve">Las recomendaciones de los diferentes grupos de interés se incluirán en un informe a la máxima autoridad, quién tomará las acciones necesarias para efectivizarlos. </w:t>
            </w:r>
          </w:p>
          <w:p w14:paraId="4C6A0372" w14:textId="77777777" w:rsidR="006D375A" w:rsidRPr="006D375A" w:rsidRDefault="006D375A" w:rsidP="006D375A">
            <w:pPr>
              <w:numPr>
                <w:ilvl w:val="0"/>
                <w:numId w:val="127"/>
              </w:numPr>
              <w:contextualSpacing/>
              <w:jc w:val="both"/>
              <w:rPr>
                <w:rFonts w:ascii="Calibri" w:eastAsia="Calibri" w:hAnsi="Calibri" w:cs="Calibri"/>
                <w:sz w:val="20"/>
                <w:szCs w:val="20"/>
              </w:rPr>
            </w:pPr>
            <w:r w:rsidRPr="006D375A">
              <w:rPr>
                <w:rFonts w:ascii="Calibri" w:eastAsia="Calibri" w:hAnsi="Calibri" w:cs="Calibri"/>
                <w:sz w:val="20"/>
                <w:szCs w:val="20"/>
              </w:rPr>
              <w:t>Los principios de la convivencia escolar serán incluidos en la planificación micro-curricular uno por cada parcial con la finalidad de trabajarlos como ejes transversales en los grados y cursos de la Institución.</w:t>
            </w:r>
          </w:p>
          <w:p w14:paraId="1A12F7B8" w14:textId="77777777" w:rsidR="006D375A" w:rsidRPr="006D375A" w:rsidRDefault="006D375A" w:rsidP="006D375A">
            <w:pPr>
              <w:jc w:val="both"/>
              <w:rPr>
                <w:rFonts w:ascii="Calibri" w:eastAsia="Calibri" w:hAnsi="Calibri" w:cs="Calibri"/>
                <w:sz w:val="20"/>
                <w:szCs w:val="20"/>
              </w:rPr>
            </w:pPr>
            <w:r w:rsidRPr="006D375A">
              <w:rPr>
                <w:rFonts w:ascii="Calibri" w:eastAsia="Calibri" w:hAnsi="Calibri" w:cs="Calibri"/>
                <w:sz w:val="20"/>
                <w:szCs w:val="20"/>
              </w:rPr>
              <w:t xml:space="preserve"> </w:t>
            </w:r>
          </w:p>
          <w:p w14:paraId="64B6165F" w14:textId="77777777" w:rsidR="006D375A" w:rsidRPr="006D375A" w:rsidRDefault="006D375A" w:rsidP="006D375A">
            <w:pPr>
              <w:jc w:val="both"/>
              <w:rPr>
                <w:rFonts w:ascii="Calibri" w:eastAsia="Calibri" w:hAnsi="Calibri" w:cs="Calibri"/>
                <w:b/>
                <w:sz w:val="20"/>
                <w:szCs w:val="20"/>
              </w:rPr>
            </w:pPr>
            <w:r w:rsidRPr="006D375A">
              <w:rPr>
                <w:rFonts w:ascii="Calibri" w:eastAsia="Calibri" w:hAnsi="Calibri" w:cs="Calibri"/>
                <w:b/>
                <w:sz w:val="20"/>
                <w:szCs w:val="20"/>
              </w:rPr>
              <w:t xml:space="preserve">ACUERDOS Y COMPROMISOS </w:t>
            </w:r>
          </w:p>
          <w:p w14:paraId="3885341F" w14:textId="77777777" w:rsidR="006D375A" w:rsidRPr="006D375A" w:rsidRDefault="006D375A" w:rsidP="006D375A">
            <w:pPr>
              <w:numPr>
                <w:ilvl w:val="0"/>
                <w:numId w:val="126"/>
              </w:numPr>
              <w:contextualSpacing/>
              <w:jc w:val="both"/>
              <w:rPr>
                <w:rFonts w:ascii="Calibri" w:eastAsia="Calibri" w:hAnsi="Calibri" w:cs="Calibri"/>
                <w:sz w:val="20"/>
                <w:szCs w:val="20"/>
              </w:rPr>
            </w:pPr>
            <w:r w:rsidRPr="006D375A">
              <w:rPr>
                <w:rFonts w:ascii="Calibri" w:eastAsia="Calibri" w:hAnsi="Calibri" w:cs="Calibri"/>
                <w:sz w:val="20"/>
                <w:szCs w:val="20"/>
              </w:rPr>
              <w:lastRenderedPageBreak/>
              <w:t xml:space="preserve">La Comisión de Diagnóstico, realizará el diagnóstico de la Convivencia Institucional como mínimo una semana antes de plantear el plan anual de la Convivencia Armónica Institucional. </w:t>
            </w:r>
          </w:p>
          <w:p w14:paraId="692D5B88" w14:textId="77777777" w:rsidR="006D375A" w:rsidRPr="006D375A" w:rsidRDefault="006D375A" w:rsidP="006D375A">
            <w:pPr>
              <w:numPr>
                <w:ilvl w:val="0"/>
                <w:numId w:val="126"/>
              </w:numPr>
              <w:contextualSpacing/>
              <w:jc w:val="both"/>
              <w:rPr>
                <w:rFonts w:ascii="Calibri" w:eastAsia="Calibri" w:hAnsi="Calibri" w:cs="Calibri"/>
                <w:sz w:val="20"/>
                <w:szCs w:val="20"/>
              </w:rPr>
            </w:pPr>
            <w:r w:rsidRPr="006D375A">
              <w:rPr>
                <w:rFonts w:ascii="Calibri" w:eastAsia="Calibri" w:hAnsi="Calibri" w:cs="Calibri"/>
                <w:sz w:val="20"/>
                <w:szCs w:val="20"/>
              </w:rPr>
              <w:t>Cada año calendario (en el mes de diciembre) la Comisión de Promoción y Veeduría de la Convivencia Armónica Institucional realizará el Plan de Convivencia Armónica Institucional en la matriz establecida en la Guía metodológica emitida por el MinEduc mediante el acuerdo 0332-13; en el que se hará constar actividades para cada ámbito, con la finalidad de cumplir con los acuerdos y compromisos de los diferentes grupos de interés.</w:t>
            </w:r>
          </w:p>
          <w:p w14:paraId="0C1D5B2F" w14:textId="77777777" w:rsidR="006D375A" w:rsidRPr="006D375A" w:rsidRDefault="006D375A" w:rsidP="006D375A">
            <w:pPr>
              <w:numPr>
                <w:ilvl w:val="0"/>
                <w:numId w:val="126"/>
              </w:numPr>
              <w:contextualSpacing/>
              <w:jc w:val="both"/>
              <w:rPr>
                <w:rFonts w:ascii="Calibri" w:eastAsia="Calibri" w:hAnsi="Calibri" w:cs="Calibri"/>
                <w:sz w:val="20"/>
                <w:szCs w:val="20"/>
              </w:rPr>
            </w:pPr>
            <w:r w:rsidRPr="006D375A">
              <w:rPr>
                <w:rFonts w:ascii="Calibri" w:eastAsia="Calibri" w:hAnsi="Calibri" w:cs="Calibri"/>
                <w:sz w:val="20"/>
                <w:szCs w:val="20"/>
              </w:rPr>
              <w:t xml:space="preserve">Se realizará con el personal de la Institución cada dos meses: círculos de estudio y asambleas de aula; al inicio y fin del año lectivo: asambleas de padres de familia con temáticas que afecten a la convivencia institucional, definidos en el Plan de Convivencia Armónica Institucional, en la matriz institucional establecida para tal efecto. </w:t>
            </w:r>
          </w:p>
          <w:p w14:paraId="5D3FC754" w14:textId="77777777" w:rsidR="006D375A" w:rsidRPr="006D375A" w:rsidRDefault="006D375A" w:rsidP="006D375A">
            <w:pPr>
              <w:numPr>
                <w:ilvl w:val="0"/>
                <w:numId w:val="126"/>
              </w:numPr>
              <w:contextualSpacing/>
              <w:jc w:val="both"/>
              <w:rPr>
                <w:rFonts w:ascii="Calibri" w:eastAsia="Calibri" w:hAnsi="Calibri" w:cs="Calibri"/>
                <w:sz w:val="20"/>
                <w:szCs w:val="20"/>
              </w:rPr>
            </w:pPr>
            <w:r w:rsidRPr="006D375A">
              <w:rPr>
                <w:rFonts w:ascii="Calibri" w:eastAsia="Calibri" w:hAnsi="Calibri" w:cs="Calibri"/>
                <w:sz w:val="20"/>
                <w:szCs w:val="20"/>
              </w:rPr>
              <w:t xml:space="preserve">Los integrantes de los Círculos de Estudio, así como el coordinador y secretario serán establecidos por la Comisión de Promoción y Veeduría de la Convivencia Armónica Institucional. </w:t>
            </w:r>
          </w:p>
          <w:p w14:paraId="72CED6A0" w14:textId="77777777" w:rsidR="006D375A" w:rsidRPr="006D375A" w:rsidRDefault="006D375A" w:rsidP="006D375A">
            <w:pPr>
              <w:numPr>
                <w:ilvl w:val="0"/>
                <w:numId w:val="126"/>
              </w:numPr>
              <w:contextualSpacing/>
              <w:jc w:val="both"/>
              <w:rPr>
                <w:rFonts w:ascii="Calibri" w:eastAsia="Calibri" w:hAnsi="Calibri" w:cs="Calibri"/>
                <w:sz w:val="20"/>
                <w:szCs w:val="20"/>
              </w:rPr>
            </w:pPr>
            <w:r w:rsidRPr="006D375A">
              <w:rPr>
                <w:rFonts w:ascii="Calibri" w:eastAsia="Calibri" w:hAnsi="Calibri" w:cs="Calibri"/>
                <w:sz w:val="20"/>
                <w:szCs w:val="20"/>
              </w:rPr>
              <w:t xml:space="preserve">Las Asambleas de Aula como la Asamblea de Padres de Familia serán dirigidas por el docente tutor de cada grado y curso de acuerdo a la Guía metodológica del MinEduc. </w:t>
            </w:r>
          </w:p>
          <w:p w14:paraId="040CB4A9" w14:textId="77777777" w:rsidR="006D375A" w:rsidRPr="006D375A" w:rsidRDefault="006D375A" w:rsidP="006D375A">
            <w:pPr>
              <w:numPr>
                <w:ilvl w:val="0"/>
                <w:numId w:val="126"/>
              </w:numPr>
              <w:contextualSpacing/>
              <w:jc w:val="both"/>
              <w:rPr>
                <w:rFonts w:ascii="Calibri" w:eastAsia="Calibri" w:hAnsi="Calibri" w:cs="Calibri"/>
                <w:sz w:val="20"/>
                <w:szCs w:val="20"/>
              </w:rPr>
            </w:pPr>
            <w:r w:rsidRPr="006D375A">
              <w:rPr>
                <w:rFonts w:ascii="Calibri" w:eastAsia="Calibri" w:hAnsi="Calibri" w:cs="Calibri"/>
                <w:sz w:val="20"/>
                <w:szCs w:val="20"/>
              </w:rPr>
              <w:t xml:space="preserve">Luego de cada círculo y asamblea el coordinador y el secretario harán llegar un informe y un acta del trabajo realizado al secretario de la Comisión de Promoción y Veeduría de la Convivencia Armónica Institucional en forma digital. </w:t>
            </w:r>
          </w:p>
          <w:p w14:paraId="767B66AC" w14:textId="77777777" w:rsidR="006D375A" w:rsidRPr="006D375A" w:rsidRDefault="006D375A" w:rsidP="006D375A">
            <w:pPr>
              <w:numPr>
                <w:ilvl w:val="0"/>
                <w:numId w:val="126"/>
              </w:numPr>
              <w:contextualSpacing/>
              <w:jc w:val="both"/>
              <w:rPr>
                <w:rFonts w:ascii="Calibri" w:eastAsia="Calibri" w:hAnsi="Calibri" w:cs="Calibri"/>
                <w:sz w:val="20"/>
                <w:szCs w:val="20"/>
              </w:rPr>
            </w:pPr>
            <w:r w:rsidRPr="006D375A">
              <w:rPr>
                <w:rFonts w:ascii="Calibri" w:eastAsia="Calibri" w:hAnsi="Calibri" w:cs="Calibri"/>
                <w:sz w:val="20"/>
                <w:szCs w:val="20"/>
              </w:rPr>
              <w:t xml:space="preserve">Los miembros de la Comisión de Promoción y Veeduría de la Convivencia Armónica Institucional realizarán un informe consolidado con todas las observaciones y recomendaciones de los círculos de estudio y asambleas de aula y PP.FF. dirigido al Rector, con la finalidad de que se tomen las decisiones pertinentes. </w:t>
            </w:r>
          </w:p>
          <w:p w14:paraId="771EC5EC" w14:textId="77777777" w:rsidR="006D375A" w:rsidRPr="006D375A" w:rsidRDefault="006D375A" w:rsidP="006D375A">
            <w:pPr>
              <w:numPr>
                <w:ilvl w:val="0"/>
                <w:numId w:val="126"/>
              </w:numPr>
              <w:contextualSpacing/>
              <w:jc w:val="both"/>
              <w:rPr>
                <w:rFonts w:ascii="Calibri" w:eastAsia="Calibri" w:hAnsi="Calibri" w:cs="Calibri"/>
                <w:sz w:val="20"/>
                <w:szCs w:val="20"/>
              </w:rPr>
            </w:pPr>
            <w:r w:rsidRPr="006D375A">
              <w:rPr>
                <w:rFonts w:ascii="Calibri" w:eastAsia="Calibri" w:hAnsi="Calibri" w:cs="Calibri"/>
                <w:sz w:val="20"/>
                <w:szCs w:val="20"/>
              </w:rPr>
              <w:t xml:space="preserve">Reajustar los acuerdos y compromisos en el Código de Convivencia cada dos años </w:t>
            </w:r>
          </w:p>
          <w:p w14:paraId="729BEF3C" w14:textId="77777777" w:rsidR="006D375A" w:rsidRPr="006D375A" w:rsidRDefault="006D375A" w:rsidP="006D375A">
            <w:pPr>
              <w:jc w:val="both"/>
              <w:rPr>
                <w:rFonts w:ascii="Calibri" w:eastAsia="Calibri" w:hAnsi="Calibri" w:cs="Calibri"/>
                <w:sz w:val="20"/>
                <w:szCs w:val="20"/>
              </w:rPr>
            </w:pPr>
          </w:p>
          <w:p w14:paraId="6335BE6A" w14:textId="77777777" w:rsidR="006D375A" w:rsidRPr="006D375A" w:rsidRDefault="006D375A" w:rsidP="006D375A">
            <w:pPr>
              <w:jc w:val="both"/>
              <w:rPr>
                <w:rFonts w:ascii="Calibri" w:eastAsia="Calibri" w:hAnsi="Calibri" w:cs="Calibri"/>
                <w:b/>
                <w:sz w:val="20"/>
                <w:szCs w:val="20"/>
              </w:rPr>
            </w:pPr>
            <w:r w:rsidRPr="006D375A">
              <w:rPr>
                <w:rFonts w:ascii="Calibri" w:eastAsia="Calibri" w:hAnsi="Calibri" w:cs="Calibri"/>
                <w:b/>
                <w:sz w:val="20"/>
                <w:szCs w:val="20"/>
              </w:rPr>
              <w:t>PROCEDIMIENTOS REGULATORIOS</w:t>
            </w:r>
          </w:p>
          <w:p w14:paraId="1FD6DED2" w14:textId="77777777" w:rsidR="006D375A" w:rsidRPr="006D375A" w:rsidRDefault="006D375A" w:rsidP="006D375A">
            <w:pPr>
              <w:jc w:val="both"/>
              <w:rPr>
                <w:rFonts w:ascii="Calibri" w:eastAsia="Calibri" w:hAnsi="Calibri" w:cs="Calibri"/>
                <w:b/>
                <w:sz w:val="20"/>
                <w:szCs w:val="20"/>
              </w:rPr>
            </w:pPr>
          </w:p>
          <w:p w14:paraId="112EF0DD" w14:textId="77777777" w:rsidR="006D375A" w:rsidRPr="006D375A" w:rsidRDefault="006D375A" w:rsidP="006D375A">
            <w:pPr>
              <w:numPr>
                <w:ilvl w:val="0"/>
                <w:numId w:val="125"/>
              </w:numPr>
              <w:contextualSpacing/>
              <w:jc w:val="both"/>
              <w:rPr>
                <w:rFonts w:ascii="Calibri" w:eastAsia="Calibri" w:hAnsi="Calibri" w:cs="Calibri"/>
                <w:sz w:val="20"/>
                <w:szCs w:val="20"/>
              </w:rPr>
            </w:pPr>
            <w:r w:rsidRPr="006D375A">
              <w:rPr>
                <w:rFonts w:ascii="Calibri" w:eastAsia="Calibri" w:hAnsi="Calibri" w:cs="Calibri"/>
                <w:sz w:val="20"/>
                <w:szCs w:val="20"/>
              </w:rPr>
              <w:t xml:space="preserve">La Comisión de Promoción y Veeduría de la Convivencia Armónica Institucional planteará la revisión de los procedimientos regulatorios y principios, en el primer círculo de estudio, asamblea de aula y asamblea de PP.FF. al iniciar el año lectivo. </w:t>
            </w:r>
          </w:p>
          <w:p w14:paraId="50DB0834" w14:textId="77777777" w:rsidR="006D375A" w:rsidRPr="006D375A" w:rsidRDefault="006D375A" w:rsidP="006D375A">
            <w:pPr>
              <w:numPr>
                <w:ilvl w:val="0"/>
                <w:numId w:val="125"/>
              </w:numPr>
              <w:contextualSpacing/>
              <w:jc w:val="both"/>
              <w:rPr>
                <w:rFonts w:ascii="Calibri" w:eastAsia="Calibri" w:hAnsi="Calibri" w:cs="Calibri"/>
                <w:sz w:val="20"/>
                <w:szCs w:val="20"/>
              </w:rPr>
            </w:pPr>
            <w:r w:rsidRPr="006D375A">
              <w:rPr>
                <w:rFonts w:ascii="Calibri" w:eastAsia="Calibri" w:hAnsi="Calibri" w:cs="Calibri"/>
                <w:sz w:val="20"/>
                <w:szCs w:val="20"/>
              </w:rPr>
              <w:t>La Comisión de Promoción y Veeduría de la Convivencia Armónica Institucional revisará las recomendaciones de los círculos y asambleas para emitir un informe al Consejo Ejecutivo para que ellos consideren un posible ajuste a los procedimientos regulatorios del Código de Convivencia de ser el caso.</w:t>
            </w:r>
          </w:p>
          <w:p w14:paraId="7DD69C63" w14:textId="77777777" w:rsidR="006D375A" w:rsidRPr="006D375A" w:rsidRDefault="006D375A" w:rsidP="006D375A">
            <w:pPr>
              <w:numPr>
                <w:ilvl w:val="0"/>
                <w:numId w:val="125"/>
              </w:numPr>
              <w:contextualSpacing/>
              <w:jc w:val="both"/>
              <w:rPr>
                <w:rFonts w:ascii="Calibri" w:eastAsia="Calibri" w:hAnsi="Calibri" w:cs="Calibri"/>
                <w:sz w:val="20"/>
                <w:szCs w:val="20"/>
              </w:rPr>
            </w:pPr>
            <w:r w:rsidRPr="006D375A">
              <w:rPr>
                <w:rFonts w:ascii="Calibri" w:eastAsia="Calibri" w:hAnsi="Calibri" w:cs="Calibri"/>
                <w:sz w:val="20"/>
                <w:szCs w:val="20"/>
              </w:rPr>
              <w:t>El rector convocará a Junta General para ajustar los procedimientos regulatorios de ser necesario.</w:t>
            </w:r>
          </w:p>
          <w:p w14:paraId="2D3A7894" w14:textId="77777777" w:rsidR="006D375A" w:rsidRPr="006D375A" w:rsidRDefault="006D375A" w:rsidP="006D375A">
            <w:pPr>
              <w:numPr>
                <w:ilvl w:val="0"/>
                <w:numId w:val="125"/>
              </w:numPr>
              <w:contextualSpacing/>
              <w:jc w:val="both"/>
              <w:rPr>
                <w:rFonts w:ascii="Calibri" w:eastAsia="Calibri" w:hAnsi="Calibri" w:cs="Calibri"/>
                <w:sz w:val="20"/>
                <w:szCs w:val="20"/>
              </w:rPr>
            </w:pPr>
            <w:r w:rsidRPr="006D375A">
              <w:rPr>
                <w:rFonts w:ascii="Calibri" w:eastAsia="Calibri" w:hAnsi="Calibri" w:cs="Calibri"/>
                <w:sz w:val="20"/>
                <w:szCs w:val="20"/>
              </w:rPr>
              <w:t>El equipo de Inspección y la Comisión de Promoción y Veeduría de la Convivencia Armónica Institucional vigilará que se cumplan los procedimientos regulatorios en la Institución.</w:t>
            </w:r>
          </w:p>
        </w:tc>
      </w:tr>
      <w:tr w:rsidR="006D375A" w:rsidRPr="006D375A" w14:paraId="0392AE61" w14:textId="77777777" w:rsidTr="00DC5018">
        <w:trPr>
          <w:trHeight w:val="225"/>
        </w:trPr>
        <w:tc>
          <w:tcPr>
            <w:tcW w:w="10773" w:type="dxa"/>
            <w:gridSpan w:val="14"/>
            <w:tcBorders>
              <w:bottom w:val="single" w:sz="4" w:space="0" w:color="auto"/>
            </w:tcBorders>
            <w:shd w:val="clear" w:color="auto" w:fill="92D050"/>
            <w:vAlign w:val="center"/>
          </w:tcPr>
          <w:p w14:paraId="5CC16D80" w14:textId="77777777" w:rsidR="006D375A" w:rsidRPr="006D375A" w:rsidRDefault="006D375A" w:rsidP="006D375A">
            <w:pPr>
              <w:jc w:val="center"/>
              <w:rPr>
                <w:rFonts w:ascii="Calibri" w:eastAsia="Calibri" w:hAnsi="Calibri" w:cs="Calibri"/>
                <w:b/>
                <w:sz w:val="20"/>
                <w:szCs w:val="20"/>
              </w:rPr>
            </w:pPr>
            <w:r w:rsidRPr="006D375A">
              <w:rPr>
                <w:rFonts w:ascii="Calibri" w:eastAsia="Calibri" w:hAnsi="Calibri" w:cs="Calibri"/>
                <w:b/>
                <w:sz w:val="20"/>
                <w:szCs w:val="20"/>
              </w:rPr>
              <w:lastRenderedPageBreak/>
              <w:t>DOCUMENTACIÓN REQUERIDA</w:t>
            </w:r>
          </w:p>
        </w:tc>
      </w:tr>
      <w:tr w:rsidR="006D375A" w:rsidRPr="006D375A" w14:paraId="42A9DD95" w14:textId="77777777" w:rsidTr="00DC5018">
        <w:trPr>
          <w:trHeight w:val="257"/>
        </w:trPr>
        <w:tc>
          <w:tcPr>
            <w:tcW w:w="6899" w:type="dxa"/>
            <w:gridSpan w:val="9"/>
            <w:tcBorders>
              <w:bottom w:val="single" w:sz="4" w:space="0" w:color="auto"/>
            </w:tcBorders>
            <w:shd w:val="clear" w:color="auto" w:fill="92D050"/>
            <w:vAlign w:val="center"/>
          </w:tcPr>
          <w:p w14:paraId="2D3881C7" w14:textId="77777777" w:rsidR="006D375A" w:rsidRPr="006D375A" w:rsidRDefault="006D375A" w:rsidP="006D375A">
            <w:pPr>
              <w:jc w:val="center"/>
              <w:rPr>
                <w:rFonts w:ascii="Calibri" w:eastAsia="Calibri" w:hAnsi="Calibri" w:cs="Calibri"/>
                <w:b/>
                <w:bCs/>
                <w:sz w:val="20"/>
                <w:szCs w:val="20"/>
              </w:rPr>
            </w:pPr>
            <w:r w:rsidRPr="006D375A">
              <w:rPr>
                <w:rFonts w:ascii="Calibri" w:eastAsia="Calibri" w:hAnsi="Calibri" w:cs="Calibri"/>
                <w:b/>
                <w:sz w:val="20"/>
                <w:szCs w:val="20"/>
              </w:rPr>
              <w:t>INTERNA</w:t>
            </w:r>
          </w:p>
        </w:tc>
        <w:tc>
          <w:tcPr>
            <w:tcW w:w="3874" w:type="dxa"/>
            <w:gridSpan w:val="5"/>
            <w:tcBorders>
              <w:bottom w:val="single" w:sz="4" w:space="0" w:color="auto"/>
            </w:tcBorders>
            <w:shd w:val="clear" w:color="auto" w:fill="92D050"/>
            <w:vAlign w:val="center"/>
          </w:tcPr>
          <w:p w14:paraId="6BD76E28" w14:textId="77777777" w:rsidR="006D375A" w:rsidRPr="006D375A" w:rsidRDefault="006D375A" w:rsidP="006D375A">
            <w:pPr>
              <w:jc w:val="center"/>
              <w:rPr>
                <w:rFonts w:ascii="Calibri" w:eastAsia="Calibri" w:hAnsi="Calibri" w:cs="Calibri"/>
                <w:b/>
                <w:bCs/>
                <w:sz w:val="20"/>
                <w:szCs w:val="20"/>
              </w:rPr>
            </w:pPr>
            <w:r w:rsidRPr="006D375A">
              <w:rPr>
                <w:rFonts w:ascii="Calibri" w:eastAsia="Calibri" w:hAnsi="Calibri" w:cs="Calibri"/>
                <w:b/>
                <w:bCs/>
                <w:sz w:val="20"/>
                <w:szCs w:val="20"/>
              </w:rPr>
              <w:t>EXTERNA</w:t>
            </w:r>
          </w:p>
        </w:tc>
      </w:tr>
      <w:tr w:rsidR="006D375A" w:rsidRPr="006D375A" w14:paraId="220883B4" w14:textId="77777777" w:rsidTr="00DC5018">
        <w:trPr>
          <w:trHeight w:val="261"/>
        </w:trPr>
        <w:tc>
          <w:tcPr>
            <w:tcW w:w="2552" w:type="dxa"/>
            <w:gridSpan w:val="2"/>
            <w:tcBorders>
              <w:bottom w:val="single" w:sz="4" w:space="0" w:color="auto"/>
            </w:tcBorders>
            <w:shd w:val="clear" w:color="auto" w:fill="92D050"/>
            <w:vAlign w:val="center"/>
          </w:tcPr>
          <w:p w14:paraId="09A66A15" w14:textId="77777777" w:rsidR="006D375A" w:rsidRPr="006D375A" w:rsidRDefault="006D375A" w:rsidP="006D375A">
            <w:pPr>
              <w:jc w:val="center"/>
              <w:rPr>
                <w:rFonts w:ascii="Calibri" w:eastAsia="Calibri" w:hAnsi="Calibri" w:cs="Calibri"/>
                <w:b/>
                <w:bCs/>
                <w:sz w:val="20"/>
                <w:szCs w:val="20"/>
              </w:rPr>
            </w:pPr>
            <w:r w:rsidRPr="006D375A">
              <w:rPr>
                <w:rFonts w:ascii="Calibri" w:eastAsia="Calibri" w:hAnsi="Calibri" w:cs="Calibri"/>
                <w:b/>
                <w:bCs/>
                <w:sz w:val="20"/>
                <w:szCs w:val="20"/>
              </w:rPr>
              <w:t>CÓD.</w:t>
            </w:r>
          </w:p>
        </w:tc>
        <w:tc>
          <w:tcPr>
            <w:tcW w:w="1228" w:type="dxa"/>
            <w:gridSpan w:val="2"/>
            <w:tcBorders>
              <w:bottom w:val="single" w:sz="4" w:space="0" w:color="auto"/>
            </w:tcBorders>
            <w:shd w:val="clear" w:color="auto" w:fill="92D050"/>
            <w:vAlign w:val="center"/>
          </w:tcPr>
          <w:p w14:paraId="50407002" w14:textId="77777777" w:rsidR="006D375A" w:rsidRPr="006D375A" w:rsidRDefault="006D375A" w:rsidP="006D375A">
            <w:pPr>
              <w:jc w:val="center"/>
              <w:rPr>
                <w:rFonts w:ascii="Calibri" w:eastAsia="Calibri" w:hAnsi="Calibri" w:cs="Calibri"/>
                <w:b/>
                <w:bCs/>
                <w:sz w:val="20"/>
                <w:szCs w:val="20"/>
              </w:rPr>
            </w:pPr>
            <w:r w:rsidRPr="006D375A">
              <w:rPr>
                <w:rFonts w:ascii="Calibri" w:eastAsia="Calibri" w:hAnsi="Calibri" w:cs="Calibri"/>
                <w:b/>
                <w:bCs/>
                <w:sz w:val="20"/>
                <w:szCs w:val="20"/>
              </w:rPr>
              <w:t>VERSIÓN</w:t>
            </w:r>
          </w:p>
        </w:tc>
        <w:tc>
          <w:tcPr>
            <w:tcW w:w="3119" w:type="dxa"/>
            <w:gridSpan w:val="5"/>
            <w:tcBorders>
              <w:bottom w:val="single" w:sz="4" w:space="0" w:color="auto"/>
            </w:tcBorders>
            <w:shd w:val="clear" w:color="auto" w:fill="92D050"/>
            <w:vAlign w:val="center"/>
          </w:tcPr>
          <w:p w14:paraId="5315E866" w14:textId="77777777" w:rsidR="006D375A" w:rsidRPr="006D375A" w:rsidRDefault="006D375A" w:rsidP="006D375A">
            <w:pPr>
              <w:jc w:val="center"/>
              <w:rPr>
                <w:rFonts w:ascii="Calibri" w:eastAsia="Calibri" w:hAnsi="Calibri" w:cs="Calibri"/>
                <w:b/>
                <w:bCs/>
                <w:sz w:val="20"/>
                <w:szCs w:val="20"/>
              </w:rPr>
            </w:pPr>
            <w:r w:rsidRPr="006D375A">
              <w:rPr>
                <w:rFonts w:ascii="Calibri" w:eastAsia="Calibri" w:hAnsi="Calibri" w:cs="Calibri"/>
                <w:b/>
                <w:bCs/>
                <w:sz w:val="20"/>
                <w:szCs w:val="20"/>
              </w:rPr>
              <w:t>NOMBRE</w:t>
            </w:r>
          </w:p>
        </w:tc>
        <w:tc>
          <w:tcPr>
            <w:tcW w:w="3874" w:type="dxa"/>
            <w:gridSpan w:val="5"/>
            <w:tcBorders>
              <w:bottom w:val="single" w:sz="4" w:space="0" w:color="auto"/>
            </w:tcBorders>
            <w:shd w:val="clear" w:color="auto" w:fill="92D050"/>
            <w:vAlign w:val="center"/>
          </w:tcPr>
          <w:p w14:paraId="0A816B92" w14:textId="77777777" w:rsidR="006D375A" w:rsidRPr="006D375A" w:rsidRDefault="006D375A" w:rsidP="006D375A">
            <w:pPr>
              <w:jc w:val="center"/>
              <w:rPr>
                <w:rFonts w:ascii="Calibri" w:eastAsia="Calibri" w:hAnsi="Calibri" w:cs="Calibri"/>
                <w:b/>
                <w:bCs/>
                <w:sz w:val="20"/>
                <w:szCs w:val="20"/>
              </w:rPr>
            </w:pPr>
            <w:r w:rsidRPr="006D375A">
              <w:rPr>
                <w:rFonts w:ascii="Calibri" w:eastAsia="Calibri" w:hAnsi="Calibri" w:cs="Calibri"/>
                <w:b/>
                <w:bCs/>
                <w:sz w:val="20"/>
                <w:szCs w:val="20"/>
              </w:rPr>
              <w:t>NOMBRE</w:t>
            </w:r>
          </w:p>
        </w:tc>
      </w:tr>
      <w:tr w:rsidR="006D375A" w:rsidRPr="006D375A" w14:paraId="32044A00" w14:textId="77777777" w:rsidTr="00E111F4">
        <w:trPr>
          <w:trHeight w:val="301"/>
        </w:trPr>
        <w:tc>
          <w:tcPr>
            <w:tcW w:w="2552" w:type="dxa"/>
            <w:gridSpan w:val="2"/>
            <w:tcBorders>
              <w:bottom w:val="single" w:sz="4" w:space="0" w:color="auto"/>
            </w:tcBorders>
            <w:vAlign w:val="center"/>
          </w:tcPr>
          <w:p w14:paraId="3BB144B1" w14:textId="77777777" w:rsidR="006D375A" w:rsidRPr="006D375A" w:rsidRDefault="006D375A" w:rsidP="006D375A">
            <w:pPr>
              <w:rPr>
                <w:rFonts w:ascii="Calibri" w:eastAsia="Calibri" w:hAnsi="Calibri" w:cs="Calibri"/>
                <w:bCs/>
                <w:sz w:val="20"/>
                <w:szCs w:val="20"/>
              </w:rPr>
            </w:pPr>
            <w:r w:rsidRPr="006D375A">
              <w:rPr>
                <w:rFonts w:ascii="Calibri" w:eastAsia="Calibri" w:hAnsi="Calibri" w:cs="Calibri"/>
                <w:sz w:val="20"/>
                <w:szCs w:val="20"/>
              </w:rPr>
              <w:t>FOR-EGD-003 RIN</w:t>
            </w:r>
          </w:p>
        </w:tc>
        <w:tc>
          <w:tcPr>
            <w:tcW w:w="1228" w:type="dxa"/>
            <w:gridSpan w:val="2"/>
            <w:tcBorders>
              <w:bottom w:val="single" w:sz="4" w:space="0" w:color="auto"/>
            </w:tcBorders>
            <w:vAlign w:val="center"/>
          </w:tcPr>
          <w:p w14:paraId="1AA50BE6" w14:textId="77777777" w:rsidR="006D375A" w:rsidRPr="006D375A" w:rsidRDefault="006D375A" w:rsidP="006D375A">
            <w:pPr>
              <w:jc w:val="center"/>
              <w:rPr>
                <w:rFonts w:ascii="Calibri" w:eastAsia="Calibri" w:hAnsi="Calibri" w:cs="Calibri"/>
                <w:bCs/>
                <w:sz w:val="20"/>
                <w:szCs w:val="20"/>
              </w:rPr>
            </w:pPr>
            <w:r w:rsidRPr="006D375A">
              <w:rPr>
                <w:rFonts w:ascii="Calibri" w:eastAsia="Calibri" w:hAnsi="Calibri" w:cs="Calibri"/>
                <w:bCs/>
                <w:sz w:val="20"/>
                <w:szCs w:val="20"/>
              </w:rPr>
              <w:t>01</w:t>
            </w:r>
          </w:p>
        </w:tc>
        <w:tc>
          <w:tcPr>
            <w:tcW w:w="3119" w:type="dxa"/>
            <w:gridSpan w:val="5"/>
            <w:tcBorders>
              <w:bottom w:val="single" w:sz="4" w:space="0" w:color="auto"/>
            </w:tcBorders>
            <w:vAlign w:val="center"/>
          </w:tcPr>
          <w:p w14:paraId="48C648FA" w14:textId="77777777" w:rsidR="006D375A" w:rsidRPr="006D375A" w:rsidRDefault="006D375A" w:rsidP="006D375A">
            <w:pPr>
              <w:rPr>
                <w:rFonts w:ascii="Calibri" w:eastAsia="Times New Roman" w:hAnsi="Calibri" w:cs="Calibri"/>
                <w:sz w:val="20"/>
                <w:szCs w:val="20"/>
                <w:lang w:eastAsia="es-EC"/>
              </w:rPr>
            </w:pPr>
            <w:r w:rsidRPr="006D375A">
              <w:rPr>
                <w:rFonts w:ascii="Calibri" w:eastAsia="Times New Roman" w:hAnsi="Calibri" w:cs="Calibri"/>
                <w:sz w:val="20"/>
                <w:szCs w:val="20"/>
                <w:lang w:eastAsia="es-EC"/>
              </w:rPr>
              <w:t>Reglamento Interno</w:t>
            </w:r>
          </w:p>
        </w:tc>
        <w:tc>
          <w:tcPr>
            <w:tcW w:w="3874" w:type="dxa"/>
            <w:gridSpan w:val="5"/>
            <w:tcBorders>
              <w:bottom w:val="single" w:sz="4" w:space="0" w:color="auto"/>
            </w:tcBorders>
            <w:vAlign w:val="center"/>
          </w:tcPr>
          <w:p w14:paraId="79EA712A" w14:textId="77777777" w:rsidR="006D375A" w:rsidRPr="006D375A" w:rsidRDefault="006D375A" w:rsidP="006D375A">
            <w:pPr>
              <w:ind w:left="255"/>
              <w:contextualSpacing/>
              <w:rPr>
                <w:rFonts w:ascii="Calibri" w:eastAsia="Calibri" w:hAnsi="Calibri" w:cs="Calibri"/>
                <w:sz w:val="20"/>
                <w:szCs w:val="20"/>
              </w:rPr>
            </w:pPr>
          </w:p>
        </w:tc>
      </w:tr>
      <w:tr w:rsidR="006D375A" w:rsidRPr="006D375A" w14:paraId="6AB89FE9" w14:textId="77777777" w:rsidTr="00E111F4">
        <w:trPr>
          <w:trHeight w:val="301"/>
        </w:trPr>
        <w:tc>
          <w:tcPr>
            <w:tcW w:w="2552" w:type="dxa"/>
            <w:gridSpan w:val="2"/>
            <w:tcBorders>
              <w:bottom w:val="single" w:sz="4" w:space="0" w:color="auto"/>
            </w:tcBorders>
            <w:vAlign w:val="center"/>
          </w:tcPr>
          <w:p w14:paraId="6997B1A6" w14:textId="77777777" w:rsidR="006D375A" w:rsidRPr="006D375A" w:rsidRDefault="006D375A" w:rsidP="006D375A">
            <w:pPr>
              <w:rPr>
                <w:rFonts w:ascii="Calibri" w:eastAsia="Times New Roman" w:hAnsi="Calibri" w:cs="Calibri"/>
                <w:sz w:val="20"/>
                <w:szCs w:val="20"/>
                <w:lang w:eastAsia="es-EC"/>
              </w:rPr>
            </w:pPr>
            <w:r w:rsidRPr="006D375A">
              <w:rPr>
                <w:rFonts w:ascii="Calibri" w:eastAsia="Times New Roman" w:hAnsi="Calibri" w:cs="Calibri"/>
                <w:sz w:val="20"/>
                <w:szCs w:val="20"/>
                <w:lang w:eastAsia="es-EC"/>
              </w:rPr>
              <w:t>MAT-EGD-003-POA</w:t>
            </w:r>
          </w:p>
        </w:tc>
        <w:tc>
          <w:tcPr>
            <w:tcW w:w="1228" w:type="dxa"/>
            <w:gridSpan w:val="2"/>
            <w:tcBorders>
              <w:bottom w:val="single" w:sz="4" w:space="0" w:color="auto"/>
            </w:tcBorders>
            <w:vAlign w:val="center"/>
          </w:tcPr>
          <w:p w14:paraId="7B870A5D" w14:textId="77777777" w:rsidR="006D375A" w:rsidRPr="006D375A" w:rsidRDefault="006D375A" w:rsidP="006D375A">
            <w:pPr>
              <w:jc w:val="center"/>
              <w:rPr>
                <w:rFonts w:ascii="Calibri" w:eastAsia="Calibri" w:hAnsi="Calibri" w:cs="Calibri"/>
                <w:bCs/>
                <w:sz w:val="20"/>
                <w:szCs w:val="20"/>
              </w:rPr>
            </w:pPr>
            <w:r w:rsidRPr="006D375A">
              <w:rPr>
                <w:rFonts w:ascii="Calibri" w:eastAsia="Calibri" w:hAnsi="Calibri" w:cs="Calibri"/>
                <w:bCs/>
                <w:sz w:val="20"/>
                <w:szCs w:val="20"/>
              </w:rPr>
              <w:t>01</w:t>
            </w:r>
          </w:p>
        </w:tc>
        <w:tc>
          <w:tcPr>
            <w:tcW w:w="3119" w:type="dxa"/>
            <w:gridSpan w:val="5"/>
            <w:tcBorders>
              <w:bottom w:val="single" w:sz="4" w:space="0" w:color="auto"/>
            </w:tcBorders>
            <w:vAlign w:val="center"/>
          </w:tcPr>
          <w:p w14:paraId="06A5828E" w14:textId="77777777" w:rsidR="006D375A" w:rsidRPr="006D375A" w:rsidRDefault="006D375A" w:rsidP="006D375A">
            <w:pPr>
              <w:rPr>
                <w:rFonts w:ascii="Calibri" w:eastAsia="Times New Roman" w:hAnsi="Calibri" w:cs="Calibri"/>
                <w:sz w:val="20"/>
                <w:szCs w:val="20"/>
                <w:lang w:eastAsia="es-EC"/>
              </w:rPr>
            </w:pPr>
            <w:r w:rsidRPr="006D375A">
              <w:rPr>
                <w:rFonts w:ascii="Calibri" w:eastAsia="Times New Roman" w:hAnsi="Calibri" w:cs="Calibri"/>
                <w:sz w:val="20"/>
                <w:szCs w:val="20"/>
                <w:lang w:eastAsia="es-EC"/>
              </w:rPr>
              <w:t>Matriz del POA:</w:t>
            </w:r>
          </w:p>
        </w:tc>
        <w:tc>
          <w:tcPr>
            <w:tcW w:w="3874" w:type="dxa"/>
            <w:gridSpan w:val="5"/>
            <w:tcBorders>
              <w:bottom w:val="single" w:sz="4" w:space="0" w:color="auto"/>
            </w:tcBorders>
            <w:vAlign w:val="center"/>
          </w:tcPr>
          <w:p w14:paraId="168E434D" w14:textId="77777777" w:rsidR="006D375A" w:rsidRPr="006D375A" w:rsidRDefault="006D375A" w:rsidP="006D375A">
            <w:pPr>
              <w:ind w:left="255"/>
              <w:contextualSpacing/>
              <w:rPr>
                <w:rFonts w:ascii="Calibri" w:eastAsia="Calibri" w:hAnsi="Calibri" w:cs="Calibri"/>
                <w:sz w:val="20"/>
                <w:szCs w:val="20"/>
              </w:rPr>
            </w:pPr>
          </w:p>
        </w:tc>
      </w:tr>
      <w:tr w:rsidR="006D375A" w:rsidRPr="006D375A" w14:paraId="1589D428" w14:textId="77777777" w:rsidTr="00E111F4">
        <w:trPr>
          <w:trHeight w:val="301"/>
        </w:trPr>
        <w:tc>
          <w:tcPr>
            <w:tcW w:w="2552" w:type="dxa"/>
            <w:gridSpan w:val="2"/>
            <w:tcBorders>
              <w:bottom w:val="single" w:sz="4" w:space="0" w:color="auto"/>
            </w:tcBorders>
            <w:vAlign w:val="center"/>
          </w:tcPr>
          <w:p w14:paraId="47DB9DAA" w14:textId="77777777" w:rsidR="006D375A" w:rsidRPr="006D375A" w:rsidRDefault="006D375A" w:rsidP="006D375A">
            <w:pPr>
              <w:rPr>
                <w:rFonts w:ascii="Calibri" w:eastAsia="Times New Roman" w:hAnsi="Calibri" w:cs="Calibri"/>
                <w:sz w:val="20"/>
                <w:szCs w:val="20"/>
                <w:lang w:eastAsia="es-EC"/>
              </w:rPr>
            </w:pPr>
            <w:r w:rsidRPr="006D375A">
              <w:rPr>
                <w:rFonts w:ascii="Calibri" w:eastAsia="Times New Roman" w:hAnsi="Calibri" w:cs="Calibri"/>
                <w:sz w:val="20"/>
                <w:szCs w:val="20"/>
                <w:lang w:eastAsia="es-EC"/>
              </w:rPr>
              <w:t>FOR-EGD-003-DPR</w:t>
            </w:r>
          </w:p>
        </w:tc>
        <w:tc>
          <w:tcPr>
            <w:tcW w:w="1228" w:type="dxa"/>
            <w:gridSpan w:val="2"/>
            <w:tcBorders>
              <w:bottom w:val="single" w:sz="4" w:space="0" w:color="auto"/>
            </w:tcBorders>
            <w:vAlign w:val="center"/>
          </w:tcPr>
          <w:p w14:paraId="4F3C4B70" w14:textId="77777777" w:rsidR="006D375A" w:rsidRPr="006D375A" w:rsidRDefault="006D375A" w:rsidP="006D375A">
            <w:pPr>
              <w:jc w:val="center"/>
              <w:rPr>
                <w:rFonts w:ascii="Calibri" w:eastAsia="Calibri" w:hAnsi="Calibri" w:cs="Calibri"/>
                <w:bCs/>
                <w:sz w:val="20"/>
                <w:szCs w:val="20"/>
              </w:rPr>
            </w:pPr>
            <w:r w:rsidRPr="006D375A">
              <w:rPr>
                <w:rFonts w:ascii="Calibri" w:eastAsia="Calibri" w:hAnsi="Calibri" w:cs="Calibri"/>
                <w:bCs/>
                <w:sz w:val="20"/>
                <w:szCs w:val="20"/>
              </w:rPr>
              <w:t>01</w:t>
            </w:r>
          </w:p>
        </w:tc>
        <w:tc>
          <w:tcPr>
            <w:tcW w:w="3119" w:type="dxa"/>
            <w:gridSpan w:val="5"/>
            <w:tcBorders>
              <w:bottom w:val="single" w:sz="4" w:space="0" w:color="auto"/>
            </w:tcBorders>
            <w:vAlign w:val="center"/>
          </w:tcPr>
          <w:p w14:paraId="5726E8DE" w14:textId="77777777" w:rsidR="006D375A" w:rsidRPr="006D375A" w:rsidRDefault="006D375A" w:rsidP="006D375A">
            <w:pPr>
              <w:rPr>
                <w:rFonts w:ascii="Calibri" w:eastAsia="Times New Roman" w:hAnsi="Calibri" w:cs="Calibri"/>
                <w:sz w:val="20"/>
                <w:szCs w:val="20"/>
                <w:lang w:eastAsia="es-EC"/>
              </w:rPr>
            </w:pPr>
            <w:r w:rsidRPr="006D375A">
              <w:rPr>
                <w:rFonts w:ascii="Calibri" w:eastAsia="Times New Roman" w:hAnsi="Calibri" w:cs="Calibri"/>
                <w:sz w:val="20"/>
                <w:szCs w:val="20"/>
                <w:lang w:eastAsia="es-EC"/>
              </w:rPr>
              <w:t>Formato de diseño de proyectos</w:t>
            </w:r>
          </w:p>
        </w:tc>
        <w:tc>
          <w:tcPr>
            <w:tcW w:w="3874" w:type="dxa"/>
            <w:gridSpan w:val="5"/>
            <w:tcBorders>
              <w:bottom w:val="single" w:sz="4" w:space="0" w:color="auto"/>
            </w:tcBorders>
            <w:vAlign w:val="center"/>
          </w:tcPr>
          <w:p w14:paraId="0AC07D0B" w14:textId="77777777" w:rsidR="006D375A" w:rsidRPr="006D375A" w:rsidRDefault="006D375A" w:rsidP="006D375A">
            <w:pPr>
              <w:ind w:left="255"/>
              <w:contextualSpacing/>
              <w:rPr>
                <w:rFonts w:ascii="Calibri" w:eastAsia="Calibri" w:hAnsi="Calibri" w:cs="Calibri"/>
                <w:sz w:val="20"/>
                <w:szCs w:val="20"/>
              </w:rPr>
            </w:pPr>
          </w:p>
        </w:tc>
      </w:tr>
      <w:tr w:rsidR="006D375A" w:rsidRPr="006D375A" w14:paraId="1E3988F2" w14:textId="77777777" w:rsidTr="00E111F4">
        <w:trPr>
          <w:trHeight w:val="389"/>
        </w:trPr>
        <w:tc>
          <w:tcPr>
            <w:tcW w:w="2694" w:type="dxa"/>
            <w:gridSpan w:val="3"/>
            <w:shd w:val="clear" w:color="auto" w:fill="92D050"/>
            <w:vAlign w:val="center"/>
          </w:tcPr>
          <w:p w14:paraId="639CCF1B" w14:textId="77777777" w:rsidR="006D375A" w:rsidRPr="006D375A" w:rsidRDefault="006D375A" w:rsidP="006D375A">
            <w:pPr>
              <w:rPr>
                <w:rFonts w:ascii="Calibri" w:eastAsia="Calibri" w:hAnsi="Calibri" w:cs="Calibri"/>
                <w:b/>
                <w:sz w:val="20"/>
                <w:szCs w:val="20"/>
              </w:rPr>
            </w:pPr>
            <w:r w:rsidRPr="006D375A">
              <w:rPr>
                <w:rFonts w:ascii="Calibri" w:eastAsia="Calibri" w:hAnsi="Calibri" w:cs="Calibri"/>
                <w:b/>
                <w:sz w:val="20"/>
                <w:szCs w:val="20"/>
                <w:shd w:val="clear" w:color="auto" w:fill="92D050"/>
              </w:rPr>
              <w:t>Control de cambios</w:t>
            </w:r>
            <w:r w:rsidRPr="006D375A">
              <w:rPr>
                <w:rFonts w:ascii="Calibri" w:eastAsia="Calibri" w:hAnsi="Calibri" w:cs="Calibri"/>
                <w:b/>
                <w:sz w:val="20"/>
                <w:szCs w:val="20"/>
              </w:rPr>
              <w:t>:</w:t>
            </w:r>
          </w:p>
        </w:tc>
        <w:tc>
          <w:tcPr>
            <w:tcW w:w="1134" w:type="dxa"/>
            <w:gridSpan w:val="2"/>
            <w:tcBorders>
              <w:bottom w:val="single" w:sz="4" w:space="0" w:color="auto"/>
            </w:tcBorders>
            <w:vAlign w:val="center"/>
          </w:tcPr>
          <w:p w14:paraId="11C23114" w14:textId="77777777" w:rsidR="006D375A" w:rsidRPr="006D375A" w:rsidRDefault="006D375A" w:rsidP="006D375A">
            <w:pPr>
              <w:rPr>
                <w:rFonts w:ascii="Calibri" w:eastAsia="Calibri" w:hAnsi="Calibri" w:cs="Calibri"/>
                <w:sz w:val="20"/>
                <w:szCs w:val="20"/>
              </w:rPr>
            </w:pPr>
            <w:r w:rsidRPr="006D375A">
              <w:rPr>
                <w:rFonts w:ascii="Calibri" w:eastAsia="Calibri" w:hAnsi="Calibri" w:cs="Calibri"/>
                <w:sz w:val="20"/>
                <w:szCs w:val="20"/>
              </w:rPr>
              <w:t>Versión 1</w:t>
            </w:r>
          </w:p>
        </w:tc>
        <w:tc>
          <w:tcPr>
            <w:tcW w:w="5386" w:type="dxa"/>
            <w:gridSpan w:val="8"/>
            <w:tcBorders>
              <w:bottom w:val="single" w:sz="4" w:space="0" w:color="auto"/>
            </w:tcBorders>
            <w:shd w:val="clear" w:color="auto" w:fill="auto"/>
            <w:vAlign w:val="center"/>
          </w:tcPr>
          <w:p w14:paraId="61E17FD1" w14:textId="4DB2D5E3" w:rsidR="006D375A" w:rsidRPr="006D375A" w:rsidRDefault="006D375A" w:rsidP="006D375A">
            <w:pPr>
              <w:jc w:val="both"/>
              <w:rPr>
                <w:rFonts w:ascii="Calibri" w:eastAsia="Calibri" w:hAnsi="Calibri" w:cs="Calibri"/>
                <w:bCs/>
                <w:sz w:val="20"/>
                <w:szCs w:val="20"/>
              </w:rPr>
            </w:pPr>
            <w:r w:rsidRPr="006D375A">
              <w:rPr>
                <w:rFonts w:ascii="Calibri" w:eastAsia="Calibri" w:hAnsi="Calibri" w:cs="Calibri"/>
                <w:bCs/>
                <w:sz w:val="20"/>
                <w:szCs w:val="20"/>
              </w:rPr>
              <w:t xml:space="preserve">Revisión </w:t>
            </w:r>
          </w:p>
        </w:tc>
        <w:tc>
          <w:tcPr>
            <w:tcW w:w="1559" w:type="dxa"/>
            <w:tcBorders>
              <w:bottom w:val="single" w:sz="4" w:space="0" w:color="auto"/>
            </w:tcBorders>
            <w:shd w:val="clear" w:color="auto" w:fill="auto"/>
            <w:vAlign w:val="center"/>
          </w:tcPr>
          <w:p w14:paraId="22F14D91" w14:textId="77777777" w:rsidR="006D375A" w:rsidRPr="006D375A" w:rsidRDefault="006D375A" w:rsidP="006D375A">
            <w:pPr>
              <w:jc w:val="center"/>
              <w:rPr>
                <w:rFonts w:ascii="Calibri" w:eastAsia="Calibri" w:hAnsi="Calibri" w:cs="Calibri"/>
                <w:bCs/>
                <w:sz w:val="20"/>
                <w:szCs w:val="20"/>
              </w:rPr>
            </w:pPr>
            <w:r w:rsidRPr="006D375A">
              <w:rPr>
                <w:rFonts w:ascii="Calibri" w:eastAsia="Calibri" w:hAnsi="Calibri" w:cs="Calibri"/>
                <w:bCs/>
                <w:sz w:val="20"/>
                <w:szCs w:val="20"/>
              </w:rPr>
              <w:t>26/11/2020</w:t>
            </w:r>
          </w:p>
        </w:tc>
      </w:tr>
    </w:tbl>
    <w:p w14:paraId="0C2B0B06" w14:textId="77777777" w:rsidR="006D375A" w:rsidRPr="006D375A" w:rsidRDefault="006D375A" w:rsidP="006D375A">
      <w:pPr>
        <w:spacing w:after="200" w:line="276" w:lineRule="auto"/>
        <w:rPr>
          <w:rFonts w:ascii="Calibri" w:eastAsia="Calibri" w:hAnsi="Calibri" w:cs="Calibri"/>
          <w:sz w:val="20"/>
          <w:szCs w:val="20"/>
          <w:lang w:val="es-ES"/>
        </w:rPr>
      </w:pPr>
    </w:p>
    <w:tbl>
      <w:tblPr>
        <w:tblStyle w:val="Tablaconcuadrcula10"/>
        <w:tblW w:w="10773" w:type="dxa"/>
        <w:tblInd w:w="-572" w:type="dxa"/>
        <w:tblLook w:val="04A0" w:firstRow="1" w:lastRow="0" w:firstColumn="1" w:lastColumn="0" w:noHBand="0" w:noVBand="1"/>
      </w:tblPr>
      <w:tblGrid>
        <w:gridCol w:w="3867"/>
        <w:gridCol w:w="3214"/>
        <w:gridCol w:w="3692"/>
      </w:tblGrid>
      <w:tr w:rsidR="006D375A" w:rsidRPr="006D375A" w14:paraId="2D95A04E" w14:textId="77777777" w:rsidTr="00DC5018">
        <w:trPr>
          <w:trHeight w:val="313"/>
        </w:trPr>
        <w:tc>
          <w:tcPr>
            <w:tcW w:w="3867" w:type="dxa"/>
            <w:shd w:val="clear" w:color="auto" w:fill="92D050"/>
            <w:vAlign w:val="center"/>
          </w:tcPr>
          <w:p w14:paraId="6A528A58" w14:textId="404BA01D" w:rsidR="006D375A" w:rsidRPr="006D375A" w:rsidRDefault="00653D6E" w:rsidP="006D375A">
            <w:pPr>
              <w:jc w:val="center"/>
              <w:rPr>
                <w:rFonts w:ascii="Calibri" w:eastAsia="Calibri" w:hAnsi="Calibri" w:cs="Calibri"/>
                <w:b/>
                <w:sz w:val="20"/>
                <w:szCs w:val="20"/>
              </w:rPr>
            </w:pPr>
            <w:r>
              <w:rPr>
                <w:rFonts w:ascii="Calibri" w:eastAsia="Calibri" w:hAnsi="Calibri" w:cs="Calibri"/>
                <w:b/>
                <w:sz w:val="20"/>
                <w:szCs w:val="20"/>
              </w:rPr>
              <w:t xml:space="preserve">Revisado y Ajustado </w:t>
            </w:r>
            <w:r w:rsidRPr="003D0140">
              <w:rPr>
                <w:rFonts w:ascii="Calibri" w:eastAsia="Calibri" w:hAnsi="Calibri" w:cs="Calibri"/>
                <w:b/>
                <w:sz w:val="20"/>
                <w:szCs w:val="20"/>
              </w:rPr>
              <w:t>por:</w:t>
            </w:r>
          </w:p>
        </w:tc>
        <w:tc>
          <w:tcPr>
            <w:tcW w:w="3214" w:type="dxa"/>
            <w:shd w:val="clear" w:color="auto" w:fill="92D050"/>
            <w:vAlign w:val="center"/>
          </w:tcPr>
          <w:p w14:paraId="7B922F67" w14:textId="77777777" w:rsidR="006D375A" w:rsidRPr="006D375A" w:rsidRDefault="006D375A" w:rsidP="006D375A">
            <w:pPr>
              <w:jc w:val="center"/>
              <w:rPr>
                <w:rFonts w:ascii="Calibri" w:eastAsia="Calibri" w:hAnsi="Calibri" w:cs="Calibri"/>
                <w:b/>
                <w:sz w:val="20"/>
                <w:szCs w:val="20"/>
              </w:rPr>
            </w:pPr>
            <w:r w:rsidRPr="006D375A">
              <w:rPr>
                <w:rFonts w:ascii="Calibri" w:eastAsia="Calibri" w:hAnsi="Calibri" w:cs="Calibri"/>
                <w:b/>
                <w:sz w:val="20"/>
                <w:szCs w:val="20"/>
              </w:rPr>
              <w:t>Revisado por:</w:t>
            </w:r>
          </w:p>
        </w:tc>
        <w:tc>
          <w:tcPr>
            <w:tcW w:w="3692" w:type="dxa"/>
            <w:shd w:val="clear" w:color="auto" w:fill="92D050"/>
            <w:vAlign w:val="center"/>
          </w:tcPr>
          <w:p w14:paraId="32316FAA" w14:textId="77777777" w:rsidR="006D375A" w:rsidRPr="006D375A" w:rsidRDefault="006D375A" w:rsidP="006D375A">
            <w:pPr>
              <w:jc w:val="center"/>
              <w:rPr>
                <w:rFonts w:ascii="Calibri" w:eastAsia="Calibri" w:hAnsi="Calibri" w:cs="Calibri"/>
                <w:b/>
                <w:sz w:val="20"/>
                <w:szCs w:val="20"/>
              </w:rPr>
            </w:pPr>
            <w:r w:rsidRPr="006D375A">
              <w:rPr>
                <w:rFonts w:ascii="Calibri" w:eastAsia="Calibri" w:hAnsi="Calibri" w:cs="Calibri"/>
                <w:b/>
                <w:sz w:val="20"/>
                <w:szCs w:val="20"/>
              </w:rPr>
              <w:t>Aprobado por:</w:t>
            </w:r>
          </w:p>
        </w:tc>
      </w:tr>
      <w:tr w:rsidR="00E111F4" w:rsidRPr="006D375A" w14:paraId="4D7A9036" w14:textId="77777777" w:rsidTr="00DC5018">
        <w:trPr>
          <w:trHeight w:val="70"/>
        </w:trPr>
        <w:tc>
          <w:tcPr>
            <w:tcW w:w="3867" w:type="dxa"/>
          </w:tcPr>
          <w:p w14:paraId="6033981E" w14:textId="77777777" w:rsidR="00E111F4" w:rsidRPr="006D375A" w:rsidRDefault="00E111F4" w:rsidP="00DC5018">
            <w:pPr>
              <w:jc w:val="center"/>
              <w:rPr>
                <w:rFonts w:ascii="Calibri" w:eastAsia="Calibri" w:hAnsi="Calibri" w:cs="Calibri"/>
                <w:sz w:val="20"/>
                <w:szCs w:val="20"/>
              </w:rPr>
            </w:pPr>
          </w:p>
          <w:p w14:paraId="0B51B38F" w14:textId="47283F30" w:rsidR="00E111F4" w:rsidRPr="006D375A" w:rsidRDefault="00E111F4" w:rsidP="00DC5018">
            <w:pPr>
              <w:jc w:val="center"/>
              <w:rPr>
                <w:rFonts w:ascii="Calibri" w:eastAsia="Calibri" w:hAnsi="Calibri" w:cs="Calibri"/>
                <w:sz w:val="20"/>
                <w:szCs w:val="20"/>
              </w:rPr>
            </w:pPr>
            <w:r>
              <w:rPr>
                <w:rFonts w:ascii="Calibri" w:eastAsia="Calibri" w:hAnsi="Calibri" w:cs="Calibri"/>
                <w:sz w:val="20"/>
                <w:szCs w:val="20"/>
              </w:rPr>
              <w:t>COORDINADOR DE COMISIONES DE DIAGNOSTICO</w:t>
            </w:r>
            <w:r w:rsidRPr="006D375A">
              <w:rPr>
                <w:rFonts w:ascii="Calibri" w:eastAsia="Calibri" w:hAnsi="Calibri" w:cs="Calibri"/>
                <w:sz w:val="20"/>
                <w:szCs w:val="20"/>
              </w:rPr>
              <w:t>.</w:t>
            </w:r>
          </w:p>
        </w:tc>
        <w:tc>
          <w:tcPr>
            <w:tcW w:w="3214" w:type="dxa"/>
          </w:tcPr>
          <w:p w14:paraId="7F0C4A77" w14:textId="77777777" w:rsidR="00E111F4" w:rsidRPr="003D0140" w:rsidRDefault="00E111F4" w:rsidP="00DC5018">
            <w:pPr>
              <w:jc w:val="center"/>
              <w:rPr>
                <w:rFonts w:ascii="Calibri" w:eastAsia="Calibri" w:hAnsi="Calibri" w:cs="Calibri"/>
                <w:sz w:val="20"/>
                <w:szCs w:val="20"/>
              </w:rPr>
            </w:pPr>
          </w:p>
          <w:p w14:paraId="5862359C" w14:textId="54CB6CA9" w:rsidR="00E111F4" w:rsidRPr="006D375A" w:rsidRDefault="00653D6E" w:rsidP="00DC5018">
            <w:pPr>
              <w:jc w:val="center"/>
              <w:rPr>
                <w:rFonts w:ascii="Calibri" w:eastAsia="Calibri" w:hAnsi="Calibri" w:cs="Calibri"/>
                <w:sz w:val="20"/>
                <w:szCs w:val="20"/>
              </w:rPr>
            </w:pPr>
            <w:r>
              <w:rPr>
                <w:rFonts w:ascii="Calibri" w:eastAsia="Calibri" w:hAnsi="Calibri" w:cs="Calibri"/>
                <w:sz w:val="20"/>
                <w:szCs w:val="20"/>
              </w:rPr>
              <w:t xml:space="preserve">COMITÉ </w:t>
            </w:r>
            <w:r w:rsidR="00E111F4">
              <w:rPr>
                <w:rFonts w:ascii="Calibri" w:eastAsia="Calibri" w:hAnsi="Calibri" w:cs="Calibri"/>
                <w:sz w:val="20"/>
                <w:szCs w:val="20"/>
              </w:rPr>
              <w:t>DE CALIDAD</w:t>
            </w:r>
            <w:r w:rsidR="00E111F4" w:rsidRPr="003D0140">
              <w:rPr>
                <w:rFonts w:ascii="Calibri" w:eastAsia="Calibri" w:hAnsi="Calibri" w:cs="Calibri"/>
                <w:sz w:val="20"/>
                <w:szCs w:val="20"/>
              </w:rPr>
              <w:t xml:space="preserve"> EFQM</w:t>
            </w:r>
          </w:p>
        </w:tc>
        <w:tc>
          <w:tcPr>
            <w:tcW w:w="3692" w:type="dxa"/>
          </w:tcPr>
          <w:p w14:paraId="12790C2D" w14:textId="77777777" w:rsidR="00E111F4" w:rsidRPr="003D0140" w:rsidRDefault="00E111F4" w:rsidP="00DC5018">
            <w:pPr>
              <w:jc w:val="center"/>
              <w:rPr>
                <w:rFonts w:ascii="Calibri" w:eastAsia="Calibri" w:hAnsi="Calibri" w:cs="Calibri"/>
                <w:sz w:val="20"/>
                <w:szCs w:val="20"/>
              </w:rPr>
            </w:pPr>
          </w:p>
          <w:p w14:paraId="4AAF9882" w14:textId="48D4C941" w:rsidR="00E111F4" w:rsidRPr="006D375A" w:rsidRDefault="00E111F4" w:rsidP="00DC5018">
            <w:pPr>
              <w:jc w:val="center"/>
              <w:rPr>
                <w:rFonts w:ascii="Calibri" w:eastAsia="Calibri" w:hAnsi="Calibri" w:cs="Calibri"/>
                <w:sz w:val="20"/>
                <w:szCs w:val="20"/>
              </w:rPr>
            </w:pPr>
            <w:r w:rsidRPr="003D0140">
              <w:rPr>
                <w:rFonts w:ascii="Calibri" w:eastAsia="Calibri" w:hAnsi="Calibri" w:cs="Calibri"/>
                <w:sz w:val="20"/>
                <w:szCs w:val="20"/>
              </w:rPr>
              <w:t>CONSEJO EJECUTIVO</w:t>
            </w:r>
          </w:p>
        </w:tc>
      </w:tr>
      <w:tr w:rsidR="00E111F4" w:rsidRPr="006D375A" w14:paraId="092985F3" w14:textId="77777777" w:rsidTr="00DC5018">
        <w:tc>
          <w:tcPr>
            <w:tcW w:w="3867" w:type="dxa"/>
          </w:tcPr>
          <w:p w14:paraId="71FB516A" w14:textId="17FD4BFE" w:rsidR="00E111F4" w:rsidRPr="006D375A" w:rsidRDefault="00DC5018" w:rsidP="00DC5018">
            <w:pPr>
              <w:jc w:val="center"/>
              <w:rPr>
                <w:rFonts w:ascii="Calibri" w:eastAsia="Calibri" w:hAnsi="Calibri" w:cs="Calibri"/>
                <w:sz w:val="20"/>
                <w:szCs w:val="20"/>
              </w:rPr>
            </w:pPr>
            <w:r>
              <w:rPr>
                <w:rFonts w:ascii="Calibri" w:eastAsia="Calibri" w:hAnsi="Calibri" w:cs="Calibri"/>
                <w:sz w:val="20"/>
                <w:szCs w:val="20"/>
              </w:rPr>
              <w:t>DR. BRUNO TOLA</w:t>
            </w:r>
          </w:p>
        </w:tc>
        <w:tc>
          <w:tcPr>
            <w:tcW w:w="3214" w:type="dxa"/>
          </w:tcPr>
          <w:p w14:paraId="516F3BA1" w14:textId="0984B337" w:rsidR="00E111F4" w:rsidRPr="006D375A" w:rsidRDefault="00E111F4" w:rsidP="00DC5018">
            <w:pPr>
              <w:jc w:val="center"/>
              <w:rPr>
                <w:rFonts w:ascii="Calibri" w:eastAsia="Calibri" w:hAnsi="Calibri" w:cs="Calibri"/>
                <w:sz w:val="20"/>
                <w:szCs w:val="20"/>
              </w:rPr>
            </w:pPr>
            <w:r w:rsidRPr="003D0140">
              <w:rPr>
                <w:rFonts w:ascii="Calibri" w:eastAsia="Calibri" w:hAnsi="Calibri" w:cs="Calibri"/>
                <w:sz w:val="20"/>
                <w:szCs w:val="20"/>
              </w:rPr>
              <w:t>LIC. JUAN ANDRADE</w:t>
            </w:r>
          </w:p>
        </w:tc>
        <w:tc>
          <w:tcPr>
            <w:tcW w:w="3692" w:type="dxa"/>
          </w:tcPr>
          <w:p w14:paraId="334F6D86" w14:textId="0C6CEB74" w:rsidR="00E111F4" w:rsidRPr="006D375A" w:rsidRDefault="00E111F4" w:rsidP="00DC5018">
            <w:pPr>
              <w:jc w:val="center"/>
              <w:rPr>
                <w:rFonts w:ascii="Calibri" w:eastAsia="Calibri" w:hAnsi="Calibri" w:cs="Calibri"/>
                <w:sz w:val="20"/>
                <w:szCs w:val="20"/>
              </w:rPr>
            </w:pPr>
            <w:r>
              <w:rPr>
                <w:rFonts w:ascii="Calibri" w:eastAsia="Calibri" w:hAnsi="Calibri" w:cs="Calibri"/>
                <w:sz w:val="20"/>
                <w:szCs w:val="20"/>
              </w:rPr>
              <w:t>DR. BRUNO TOLA</w:t>
            </w:r>
          </w:p>
        </w:tc>
      </w:tr>
      <w:tr w:rsidR="00DC5018" w:rsidRPr="006D375A" w14:paraId="70B0CA87" w14:textId="77777777" w:rsidTr="00DC5018">
        <w:tc>
          <w:tcPr>
            <w:tcW w:w="3867" w:type="dxa"/>
          </w:tcPr>
          <w:p w14:paraId="19046DB5" w14:textId="0B1B5B06" w:rsidR="00DC5018" w:rsidRPr="006D375A" w:rsidRDefault="00DC5018" w:rsidP="00DC5018">
            <w:pPr>
              <w:jc w:val="center"/>
              <w:rPr>
                <w:rFonts w:ascii="Calibri" w:eastAsia="Calibri" w:hAnsi="Calibri" w:cs="Calibri"/>
                <w:sz w:val="20"/>
                <w:szCs w:val="20"/>
              </w:rPr>
            </w:pPr>
            <w:r w:rsidRPr="006D375A">
              <w:rPr>
                <w:rFonts w:ascii="Calibri" w:eastAsia="Calibri" w:hAnsi="Calibri" w:cs="Calibri"/>
                <w:sz w:val="20"/>
                <w:szCs w:val="20"/>
              </w:rPr>
              <w:t xml:space="preserve">Fecha: </w:t>
            </w:r>
            <w:r>
              <w:rPr>
                <w:rFonts w:ascii="Calibri" w:eastAsia="Calibri" w:hAnsi="Calibri" w:cs="Calibri"/>
                <w:sz w:val="20"/>
                <w:szCs w:val="20"/>
              </w:rPr>
              <w:t>26</w:t>
            </w:r>
            <w:r w:rsidRPr="006D375A">
              <w:rPr>
                <w:rFonts w:ascii="Calibri" w:eastAsia="Calibri" w:hAnsi="Calibri" w:cs="Calibri"/>
                <w:sz w:val="20"/>
                <w:szCs w:val="20"/>
              </w:rPr>
              <w:t>/</w:t>
            </w:r>
            <w:r>
              <w:rPr>
                <w:rFonts w:ascii="Calibri" w:eastAsia="Calibri" w:hAnsi="Calibri" w:cs="Calibri"/>
                <w:sz w:val="20"/>
                <w:szCs w:val="20"/>
              </w:rPr>
              <w:t>11</w:t>
            </w:r>
            <w:r w:rsidRPr="006D375A">
              <w:rPr>
                <w:rFonts w:ascii="Calibri" w:eastAsia="Calibri" w:hAnsi="Calibri" w:cs="Calibri"/>
                <w:sz w:val="20"/>
                <w:szCs w:val="20"/>
              </w:rPr>
              <w:t>/2020</w:t>
            </w:r>
          </w:p>
        </w:tc>
        <w:tc>
          <w:tcPr>
            <w:tcW w:w="3214" w:type="dxa"/>
          </w:tcPr>
          <w:p w14:paraId="59F17598" w14:textId="77CB9C62" w:rsidR="00DC5018" w:rsidRPr="006D375A" w:rsidRDefault="00DC5018" w:rsidP="00DC5018">
            <w:pPr>
              <w:jc w:val="center"/>
              <w:rPr>
                <w:rFonts w:ascii="Calibri" w:eastAsia="Calibri" w:hAnsi="Calibri" w:cs="Calibri"/>
                <w:sz w:val="20"/>
                <w:szCs w:val="20"/>
              </w:rPr>
            </w:pPr>
            <w:r w:rsidRPr="003D0140">
              <w:rPr>
                <w:rFonts w:ascii="Calibri" w:eastAsia="Calibri" w:hAnsi="Calibri" w:cs="Calibri"/>
                <w:sz w:val="20"/>
                <w:szCs w:val="20"/>
              </w:rPr>
              <w:t>Fecha:2</w:t>
            </w:r>
            <w:r>
              <w:rPr>
                <w:rFonts w:ascii="Calibri" w:eastAsia="Calibri" w:hAnsi="Calibri" w:cs="Calibri"/>
                <w:sz w:val="20"/>
                <w:szCs w:val="20"/>
              </w:rPr>
              <w:t>7</w:t>
            </w:r>
            <w:r w:rsidRPr="003D0140">
              <w:rPr>
                <w:rFonts w:ascii="Calibri" w:eastAsia="Calibri" w:hAnsi="Calibri" w:cs="Calibri"/>
                <w:sz w:val="20"/>
                <w:szCs w:val="20"/>
              </w:rPr>
              <w:t>/1</w:t>
            </w:r>
            <w:r>
              <w:rPr>
                <w:rFonts w:ascii="Calibri" w:eastAsia="Calibri" w:hAnsi="Calibri" w:cs="Calibri"/>
                <w:sz w:val="20"/>
                <w:szCs w:val="20"/>
              </w:rPr>
              <w:t>1</w:t>
            </w:r>
            <w:r w:rsidRPr="003D0140">
              <w:rPr>
                <w:rFonts w:ascii="Calibri" w:eastAsia="Calibri" w:hAnsi="Calibri" w:cs="Calibri"/>
                <w:sz w:val="20"/>
                <w:szCs w:val="20"/>
              </w:rPr>
              <w:t>/20</w:t>
            </w:r>
            <w:r>
              <w:rPr>
                <w:rFonts w:ascii="Calibri" w:eastAsia="Calibri" w:hAnsi="Calibri" w:cs="Calibri"/>
                <w:sz w:val="20"/>
                <w:szCs w:val="20"/>
              </w:rPr>
              <w:t>20</w:t>
            </w:r>
          </w:p>
        </w:tc>
        <w:tc>
          <w:tcPr>
            <w:tcW w:w="3692" w:type="dxa"/>
          </w:tcPr>
          <w:p w14:paraId="1F3934F1" w14:textId="624A7682" w:rsidR="00DC5018" w:rsidRPr="006D375A" w:rsidRDefault="00DC5018" w:rsidP="00B87E44">
            <w:pPr>
              <w:jc w:val="center"/>
              <w:rPr>
                <w:rFonts w:ascii="Calibri" w:eastAsia="Calibri" w:hAnsi="Calibri" w:cs="Calibri"/>
                <w:sz w:val="20"/>
                <w:szCs w:val="20"/>
              </w:rPr>
            </w:pPr>
            <w:r w:rsidRPr="003D0140">
              <w:rPr>
                <w:rFonts w:ascii="Calibri" w:eastAsia="Calibri" w:hAnsi="Calibri" w:cs="Calibri"/>
                <w:sz w:val="20"/>
                <w:szCs w:val="20"/>
              </w:rPr>
              <w:t>Fecha:</w:t>
            </w:r>
            <w:r w:rsidR="00B87E44">
              <w:rPr>
                <w:rFonts w:ascii="Calibri" w:hAnsi="Calibri"/>
                <w:sz w:val="20"/>
                <w:szCs w:val="20"/>
              </w:rPr>
              <w:t xml:space="preserve"> Diciembre 2020</w:t>
            </w:r>
          </w:p>
        </w:tc>
      </w:tr>
    </w:tbl>
    <w:p w14:paraId="6E85D9FB" w14:textId="77777777" w:rsidR="00F1673C" w:rsidRDefault="00F1673C" w:rsidP="00E57D34">
      <w:pPr>
        <w:keepNext/>
        <w:keepLines/>
        <w:spacing w:before="40" w:after="0"/>
        <w:outlineLvl w:val="1"/>
        <w:rPr>
          <w:rFonts w:asciiTheme="majorHAnsi" w:eastAsiaTheme="majorEastAsia" w:hAnsiTheme="majorHAnsi" w:cstheme="majorBidi"/>
          <w:b/>
          <w:color w:val="2E74B5" w:themeColor="accent1" w:themeShade="BF"/>
          <w:sz w:val="32"/>
          <w:szCs w:val="26"/>
        </w:rPr>
      </w:pPr>
    </w:p>
    <w:p w14:paraId="729642F2" w14:textId="372BA7D5" w:rsidR="00F55F1A" w:rsidRDefault="00E57D34" w:rsidP="00E57D34">
      <w:pPr>
        <w:keepNext/>
        <w:keepLines/>
        <w:spacing w:before="40" w:after="0"/>
        <w:outlineLvl w:val="1"/>
        <w:rPr>
          <w:rFonts w:asciiTheme="majorHAnsi" w:eastAsiaTheme="majorEastAsia" w:hAnsiTheme="majorHAnsi" w:cstheme="majorBidi"/>
          <w:b/>
          <w:color w:val="2E74B5" w:themeColor="accent1" w:themeShade="BF"/>
          <w:sz w:val="32"/>
          <w:szCs w:val="26"/>
        </w:rPr>
      </w:pPr>
      <w:bookmarkStart w:id="9" w:name="_Toc57883039"/>
      <w:r w:rsidRPr="00E57D34">
        <w:rPr>
          <w:rFonts w:asciiTheme="majorHAnsi" w:eastAsiaTheme="majorEastAsia" w:hAnsiTheme="majorHAnsi" w:cstheme="majorBidi"/>
          <w:b/>
          <w:color w:val="2E74B5" w:themeColor="accent1" w:themeShade="BF"/>
          <w:sz w:val="32"/>
          <w:szCs w:val="26"/>
        </w:rPr>
        <w:t>1.4.- INNOVACIÓN EDUCATIVA</w:t>
      </w:r>
      <w:bookmarkEnd w:id="9"/>
    </w:p>
    <w:p w14:paraId="34CF3655" w14:textId="77777777" w:rsidR="00F1673C" w:rsidRDefault="00F1673C" w:rsidP="00E57D34">
      <w:pPr>
        <w:keepNext/>
        <w:keepLines/>
        <w:spacing w:before="40" w:after="0"/>
        <w:outlineLvl w:val="1"/>
        <w:rPr>
          <w:rFonts w:asciiTheme="majorHAnsi" w:eastAsiaTheme="majorEastAsia" w:hAnsiTheme="majorHAnsi" w:cstheme="majorBidi"/>
          <w:b/>
          <w:color w:val="2E74B5" w:themeColor="accent1" w:themeShade="BF"/>
          <w:sz w:val="32"/>
          <w:szCs w:val="26"/>
        </w:rPr>
      </w:pPr>
    </w:p>
    <w:tbl>
      <w:tblPr>
        <w:tblStyle w:val="Tablaconcuadrcula13"/>
        <w:tblW w:w="5603" w:type="pct"/>
        <w:jc w:val="center"/>
        <w:tblLook w:val="04A0" w:firstRow="1" w:lastRow="0" w:firstColumn="1" w:lastColumn="0" w:noHBand="0" w:noVBand="1"/>
      </w:tblPr>
      <w:tblGrid>
        <w:gridCol w:w="2105"/>
        <w:gridCol w:w="517"/>
        <w:gridCol w:w="3269"/>
        <w:gridCol w:w="1463"/>
        <w:gridCol w:w="1708"/>
        <w:gridCol w:w="1004"/>
        <w:gridCol w:w="844"/>
      </w:tblGrid>
      <w:tr w:rsidR="00F55F1A" w14:paraId="178B045C" w14:textId="77777777" w:rsidTr="00F55F1A">
        <w:trPr>
          <w:trHeight w:val="237"/>
          <w:jc w:val="center"/>
        </w:trPr>
        <w:tc>
          <w:tcPr>
            <w:tcW w:w="974" w:type="pct"/>
            <w:vMerge w:val="restart"/>
            <w:vAlign w:val="center"/>
          </w:tcPr>
          <w:p w14:paraId="710E4EA0" w14:textId="77777777" w:rsidR="00F55F1A" w:rsidRDefault="00F55F1A" w:rsidP="007333CD">
            <w:pPr>
              <w:jc w:val="center"/>
              <w:rPr>
                <w:b/>
              </w:rPr>
            </w:pPr>
            <w:r w:rsidRPr="0090399E">
              <w:rPr>
                <w:rFonts w:ascii="Tw Cen MT" w:eastAsia="Times New Roman" w:hAnsi="Tw Cen MT" w:cs="Times New Roman"/>
                <w:noProof/>
                <w:color w:val="00000A"/>
                <w:kern w:val="1"/>
                <w:sz w:val="24"/>
                <w:szCs w:val="24"/>
                <w:lang w:eastAsia="es-EC"/>
              </w:rPr>
              <w:drawing>
                <wp:inline distT="0" distB="0" distL="0" distR="0" wp14:anchorId="7A7B4E3E" wp14:editId="6775AC6A">
                  <wp:extent cx="1114425" cy="676275"/>
                  <wp:effectExtent l="0" t="0" r="9525" b="9525"/>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HNO. MIGUEL CUENCA_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4425" cy="676275"/>
                          </a:xfrm>
                          <a:prstGeom prst="rect">
                            <a:avLst/>
                          </a:prstGeom>
                        </pic:spPr>
                      </pic:pic>
                    </a:graphicData>
                  </a:graphic>
                </wp:inline>
              </w:drawing>
            </w:r>
          </w:p>
        </w:tc>
        <w:tc>
          <w:tcPr>
            <w:tcW w:w="1753" w:type="pct"/>
            <w:gridSpan w:val="2"/>
            <w:vMerge w:val="restart"/>
            <w:vAlign w:val="center"/>
          </w:tcPr>
          <w:p w14:paraId="4CEB40F7" w14:textId="77777777" w:rsidR="00F55F1A" w:rsidRPr="00AB33B5" w:rsidRDefault="00F55F1A" w:rsidP="007333CD">
            <w:pPr>
              <w:tabs>
                <w:tab w:val="center" w:pos="4252"/>
                <w:tab w:val="right" w:pos="8504"/>
              </w:tabs>
              <w:jc w:val="center"/>
              <w:rPr>
                <w:rFonts w:ascii="Calibri" w:hAnsi="Calibri" w:cs="Times New Roman"/>
                <w:sz w:val="20"/>
                <w:szCs w:val="20"/>
              </w:rPr>
            </w:pPr>
            <w:r w:rsidRPr="00AB33B5">
              <w:rPr>
                <w:rFonts w:ascii="Calibri" w:hAnsi="Calibri" w:cs="Times New Roman"/>
                <w:sz w:val="20"/>
                <w:szCs w:val="20"/>
              </w:rPr>
              <w:t>Unidad Educativa Particular</w:t>
            </w:r>
          </w:p>
          <w:p w14:paraId="782832D9" w14:textId="77777777" w:rsidR="00F55F1A" w:rsidRPr="00AB33B5" w:rsidRDefault="00F55F1A" w:rsidP="007333CD">
            <w:pPr>
              <w:tabs>
                <w:tab w:val="center" w:pos="4252"/>
                <w:tab w:val="right" w:pos="8504"/>
              </w:tabs>
              <w:jc w:val="center"/>
              <w:rPr>
                <w:rFonts w:ascii="Calibri" w:hAnsi="Calibri" w:cs="Times New Roman"/>
                <w:sz w:val="20"/>
                <w:szCs w:val="20"/>
              </w:rPr>
            </w:pPr>
            <w:r w:rsidRPr="00AB33B5">
              <w:rPr>
                <w:rFonts w:ascii="Calibri" w:hAnsi="Calibri" w:cs="Times New Roman"/>
                <w:sz w:val="20"/>
                <w:szCs w:val="20"/>
              </w:rPr>
              <w:t xml:space="preserve"> “HERMANO MIGUEL </w:t>
            </w:r>
          </w:p>
          <w:p w14:paraId="393396FC" w14:textId="77777777" w:rsidR="00F55F1A" w:rsidRPr="00AB33B5" w:rsidRDefault="00F55F1A" w:rsidP="007333CD">
            <w:pPr>
              <w:tabs>
                <w:tab w:val="center" w:pos="4252"/>
                <w:tab w:val="right" w:pos="8504"/>
              </w:tabs>
              <w:jc w:val="center"/>
              <w:rPr>
                <w:rFonts w:ascii="Calibri" w:hAnsi="Calibri" w:cs="Times New Roman"/>
                <w:sz w:val="20"/>
                <w:szCs w:val="20"/>
              </w:rPr>
            </w:pPr>
            <w:r w:rsidRPr="00AB33B5">
              <w:rPr>
                <w:rFonts w:ascii="Calibri" w:hAnsi="Calibri" w:cs="Times New Roman"/>
                <w:sz w:val="20"/>
                <w:szCs w:val="20"/>
              </w:rPr>
              <w:t>DE LA SALLE CUENCA”</w:t>
            </w:r>
          </w:p>
          <w:p w14:paraId="0B34079C" w14:textId="77777777" w:rsidR="00F55F1A" w:rsidRPr="00AB33B5" w:rsidRDefault="00F55F1A" w:rsidP="007333CD">
            <w:pPr>
              <w:jc w:val="center"/>
              <w:rPr>
                <w:b/>
                <w:sz w:val="20"/>
                <w:szCs w:val="20"/>
              </w:rPr>
            </w:pPr>
            <w:r w:rsidRPr="00AB33B5">
              <w:rPr>
                <w:rFonts w:ascii="Lucida Handwriting" w:hAnsi="Lucida Handwriting" w:cs="Calibri Light"/>
                <w:sz w:val="20"/>
                <w:szCs w:val="20"/>
              </w:rPr>
              <w:t xml:space="preserve"> “Grandes cosas son posibles”</w:t>
            </w:r>
          </w:p>
        </w:tc>
        <w:tc>
          <w:tcPr>
            <w:tcW w:w="678" w:type="pct"/>
            <w:shd w:val="clear" w:color="auto" w:fill="92D050"/>
            <w:vAlign w:val="center"/>
          </w:tcPr>
          <w:p w14:paraId="661498C7" w14:textId="77777777" w:rsidR="00F55F1A" w:rsidRPr="00AB33B5" w:rsidRDefault="00F55F1A" w:rsidP="007333CD">
            <w:pPr>
              <w:jc w:val="center"/>
              <w:rPr>
                <w:rFonts w:ascii="Calibri" w:hAnsi="Calibri" w:cs="Times New Roman"/>
                <w:sz w:val="20"/>
                <w:szCs w:val="20"/>
              </w:rPr>
            </w:pPr>
            <w:r w:rsidRPr="00AB33B5">
              <w:rPr>
                <w:rFonts w:ascii="Calibri" w:hAnsi="Calibri" w:cs="Times New Roman"/>
                <w:sz w:val="20"/>
                <w:szCs w:val="20"/>
              </w:rPr>
              <w:t>DOCUMENTO</w:t>
            </w:r>
          </w:p>
        </w:tc>
        <w:tc>
          <w:tcPr>
            <w:tcW w:w="783" w:type="pct"/>
            <w:vAlign w:val="center"/>
          </w:tcPr>
          <w:p w14:paraId="3F35F178" w14:textId="77777777" w:rsidR="00F55F1A" w:rsidRPr="00AB33B5" w:rsidRDefault="00F55F1A" w:rsidP="007333CD">
            <w:pPr>
              <w:jc w:val="center"/>
              <w:rPr>
                <w:rFonts w:ascii="Calibri" w:hAnsi="Calibri" w:cs="Times New Roman"/>
                <w:sz w:val="20"/>
                <w:szCs w:val="20"/>
              </w:rPr>
            </w:pPr>
            <w:r w:rsidRPr="00AB33B5">
              <w:rPr>
                <w:rFonts w:ascii="Calibri" w:hAnsi="Calibri" w:cs="Times New Roman"/>
                <w:sz w:val="20"/>
                <w:szCs w:val="20"/>
              </w:rPr>
              <w:t>MANUAL DE PROCEDIMIENTOS</w:t>
            </w:r>
          </w:p>
        </w:tc>
        <w:tc>
          <w:tcPr>
            <w:tcW w:w="441" w:type="pct"/>
            <w:vAlign w:val="center"/>
          </w:tcPr>
          <w:p w14:paraId="137D6702" w14:textId="77777777" w:rsidR="00F55F1A" w:rsidRPr="00AB33B5" w:rsidRDefault="00F55F1A" w:rsidP="007333CD">
            <w:pPr>
              <w:jc w:val="center"/>
              <w:rPr>
                <w:b/>
                <w:sz w:val="20"/>
                <w:szCs w:val="20"/>
              </w:rPr>
            </w:pPr>
            <w:r w:rsidRPr="00AB33B5">
              <w:rPr>
                <w:b/>
                <w:sz w:val="20"/>
                <w:szCs w:val="20"/>
              </w:rPr>
              <w:t>Versión:</w:t>
            </w:r>
          </w:p>
        </w:tc>
        <w:tc>
          <w:tcPr>
            <w:tcW w:w="371" w:type="pct"/>
            <w:vAlign w:val="center"/>
          </w:tcPr>
          <w:p w14:paraId="4CE5661B" w14:textId="77777777" w:rsidR="00F55F1A" w:rsidRPr="00AB33B5" w:rsidRDefault="00F55F1A" w:rsidP="007333CD">
            <w:pPr>
              <w:jc w:val="center"/>
              <w:rPr>
                <w:b/>
                <w:sz w:val="20"/>
                <w:szCs w:val="20"/>
              </w:rPr>
            </w:pPr>
            <w:r w:rsidRPr="00AB33B5">
              <w:rPr>
                <w:b/>
                <w:sz w:val="20"/>
                <w:szCs w:val="20"/>
              </w:rPr>
              <w:t>01</w:t>
            </w:r>
          </w:p>
        </w:tc>
      </w:tr>
      <w:tr w:rsidR="00F55F1A" w14:paraId="60F37FCA" w14:textId="77777777" w:rsidTr="00F55F1A">
        <w:trPr>
          <w:trHeight w:val="70"/>
          <w:jc w:val="center"/>
        </w:trPr>
        <w:tc>
          <w:tcPr>
            <w:tcW w:w="974" w:type="pct"/>
            <w:vMerge/>
            <w:vAlign w:val="center"/>
          </w:tcPr>
          <w:p w14:paraId="4B32FC23" w14:textId="77777777" w:rsidR="00F55F1A" w:rsidRDefault="00F55F1A" w:rsidP="007333CD">
            <w:pPr>
              <w:jc w:val="center"/>
              <w:rPr>
                <w:b/>
              </w:rPr>
            </w:pPr>
          </w:p>
        </w:tc>
        <w:tc>
          <w:tcPr>
            <w:tcW w:w="1753" w:type="pct"/>
            <w:gridSpan w:val="2"/>
            <w:vMerge/>
            <w:vAlign w:val="center"/>
          </w:tcPr>
          <w:p w14:paraId="7DFFA5D3" w14:textId="77777777" w:rsidR="00F55F1A" w:rsidRPr="00AB33B5" w:rsidRDefault="00F55F1A" w:rsidP="007333CD">
            <w:pPr>
              <w:jc w:val="center"/>
              <w:rPr>
                <w:b/>
                <w:sz w:val="20"/>
                <w:szCs w:val="20"/>
              </w:rPr>
            </w:pPr>
          </w:p>
        </w:tc>
        <w:tc>
          <w:tcPr>
            <w:tcW w:w="678" w:type="pct"/>
            <w:shd w:val="clear" w:color="auto" w:fill="92D050"/>
            <w:vAlign w:val="center"/>
          </w:tcPr>
          <w:p w14:paraId="53898B0F" w14:textId="77777777" w:rsidR="00F55F1A" w:rsidRPr="00AB33B5" w:rsidRDefault="00F55F1A" w:rsidP="007333CD">
            <w:pPr>
              <w:tabs>
                <w:tab w:val="center" w:pos="4252"/>
                <w:tab w:val="right" w:pos="8504"/>
              </w:tabs>
              <w:jc w:val="center"/>
              <w:rPr>
                <w:rFonts w:ascii="Calibri" w:hAnsi="Calibri" w:cs="Times New Roman"/>
                <w:b/>
                <w:sz w:val="20"/>
                <w:szCs w:val="20"/>
              </w:rPr>
            </w:pPr>
            <w:r w:rsidRPr="00AB33B5">
              <w:rPr>
                <w:rFonts w:ascii="Calibri" w:hAnsi="Calibri" w:cs="Times New Roman"/>
                <w:b/>
                <w:sz w:val="20"/>
                <w:szCs w:val="20"/>
              </w:rPr>
              <w:t>Páginas</w:t>
            </w:r>
          </w:p>
        </w:tc>
        <w:tc>
          <w:tcPr>
            <w:tcW w:w="783" w:type="pct"/>
            <w:vAlign w:val="center"/>
          </w:tcPr>
          <w:p w14:paraId="5EA89E95" w14:textId="53F353E0" w:rsidR="00F55F1A" w:rsidRPr="00AB33B5" w:rsidRDefault="00F55F1A" w:rsidP="007333CD">
            <w:pPr>
              <w:pStyle w:val="Piedepgina"/>
              <w:jc w:val="center"/>
              <w:rPr>
                <w:color w:val="000000" w:themeColor="text1"/>
                <w:sz w:val="20"/>
                <w:szCs w:val="20"/>
              </w:rPr>
            </w:pPr>
            <w:r w:rsidRPr="00AB33B5">
              <w:rPr>
                <w:color w:val="000000" w:themeColor="text1"/>
                <w:sz w:val="20"/>
                <w:szCs w:val="20"/>
              </w:rPr>
              <w:t xml:space="preserve">Página </w:t>
            </w:r>
            <w:r w:rsidRPr="00AB33B5">
              <w:rPr>
                <w:color w:val="000000" w:themeColor="text1"/>
                <w:sz w:val="20"/>
                <w:szCs w:val="20"/>
              </w:rPr>
              <w:fldChar w:fldCharType="begin"/>
            </w:r>
            <w:r w:rsidRPr="00AB33B5">
              <w:rPr>
                <w:color w:val="000000" w:themeColor="text1"/>
                <w:sz w:val="20"/>
                <w:szCs w:val="20"/>
              </w:rPr>
              <w:instrText>PAGE  \* Arabic  \* MERGEFORMAT</w:instrText>
            </w:r>
            <w:r w:rsidRPr="00AB33B5">
              <w:rPr>
                <w:color w:val="000000" w:themeColor="text1"/>
                <w:sz w:val="20"/>
                <w:szCs w:val="20"/>
              </w:rPr>
              <w:fldChar w:fldCharType="separate"/>
            </w:r>
            <w:r w:rsidR="0068723E">
              <w:rPr>
                <w:noProof/>
                <w:color w:val="000000" w:themeColor="text1"/>
                <w:sz w:val="20"/>
                <w:szCs w:val="20"/>
              </w:rPr>
              <w:t>20</w:t>
            </w:r>
            <w:r w:rsidRPr="00AB33B5">
              <w:rPr>
                <w:color w:val="000000" w:themeColor="text1"/>
                <w:sz w:val="20"/>
                <w:szCs w:val="20"/>
              </w:rPr>
              <w:fldChar w:fldCharType="end"/>
            </w:r>
            <w:r w:rsidRPr="00AB33B5">
              <w:rPr>
                <w:color w:val="000000" w:themeColor="text1"/>
                <w:sz w:val="20"/>
                <w:szCs w:val="20"/>
              </w:rPr>
              <w:t xml:space="preserve"> de </w:t>
            </w:r>
            <w:r w:rsidRPr="00AB33B5">
              <w:rPr>
                <w:color w:val="000000" w:themeColor="text1"/>
                <w:sz w:val="20"/>
                <w:szCs w:val="20"/>
              </w:rPr>
              <w:fldChar w:fldCharType="begin"/>
            </w:r>
            <w:r w:rsidRPr="00AB33B5">
              <w:rPr>
                <w:color w:val="000000" w:themeColor="text1"/>
                <w:sz w:val="20"/>
                <w:szCs w:val="20"/>
              </w:rPr>
              <w:instrText>NUMPAGES  \* Arabic  \* MERGEFORMAT</w:instrText>
            </w:r>
            <w:r w:rsidRPr="00AB33B5">
              <w:rPr>
                <w:color w:val="000000" w:themeColor="text1"/>
                <w:sz w:val="20"/>
                <w:szCs w:val="20"/>
              </w:rPr>
              <w:fldChar w:fldCharType="separate"/>
            </w:r>
            <w:r w:rsidR="0068723E">
              <w:rPr>
                <w:noProof/>
                <w:color w:val="000000" w:themeColor="text1"/>
                <w:sz w:val="20"/>
                <w:szCs w:val="20"/>
              </w:rPr>
              <w:t>90</w:t>
            </w:r>
            <w:r w:rsidRPr="00AB33B5">
              <w:rPr>
                <w:color w:val="000000" w:themeColor="text1"/>
                <w:sz w:val="20"/>
                <w:szCs w:val="20"/>
              </w:rPr>
              <w:fldChar w:fldCharType="end"/>
            </w:r>
          </w:p>
        </w:tc>
        <w:tc>
          <w:tcPr>
            <w:tcW w:w="812" w:type="pct"/>
            <w:gridSpan w:val="2"/>
            <w:vMerge w:val="restart"/>
            <w:vAlign w:val="center"/>
          </w:tcPr>
          <w:p w14:paraId="05D895B2" w14:textId="4C9EE3AE" w:rsidR="00F55F1A" w:rsidRPr="00AB33B5" w:rsidRDefault="00252ED1" w:rsidP="007333CD">
            <w:pPr>
              <w:jc w:val="center"/>
              <w:rPr>
                <w:b/>
                <w:sz w:val="20"/>
                <w:szCs w:val="20"/>
              </w:rPr>
            </w:pPr>
            <w:r>
              <w:rPr>
                <w:rFonts w:ascii="Calibri" w:eastAsia="Calibri" w:hAnsi="Calibri"/>
                <w:b/>
                <w:noProof/>
                <w:sz w:val="20"/>
                <w:szCs w:val="20"/>
                <w:lang w:eastAsia="es-EC"/>
              </w:rPr>
              <w:drawing>
                <wp:inline distT="0" distB="0" distL="0" distR="0" wp14:anchorId="069155E4" wp14:editId="1098D0D7">
                  <wp:extent cx="1036320" cy="567055"/>
                  <wp:effectExtent l="0" t="0" r="0" b="444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6320" cy="567055"/>
                          </a:xfrm>
                          <a:prstGeom prst="rect">
                            <a:avLst/>
                          </a:prstGeom>
                          <a:noFill/>
                        </pic:spPr>
                      </pic:pic>
                    </a:graphicData>
                  </a:graphic>
                </wp:inline>
              </w:drawing>
            </w:r>
          </w:p>
        </w:tc>
      </w:tr>
      <w:tr w:rsidR="00F55F1A" w14:paraId="2012B230" w14:textId="77777777" w:rsidTr="00F55F1A">
        <w:trPr>
          <w:trHeight w:val="70"/>
          <w:jc w:val="center"/>
        </w:trPr>
        <w:tc>
          <w:tcPr>
            <w:tcW w:w="974" w:type="pct"/>
            <w:vMerge/>
            <w:vAlign w:val="center"/>
          </w:tcPr>
          <w:p w14:paraId="787A5613" w14:textId="77777777" w:rsidR="00F55F1A" w:rsidRDefault="00F55F1A" w:rsidP="007333CD">
            <w:pPr>
              <w:jc w:val="center"/>
              <w:rPr>
                <w:b/>
              </w:rPr>
            </w:pPr>
          </w:p>
        </w:tc>
        <w:tc>
          <w:tcPr>
            <w:tcW w:w="1753" w:type="pct"/>
            <w:gridSpan w:val="2"/>
            <w:vMerge/>
            <w:vAlign w:val="center"/>
          </w:tcPr>
          <w:p w14:paraId="0845141C" w14:textId="77777777" w:rsidR="00F55F1A" w:rsidRPr="00AB33B5" w:rsidRDefault="00F55F1A" w:rsidP="007333CD">
            <w:pPr>
              <w:jc w:val="center"/>
              <w:rPr>
                <w:b/>
                <w:sz w:val="20"/>
                <w:szCs w:val="20"/>
              </w:rPr>
            </w:pPr>
          </w:p>
        </w:tc>
        <w:tc>
          <w:tcPr>
            <w:tcW w:w="678" w:type="pct"/>
            <w:shd w:val="clear" w:color="auto" w:fill="92D050"/>
            <w:vAlign w:val="center"/>
          </w:tcPr>
          <w:p w14:paraId="5D213DBA" w14:textId="77777777" w:rsidR="00F55F1A" w:rsidRPr="00AB33B5" w:rsidRDefault="00F55F1A" w:rsidP="007333CD">
            <w:pPr>
              <w:tabs>
                <w:tab w:val="center" w:pos="4252"/>
                <w:tab w:val="right" w:pos="8504"/>
              </w:tabs>
              <w:jc w:val="center"/>
              <w:rPr>
                <w:rFonts w:ascii="Calibri" w:hAnsi="Calibri" w:cs="Times New Roman"/>
                <w:b/>
                <w:sz w:val="20"/>
                <w:szCs w:val="20"/>
              </w:rPr>
            </w:pPr>
            <w:r w:rsidRPr="00AB33B5">
              <w:rPr>
                <w:rFonts w:ascii="Calibri" w:hAnsi="Calibri" w:cs="Times New Roman"/>
                <w:b/>
                <w:sz w:val="20"/>
                <w:szCs w:val="20"/>
              </w:rPr>
              <w:t>Fecha</w:t>
            </w:r>
          </w:p>
        </w:tc>
        <w:tc>
          <w:tcPr>
            <w:tcW w:w="783" w:type="pct"/>
            <w:vAlign w:val="center"/>
          </w:tcPr>
          <w:p w14:paraId="5F49F451" w14:textId="76CF2D7E" w:rsidR="00F55F1A" w:rsidRPr="00AB33B5" w:rsidRDefault="00B87E44" w:rsidP="007333CD">
            <w:pPr>
              <w:tabs>
                <w:tab w:val="center" w:pos="4252"/>
                <w:tab w:val="right" w:pos="8504"/>
              </w:tabs>
              <w:jc w:val="center"/>
              <w:rPr>
                <w:rFonts w:ascii="Calibri" w:hAnsi="Calibri" w:cs="Times New Roman"/>
                <w:sz w:val="20"/>
                <w:szCs w:val="20"/>
              </w:rPr>
            </w:pPr>
            <w:r>
              <w:rPr>
                <w:rFonts w:ascii="Calibri" w:hAnsi="Calibri"/>
                <w:sz w:val="20"/>
                <w:szCs w:val="20"/>
              </w:rPr>
              <w:t>Diciembre 2020</w:t>
            </w:r>
          </w:p>
        </w:tc>
        <w:tc>
          <w:tcPr>
            <w:tcW w:w="812" w:type="pct"/>
            <w:gridSpan w:val="2"/>
            <w:vMerge/>
            <w:vAlign w:val="center"/>
          </w:tcPr>
          <w:p w14:paraId="332EA8E9" w14:textId="77777777" w:rsidR="00F55F1A" w:rsidRPr="00AB33B5" w:rsidRDefault="00F55F1A" w:rsidP="007333CD">
            <w:pPr>
              <w:jc w:val="center"/>
              <w:rPr>
                <w:b/>
                <w:sz w:val="20"/>
                <w:szCs w:val="20"/>
              </w:rPr>
            </w:pPr>
          </w:p>
        </w:tc>
      </w:tr>
      <w:tr w:rsidR="00F55F1A" w14:paraId="5EC64A24" w14:textId="77777777" w:rsidTr="00F1673C">
        <w:trPr>
          <w:trHeight w:val="319"/>
          <w:jc w:val="center"/>
        </w:trPr>
        <w:tc>
          <w:tcPr>
            <w:tcW w:w="974" w:type="pct"/>
            <w:vMerge/>
            <w:vAlign w:val="center"/>
          </w:tcPr>
          <w:p w14:paraId="084A901E" w14:textId="77777777" w:rsidR="00F55F1A" w:rsidRDefault="00F55F1A" w:rsidP="007333CD">
            <w:pPr>
              <w:jc w:val="center"/>
              <w:rPr>
                <w:b/>
              </w:rPr>
            </w:pPr>
          </w:p>
        </w:tc>
        <w:tc>
          <w:tcPr>
            <w:tcW w:w="1753" w:type="pct"/>
            <w:gridSpan w:val="2"/>
            <w:shd w:val="clear" w:color="auto" w:fill="92D050"/>
            <w:vAlign w:val="center"/>
          </w:tcPr>
          <w:p w14:paraId="2F87769D" w14:textId="77777777" w:rsidR="00F55F1A" w:rsidRPr="00AB33B5" w:rsidRDefault="00F55F1A" w:rsidP="007333CD">
            <w:pPr>
              <w:jc w:val="center"/>
              <w:rPr>
                <w:b/>
                <w:bCs/>
                <w:sz w:val="20"/>
                <w:szCs w:val="20"/>
                <w:highlight w:val="black"/>
              </w:rPr>
            </w:pPr>
            <w:r w:rsidRPr="00F20432">
              <w:rPr>
                <w:b/>
                <w:bCs/>
                <w:sz w:val="20"/>
                <w:szCs w:val="20"/>
              </w:rPr>
              <w:t>INNOVACIÓN EDUCATIVA</w:t>
            </w:r>
          </w:p>
        </w:tc>
        <w:tc>
          <w:tcPr>
            <w:tcW w:w="678" w:type="pct"/>
            <w:shd w:val="clear" w:color="auto" w:fill="92D050"/>
            <w:vAlign w:val="center"/>
          </w:tcPr>
          <w:p w14:paraId="7ADE22D9" w14:textId="77777777" w:rsidR="00F55F1A" w:rsidRPr="00AB33B5" w:rsidRDefault="00F55F1A" w:rsidP="007333CD">
            <w:pPr>
              <w:jc w:val="center"/>
              <w:rPr>
                <w:b/>
                <w:bCs/>
                <w:sz w:val="20"/>
                <w:szCs w:val="20"/>
              </w:rPr>
            </w:pPr>
            <w:r w:rsidRPr="00AB33B5">
              <w:rPr>
                <w:b/>
                <w:bCs/>
                <w:sz w:val="20"/>
                <w:szCs w:val="20"/>
              </w:rPr>
              <w:t>CÓD. PROCESO</w:t>
            </w:r>
          </w:p>
        </w:tc>
        <w:tc>
          <w:tcPr>
            <w:tcW w:w="783" w:type="pct"/>
            <w:vAlign w:val="center"/>
          </w:tcPr>
          <w:p w14:paraId="36EBD96A" w14:textId="77777777" w:rsidR="00F55F1A" w:rsidRPr="00AB33B5" w:rsidRDefault="00F55F1A" w:rsidP="007333CD">
            <w:pPr>
              <w:jc w:val="center"/>
              <w:rPr>
                <w:rFonts w:ascii="Arial" w:hAnsi="Arial" w:cs="Arial"/>
                <w:b/>
                <w:sz w:val="20"/>
                <w:szCs w:val="20"/>
              </w:rPr>
            </w:pPr>
            <w:r w:rsidRPr="00AB33B5">
              <w:rPr>
                <w:rFonts w:ascii="Arial" w:hAnsi="Arial" w:cs="Arial"/>
                <w:b/>
                <w:sz w:val="20"/>
                <w:szCs w:val="20"/>
              </w:rPr>
              <w:t>EGD-1.5</w:t>
            </w:r>
          </w:p>
        </w:tc>
        <w:tc>
          <w:tcPr>
            <w:tcW w:w="812" w:type="pct"/>
            <w:gridSpan w:val="2"/>
            <w:vMerge/>
            <w:vAlign w:val="center"/>
          </w:tcPr>
          <w:p w14:paraId="110097A5" w14:textId="77777777" w:rsidR="00F55F1A" w:rsidRPr="00AB33B5" w:rsidRDefault="00F55F1A" w:rsidP="007333CD">
            <w:pPr>
              <w:jc w:val="center"/>
              <w:rPr>
                <w:bCs/>
                <w:sz w:val="20"/>
                <w:szCs w:val="20"/>
              </w:rPr>
            </w:pPr>
          </w:p>
        </w:tc>
      </w:tr>
      <w:tr w:rsidR="00F55F1A" w14:paraId="1D0596EA" w14:textId="77777777" w:rsidTr="00F55F1A">
        <w:trPr>
          <w:trHeight w:val="70"/>
          <w:jc w:val="center"/>
        </w:trPr>
        <w:tc>
          <w:tcPr>
            <w:tcW w:w="1220" w:type="pct"/>
            <w:gridSpan w:val="2"/>
            <w:shd w:val="clear" w:color="auto" w:fill="92D050"/>
            <w:vAlign w:val="center"/>
          </w:tcPr>
          <w:p w14:paraId="78171F91" w14:textId="77777777" w:rsidR="00F55F1A" w:rsidRPr="00AB33B5" w:rsidRDefault="00F55F1A" w:rsidP="007333CD">
            <w:pPr>
              <w:jc w:val="center"/>
              <w:rPr>
                <w:b/>
                <w:sz w:val="20"/>
                <w:szCs w:val="20"/>
                <w:highlight w:val="yellow"/>
              </w:rPr>
            </w:pPr>
            <w:r w:rsidRPr="00AB33B5">
              <w:rPr>
                <w:b/>
                <w:sz w:val="20"/>
                <w:szCs w:val="20"/>
              </w:rPr>
              <w:t>Propietario</w:t>
            </w:r>
          </w:p>
        </w:tc>
        <w:tc>
          <w:tcPr>
            <w:tcW w:w="2186" w:type="pct"/>
            <w:gridSpan w:val="2"/>
            <w:vAlign w:val="center"/>
          </w:tcPr>
          <w:p w14:paraId="2A22EB5F" w14:textId="77777777" w:rsidR="00F55F1A" w:rsidRPr="00AB33B5" w:rsidRDefault="00F55F1A" w:rsidP="007333CD">
            <w:pPr>
              <w:jc w:val="center"/>
              <w:rPr>
                <w:b/>
                <w:sz w:val="20"/>
                <w:szCs w:val="20"/>
              </w:rPr>
            </w:pPr>
            <w:r w:rsidRPr="00AB33B5">
              <w:rPr>
                <w:b/>
                <w:sz w:val="20"/>
                <w:szCs w:val="20"/>
              </w:rPr>
              <w:t>VICERRECTORADO</w:t>
            </w:r>
          </w:p>
        </w:tc>
        <w:tc>
          <w:tcPr>
            <w:tcW w:w="783" w:type="pct"/>
            <w:shd w:val="clear" w:color="auto" w:fill="92D050"/>
            <w:vAlign w:val="center"/>
          </w:tcPr>
          <w:p w14:paraId="18AC725B" w14:textId="77777777" w:rsidR="00F55F1A" w:rsidRPr="00AB33B5" w:rsidRDefault="00F55F1A" w:rsidP="007333CD">
            <w:pPr>
              <w:jc w:val="center"/>
              <w:rPr>
                <w:b/>
                <w:sz w:val="20"/>
                <w:szCs w:val="20"/>
              </w:rPr>
            </w:pPr>
            <w:r w:rsidRPr="00AB33B5">
              <w:rPr>
                <w:b/>
                <w:sz w:val="20"/>
                <w:szCs w:val="20"/>
              </w:rPr>
              <w:t>Versión:</w:t>
            </w:r>
          </w:p>
        </w:tc>
        <w:tc>
          <w:tcPr>
            <w:tcW w:w="812" w:type="pct"/>
            <w:gridSpan w:val="2"/>
            <w:vAlign w:val="center"/>
          </w:tcPr>
          <w:p w14:paraId="2AABD48B" w14:textId="77777777" w:rsidR="00F55F1A" w:rsidRPr="00AB33B5" w:rsidRDefault="00F55F1A" w:rsidP="007333CD">
            <w:pPr>
              <w:jc w:val="center"/>
              <w:rPr>
                <w:b/>
                <w:sz w:val="20"/>
                <w:szCs w:val="20"/>
              </w:rPr>
            </w:pPr>
            <w:r w:rsidRPr="00AB33B5">
              <w:rPr>
                <w:b/>
                <w:sz w:val="20"/>
                <w:szCs w:val="20"/>
              </w:rPr>
              <w:t>01</w:t>
            </w:r>
          </w:p>
        </w:tc>
      </w:tr>
    </w:tbl>
    <w:tbl>
      <w:tblPr>
        <w:tblStyle w:val="Tablaconcuadrcula12"/>
        <w:tblW w:w="10915" w:type="dxa"/>
        <w:tblInd w:w="-572" w:type="dxa"/>
        <w:tblLayout w:type="fixed"/>
        <w:tblLook w:val="04A0" w:firstRow="1" w:lastRow="0" w:firstColumn="1" w:lastColumn="0" w:noHBand="0" w:noVBand="1"/>
      </w:tblPr>
      <w:tblGrid>
        <w:gridCol w:w="1274"/>
        <w:gridCol w:w="709"/>
        <w:gridCol w:w="567"/>
        <w:gridCol w:w="1135"/>
        <w:gridCol w:w="1417"/>
        <w:gridCol w:w="142"/>
        <w:gridCol w:w="2553"/>
        <w:gridCol w:w="991"/>
        <w:gridCol w:w="568"/>
        <w:gridCol w:w="1559"/>
      </w:tblGrid>
      <w:tr w:rsidR="00F55F1A" w:rsidRPr="00F55F1A" w14:paraId="6DAC3687" w14:textId="77777777" w:rsidTr="00F1673C">
        <w:trPr>
          <w:trHeight w:val="328"/>
        </w:trPr>
        <w:tc>
          <w:tcPr>
            <w:tcW w:w="10915" w:type="dxa"/>
            <w:gridSpan w:val="10"/>
            <w:shd w:val="clear" w:color="auto" w:fill="92D050"/>
            <w:vAlign w:val="center"/>
          </w:tcPr>
          <w:p w14:paraId="139F9F3A" w14:textId="77777777" w:rsidR="00F55F1A" w:rsidRPr="00F55F1A" w:rsidRDefault="00F55F1A" w:rsidP="00F55F1A">
            <w:pPr>
              <w:rPr>
                <w:rFonts w:ascii="Calibri" w:eastAsia="Calibri" w:hAnsi="Calibri" w:cs="Calibri"/>
                <w:b/>
                <w:sz w:val="20"/>
                <w:szCs w:val="20"/>
              </w:rPr>
            </w:pPr>
            <w:r w:rsidRPr="00F55F1A">
              <w:rPr>
                <w:rFonts w:ascii="Calibri" w:eastAsia="Calibri" w:hAnsi="Calibri" w:cs="Calibri"/>
                <w:b/>
                <w:sz w:val="20"/>
                <w:szCs w:val="20"/>
              </w:rPr>
              <w:lastRenderedPageBreak/>
              <w:t>Objetivos:</w:t>
            </w:r>
          </w:p>
        </w:tc>
      </w:tr>
      <w:tr w:rsidR="00F55F1A" w:rsidRPr="00F55F1A" w14:paraId="3577C9A2" w14:textId="77777777" w:rsidTr="00F55F1A">
        <w:trPr>
          <w:trHeight w:val="409"/>
        </w:trPr>
        <w:tc>
          <w:tcPr>
            <w:tcW w:w="10915" w:type="dxa"/>
            <w:gridSpan w:val="10"/>
            <w:shd w:val="clear" w:color="auto" w:fill="auto"/>
            <w:vAlign w:val="center"/>
          </w:tcPr>
          <w:p w14:paraId="02B4DDAC" w14:textId="77777777" w:rsidR="00F55F1A" w:rsidRPr="00F55F1A" w:rsidRDefault="00F55F1A" w:rsidP="00F55F1A">
            <w:pPr>
              <w:rPr>
                <w:rFonts w:ascii="Calibri" w:eastAsia="Calibri" w:hAnsi="Calibri" w:cs="Calibri"/>
                <w:color w:val="222222"/>
                <w:sz w:val="20"/>
                <w:szCs w:val="20"/>
                <w:shd w:val="clear" w:color="auto" w:fill="FFFFFF"/>
              </w:rPr>
            </w:pPr>
            <w:r w:rsidRPr="00F55F1A">
              <w:rPr>
                <w:rFonts w:ascii="Calibri" w:eastAsia="Calibri" w:hAnsi="Calibri" w:cs="Calibri"/>
                <w:color w:val="222222"/>
                <w:sz w:val="20"/>
                <w:szCs w:val="20"/>
                <w:shd w:val="clear" w:color="auto" w:fill="FFFFFF"/>
              </w:rPr>
              <w:t xml:space="preserve">Promover la generación de ideas a través de proyectos de innovación con la finalidad de innovar y aportar calidad al servicio educativo. </w:t>
            </w:r>
          </w:p>
          <w:p w14:paraId="6FA8B013" w14:textId="77777777" w:rsidR="00F55F1A" w:rsidRPr="00F55F1A" w:rsidRDefault="00F55F1A" w:rsidP="00F55F1A">
            <w:pPr>
              <w:rPr>
                <w:rFonts w:ascii="Calibri" w:eastAsia="Calibri" w:hAnsi="Calibri" w:cs="Calibri"/>
                <w:b/>
                <w:sz w:val="20"/>
                <w:szCs w:val="20"/>
              </w:rPr>
            </w:pPr>
          </w:p>
        </w:tc>
      </w:tr>
      <w:tr w:rsidR="00F55F1A" w:rsidRPr="00F55F1A" w14:paraId="3FAFD8DF" w14:textId="77777777" w:rsidTr="00EA0B09">
        <w:trPr>
          <w:trHeight w:val="221"/>
        </w:trPr>
        <w:tc>
          <w:tcPr>
            <w:tcW w:w="5102" w:type="dxa"/>
            <w:gridSpan w:val="5"/>
            <w:shd w:val="clear" w:color="auto" w:fill="92D050"/>
            <w:vAlign w:val="center"/>
          </w:tcPr>
          <w:p w14:paraId="4F7F18A7" w14:textId="77777777" w:rsidR="00F55F1A" w:rsidRPr="00F55F1A" w:rsidRDefault="00F55F1A" w:rsidP="00F55F1A">
            <w:pPr>
              <w:rPr>
                <w:rFonts w:ascii="Calibri" w:eastAsia="Calibri" w:hAnsi="Calibri" w:cs="Calibri"/>
                <w:b/>
                <w:sz w:val="20"/>
                <w:szCs w:val="20"/>
              </w:rPr>
            </w:pPr>
            <w:r w:rsidRPr="00F55F1A">
              <w:rPr>
                <w:rFonts w:ascii="Calibri" w:eastAsia="Calibri" w:hAnsi="Calibri" w:cs="Calibri"/>
                <w:b/>
                <w:sz w:val="20"/>
                <w:szCs w:val="20"/>
              </w:rPr>
              <w:t>Empieza con:</w:t>
            </w:r>
          </w:p>
        </w:tc>
        <w:tc>
          <w:tcPr>
            <w:tcW w:w="5813" w:type="dxa"/>
            <w:gridSpan w:val="5"/>
            <w:shd w:val="clear" w:color="auto" w:fill="92D050"/>
            <w:vAlign w:val="center"/>
          </w:tcPr>
          <w:p w14:paraId="59E19F79" w14:textId="77777777" w:rsidR="00F55F1A" w:rsidRPr="00F55F1A" w:rsidRDefault="00F55F1A" w:rsidP="00F55F1A">
            <w:pPr>
              <w:rPr>
                <w:rFonts w:ascii="Calibri" w:eastAsia="Calibri" w:hAnsi="Calibri" w:cs="Calibri"/>
                <w:b/>
                <w:sz w:val="20"/>
                <w:szCs w:val="20"/>
              </w:rPr>
            </w:pPr>
            <w:r w:rsidRPr="00F55F1A">
              <w:rPr>
                <w:rFonts w:ascii="Calibri" w:eastAsia="Calibri" w:hAnsi="Calibri" w:cs="Calibri"/>
                <w:b/>
                <w:sz w:val="20"/>
                <w:szCs w:val="20"/>
              </w:rPr>
              <w:t>Finaliza con:</w:t>
            </w:r>
          </w:p>
        </w:tc>
      </w:tr>
      <w:tr w:rsidR="00F55F1A" w:rsidRPr="00F55F1A" w14:paraId="2F8C5C26" w14:textId="77777777" w:rsidTr="00EA0B09">
        <w:trPr>
          <w:trHeight w:val="396"/>
        </w:trPr>
        <w:tc>
          <w:tcPr>
            <w:tcW w:w="5102" w:type="dxa"/>
            <w:gridSpan w:val="5"/>
            <w:vAlign w:val="center"/>
          </w:tcPr>
          <w:p w14:paraId="581FBCC6" w14:textId="77777777" w:rsidR="00F55F1A" w:rsidRPr="00F55F1A" w:rsidRDefault="00F55F1A" w:rsidP="00F55F1A">
            <w:pPr>
              <w:jc w:val="both"/>
              <w:rPr>
                <w:rFonts w:ascii="Calibri" w:eastAsia="Calibri" w:hAnsi="Calibri" w:cs="Calibri"/>
                <w:sz w:val="20"/>
                <w:szCs w:val="20"/>
              </w:rPr>
            </w:pPr>
            <w:r w:rsidRPr="00F55F1A">
              <w:rPr>
                <w:rFonts w:ascii="Calibri" w:eastAsia="Calibri" w:hAnsi="Calibri" w:cs="Calibri"/>
                <w:sz w:val="20"/>
                <w:szCs w:val="20"/>
              </w:rPr>
              <w:t>Planteamiento de ideas innovadoras a través de un proyecto</w:t>
            </w:r>
          </w:p>
        </w:tc>
        <w:tc>
          <w:tcPr>
            <w:tcW w:w="5813" w:type="dxa"/>
            <w:gridSpan w:val="5"/>
            <w:vAlign w:val="center"/>
          </w:tcPr>
          <w:p w14:paraId="5499E8FF" w14:textId="77777777" w:rsidR="00F55F1A" w:rsidRPr="00F55F1A" w:rsidRDefault="00F55F1A" w:rsidP="00F55F1A">
            <w:pPr>
              <w:rPr>
                <w:rFonts w:ascii="Calibri" w:eastAsia="Calibri" w:hAnsi="Calibri" w:cs="Calibri"/>
                <w:sz w:val="20"/>
                <w:szCs w:val="20"/>
              </w:rPr>
            </w:pPr>
            <w:r w:rsidRPr="00F55F1A">
              <w:rPr>
                <w:rFonts w:ascii="Calibri" w:eastAsia="Calibri" w:hAnsi="Calibri" w:cs="Calibri"/>
                <w:sz w:val="20"/>
                <w:szCs w:val="20"/>
              </w:rPr>
              <w:t>Ejecución y Evaluación del Proyecto de Innovación</w:t>
            </w:r>
          </w:p>
        </w:tc>
      </w:tr>
      <w:tr w:rsidR="00F55F1A" w:rsidRPr="00F55F1A" w14:paraId="48D85B4E" w14:textId="77777777" w:rsidTr="00F55F1A">
        <w:trPr>
          <w:trHeight w:val="131"/>
        </w:trPr>
        <w:tc>
          <w:tcPr>
            <w:tcW w:w="10915" w:type="dxa"/>
            <w:gridSpan w:val="10"/>
            <w:shd w:val="clear" w:color="auto" w:fill="92D050"/>
            <w:vAlign w:val="center"/>
          </w:tcPr>
          <w:p w14:paraId="36B7EBA8" w14:textId="77777777" w:rsidR="00F55F1A" w:rsidRPr="00F55F1A" w:rsidRDefault="00F55F1A" w:rsidP="00F55F1A">
            <w:pPr>
              <w:rPr>
                <w:rFonts w:ascii="Calibri" w:eastAsia="Calibri" w:hAnsi="Calibri" w:cs="Calibri"/>
                <w:b/>
                <w:sz w:val="20"/>
                <w:szCs w:val="20"/>
              </w:rPr>
            </w:pPr>
            <w:r w:rsidRPr="00F55F1A">
              <w:rPr>
                <w:rFonts w:ascii="Calibri" w:eastAsia="Calibri" w:hAnsi="Calibri" w:cs="Calibri"/>
                <w:b/>
                <w:sz w:val="20"/>
                <w:szCs w:val="20"/>
              </w:rPr>
              <w:t>Incluye:</w:t>
            </w:r>
          </w:p>
        </w:tc>
      </w:tr>
      <w:tr w:rsidR="00F55F1A" w:rsidRPr="00F55F1A" w14:paraId="5B0C0CA8" w14:textId="77777777" w:rsidTr="00EA0B09">
        <w:trPr>
          <w:trHeight w:val="409"/>
        </w:trPr>
        <w:tc>
          <w:tcPr>
            <w:tcW w:w="5102" w:type="dxa"/>
            <w:gridSpan w:val="5"/>
            <w:vAlign w:val="center"/>
          </w:tcPr>
          <w:p w14:paraId="2F339FEB" w14:textId="77777777" w:rsidR="00F55F1A" w:rsidRPr="00F55F1A" w:rsidRDefault="00F55F1A" w:rsidP="00F55F1A">
            <w:pPr>
              <w:shd w:val="clear" w:color="auto" w:fill="FFFFFF"/>
              <w:textAlignment w:val="baseline"/>
              <w:rPr>
                <w:rFonts w:ascii="Calibri" w:eastAsia="Times New Roman" w:hAnsi="Calibri" w:cs="Calibri"/>
                <w:sz w:val="20"/>
                <w:szCs w:val="20"/>
                <w:lang w:eastAsia="es-EC"/>
              </w:rPr>
            </w:pPr>
            <w:r w:rsidRPr="00F55F1A">
              <w:rPr>
                <w:rFonts w:ascii="Calibri" w:eastAsia="Times New Roman" w:hAnsi="Calibri" w:cs="Calibri"/>
                <w:sz w:val="20"/>
                <w:szCs w:val="20"/>
                <w:lang w:eastAsia="es-EC"/>
              </w:rPr>
              <w:t>Formato para planteamiento de proyectos de innovación</w:t>
            </w:r>
          </w:p>
          <w:p w14:paraId="6A8AD961" w14:textId="77777777" w:rsidR="00F55F1A" w:rsidRPr="00F55F1A" w:rsidRDefault="00F55F1A" w:rsidP="00F55F1A">
            <w:pPr>
              <w:shd w:val="clear" w:color="auto" w:fill="FFFFFF"/>
              <w:textAlignment w:val="baseline"/>
              <w:rPr>
                <w:rFonts w:ascii="Calibri" w:eastAsia="Times New Roman" w:hAnsi="Calibri" w:cs="Calibri"/>
                <w:sz w:val="20"/>
                <w:szCs w:val="20"/>
                <w:lang w:eastAsia="es-EC"/>
              </w:rPr>
            </w:pPr>
            <w:r w:rsidRPr="00F55F1A">
              <w:rPr>
                <w:rFonts w:ascii="Calibri" w:eastAsia="Times New Roman" w:hAnsi="Calibri" w:cs="Calibri"/>
                <w:sz w:val="20"/>
                <w:szCs w:val="20"/>
                <w:lang w:eastAsia="es-EC"/>
              </w:rPr>
              <w:t>Rúbrica para selección de proyectos</w:t>
            </w:r>
          </w:p>
          <w:p w14:paraId="6BC2445D" w14:textId="77777777" w:rsidR="00F55F1A" w:rsidRPr="00F55F1A" w:rsidRDefault="00F55F1A" w:rsidP="00F55F1A">
            <w:pPr>
              <w:shd w:val="clear" w:color="auto" w:fill="FFFFFF"/>
              <w:textAlignment w:val="baseline"/>
              <w:rPr>
                <w:rFonts w:ascii="Calibri" w:eastAsia="Times New Roman" w:hAnsi="Calibri" w:cs="Calibri"/>
                <w:sz w:val="20"/>
                <w:szCs w:val="20"/>
                <w:lang w:eastAsia="es-EC"/>
              </w:rPr>
            </w:pPr>
            <w:r w:rsidRPr="00F55F1A">
              <w:rPr>
                <w:rFonts w:ascii="Calibri" w:eastAsia="Times New Roman" w:hAnsi="Calibri" w:cs="Calibri"/>
                <w:sz w:val="20"/>
                <w:szCs w:val="20"/>
                <w:lang w:eastAsia="es-EC"/>
              </w:rPr>
              <w:t>Reunión Comité de Calidad EFQM</w:t>
            </w:r>
          </w:p>
          <w:p w14:paraId="34C12ECC" w14:textId="4976F5B1" w:rsidR="00F55F1A" w:rsidRPr="00F55F1A" w:rsidRDefault="00F55F1A" w:rsidP="007233B4">
            <w:pPr>
              <w:shd w:val="clear" w:color="auto" w:fill="FFFFFF"/>
              <w:textAlignment w:val="baseline"/>
              <w:rPr>
                <w:rFonts w:ascii="Calibri" w:eastAsia="Times New Roman" w:hAnsi="Calibri" w:cs="Calibri"/>
                <w:sz w:val="20"/>
                <w:szCs w:val="20"/>
                <w:lang w:eastAsia="es-EC"/>
              </w:rPr>
            </w:pPr>
            <w:r w:rsidRPr="00F55F1A">
              <w:rPr>
                <w:rFonts w:ascii="Calibri" w:eastAsia="Times New Roman" w:hAnsi="Calibri" w:cs="Calibri"/>
                <w:sz w:val="20"/>
                <w:szCs w:val="20"/>
                <w:lang w:eastAsia="es-EC"/>
              </w:rPr>
              <w:t xml:space="preserve">Reunión Del Consejo Ejecutivo </w:t>
            </w:r>
          </w:p>
        </w:tc>
        <w:tc>
          <w:tcPr>
            <w:tcW w:w="5813" w:type="dxa"/>
            <w:gridSpan w:val="5"/>
            <w:vAlign w:val="center"/>
          </w:tcPr>
          <w:p w14:paraId="722D14FC" w14:textId="77777777" w:rsidR="00F55F1A" w:rsidRPr="00F55F1A" w:rsidRDefault="00F55F1A" w:rsidP="00F55F1A">
            <w:pPr>
              <w:jc w:val="both"/>
              <w:rPr>
                <w:rFonts w:ascii="Calibri" w:eastAsia="Calibri" w:hAnsi="Calibri" w:cs="Calibri"/>
                <w:sz w:val="20"/>
                <w:szCs w:val="20"/>
              </w:rPr>
            </w:pPr>
            <w:r w:rsidRPr="00F55F1A">
              <w:rPr>
                <w:rFonts w:ascii="Calibri" w:eastAsia="Calibri" w:hAnsi="Calibri" w:cs="Calibri"/>
                <w:sz w:val="20"/>
                <w:szCs w:val="20"/>
              </w:rPr>
              <w:t>Reunión con los colaboradores que plantean proyectos de innovación</w:t>
            </w:r>
          </w:p>
          <w:p w14:paraId="468AEF53" w14:textId="77777777" w:rsidR="00F55F1A" w:rsidRPr="00F55F1A" w:rsidRDefault="00F55F1A" w:rsidP="00F55F1A">
            <w:pPr>
              <w:jc w:val="both"/>
              <w:rPr>
                <w:rFonts w:ascii="Calibri" w:eastAsia="Calibri" w:hAnsi="Calibri" w:cs="Calibri"/>
                <w:sz w:val="20"/>
                <w:szCs w:val="20"/>
              </w:rPr>
            </w:pPr>
            <w:r w:rsidRPr="00F55F1A">
              <w:rPr>
                <w:rFonts w:ascii="Calibri" w:eastAsia="Calibri" w:hAnsi="Calibri" w:cs="Calibri"/>
                <w:sz w:val="20"/>
                <w:szCs w:val="20"/>
              </w:rPr>
              <w:t>Reunión con el Departamento Financiero Institucional</w:t>
            </w:r>
          </w:p>
        </w:tc>
      </w:tr>
      <w:tr w:rsidR="00F55F1A" w:rsidRPr="00F55F1A" w14:paraId="734AAA23" w14:textId="77777777" w:rsidTr="00F55F1A">
        <w:trPr>
          <w:trHeight w:val="415"/>
        </w:trPr>
        <w:tc>
          <w:tcPr>
            <w:tcW w:w="10915" w:type="dxa"/>
            <w:gridSpan w:val="10"/>
            <w:shd w:val="clear" w:color="auto" w:fill="92D050"/>
            <w:vAlign w:val="center"/>
          </w:tcPr>
          <w:p w14:paraId="784E6A23" w14:textId="77777777" w:rsidR="00F55F1A" w:rsidRPr="00F55F1A" w:rsidRDefault="00F55F1A" w:rsidP="00EA0B09">
            <w:pPr>
              <w:rPr>
                <w:rFonts w:ascii="Calibri" w:eastAsia="Calibri" w:hAnsi="Calibri" w:cs="Calibri"/>
                <w:b/>
                <w:sz w:val="20"/>
                <w:szCs w:val="20"/>
              </w:rPr>
            </w:pPr>
            <w:r w:rsidRPr="00F55F1A">
              <w:rPr>
                <w:rFonts w:ascii="Calibri" w:eastAsia="Calibri" w:hAnsi="Calibri" w:cs="Calibri"/>
                <w:b/>
                <w:sz w:val="20"/>
                <w:szCs w:val="20"/>
              </w:rPr>
              <w:t>Criterios de medición:</w:t>
            </w:r>
          </w:p>
        </w:tc>
      </w:tr>
      <w:tr w:rsidR="00F55F1A" w:rsidRPr="00F55F1A" w14:paraId="016D557A" w14:textId="77777777" w:rsidTr="00F55F1A">
        <w:trPr>
          <w:trHeight w:val="268"/>
        </w:trPr>
        <w:tc>
          <w:tcPr>
            <w:tcW w:w="10915" w:type="dxa"/>
            <w:gridSpan w:val="10"/>
            <w:vAlign w:val="center"/>
          </w:tcPr>
          <w:p w14:paraId="126DF070" w14:textId="77777777" w:rsidR="00F55F1A" w:rsidRPr="00F55F1A" w:rsidRDefault="00F55F1A" w:rsidP="00EA0B09">
            <w:pPr>
              <w:rPr>
                <w:rFonts w:ascii="Calibri" w:eastAsia="Calibri" w:hAnsi="Calibri" w:cs="Calibri"/>
                <w:sz w:val="20"/>
                <w:szCs w:val="20"/>
              </w:rPr>
            </w:pPr>
            <w:r w:rsidRPr="00F55F1A">
              <w:rPr>
                <w:rFonts w:ascii="Calibri" w:eastAsia="Calibri" w:hAnsi="Calibri" w:cs="Calibri"/>
                <w:sz w:val="20"/>
                <w:szCs w:val="20"/>
              </w:rPr>
              <w:t xml:space="preserve">Motivar al personal de la institución a transformar sus ideas en proyectos de innovación. </w:t>
            </w:r>
          </w:p>
          <w:p w14:paraId="1EADA592" w14:textId="77777777" w:rsidR="00F55F1A" w:rsidRPr="00F55F1A" w:rsidRDefault="00F55F1A" w:rsidP="00EA0B09">
            <w:pPr>
              <w:rPr>
                <w:rFonts w:ascii="Calibri" w:eastAsia="Calibri" w:hAnsi="Calibri" w:cs="Calibri"/>
                <w:sz w:val="20"/>
                <w:szCs w:val="20"/>
              </w:rPr>
            </w:pPr>
            <w:r w:rsidRPr="00F55F1A">
              <w:rPr>
                <w:rFonts w:ascii="Calibri" w:eastAsia="Calibri" w:hAnsi="Calibri" w:cs="Calibri"/>
                <w:sz w:val="20"/>
                <w:szCs w:val="20"/>
              </w:rPr>
              <w:t>Medir los resultados obtenidos de los proyectos de innovación.</w:t>
            </w:r>
          </w:p>
          <w:p w14:paraId="06B5A450" w14:textId="77777777" w:rsidR="00F55F1A" w:rsidRPr="00F55F1A" w:rsidRDefault="00F55F1A" w:rsidP="00EA0B09">
            <w:pPr>
              <w:rPr>
                <w:rFonts w:ascii="Calibri" w:eastAsia="Calibri" w:hAnsi="Calibri" w:cs="Calibri"/>
                <w:sz w:val="20"/>
                <w:szCs w:val="20"/>
              </w:rPr>
            </w:pPr>
            <w:r w:rsidRPr="00F55F1A">
              <w:rPr>
                <w:rFonts w:ascii="Calibri" w:eastAsia="Calibri" w:hAnsi="Calibri" w:cs="Calibri"/>
                <w:sz w:val="20"/>
                <w:szCs w:val="20"/>
              </w:rPr>
              <w:t>Medir el nivel de satisfacción de los grupos de interés implicados.</w:t>
            </w:r>
          </w:p>
        </w:tc>
      </w:tr>
      <w:tr w:rsidR="00F55F1A" w:rsidRPr="00F55F1A" w14:paraId="60021AE3" w14:textId="77777777" w:rsidTr="00EA0B09">
        <w:trPr>
          <w:trHeight w:val="413"/>
        </w:trPr>
        <w:tc>
          <w:tcPr>
            <w:tcW w:w="3685" w:type="dxa"/>
            <w:gridSpan w:val="4"/>
            <w:shd w:val="clear" w:color="auto" w:fill="92D050"/>
            <w:vAlign w:val="center"/>
          </w:tcPr>
          <w:p w14:paraId="5A74D693" w14:textId="77777777" w:rsidR="00F55F1A" w:rsidRPr="00F55F1A" w:rsidRDefault="00F55F1A" w:rsidP="00EA0B09">
            <w:pPr>
              <w:rPr>
                <w:rFonts w:ascii="Calibri" w:eastAsia="Calibri" w:hAnsi="Calibri" w:cs="Calibri"/>
                <w:b/>
                <w:sz w:val="20"/>
                <w:szCs w:val="20"/>
              </w:rPr>
            </w:pPr>
            <w:r w:rsidRPr="00F55F1A">
              <w:rPr>
                <w:rFonts w:ascii="Calibri" w:eastAsia="Calibri" w:hAnsi="Calibri" w:cs="Calibri"/>
                <w:b/>
                <w:sz w:val="20"/>
                <w:szCs w:val="20"/>
              </w:rPr>
              <w:t>Indicadores:</w:t>
            </w:r>
          </w:p>
        </w:tc>
        <w:tc>
          <w:tcPr>
            <w:tcW w:w="4112" w:type="dxa"/>
            <w:gridSpan w:val="3"/>
            <w:shd w:val="clear" w:color="auto" w:fill="92D050"/>
            <w:vAlign w:val="center"/>
          </w:tcPr>
          <w:p w14:paraId="4F58BA84" w14:textId="77777777" w:rsidR="00F55F1A" w:rsidRPr="00F55F1A" w:rsidRDefault="00F55F1A" w:rsidP="00EA0B09">
            <w:pPr>
              <w:rPr>
                <w:rFonts w:ascii="Calibri" w:eastAsia="Calibri" w:hAnsi="Calibri" w:cs="Calibri"/>
                <w:b/>
                <w:sz w:val="20"/>
                <w:szCs w:val="20"/>
              </w:rPr>
            </w:pPr>
            <w:r w:rsidRPr="00F55F1A">
              <w:rPr>
                <w:rFonts w:ascii="Calibri" w:eastAsia="Calibri" w:hAnsi="Calibri" w:cs="Calibri"/>
                <w:b/>
                <w:sz w:val="20"/>
                <w:szCs w:val="20"/>
              </w:rPr>
              <w:t>Fórmula</w:t>
            </w:r>
          </w:p>
        </w:tc>
        <w:tc>
          <w:tcPr>
            <w:tcW w:w="1559" w:type="dxa"/>
            <w:gridSpan w:val="2"/>
            <w:shd w:val="clear" w:color="auto" w:fill="92D050"/>
            <w:vAlign w:val="center"/>
          </w:tcPr>
          <w:p w14:paraId="19F83B96" w14:textId="77777777" w:rsidR="00F55F1A" w:rsidRPr="00F55F1A" w:rsidRDefault="00F55F1A" w:rsidP="00F55F1A">
            <w:pPr>
              <w:jc w:val="center"/>
              <w:rPr>
                <w:rFonts w:ascii="Calibri" w:eastAsia="Calibri" w:hAnsi="Calibri" w:cs="Calibri"/>
                <w:b/>
                <w:sz w:val="20"/>
                <w:szCs w:val="20"/>
              </w:rPr>
            </w:pPr>
            <w:r w:rsidRPr="00F55F1A">
              <w:rPr>
                <w:rFonts w:ascii="Calibri" w:eastAsia="Calibri" w:hAnsi="Calibri" w:cs="Calibri"/>
                <w:b/>
                <w:sz w:val="20"/>
                <w:szCs w:val="20"/>
              </w:rPr>
              <w:t>Meta</w:t>
            </w:r>
          </w:p>
        </w:tc>
        <w:tc>
          <w:tcPr>
            <w:tcW w:w="1559" w:type="dxa"/>
            <w:shd w:val="clear" w:color="auto" w:fill="92D050"/>
            <w:vAlign w:val="center"/>
          </w:tcPr>
          <w:p w14:paraId="6312B6F7" w14:textId="77777777" w:rsidR="00F55F1A" w:rsidRPr="00F55F1A" w:rsidRDefault="00F55F1A" w:rsidP="00F55F1A">
            <w:pPr>
              <w:jc w:val="center"/>
              <w:rPr>
                <w:rFonts w:ascii="Calibri" w:eastAsia="Calibri" w:hAnsi="Calibri" w:cs="Calibri"/>
                <w:b/>
                <w:sz w:val="20"/>
                <w:szCs w:val="20"/>
              </w:rPr>
            </w:pPr>
            <w:r w:rsidRPr="00F55F1A">
              <w:rPr>
                <w:rFonts w:ascii="Calibri" w:eastAsia="Calibri" w:hAnsi="Calibri" w:cs="Calibri"/>
                <w:b/>
                <w:sz w:val="20"/>
                <w:szCs w:val="20"/>
              </w:rPr>
              <w:t>Frecuencia de medición</w:t>
            </w:r>
          </w:p>
        </w:tc>
      </w:tr>
      <w:tr w:rsidR="00F55F1A" w:rsidRPr="00F55F1A" w14:paraId="7A26520F" w14:textId="77777777" w:rsidTr="00EA0B09">
        <w:trPr>
          <w:trHeight w:val="483"/>
        </w:trPr>
        <w:tc>
          <w:tcPr>
            <w:tcW w:w="3685" w:type="dxa"/>
            <w:gridSpan w:val="4"/>
            <w:tcBorders>
              <w:top w:val="single" w:sz="4" w:space="0" w:color="000000"/>
              <w:left w:val="single" w:sz="4" w:space="0" w:color="000000"/>
              <w:bottom w:val="single" w:sz="4" w:space="0" w:color="000000"/>
              <w:right w:val="single" w:sz="4" w:space="0" w:color="000000"/>
            </w:tcBorders>
            <w:shd w:val="clear" w:color="000000" w:fill="FFFFFF"/>
          </w:tcPr>
          <w:p w14:paraId="4BCE6BA7" w14:textId="77777777" w:rsidR="00F55F1A" w:rsidRPr="00F55F1A" w:rsidRDefault="00F55F1A" w:rsidP="00EA0B09">
            <w:pPr>
              <w:rPr>
                <w:rFonts w:ascii="Calibri" w:eastAsia="Calibri" w:hAnsi="Calibri" w:cs="Calibri"/>
                <w:sz w:val="20"/>
                <w:szCs w:val="20"/>
              </w:rPr>
            </w:pPr>
            <w:r w:rsidRPr="00F55F1A">
              <w:rPr>
                <w:rFonts w:ascii="Calibri" w:eastAsia="Calibri" w:hAnsi="Calibri" w:cs="Calibri"/>
                <w:sz w:val="20"/>
                <w:szCs w:val="20"/>
              </w:rPr>
              <w:t>Número de proyectos de innovación  presentados</w:t>
            </w:r>
          </w:p>
        </w:tc>
        <w:tc>
          <w:tcPr>
            <w:tcW w:w="4112" w:type="dxa"/>
            <w:gridSpan w:val="3"/>
            <w:tcBorders>
              <w:top w:val="single" w:sz="4" w:space="0" w:color="auto"/>
              <w:left w:val="nil"/>
              <w:bottom w:val="single" w:sz="4" w:space="0" w:color="auto"/>
              <w:right w:val="single" w:sz="4" w:space="0" w:color="auto"/>
            </w:tcBorders>
            <w:shd w:val="clear" w:color="auto" w:fill="auto"/>
          </w:tcPr>
          <w:p w14:paraId="4904C2CE" w14:textId="77777777" w:rsidR="00F55F1A" w:rsidRPr="00F55F1A" w:rsidRDefault="00F55F1A" w:rsidP="00EA0B09">
            <w:pPr>
              <w:rPr>
                <w:rFonts w:ascii="Calibri" w:eastAsia="Calibri" w:hAnsi="Calibri" w:cs="Calibri"/>
                <w:sz w:val="20"/>
                <w:szCs w:val="20"/>
              </w:rPr>
            </w:pPr>
            <w:r w:rsidRPr="00F55F1A">
              <w:rPr>
                <w:rFonts w:ascii="Calibri" w:eastAsia="Calibri" w:hAnsi="Calibri" w:cs="Calibri"/>
                <w:sz w:val="20"/>
                <w:szCs w:val="20"/>
              </w:rPr>
              <w:t xml:space="preserve">Número de proyectos de innovación </w:t>
            </w:r>
          </w:p>
        </w:tc>
        <w:tc>
          <w:tcPr>
            <w:tcW w:w="1559" w:type="dxa"/>
            <w:gridSpan w:val="2"/>
            <w:vAlign w:val="center"/>
          </w:tcPr>
          <w:p w14:paraId="56B22A35" w14:textId="77777777" w:rsidR="00F55F1A" w:rsidRPr="00F55F1A" w:rsidRDefault="00F55F1A" w:rsidP="00F55F1A">
            <w:pPr>
              <w:shd w:val="clear" w:color="auto" w:fill="FFFFFF"/>
              <w:spacing w:before="100" w:beforeAutospacing="1" w:after="100" w:afterAutospacing="1"/>
              <w:jc w:val="center"/>
              <w:textAlignment w:val="baseline"/>
              <w:rPr>
                <w:rFonts w:ascii="Calibri" w:eastAsia="Calibri" w:hAnsi="Calibri" w:cs="Calibri"/>
                <w:sz w:val="20"/>
                <w:szCs w:val="20"/>
              </w:rPr>
            </w:pPr>
            <w:r w:rsidRPr="00F55F1A">
              <w:rPr>
                <w:rFonts w:ascii="Calibri" w:eastAsia="Times New Roman" w:hAnsi="Calibri" w:cs="Calibri"/>
                <w:sz w:val="20"/>
                <w:szCs w:val="20"/>
                <w:lang w:eastAsia="es-EC"/>
              </w:rPr>
              <w:t>6</w:t>
            </w:r>
          </w:p>
        </w:tc>
        <w:tc>
          <w:tcPr>
            <w:tcW w:w="1559" w:type="dxa"/>
            <w:vAlign w:val="center"/>
          </w:tcPr>
          <w:p w14:paraId="0C0A1723" w14:textId="77777777" w:rsidR="00F55F1A" w:rsidRPr="00F55F1A" w:rsidRDefault="00F55F1A" w:rsidP="00F55F1A">
            <w:pPr>
              <w:jc w:val="center"/>
              <w:rPr>
                <w:rFonts w:ascii="Calibri" w:eastAsia="Calibri" w:hAnsi="Calibri" w:cs="Calibri"/>
                <w:sz w:val="20"/>
                <w:szCs w:val="20"/>
              </w:rPr>
            </w:pPr>
            <w:r w:rsidRPr="00F55F1A">
              <w:rPr>
                <w:rFonts w:ascii="Calibri" w:eastAsia="Calibri" w:hAnsi="Calibri" w:cs="Calibri"/>
                <w:sz w:val="20"/>
                <w:szCs w:val="20"/>
              </w:rPr>
              <w:t>Anual</w:t>
            </w:r>
          </w:p>
        </w:tc>
      </w:tr>
      <w:tr w:rsidR="00F55F1A" w:rsidRPr="00F55F1A" w14:paraId="6112B47D" w14:textId="77777777" w:rsidTr="00EA0B09">
        <w:trPr>
          <w:trHeight w:val="367"/>
        </w:trPr>
        <w:tc>
          <w:tcPr>
            <w:tcW w:w="3685" w:type="dxa"/>
            <w:gridSpan w:val="4"/>
            <w:tcBorders>
              <w:top w:val="single" w:sz="4" w:space="0" w:color="000000"/>
              <w:left w:val="single" w:sz="4" w:space="0" w:color="000000"/>
              <w:bottom w:val="single" w:sz="4" w:space="0" w:color="000000"/>
              <w:right w:val="single" w:sz="4" w:space="0" w:color="000000"/>
            </w:tcBorders>
            <w:shd w:val="clear" w:color="000000" w:fill="FFFFFF"/>
          </w:tcPr>
          <w:p w14:paraId="2B26FA11" w14:textId="77777777" w:rsidR="00F55F1A" w:rsidRPr="00F55F1A" w:rsidRDefault="00F55F1A" w:rsidP="00EA0B09">
            <w:pPr>
              <w:rPr>
                <w:rFonts w:ascii="Calibri" w:eastAsia="Calibri" w:hAnsi="Calibri" w:cs="Calibri"/>
                <w:sz w:val="20"/>
                <w:szCs w:val="20"/>
              </w:rPr>
            </w:pPr>
            <w:r w:rsidRPr="00F55F1A">
              <w:rPr>
                <w:rFonts w:ascii="Calibri" w:eastAsia="Calibri" w:hAnsi="Calibri" w:cs="Calibri"/>
                <w:sz w:val="20"/>
                <w:szCs w:val="20"/>
              </w:rPr>
              <w:t>Número de proyectos de innovación aprobados por el Consejo Ejecutivo</w:t>
            </w:r>
          </w:p>
        </w:tc>
        <w:tc>
          <w:tcPr>
            <w:tcW w:w="4112" w:type="dxa"/>
            <w:gridSpan w:val="3"/>
            <w:tcBorders>
              <w:top w:val="single" w:sz="4" w:space="0" w:color="auto"/>
              <w:left w:val="nil"/>
              <w:bottom w:val="single" w:sz="4" w:space="0" w:color="auto"/>
              <w:right w:val="single" w:sz="4" w:space="0" w:color="auto"/>
            </w:tcBorders>
            <w:shd w:val="clear" w:color="auto" w:fill="auto"/>
          </w:tcPr>
          <w:p w14:paraId="11543851" w14:textId="77777777" w:rsidR="00F55F1A" w:rsidRPr="00F55F1A" w:rsidRDefault="00F55F1A" w:rsidP="00EA0B09">
            <w:pPr>
              <w:rPr>
                <w:rFonts w:ascii="Calibri" w:eastAsia="Calibri" w:hAnsi="Calibri" w:cs="Calibri"/>
                <w:sz w:val="20"/>
                <w:szCs w:val="20"/>
              </w:rPr>
            </w:pPr>
            <w:r w:rsidRPr="00F55F1A">
              <w:rPr>
                <w:rFonts w:ascii="Calibri" w:eastAsia="Calibri" w:hAnsi="Calibri" w:cs="Calibri"/>
                <w:sz w:val="20"/>
                <w:szCs w:val="20"/>
              </w:rPr>
              <w:t xml:space="preserve">Número de proyectos de innovación aprobados </w:t>
            </w:r>
          </w:p>
        </w:tc>
        <w:tc>
          <w:tcPr>
            <w:tcW w:w="1559" w:type="dxa"/>
            <w:gridSpan w:val="2"/>
          </w:tcPr>
          <w:p w14:paraId="6701429B" w14:textId="77777777" w:rsidR="00F55F1A" w:rsidRPr="00F55F1A" w:rsidRDefault="00F55F1A" w:rsidP="00F55F1A">
            <w:pPr>
              <w:jc w:val="center"/>
              <w:rPr>
                <w:rFonts w:ascii="Calibri" w:eastAsia="Calibri" w:hAnsi="Calibri" w:cs="Calibri"/>
                <w:sz w:val="20"/>
                <w:szCs w:val="20"/>
              </w:rPr>
            </w:pPr>
            <w:r w:rsidRPr="00F55F1A">
              <w:rPr>
                <w:rFonts w:ascii="Calibri" w:eastAsia="Times New Roman" w:hAnsi="Calibri" w:cs="Calibri"/>
                <w:sz w:val="20"/>
                <w:szCs w:val="20"/>
                <w:lang w:eastAsia="es-EC"/>
              </w:rPr>
              <w:t>4</w:t>
            </w:r>
          </w:p>
        </w:tc>
        <w:tc>
          <w:tcPr>
            <w:tcW w:w="1559" w:type="dxa"/>
          </w:tcPr>
          <w:p w14:paraId="36652394" w14:textId="77777777" w:rsidR="00F55F1A" w:rsidRPr="00F55F1A" w:rsidRDefault="00F55F1A" w:rsidP="00F55F1A">
            <w:pPr>
              <w:jc w:val="center"/>
              <w:rPr>
                <w:rFonts w:ascii="Calibri" w:eastAsia="Calibri" w:hAnsi="Calibri" w:cs="Calibri"/>
                <w:sz w:val="20"/>
                <w:szCs w:val="20"/>
              </w:rPr>
            </w:pPr>
            <w:r w:rsidRPr="00F55F1A">
              <w:rPr>
                <w:rFonts w:ascii="Calibri" w:eastAsia="Calibri" w:hAnsi="Calibri" w:cs="Calibri"/>
                <w:sz w:val="20"/>
                <w:szCs w:val="20"/>
              </w:rPr>
              <w:t>Anual</w:t>
            </w:r>
          </w:p>
        </w:tc>
      </w:tr>
      <w:tr w:rsidR="00F55F1A" w:rsidRPr="00F55F1A" w14:paraId="3A1FD601" w14:textId="77777777" w:rsidTr="00EA0B09">
        <w:trPr>
          <w:trHeight w:val="367"/>
        </w:trPr>
        <w:tc>
          <w:tcPr>
            <w:tcW w:w="3685" w:type="dxa"/>
            <w:gridSpan w:val="4"/>
            <w:tcBorders>
              <w:top w:val="single" w:sz="4" w:space="0" w:color="000000"/>
              <w:left w:val="single" w:sz="4" w:space="0" w:color="000000"/>
              <w:bottom w:val="single" w:sz="4" w:space="0" w:color="000000"/>
              <w:right w:val="single" w:sz="4" w:space="0" w:color="000000"/>
            </w:tcBorders>
            <w:shd w:val="clear" w:color="000000" w:fill="FFFFFF"/>
          </w:tcPr>
          <w:p w14:paraId="25A30371" w14:textId="77777777" w:rsidR="00F55F1A" w:rsidRPr="00F55F1A" w:rsidRDefault="00F55F1A" w:rsidP="00EA0B09">
            <w:pPr>
              <w:rPr>
                <w:rFonts w:ascii="Calibri" w:eastAsia="Calibri" w:hAnsi="Calibri" w:cs="Calibri"/>
                <w:sz w:val="20"/>
                <w:szCs w:val="20"/>
              </w:rPr>
            </w:pPr>
            <w:r w:rsidRPr="00F55F1A">
              <w:rPr>
                <w:rFonts w:ascii="Calibri" w:eastAsia="Calibri" w:hAnsi="Calibri" w:cs="Calibri"/>
                <w:sz w:val="20"/>
                <w:szCs w:val="20"/>
              </w:rPr>
              <w:t>% de proyectos que alcanzaron las metas programadas</w:t>
            </w:r>
          </w:p>
        </w:tc>
        <w:tc>
          <w:tcPr>
            <w:tcW w:w="4112" w:type="dxa"/>
            <w:gridSpan w:val="3"/>
            <w:tcBorders>
              <w:top w:val="single" w:sz="4" w:space="0" w:color="auto"/>
              <w:left w:val="nil"/>
              <w:bottom w:val="single" w:sz="4" w:space="0" w:color="auto"/>
              <w:right w:val="single" w:sz="4" w:space="0" w:color="auto"/>
            </w:tcBorders>
            <w:shd w:val="clear" w:color="auto" w:fill="auto"/>
          </w:tcPr>
          <w:p w14:paraId="79C7CC55" w14:textId="77777777" w:rsidR="00F55F1A" w:rsidRPr="00F55F1A" w:rsidRDefault="00F55F1A" w:rsidP="00EA0B09">
            <w:pPr>
              <w:rPr>
                <w:rFonts w:ascii="Calibri" w:eastAsia="Calibri" w:hAnsi="Calibri" w:cs="Calibri"/>
                <w:sz w:val="20"/>
                <w:szCs w:val="20"/>
              </w:rPr>
            </w:pPr>
            <w:r w:rsidRPr="00F55F1A">
              <w:rPr>
                <w:rFonts w:ascii="Calibri" w:eastAsia="Calibri" w:hAnsi="Calibri" w:cs="Calibri"/>
                <w:sz w:val="20"/>
                <w:szCs w:val="20"/>
              </w:rPr>
              <w:t># de proyectos que alcanzaron las metasx100/# de proyectos aprobados por Consejo Ejecutivo</w:t>
            </w:r>
          </w:p>
        </w:tc>
        <w:tc>
          <w:tcPr>
            <w:tcW w:w="1559" w:type="dxa"/>
            <w:gridSpan w:val="2"/>
          </w:tcPr>
          <w:p w14:paraId="00F6C142" w14:textId="77777777" w:rsidR="00F55F1A" w:rsidRPr="00F55F1A" w:rsidRDefault="00F55F1A" w:rsidP="00F55F1A">
            <w:pPr>
              <w:jc w:val="center"/>
              <w:rPr>
                <w:rFonts w:ascii="Calibri" w:eastAsia="Calibri" w:hAnsi="Calibri" w:cs="Calibri"/>
                <w:sz w:val="20"/>
                <w:szCs w:val="20"/>
              </w:rPr>
            </w:pPr>
            <w:r w:rsidRPr="00F55F1A">
              <w:rPr>
                <w:rFonts w:ascii="Calibri" w:eastAsia="Times New Roman" w:hAnsi="Calibri" w:cs="Calibri"/>
                <w:sz w:val="20"/>
                <w:szCs w:val="20"/>
                <w:lang w:eastAsia="es-EC"/>
              </w:rPr>
              <w:t>70%</w:t>
            </w:r>
          </w:p>
        </w:tc>
        <w:tc>
          <w:tcPr>
            <w:tcW w:w="1559" w:type="dxa"/>
          </w:tcPr>
          <w:p w14:paraId="1560B581" w14:textId="77777777" w:rsidR="00F55F1A" w:rsidRPr="00F55F1A" w:rsidRDefault="00F55F1A" w:rsidP="00F55F1A">
            <w:pPr>
              <w:jc w:val="center"/>
              <w:rPr>
                <w:rFonts w:ascii="Calibri" w:eastAsia="Calibri" w:hAnsi="Calibri" w:cs="Calibri"/>
                <w:sz w:val="20"/>
                <w:szCs w:val="20"/>
              </w:rPr>
            </w:pPr>
            <w:r w:rsidRPr="00F55F1A">
              <w:rPr>
                <w:rFonts w:ascii="Calibri" w:eastAsia="Calibri" w:hAnsi="Calibri" w:cs="Calibri"/>
                <w:sz w:val="20"/>
                <w:szCs w:val="20"/>
              </w:rPr>
              <w:t>Anual</w:t>
            </w:r>
          </w:p>
        </w:tc>
      </w:tr>
      <w:tr w:rsidR="00F55F1A" w:rsidRPr="00F55F1A" w14:paraId="57ED88C2" w14:textId="77777777" w:rsidTr="00EA0B09">
        <w:trPr>
          <w:trHeight w:val="367"/>
        </w:trPr>
        <w:tc>
          <w:tcPr>
            <w:tcW w:w="3685" w:type="dxa"/>
            <w:gridSpan w:val="4"/>
            <w:tcBorders>
              <w:top w:val="single" w:sz="4" w:space="0" w:color="000000"/>
              <w:left w:val="single" w:sz="4" w:space="0" w:color="000000"/>
              <w:bottom w:val="single" w:sz="4" w:space="0" w:color="000000"/>
              <w:right w:val="single" w:sz="4" w:space="0" w:color="000000"/>
            </w:tcBorders>
            <w:shd w:val="clear" w:color="000000" w:fill="FFFFFF"/>
          </w:tcPr>
          <w:p w14:paraId="7261B5EC" w14:textId="77777777" w:rsidR="00F55F1A" w:rsidRPr="00F55F1A" w:rsidRDefault="00F55F1A" w:rsidP="00EA0B09">
            <w:pPr>
              <w:rPr>
                <w:rFonts w:ascii="Calibri" w:eastAsia="Calibri" w:hAnsi="Calibri" w:cs="Calibri"/>
                <w:sz w:val="20"/>
                <w:szCs w:val="20"/>
              </w:rPr>
            </w:pPr>
            <w:r w:rsidRPr="00F55F1A">
              <w:rPr>
                <w:rFonts w:ascii="Calibri" w:eastAsia="Calibri" w:hAnsi="Calibri" w:cs="Calibri"/>
                <w:sz w:val="20"/>
                <w:szCs w:val="20"/>
              </w:rPr>
              <w:t>% del personal que recibe estímulo y reconocimiento por el proyecto de innovación</w:t>
            </w:r>
          </w:p>
        </w:tc>
        <w:tc>
          <w:tcPr>
            <w:tcW w:w="4112" w:type="dxa"/>
            <w:gridSpan w:val="3"/>
            <w:tcBorders>
              <w:top w:val="single" w:sz="4" w:space="0" w:color="auto"/>
              <w:left w:val="nil"/>
              <w:bottom w:val="single" w:sz="4" w:space="0" w:color="auto"/>
              <w:right w:val="single" w:sz="4" w:space="0" w:color="auto"/>
            </w:tcBorders>
            <w:shd w:val="clear" w:color="auto" w:fill="auto"/>
          </w:tcPr>
          <w:p w14:paraId="298D00E4" w14:textId="17AD4695" w:rsidR="00F55F1A" w:rsidRPr="00F55F1A" w:rsidRDefault="00EA0B09" w:rsidP="00EA0B09">
            <w:pPr>
              <w:rPr>
                <w:rFonts w:ascii="Calibri" w:eastAsia="Calibri" w:hAnsi="Calibri" w:cs="Calibri"/>
                <w:sz w:val="20"/>
                <w:szCs w:val="20"/>
              </w:rPr>
            </w:pPr>
            <w:r>
              <w:rPr>
                <w:rFonts w:ascii="Calibri" w:eastAsia="Calibri" w:hAnsi="Calibri" w:cs="Calibri"/>
                <w:sz w:val="20"/>
                <w:szCs w:val="20"/>
              </w:rPr>
              <w:t xml:space="preserve"># de personal que recibieron </w:t>
            </w:r>
            <w:r w:rsidR="00F55F1A" w:rsidRPr="00F55F1A">
              <w:rPr>
                <w:rFonts w:ascii="Calibri" w:eastAsia="Calibri" w:hAnsi="Calibri" w:cs="Calibri"/>
                <w:sz w:val="20"/>
                <w:szCs w:val="20"/>
              </w:rPr>
              <w:t xml:space="preserve">reconocimientox100/# total de personal que aportaron proyectos de innovación </w:t>
            </w:r>
          </w:p>
        </w:tc>
        <w:tc>
          <w:tcPr>
            <w:tcW w:w="1559" w:type="dxa"/>
            <w:gridSpan w:val="2"/>
          </w:tcPr>
          <w:p w14:paraId="216802DF" w14:textId="77777777" w:rsidR="00F55F1A" w:rsidRPr="00F55F1A" w:rsidRDefault="00F55F1A" w:rsidP="00F55F1A">
            <w:pPr>
              <w:jc w:val="center"/>
              <w:rPr>
                <w:rFonts w:ascii="Calibri" w:eastAsia="Calibri" w:hAnsi="Calibri" w:cs="Calibri"/>
                <w:sz w:val="20"/>
                <w:szCs w:val="20"/>
              </w:rPr>
            </w:pPr>
            <w:r w:rsidRPr="00F55F1A">
              <w:rPr>
                <w:rFonts w:ascii="Calibri" w:eastAsia="Times New Roman" w:hAnsi="Calibri" w:cs="Calibri"/>
                <w:sz w:val="20"/>
                <w:szCs w:val="20"/>
                <w:lang w:eastAsia="es-EC"/>
              </w:rPr>
              <w:t>70%</w:t>
            </w:r>
          </w:p>
        </w:tc>
        <w:tc>
          <w:tcPr>
            <w:tcW w:w="1559" w:type="dxa"/>
          </w:tcPr>
          <w:p w14:paraId="2E42E8E6" w14:textId="77777777" w:rsidR="00F55F1A" w:rsidRPr="00F55F1A" w:rsidRDefault="00F55F1A" w:rsidP="00F55F1A">
            <w:pPr>
              <w:jc w:val="center"/>
              <w:rPr>
                <w:rFonts w:ascii="Calibri" w:eastAsia="Calibri" w:hAnsi="Calibri" w:cs="Calibri"/>
                <w:sz w:val="20"/>
                <w:szCs w:val="20"/>
              </w:rPr>
            </w:pPr>
            <w:r w:rsidRPr="00F55F1A">
              <w:rPr>
                <w:rFonts w:ascii="Calibri" w:eastAsia="Calibri" w:hAnsi="Calibri" w:cs="Calibri"/>
                <w:sz w:val="20"/>
                <w:szCs w:val="20"/>
              </w:rPr>
              <w:t>Anual</w:t>
            </w:r>
          </w:p>
        </w:tc>
      </w:tr>
      <w:tr w:rsidR="00F55F1A" w:rsidRPr="00F55F1A" w14:paraId="5FF11E5A" w14:textId="77777777" w:rsidTr="00EA0B09">
        <w:trPr>
          <w:trHeight w:val="367"/>
        </w:trPr>
        <w:tc>
          <w:tcPr>
            <w:tcW w:w="3685" w:type="dxa"/>
            <w:gridSpan w:val="4"/>
            <w:tcBorders>
              <w:top w:val="single" w:sz="4" w:space="0" w:color="000000"/>
              <w:left w:val="single" w:sz="4" w:space="0" w:color="000000"/>
              <w:bottom w:val="single" w:sz="4" w:space="0" w:color="000000"/>
              <w:right w:val="single" w:sz="4" w:space="0" w:color="000000"/>
            </w:tcBorders>
            <w:shd w:val="clear" w:color="000000" w:fill="FFFFFF"/>
          </w:tcPr>
          <w:p w14:paraId="4EA46613" w14:textId="77777777" w:rsidR="00F55F1A" w:rsidRPr="00F55F1A" w:rsidRDefault="00F55F1A" w:rsidP="00EA0B09">
            <w:pPr>
              <w:rPr>
                <w:rFonts w:ascii="Calibri" w:eastAsia="Calibri" w:hAnsi="Calibri" w:cs="Calibri"/>
                <w:sz w:val="20"/>
                <w:szCs w:val="20"/>
              </w:rPr>
            </w:pPr>
            <w:r w:rsidRPr="00F55F1A">
              <w:rPr>
                <w:rFonts w:ascii="Calibri" w:eastAsia="Calibri" w:hAnsi="Calibri" w:cs="Calibri"/>
                <w:sz w:val="20"/>
                <w:szCs w:val="20"/>
              </w:rPr>
              <w:t>% de satisfacción de los grupos de interés implicados.</w:t>
            </w:r>
          </w:p>
        </w:tc>
        <w:tc>
          <w:tcPr>
            <w:tcW w:w="4112" w:type="dxa"/>
            <w:gridSpan w:val="3"/>
            <w:tcBorders>
              <w:top w:val="single" w:sz="4" w:space="0" w:color="auto"/>
              <w:left w:val="nil"/>
              <w:bottom w:val="single" w:sz="4" w:space="0" w:color="auto"/>
              <w:right w:val="single" w:sz="4" w:space="0" w:color="auto"/>
            </w:tcBorders>
            <w:shd w:val="clear" w:color="auto" w:fill="auto"/>
          </w:tcPr>
          <w:p w14:paraId="13ECBA73" w14:textId="77777777" w:rsidR="00F55F1A" w:rsidRPr="00F55F1A" w:rsidRDefault="00F55F1A" w:rsidP="00EA0B09">
            <w:pPr>
              <w:rPr>
                <w:rFonts w:ascii="Calibri" w:eastAsia="Calibri" w:hAnsi="Calibri" w:cs="Calibri"/>
                <w:sz w:val="20"/>
                <w:szCs w:val="20"/>
              </w:rPr>
            </w:pPr>
            <w:r w:rsidRPr="00F55F1A">
              <w:rPr>
                <w:rFonts w:ascii="Calibri" w:eastAsia="Calibri" w:hAnsi="Calibri" w:cs="Calibri"/>
                <w:sz w:val="20"/>
                <w:szCs w:val="20"/>
              </w:rPr>
              <w:t>Número de personas satisfechas / Número total de personas del grupo de interés correspondiente *100</w:t>
            </w:r>
          </w:p>
        </w:tc>
        <w:tc>
          <w:tcPr>
            <w:tcW w:w="1559" w:type="dxa"/>
            <w:gridSpan w:val="2"/>
          </w:tcPr>
          <w:p w14:paraId="7BB9958E" w14:textId="77777777" w:rsidR="00F55F1A" w:rsidRPr="00F55F1A" w:rsidRDefault="00F55F1A" w:rsidP="00F55F1A">
            <w:pPr>
              <w:jc w:val="center"/>
              <w:rPr>
                <w:rFonts w:ascii="Calibri" w:eastAsia="Times New Roman" w:hAnsi="Calibri" w:cs="Calibri"/>
                <w:sz w:val="20"/>
                <w:szCs w:val="20"/>
                <w:lang w:eastAsia="es-EC"/>
              </w:rPr>
            </w:pPr>
            <w:r w:rsidRPr="00F55F1A">
              <w:rPr>
                <w:rFonts w:ascii="Calibri" w:eastAsia="Times New Roman" w:hAnsi="Calibri" w:cs="Calibri"/>
                <w:sz w:val="20"/>
                <w:szCs w:val="20"/>
                <w:lang w:eastAsia="es-EC"/>
              </w:rPr>
              <w:t>70%</w:t>
            </w:r>
          </w:p>
        </w:tc>
        <w:tc>
          <w:tcPr>
            <w:tcW w:w="1559" w:type="dxa"/>
          </w:tcPr>
          <w:p w14:paraId="19AB693E" w14:textId="77777777" w:rsidR="00F55F1A" w:rsidRPr="00F55F1A" w:rsidRDefault="00F55F1A" w:rsidP="00F55F1A">
            <w:pPr>
              <w:jc w:val="center"/>
              <w:rPr>
                <w:rFonts w:ascii="Calibri" w:eastAsia="Calibri" w:hAnsi="Calibri" w:cs="Calibri"/>
                <w:sz w:val="20"/>
                <w:szCs w:val="20"/>
              </w:rPr>
            </w:pPr>
            <w:r w:rsidRPr="00F55F1A">
              <w:rPr>
                <w:rFonts w:ascii="Calibri" w:eastAsia="Calibri" w:hAnsi="Calibri" w:cs="Calibri"/>
                <w:sz w:val="20"/>
                <w:szCs w:val="20"/>
              </w:rPr>
              <w:t>Anual</w:t>
            </w:r>
          </w:p>
        </w:tc>
      </w:tr>
      <w:tr w:rsidR="00F55F1A" w:rsidRPr="00F55F1A" w14:paraId="18F262A8" w14:textId="77777777" w:rsidTr="00F55F1A">
        <w:trPr>
          <w:trHeight w:val="70"/>
        </w:trPr>
        <w:tc>
          <w:tcPr>
            <w:tcW w:w="10915" w:type="dxa"/>
            <w:gridSpan w:val="10"/>
            <w:shd w:val="clear" w:color="auto" w:fill="92D050"/>
            <w:vAlign w:val="center"/>
          </w:tcPr>
          <w:p w14:paraId="402650B1" w14:textId="77777777" w:rsidR="00F55F1A" w:rsidRPr="00F55F1A" w:rsidRDefault="00F55F1A" w:rsidP="00F55F1A">
            <w:pPr>
              <w:rPr>
                <w:rFonts w:ascii="Calibri" w:eastAsia="Calibri" w:hAnsi="Calibri" w:cs="Calibri"/>
                <w:b/>
                <w:sz w:val="20"/>
                <w:szCs w:val="20"/>
              </w:rPr>
            </w:pPr>
            <w:r w:rsidRPr="00F55F1A">
              <w:rPr>
                <w:rFonts w:ascii="Calibri" w:eastAsia="Calibri" w:hAnsi="Calibri" w:cs="Calibri"/>
                <w:b/>
                <w:sz w:val="20"/>
                <w:szCs w:val="20"/>
              </w:rPr>
              <w:t>Políticas:</w:t>
            </w:r>
          </w:p>
        </w:tc>
      </w:tr>
      <w:tr w:rsidR="00F55F1A" w:rsidRPr="00F55F1A" w14:paraId="6456F766" w14:textId="77777777" w:rsidTr="00F55F1A">
        <w:trPr>
          <w:trHeight w:val="2403"/>
        </w:trPr>
        <w:tc>
          <w:tcPr>
            <w:tcW w:w="10915" w:type="dxa"/>
            <w:gridSpan w:val="10"/>
            <w:shd w:val="clear" w:color="auto" w:fill="auto"/>
            <w:vAlign w:val="center"/>
          </w:tcPr>
          <w:p w14:paraId="25BF7E08" w14:textId="77777777" w:rsidR="00F55F1A" w:rsidRPr="00F55F1A" w:rsidRDefault="00F55F1A" w:rsidP="00F55F1A">
            <w:pPr>
              <w:numPr>
                <w:ilvl w:val="0"/>
                <w:numId w:val="186"/>
              </w:numPr>
              <w:contextualSpacing/>
              <w:rPr>
                <w:rFonts w:ascii="Calibri" w:eastAsia="Calibri" w:hAnsi="Calibri" w:cs="Calibri"/>
                <w:sz w:val="20"/>
                <w:szCs w:val="20"/>
              </w:rPr>
            </w:pPr>
            <w:r w:rsidRPr="00F55F1A">
              <w:rPr>
                <w:rFonts w:ascii="Calibri" w:eastAsia="Calibri" w:hAnsi="Calibri" w:cs="Calibri"/>
                <w:sz w:val="20"/>
                <w:szCs w:val="20"/>
              </w:rPr>
              <w:t>Los proyectos serán  creativos, innovadores y de bajo o cero costos.</w:t>
            </w:r>
          </w:p>
          <w:p w14:paraId="3E52B8D2" w14:textId="77777777" w:rsidR="00F55F1A" w:rsidRPr="00F55F1A" w:rsidRDefault="00F55F1A" w:rsidP="00F55F1A">
            <w:pPr>
              <w:numPr>
                <w:ilvl w:val="0"/>
                <w:numId w:val="186"/>
              </w:numPr>
              <w:contextualSpacing/>
              <w:rPr>
                <w:rFonts w:ascii="Calibri" w:eastAsia="Calibri" w:hAnsi="Calibri" w:cs="Calibri"/>
                <w:sz w:val="20"/>
                <w:szCs w:val="20"/>
              </w:rPr>
            </w:pPr>
            <w:r w:rsidRPr="00F55F1A">
              <w:rPr>
                <w:rFonts w:ascii="Calibri" w:eastAsia="Calibri" w:hAnsi="Calibri" w:cs="Calibri"/>
                <w:sz w:val="20"/>
                <w:szCs w:val="20"/>
              </w:rPr>
              <w:t>Los proyectos seleccionados recibirán estímulo y reconocimiento si corresponden al personal institucional</w:t>
            </w:r>
          </w:p>
          <w:p w14:paraId="068927CF" w14:textId="77777777" w:rsidR="00F55F1A" w:rsidRPr="00F55F1A" w:rsidRDefault="00F55F1A" w:rsidP="00F55F1A">
            <w:pPr>
              <w:numPr>
                <w:ilvl w:val="0"/>
                <w:numId w:val="186"/>
              </w:numPr>
              <w:contextualSpacing/>
              <w:rPr>
                <w:rFonts w:ascii="Calibri" w:eastAsia="Calibri" w:hAnsi="Calibri" w:cs="Calibri"/>
                <w:sz w:val="20"/>
                <w:szCs w:val="20"/>
              </w:rPr>
            </w:pPr>
            <w:r w:rsidRPr="00F55F1A">
              <w:rPr>
                <w:rFonts w:ascii="Calibri" w:eastAsia="Calibri" w:hAnsi="Calibri" w:cs="Calibri"/>
                <w:sz w:val="20"/>
                <w:szCs w:val="20"/>
              </w:rPr>
              <w:t>Los proyectos que no hayan sido seleccionados recibirán reconocimiento  si corresponden al personal institucional</w:t>
            </w:r>
          </w:p>
          <w:p w14:paraId="56C8E9AB" w14:textId="77777777" w:rsidR="00F55F1A" w:rsidRPr="00F55F1A" w:rsidRDefault="00F55F1A" w:rsidP="00F55F1A">
            <w:pPr>
              <w:numPr>
                <w:ilvl w:val="0"/>
                <w:numId w:val="186"/>
              </w:numPr>
              <w:contextualSpacing/>
              <w:rPr>
                <w:rFonts w:ascii="Calibri" w:eastAsia="Calibri" w:hAnsi="Calibri" w:cs="Calibri"/>
                <w:sz w:val="20"/>
                <w:szCs w:val="20"/>
              </w:rPr>
            </w:pPr>
            <w:r w:rsidRPr="00F55F1A">
              <w:rPr>
                <w:rFonts w:ascii="Calibri" w:eastAsia="Calibri" w:hAnsi="Calibri" w:cs="Calibri"/>
                <w:sz w:val="20"/>
                <w:szCs w:val="20"/>
              </w:rPr>
              <w:t>Los proyectos se plantearán de forma  digital, cero papel</w:t>
            </w:r>
          </w:p>
          <w:p w14:paraId="74B92B2C" w14:textId="77777777" w:rsidR="00F55F1A" w:rsidRPr="00F55F1A" w:rsidRDefault="00F55F1A" w:rsidP="00F55F1A">
            <w:pPr>
              <w:numPr>
                <w:ilvl w:val="0"/>
                <w:numId w:val="186"/>
              </w:numPr>
              <w:contextualSpacing/>
              <w:rPr>
                <w:rFonts w:ascii="Calibri" w:eastAsia="Calibri" w:hAnsi="Calibri" w:cs="Calibri"/>
                <w:sz w:val="20"/>
                <w:szCs w:val="20"/>
              </w:rPr>
            </w:pPr>
            <w:r w:rsidRPr="00F55F1A">
              <w:rPr>
                <w:rFonts w:ascii="Calibri" w:eastAsia="Calibri" w:hAnsi="Calibri" w:cs="Calibri"/>
                <w:sz w:val="20"/>
                <w:szCs w:val="20"/>
              </w:rPr>
              <w:t>El Consejo Ejecutivo es el único organismo que, con la información proporcionada por el Comité de Calidad, aprobará los proyectos  factibles</w:t>
            </w:r>
          </w:p>
          <w:p w14:paraId="7EBA1FF5" w14:textId="77777777" w:rsidR="00F55F1A" w:rsidRPr="00F55F1A" w:rsidRDefault="00F55F1A" w:rsidP="00F55F1A">
            <w:pPr>
              <w:numPr>
                <w:ilvl w:val="0"/>
                <w:numId w:val="186"/>
              </w:numPr>
              <w:contextualSpacing/>
              <w:rPr>
                <w:rFonts w:ascii="Calibri" w:eastAsia="Calibri" w:hAnsi="Calibri" w:cs="Calibri"/>
                <w:sz w:val="20"/>
                <w:szCs w:val="20"/>
              </w:rPr>
            </w:pPr>
            <w:r w:rsidRPr="00F55F1A">
              <w:rPr>
                <w:rFonts w:ascii="Calibri" w:eastAsia="Calibri" w:hAnsi="Calibri" w:cs="Calibri"/>
                <w:sz w:val="20"/>
                <w:szCs w:val="20"/>
              </w:rPr>
              <w:t>El Comité de Calidad será el responsable del proceso de generación de ideas, el seguimiento a su aplicación, la medición y el análisis de los resultados que generen, para presentar el informe al Consejo Ejecutivo</w:t>
            </w:r>
          </w:p>
          <w:p w14:paraId="4568E646" w14:textId="77777777" w:rsidR="00F55F1A" w:rsidRPr="00F55F1A" w:rsidRDefault="00F55F1A" w:rsidP="00F55F1A">
            <w:pPr>
              <w:numPr>
                <w:ilvl w:val="0"/>
                <w:numId w:val="186"/>
              </w:numPr>
              <w:contextualSpacing/>
              <w:rPr>
                <w:rFonts w:ascii="Calibri" w:eastAsia="Calibri" w:hAnsi="Calibri" w:cs="Calibri"/>
                <w:sz w:val="20"/>
                <w:szCs w:val="20"/>
              </w:rPr>
            </w:pPr>
            <w:r w:rsidRPr="00F55F1A">
              <w:rPr>
                <w:rFonts w:ascii="Calibri" w:eastAsia="Calibri" w:hAnsi="Calibri" w:cs="Calibri"/>
                <w:sz w:val="20"/>
                <w:szCs w:val="20"/>
              </w:rPr>
              <w:t>Se respetará el derecho de autor de la idea, durante todo el proceso</w:t>
            </w:r>
          </w:p>
        </w:tc>
      </w:tr>
      <w:tr w:rsidR="00F55F1A" w:rsidRPr="00F55F1A" w14:paraId="01006F19" w14:textId="77777777" w:rsidTr="00EA0B09">
        <w:trPr>
          <w:trHeight w:val="225"/>
        </w:trPr>
        <w:tc>
          <w:tcPr>
            <w:tcW w:w="5244" w:type="dxa"/>
            <w:gridSpan w:val="6"/>
            <w:shd w:val="clear" w:color="auto" w:fill="92D050"/>
            <w:vAlign w:val="center"/>
          </w:tcPr>
          <w:p w14:paraId="775DFA70" w14:textId="77777777" w:rsidR="00F55F1A" w:rsidRPr="00F55F1A" w:rsidRDefault="00F55F1A" w:rsidP="00F55F1A">
            <w:pPr>
              <w:rPr>
                <w:rFonts w:ascii="Calibri" w:eastAsia="Calibri" w:hAnsi="Calibri" w:cs="Calibri"/>
                <w:b/>
                <w:sz w:val="20"/>
                <w:szCs w:val="20"/>
              </w:rPr>
            </w:pPr>
            <w:r w:rsidRPr="00F55F1A">
              <w:rPr>
                <w:rFonts w:ascii="Calibri" w:eastAsia="Calibri" w:hAnsi="Calibri" w:cs="Calibri"/>
                <w:b/>
                <w:sz w:val="20"/>
                <w:szCs w:val="20"/>
              </w:rPr>
              <w:t>Alcance:</w:t>
            </w:r>
          </w:p>
        </w:tc>
        <w:tc>
          <w:tcPr>
            <w:tcW w:w="5671" w:type="dxa"/>
            <w:gridSpan w:val="4"/>
            <w:shd w:val="clear" w:color="auto" w:fill="92D050"/>
            <w:vAlign w:val="center"/>
          </w:tcPr>
          <w:p w14:paraId="6B5D9A96" w14:textId="77777777" w:rsidR="00F55F1A" w:rsidRPr="00F55F1A" w:rsidRDefault="00F55F1A" w:rsidP="00F55F1A">
            <w:pPr>
              <w:rPr>
                <w:rFonts w:ascii="Calibri" w:eastAsia="Calibri" w:hAnsi="Calibri" w:cs="Calibri"/>
                <w:b/>
                <w:sz w:val="20"/>
                <w:szCs w:val="20"/>
              </w:rPr>
            </w:pPr>
            <w:r w:rsidRPr="00F55F1A">
              <w:rPr>
                <w:rFonts w:ascii="Calibri" w:eastAsia="Calibri" w:hAnsi="Calibri" w:cs="Calibri"/>
                <w:b/>
                <w:sz w:val="20"/>
                <w:szCs w:val="20"/>
              </w:rPr>
              <w:t>Procesos relacionados:</w:t>
            </w:r>
          </w:p>
        </w:tc>
      </w:tr>
      <w:tr w:rsidR="00F55F1A" w:rsidRPr="00F55F1A" w14:paraId="76A0E6F4" w14:textId="77777777" w:rsidTr="00EA0B09">
        <w:trPr>
          <w:trHeight w:val="369"/>
        </w:trPr>
        <w:tc>
          <w:tcPr>
            <w:tcW w:w="5244" w:type="dxa"/>
            <w:gridSpan w:val="6"/>
            <w:vAlign w:val="center"/>
          </w:tcPr>
          <w:p w14:paraId="08B2B647" w14:textId="77777777" w:rsidR="00F55F1A" w:rsidRPr="00F55F1A" w:rsidRDefault="00F55F1A" w:rsidP="00F55F1A">
            <w:pPr>
              <w:rPr>
                <w:rFonts w:ascii="Calibri" w:eastAsia="Calibri" w:hAnsi="Calibri" w:cs="Calibri"/>
                <w:sz w:val="20"/>
                <w:szCs w:val="20"/>
              </w:rPr>
            </w:pPr>
            <w:r w:rsidRPr="00F55F1A">
              <w:rPr>
                <w:rFonts w:ascii="Calibri" w:eastAsia="Calibri" w:hAnsi="Calibri" w:cs="Calibri"/>
                <w:sz w:val="20"/>
                <w:szCs w:val="20"/>
              </w:rPr>
              <w:t>Todo el personal institucional</w:t>
            </w:r>
          </w:p>
        </w:tc>
        <w:tc>
          <w:tcPr>
            <w:tcW w:w="5671" w:type="dxa"/>
            <w:gridSpan w:val="4"/>
            <w:vAlign w:val="center"/>
          </w:tcPr>
          <w:p w14:paraId="4B076B01" w14:textId="77777777" w:rsidR="00F55F1A" w:rsidRPr="00F55F1A" w:rsidRDefault="00F55F1A" w:rsidP="00F55F1A">
            <w:pPr>
              <w:rPr>
                <w:rFonts w:ascii="Calibri" w:eastAsia="Calibri" w:hAnsi="Calibri" w:cs="Calibri"/>
                <w:sz w:val="20"/>
                <w:szCs w:val="20"/>
              </w:rPr>
            </w:pPr>
            <w:r w:rsidRPr="00F55F1A">
              <w:rPr>
                <w:rFonts w:ascii="Calibri" w:eastAsia="Calibri" w:hAnsi="Calibri" w:cs="Calibri"/>
                <w:sz w:val="20"/>
                <w:szCs w:val="20"/>
              </w:rPr>
              <w:t>De acuerdo a los proyectos planteados.</w:t>
            </w:r>
          </w:p>
        </w:tc>
      </w:tr>
      <w:tr w:rsidR="00F55F1A" w:rsidRPr="00F55F1A" w14:paraId="60327052" w14:textId="77777777" w:rsidTr="00F55F1A">
        <w:trPr>
          <w:trHeight w:val="163"/>
        </w:trPr>
        <w:tc>
          <w:tcPr>
            <w:tcW w:w="10915" w:type="dxa"/>
            <w:gridSpan w:val="10"/>
            <w:shd w:val="clear" w:color="auto" w:fill="92D050"/>
            <w:vAlign w:val="center"/>
          </w:tcPr>
          <w:p w14:paraId="15C92238" w14:textId="77777777" w:rsidR="00F55F1A" w:rsidRPr="00F55F1A" w:rsidRDefault="00F55F1A" w:rsidP="00F55F1A">
            <w:pPr>
              <w:rPr>
                <w:rFonts w:ascii="Calibri" w:eastAsia="Calibri" w:hAnsi="Calibri" w:cs="Calibri"/>
                <w:b/>
                <w:sz w:val="20"/>
                <w:szCs w:val="20"/>
              </w:rPr>
            </w:pPr>
            <w:r w:rsidRPr="00F55F1A">
              <w:rPr>
                <w:rFonts w:ascii="Calibri" w:eastAsia="Calibri" w:hAnsi="Calibri" w:cs="Calibri"/>
                <w:b/>
                <w:sz w:val="20"/>
                <w:szCs w:val="20"/>
              </w:rPr>
              <w:t>Descripción de los procedimientos:</w:t>
            </w:r>
          </w:p>
        </w:tc>
      </w:tr>
      <w:tr w:rsidR="00F55F1A" w:rsidRPr="0068723E" w14:paraId="7E645249" w14:textId="77777777" w:rsidTr="00EA0B09">
        <w:trPr>
          <w:trHeight w:val="305"/>
        </w:trPr>
        <w:tc>
          <w:tcPr>
            <w:tcW w:w="1274" w:type="dxa"/>
            <w:shd w:val="clear" w:color="auto" w:fill="92D050"/>
            <w:vAlign w:val="center"/>
          </w:tcPr>
          <w:p w14:paraId="0A0BD98D" w14:textId="77777777" w:rsidR="00F55F1A" w:rsidRPr="00F55F1A" w:rsidRDefault="00F55F1A" w:rsidP="00F55F1A">
            <w:pPr>
              <w:rPr>
                <w:rFonts w:ascii="Calibri" w:eastAsia="Calibri" w:hAnsi="Calibri" w:cs="Calibri"/>
                <w:b/>
                <w:sz w:val="20"/>
                <w:szCs w:val="20"/>
              </w:rPr>
            </w:pPr>
            <w:r w:rsidRPr="00F55F1A">
              <w:rPr>
                <w:rFonts w:ascii="Calibri" w:eastAsia="Calibri" w:hAnsi="Calibri" w:cs="Calibri"/>
                <w:b/>
                <w:sz w:val="20"/>
                <w:szCs w:val="20"/>
              </w:rPr>
              <w:t>EGD-1.4</w:t>
            </w:r>
          </w:p>
        </w:tc>
        <w:tc>
          <w:tcPr>
            <w:tcW w:w="3970" w:type="dxa"/>
            <w:gridSpan w:val="5"/>
            <w:shd w:val="clear" w:color="auto" w:fill="92D050"/>
            <w:vAlign w:val="center"/>
          </w:tcPr>
          <w:p w14:paraId="03A5AEF3" w14:textId="1CF2F33C" w:rsidR="00F55F1A" w:rsidRPr="00F55F1A" w:rsidRDefault="007233B4" w:rsidP="00F55F1A">
            <w:pPr>
              <w:jc w:val="center"/>
              <w:rPr>
                <w:rFonts w:ascii="Calibri" w:eastAsia="Calibri" w:hAnsi="Calibri" w:cs="Calibri"/>
                <w:b/>
                <w:sz w:val="20"/>
                <w:szCs w:val="20"/>
              </w:rPr>
            </w:pPr>
            <w:r w:rsidRPr="00F55F1A">
              <w:rPr>
                <w:rFonts w:ascii="Calibri" w:eastAsia="Calibri" w:hAnsi="Calibri" w:cs="Calibri"/>
                <w:b/>
                <w:sz w:val="20"/>
                <w:szCs w:val="20"/>
              </w:rPr>
              <w:t>INNOVACIÓN</w:t>
            </w:r>
            <w:r w:rsidR="00F55F1A" w:rsidRPr="00F55F1A">
              <w:rPr>
                <w:rFonts w:ascii="Calibri" w:eastAsia="Calibri" w:hAnsi="Calibri" w:cs="Calibri"/>
                <w:b/>
                <w:sz w:val="20"/>
                <w:szCs w:val="20"/>
              </w:rPr>
              <w:t xml:space="preserve"> EDUCATIVA</w:t>
            </w:r>
          </w:p>
        </w:tc>
        <w:tc>
          <w:tcPr>
            <w:tcW w:w="2553" w:type="dxa"/>
            <w:shd w:val="clear" w:color="auto" w:fill="92D050"/>
            <w:vAlign w:val="center"/>
          </w:tcPr>
          <w:p w14:paraId="063540A6" w14:textId="77777777" w:rsidR="00F55F1A" w:rsidRPr="00F55F1A" w:rsidRDefault="00F55F1A" w:rsidP="00F55F1A">
            <w:pPr>
              <w:rPr>
                <w:rFonts w:ascii="Calibri" w:eastAsia="Calibri" w:hAnsi="Calibri" w:cs="Calibri"/>
                <w:b/>
                <w:sz w:val="20"/>
                <w:szCs w:val="20"/>
              </w:rPr>
            </w:pPr>
            <w:r w:rsidRPr="00F55F1A">
              <w:rPr>
                <w:rFonts w:ascii="Calibri" w:eastAsia="Calibri" w:hAnsi="Calibri" w:cs="Calibri"/>
                <w:b/>
                <w:sz w:val="20"/>
                <w:szCs w:val="20"/>
              </w:rPr>
              <w:t>Estándar de Calidad:</w:t>
            </w:r>
          </w:p>
        </w:tc>
        <w:tc>
          <w:tcPr>
            <w:tcW w:w="3118" w:type="dxa"/>
            <w:gridSpan w:val="3"/>
            <w:shd w:val="clear" w:color="auto" w:fill="92D050"/>
            <w:vAlign w:val="center"/>
          </w:tcPr>
          <w:p w14:paraId="43FDE5C3" w14:textId="77777777" w:rsidR="00F55F1A" w:rsidRPr="00F55F1A" w:rsidRDefault="00F55F1A" w:rsidP="00F55F1A">
            <w:pPr>
              <w:rPr>
                <w:rFonts w:ascii="Calibri" w:eastAsia="Calibri" w:hAnsi="Calibri" w:cs="Calibri"/>
                <w:b/>
                <w:bCs/>
                <w:sz w:val="20"/>
                <w:szCs w:val="20"/>
                <w:lang w:val="en-US"/>
              </w:rPr>
            </w:pPr>
            <w:r w:rsidRPr="00F55F1A">
              <w:rPr>
                <w:rFonts w:ascii="Calibri" w:eastAsia="Calibri" w:hAnsi="Calibri" w:cs="Calibri"/>
                <w:b/>
                <w:bCs/>
                <w:sz w:val="20"/>
                <w:szCs w:val="20"/>
                <w:lang w:val="en-US"/>
              </w:rPr>
              <w:t>D1.G4.C9./D1.C4.BI10./D1.C4.DO5</w:t>
            </w:r>
          </w:p>
        </w:tc>
      </w:tr>
      <w:tr w:rsidR="006456F6" w:rsidRPr="006456F6" w14:paraId="457BEBB8" w14:textId="77777777" w:rsidTr="00E16C44">
        <w:trPr>
          <w:trHeight w:val="305"/>
        </w:trPr>
        <w:tc>
          <w:tcPr>
            <w:tcW w:w="10915" w:type="dxa"/>
            <w:gridSpan w:val="10"/>
            <w:tcBorders>
              <w:bottom w:val="single" w:sz="4" w:space="0" w:color="auto"/>
            </w:tcBorders>
            <w:vAlign w:val="center"/>
          </w:tcPr>
          <w:p w14:paraId="295C29AA" w14:textId="77777777" w:rsidR="006456F6" w:rsidRPr="00F55F1A" w:rsidRDefault="006456F6" w:rsidP="006456F6">
            <w:pPr>
              <w:numPr>
                <w:ilvl w:val="0"/>
                <w:numId w:val="155"/>
              </w:numPr>
              <w:shd w:val="clear" w:color="auto" w:fill="FFFFFF"/>
              <w:tabs>
                <w:tab w:val="num" w:pos="720"/>
              </w:tabs>
              <w:spacing w:before="100" w:beforeAutospacing="1"/>
              <w:textAlignment w:val="baseline"/>
              <w:rPr>
                <w:rFonts w:ascii="Calibri" w:eastAsia="Times New Roman" w:hAnsi="Calibri" w:cs="Calibri"/>
                <w:sz w:val="20"/>
                <w:szCs w:val="20"/>
                <w:lang w:eastAsia="es-EC"/>
              </w:rPr>
            </w:pPr>
            <w:r w:rsidRPr="00F55F1A">
              <w:rPr>
                <w:rFonts w:ascii="Calibri" w:eastAsia="Times New Roman" w:hAnsi="Calibri" w:cs="Calibri"/>
                <w:sz w:val="20"/>
                <w:szCs w:val="20"/>
                <w:lang w:eastAsia="es-EC"/>
              </w:rPr>
              <w:t>El Comité de Calidad durante el mes de septiembre de cada año lectivo, motivará al personal de la institución para el planteamiento de ideas innovadoras a través de un proyecto y  socializará el formato para la presentación de proyectos, el cual será digital considerando  criterios de: simplicidad, viabilidad,  factibilidad y economía.</w:t>
            </w:r>
          </w:p>
          <w:p w14:paraId="4FB72D96" w14:textId="77777777" w:rsidR="006456F6" w:rsidRPr="00F55F1A" w:rsidRDefault="006456F6" w:rsidP="006456F6">
            <w:pPr>
              <w:numPr>
                <w:ilvl w:val="0"/>
                <w:numId w:val="155"/>
              </w:numPr>
              <w:shd w:val="clear" w:color="auto" w:fill="FFFFFF"/>
              <w:tabs>
                <w:tab w:val="num" w:pos="720"/>
              </w:tabs>
              <w:spacing w:before="100" w:beforeAutospacing="1"/>
              <w:textAlignment w:val="baseline"/>
              <w:rPr>
                <w:rFonts w:ascii="Calibri" w:eastAsia="Times New Roman" w:hAnsi="Calibri" w:cs="Calibri"/>
                <w:sz w:val="20"/>
                <w:szCs w:val="20"/>
                <w:lang w:eastAsia="es-EC"/>
              </w:rPr>
            </w:pPr>
            <w:r w:rsidRPr="00F55F1A">
              <w:rPr>
                <w:rFonts w:ascii="Calibri" w:eastAsia="Times New Roman" w:hAnsi="Calibri" w:cs="Calibri"/>
                <w:sz w:val="20"/>
                <w:szCs w:val="20"/>
                <w:lang w:eastAsia="es-EC"/>
              </w:rPr>
              <w:t xml:space="preserve">El personal que desee participar debe enviar el proyecto de innovación en el formato especificado al correo del Comité de Calidad </w:t>
            </w:r>
            <w:hyperlink r:id="rId16" w:history="1">
              <w:r w:rsidRPr="00F55F1A">
                <w:rPr>
                  <w:rFonts w:ascii="Calibri" w:eastAsia="Times New Roman" w:hAnsi="Calibri" w:cs="Calibri"/>
                  <w:color w:val="0000FF"/>
                  <w:sz w:val="20"/>
                  <w:szCs w:val="20"/>
                  <w:u w:val="single"/>
                  <w:lang w:eastAsia="es-EC"/>
                </w:rPr>
                <w:t>comisión.calidad.efqm@delasallecuenca.edu.ec</w:t>
              </w:r>
            </w:hyperlink>
            <w:r w:rsidRPr="00F55F1A">
              <w:rPr>
                <w:rFonts w:ascii="Calibri" w:eastAsia="Times New Roman" w:hAnsi="Calibri" w:cs="Calibri"/>
                <w:sz w:val="20"/>
                <w:szCs w:val="20"/>
                <w:lang w:eastAsia="es-EC"/>
              </w:rPr>
              <w:t xml:space="preserve"> hasta la primera semana de diciembre. Las ideas pueden ser individuales, por departamento, en áreas, subniveles, nivel, etc. </w:t>
            </w:r>
          </w:p>
          <w:p w14:paraId="415CA145" w14:textId="77777777" w:rsidR="006456F6" w:rsidRPr="00F55F1A" w:rsidRDefault="006456F6" w:rsidP="006456F6">
            <w:pPr>
              <w:numPr>
                <w:ilvl w:val="0"/>
                <w:numId w:val="155"/>
              </w:numPr>
              <w:shd w:val="clear" w:color="auto" w:fill="FFFFFF"/>
              <w:tabs>
                <w:tab w:val="num" w:pos="720"/>
              </w:tabs>
              <w:spacing w:before="100" w:beforeAutospacing="1"/>
              <w:textAlignment w:val="baseline"/>
              <w:rPr>
                <w:rFonts w:ascii="Calibri" w:eastAsia="Times New Roman" w:hAnsi="Calibri" w:cs="Calibri"/>
                <w:sz w:val="20"/>
                <w:szCs w:val="20"/>
                <w:lang w:eastAsia="es-EC"/>
              </w:rPr>
            </w:pPr>
            <w:r w:rsidRPr="00F55F1A">
              <w:rPr>
                <w:rFonts w:ascii="Calibri" w:eastAsia="Times New Roman" w:hAnsi="Calibri" w:cs="Calibri"/>
                <w:sz w:val="20"/>
                <w:szCs w:val="20"/>
                <w:lang w:eastAsia="es-EC"/>
              </w:rPr>
              <w:t>El Comité de Calidad,  en la segunda semana de diciembre se reunirá para analizar los proyectos de innovación, con base a la rúbrica que para dicho efecto elabore el Comité de Calidad.</w:t>
            </w:r>
          </w:p>
          <w:p w14:paraId="19A39C60" w14:textId="77777777" w:rsidR="006456F6" w:rsidRPr="00F55F1A" w:rsidRDefault="006456F6" w:rsidP="006456F6">
            <w:pPr>
              <w:numPr>
                <w:ilvl w:val="0"/>
                <w:numId w:val="155"/>
              </w:numPr>
              <w:shd w:val="clear" w:color="auto" w:fill="FFFFFF"/>
              <w:tabs>
                <w:tab w:val="num" w:pos="720"/>
              </w:tabs>
              <w:spacing w:before="100" w:beforeAutospacing="1"/>
              <w:textAlignment w:val="baseline"/>
              <w:rPr>
                <w:rFonts w:ascii="Calibri" w:eastAsia="Times New Roman" w:hAnsi="Calibri" w:cs="Calibri"/>
                <w:sz w:val="20"/>
                <w:szCs w:val="20"/>
                <w:lang w:eastAsia="es-EC"/>
              </w:rPr>
            </w:pPr>
            <w:r w:rsidRPr="00F55F1A">
              <w:rPr>
                <w:rFonts w:ascii="Calibri" w:eastAsia="Times New Roman" w:hAnsi="Calibri" w:cs="Calibri"/>
                <w:sz w:val="20"/>
                <w:szCs w:val="20"/>
                <w:lang w:eastAsia="es-EC"/>
              </w:rPr>
              <w:t>Los proyectos seleccionados por el Comité de Calidad pasarán al Consejo Ejecutivo para su aprobación. Previa defensa de los participantes.</w:t>
            </w:r>
          </w:p>
          <w:p w14:paraId="34B2CD37" w14:textId="77777777" w:rsidR="006456F6" w:rsidRPr="00F55F1A" w:rsidRDefault="006456F6" w:rsidP="006456F6">
            <w:pPr>
              <w:numPr>
                <w:ilvl w:val="0"/>
                <w:numId w:val="155"/>
              </w:numPr>
              <w:shd w:val="clear" w:color="auto" w:fill="FFFFFF"/>
              <w:tabs>
                <w:tab w:val="num" w:pos="720"/>
              </w:tabs>
              <w:spacing w:before="100" w:beforeAutospacing="1"/>
              <w:textAlignment w:val="baseline"/>
              <w:rPr>
                <w:rFonts w:ascii="Calibri" w:eastAsia="Times New Roman" w:hAnsi="Calibri" w:cs="Calibri"/>
                <w:sz w:val="20"/>
                <w:szCs w:val="20"/>
                <w:lang w:eastAsia="es-EC"/>
              </w:rPr>
            </w:pPr>
            <w:r w:rsidRPr="00F55F1A">
              <w:rPr>
                <w:rFonts w:ascii="Calibri" w:eastAsia="Times New Roman" w:hAnsi="Calibri" w:cs="Calibri"/>
                <w:sz w:val="20"/>
                <w:szCs w:val="20"/>
                <w:lang w:eastAsia="es-EC"/>
              </w:rPr>
              <w:t xml:space="preserve">Los autores de los proyectos seleccionados recibirán un reconocimiento e incentivo económico de parte de la máxima autoridad institucional. </w:t>
            </w:r>
          </w:p>
          <w:p w14:paraId="4A77959D" w14:textId="35FB3DC8" w:rsidR="006456F6" w:rsidRPr="00F55F1A" w:rsidRDefault="006456F6" w:rsidP="006456F6">
            <w:pPr>
              <w:numPr>
                <w:ilvl w:val="0"/>
                <w:numId w:val="155"/>
              </w:numPr>
              <w:shd w:val="clear" w:color="auto" w:fill="FFFFFF"/>
              <w:tabs>
                <w:tab w:val="num" w:pos="720"/>
              </w:tabs>
              <w:spacing w:before="100" w:beforeAutospacing="1"/>
              <w:textAlignment w:val="baseline"/>
              <w:rPr>
                <w:rFonts w:ascii="Calibri" w:eastAsia="Times New Roman" w:hAnsi="Calibri" w:cs="Calibri"/>
                <w:sz w:val="20"/>
                <w:szCs w:val="20"/>
                <w:lang w:eastAsia="es-EC"/>
              </w:rPr>
            </w:pPr>
            <w:r w:rsidRPr="00F55F1A">
              <w:rPr>
                <w:rFonts w:ascii="Calibri" w:eastAsia="Times New Roman" w:hAnsi="Calibri" w:cs="Calibri"/>
                <w:sz w:val="20"/>
                <w:szCs w:val="20"/>
                <w:lang w:eastAsia="es-EC"/>
              </w:rPr>
              <w:t xml:space="preserve">Los autores de los proyectos que no fueren seleccionados recibirán un reconocimiento de parte de la máxima autoridad institucional, como motivación para mejorar la idea. </w:t>
            </w:r>
          </w:p>
          <w:p w14:paraId="68B391AF" w14:textId="77777777" w:rsidR="006456F6" w:rsidRPr="00F55F1A" w:rsidRDefault="006456F6" w:rsidP="006456F6">
            <w:pPr>
              <w:numPr>
                <w:ilvl w:val="0"/>
                <w:numId w:val="155"/>
              </w:numPr>
              <w:shd w:val="clear" w:color="auto" w:fill="FFFFFF"/>
              <w:tabs>
                <w:tab w:val="num" w:pos="720"/>
              </w:tabs>
              <w:spacing w:before="100" w:beforeAutospacing="1"/>
              <w:textAlignment w:val="baseline"/>
              <w:rPr>
                <w:rFonts w:ascii="Calibri" w:eastAsia="Times New Roman" w:hAnsi="Calibri" w:cs="Calibri"/>
                <w:sz w:val="20"/>
                <w:szCs w:val="20"/>
                <w:lang w:eastAsia="es-EC"/>
              </w:rPr>
            </w:pPr>
            <w:r w:rsidRPr="00F55F1A">
              <w:rPr>
                <w:rFonts w:ascii="Calibri" w:eastAsia="Times New Roman" w:hAnsi="Calibri" w:cs="Calibri"/>
                <w:sz w:val="20"/>
                <w:szCs w:val="20"/>
                <w:lang w:eastAsia="es-EC"/>
              </w:rPr>
              <w:lastRenderedPageBreak/>
              <w:t>Los proyectos aprobados serán socializados por parte del Consejo Ejecutivo.</w:t>
            </w:r>
          </w:p>
          <w:p w14:paraId="4BE8C4C2" w14:textId="77777777" w:rsidR="006456F6" w:rsidRPr="00F55F1A" w:rsidRDefault="006456F6" w:rsidP="006456F6">
            <w:pPr>
              <w:numPr>
                <w:ilvl w:val="0"/>
                <w:numId w:val="155"/>
              </w:numPr>
              <w:shd w:val="clear" w:color="auto" w:fill="FFFFFF"/>
              <w:tabs>
                <w:tab w:val="num" w:pos="720"/>
              </w:tabs>
              <w:spacing w:before="100" w:beforeAutospacing="1"/>
              <w:textAlignment w:val="baseline"/>
              <w:rPr>
                <w:rFonts w:ascii="Calibri" w:eastAsia="Times New Roman" w:hAnsi="Calibri" w:cs="Calibri"/>
                <w:sz w:val="20"/>
                <w:szCs w:val="20"/>
                <w:lang w:eastAsia="es-EC"/>
              </w:rPr>
            </w:pPr>
            <w:r w:rsidRPr="00F55F1A">
              <w:rPr>
                <w:rFonts w:ascii="Calibri" w:eastAsia="Times New Roman" w:hAnsi="Calibri" w:cs="Calibri"/>
                <w:sz w:val="20"/>
                <w:szCs w:val="20"/>
                <w:bdr w:val="none" w:sz="0" w:space="0" w:color="auto" w:frame="1"/>
                <w:shd w:val="clear" w:color="auto" w:fill="FFFFFF"/>
                <w:lang w:eastAsia="es-EC"/>
              </w:rPr>
              <w:t>La implementación del proyecto aprobado corresponderá al organismo institucional relacionado directamente con ella.</w:t>
            </w:r>
          </w:p>
          <w:p w14:paraId="660AC030" w14:textId="71819F6E" w:rsidR="006456F6" w:rsidRPr="006456F6" w:rsidRDefault="006456F6" w:rsidP="006456F6">
            <w:pPr>
              <w:numPr>
                <w:ilvl w:val="0"/>
                <w:numId w:val="155"/>
              </w:numPr>
              <w:shd w:val="clear" w:color="auto" w:fill="FFFFFF"/>
              <w:tabs>
                <w:tab w:val="num" w:pos="720"/>
              </w:tabs>
              <w:spacing w:before="100" w:beforeAutospacing="1"/>
              <w:textAlignment w:val="baseline"/>
              <w:rPr>
                <w:rFonts w:ascii="Calibri" w:eastAsia="Calibri" w:hAnsi="Calibri" w:cs="Calibri"/>
                <w:b/>
                <w:bCs/>
                <w:sz w:val="20"/>
                <w:szCs w:val="20"/>
                <w:lang w:val="es-EC"/>
              </w:rPr>
            </w:pPr>
            <w:r w:rsidRPr="00F55F1A">
              <w:rPr>
                <w:rFonts w:ascii="Calibri" w:eastAsia="Times New Roman" w:hAnsi="Calibri" w:cs="Calibri"/>
                <w:sz w:val="20"/>
                <w:szCs w:val="20"/>
                <w:bdr w:val="none" w:sz="0" w:space="0" w:color="auto" w:frame="1"/>
                <w:shd w:val="clear" w:color="auto" w:fill="FFFFFF"/>
                <w:lang w:eastAsia="es-EC"/>
              </w:rPr>
              <w:t xml:space="preserve"> La evaluación de los resultados será anual en el mes de junio y le corresponderá al Comité </w:t>
            </w:r>
            <w:r w:rsidRPr="00F55F1A">
              <w:rPr>
                <w:rFonts w:ascii="Calibri" w:eastAsia="Times New Roman" w:hAnsi="Calibri" w:cs="Calibri"/>
                <w:sz w:val="20"/>
                <w:szCs w:val="20"/>
                <w:lang w:eastAsia="es-EC"/>
              </w:rPr>
              <w:t>de Calidad y emitirá el informe al Consejo Ejecutivo para la respectiva toma de decisiones.</w:t>
            </w:r>
          </w:p>
        </w:tc>
      </w:tr>
      <w:tr w:rsidR="006456F6" w:rsidRPr="00F55F1A" w14:paraId="0D855F9A" w14:textId="77777777" w:rsidTr="00EA0B09">
        <w:trPr>
          <w:trHeight w:val="265"/>
        </w:trPr>
        <w:tc>
          <w:tcPr>
            <w:tcW w:w="10915" w:type="dxa"/>
            <w:gridSpan w:val="10"/>
            <w:tcBorders>
              <w:bottom w:val="single" w:sz="4" w:space="0" w:color="auto"/>
            </w:tcBorders>
            <w:shd w:val="clear" w:color="auto" w:fill="92D050"/>
            <w:vAlign w:val="center"/>
          </w:tcPr>
          <w:p w14:paraId="346122EB" w14:textId="77777777" w:rsidR="006456F6" w:rsidRPr="00F55F1A" w:rsidRDefault="006456F6" w:rsidP="006456F6">
            <w:pPr>
              <w:jc w:val="center"/>
              <w:rPr>
                <w:rFonts w:ascii="Calibri" w:eastAsia="Calibri" w:hAnsi="Calibri" w:cs="Calibri"/>
                <w:b/>
                <w:sz w:val="20"/>
                <w:szCs w:val="20"/>
              </w:rPr>
            </w:pPr>
            <w:r w:rsidRPr="00F55F1A">
              <w:rPr>
                <w:rFonts w:ascii="Calibri" w:eastAsia="Calibri" w:hAnsi="Calibri" w:cs="Calibri"/>
                <w:b/>
                <w:sz w:val="20"/>
                <w:szCs w:val="20"/>
              </w:rPr>
              <w:lastRenderedPageBreak/>
              <w:t>DOCUMENTACIÓN REQUERIDA</w:t>
            </w:r>
          </w:p>
        </w:tc>
      </w:tr>
      <w:tr w:rsidR="006456F6" w:rsidRPr="00F55F1A" w14:paraId="3BD7F43A" w14:textId="77777777" w:rsidTr="00EA0B09">
        <w:trPr>
          <w:trHeight w:val="133"/>
        </w:trPr>
        <w:tc>
          <w:tcPr>
            <w:tcW w:w="8788" w:type="dxa"/>
            <w:gridSpan w:val="8"/>
            <w:tcBorders>
              <w:bottom w:val="single" w:sz="4" w:space="0" w:color="auto"/>
            </w:tcBorders>
            <w:shd w:val="clear" w:color="auto" w:fill="92D050"/>
            <w:vAlign w:val="center"/>
          </w:tcPr>
          <w:p w14:paraId="50B13C55" w14:textId="77777777" w:rsidR="006456F6" w:rsidRPr="00F55F1A" w:rsidRDefault="006456F6" w:rsidP="006456F6">
            <w:pPr>
              <w:jc w:val="center"/>
              <w:rPr>
                <w:rFonts w:ascii="Calibri" w:eastAsia="Calibri" w:hAnsi="Calibri" w:cs="Calibri"/>
                <w:b/>
                <w:bCs/>
                <w:sz w:val="20"/>
                <w:szCs w:val="20"/>
              </w:rPr>
            </w:pPr>
            <w:r w:rsidRPr="00F55F1A">
              <w:rPr>
                <w:rFonts w:ascii="Calibri" w:eastAsia="Calibri" w:hAnsi="Calibri" w:cs="Calibri"/>
                <w:b/>
                <w:sz w:val="20"/>
                <w:szCs w:val="20"/>
              </w:rPr>
              <w:t>INTERNA</w:t>
            </w:r>
          </w:p>
        </w:tc>
        <w:tc>
          <w:tcPr>
            <w:tcW w:w="2127" w:type="dxa"/>
            <w:gridSpan w:val="2"/>
            <w:tcBorders>
              <w:bottom w:val="single" w:sz="4" w:space="0" w:color="auto"/>
            </w:tcBorders>
            <w:shd w:val="clear" w:color="auto" w:fill="92D050"/>
            <w:vAlign w:val="center"/>
          </w:tcPr>
          <w:p w14:paraId="3A647B38" w14:textId="77777777" w:rsidR="006456F6" w:rsidRPr="00F55F1A" w:rsidRDefault="006456F6" w:rsidP="006456F6">
            <w:pPr>
              <w:jc w:val="center"/>
              <w:rPr>
                <w:rFonts w:ascii="Calibri" w:eastAsia="Calibri" w:hAnsi="Calibri" w:cs="Calibri"/>
                <w:b/>
                <w:bCs/>
                <w:sz w:val="20"/>
                <w:szCs w:val="20"/>
              </w:rPr>
            </w:pPr>
            <w:r w:rsidRPr="00F55F1A">
              <w:rPr>
                <w:rFonts w:ascii="Calibri" w:eastAsia="Calibri" w:hAnsi="Calibri" w:cs="Calibri"/>
                <w:b/>
                <w:bCs/>
                <w:sz w:val="20"/>
                <w:szCs w:val="20"/>
              </w:rPr>
              <w:t>EXTERNA</w:t>
            </w:r>
          </w:p>
        </w:tc>
      </w:tr>
      <w:tr w:rsidR="006456F6" w:rsidRPr="00F55F1A" w14:paraId="10EF9EBA" w14:textId="77777777" w:rsidTr="00EA0B09">
        <w:trPr>
          <w:trHeight w:val="165"/>
        </w:trPr>
        <w:tc>
          <w:tcPr>
            <w:tcW w:w="1983" w:type="dxa"/>
            <w:gridSpan w:val="2"/>
            <w:tcBorders>
              <w:bottom w:val="single" w:sz="4" w:space="0" w:color="auto"/>
            </w:tcBorders>
            <w:shd w:val="clear" w:color="auto" w:fill="92D050"/>
            <w:vAlign w:val="center"/>
          </w:tcPr>
          <w:p w14:paraId="66C12996" w14:textId="77777777" w:rsidR="006456F6" w:rsidRPr="00F55F1A" w:rsidRDefault="006456F6" w:rsidP="006456F6">
            <w:pPr>
              <w:jc w:val="center"/>
              <w:rPr>
                <w:rFonts w:ascii="Calibri" w:eastAsia="Calibri" w:hAnsi="Calibri" w:cs="Calibri"/>
                <w:b/>
                <w:bCs/>
                <w:sz w:val="20"/>
                <w:szCs w:val="20"/>
              </w:rPr>
            </w:pPr>
            <w:r w:rsidRPr="00F55F1A">
              <w:rPr>
                <w:rFonts w:ascii="Calibri" w:eastAsia="Calibri" w:hAnsi="Calibri" w:cs="Calibri"/>
                <w:b/>
                <w:bCs/>
                <w:sz w:val="20"/>
                <w:szCs w:val="20"/>
              </w:rPr>
              <w:t>CÓD.</w:t>
            </w:r>
          </w:p>
        </w:tc>
        <w:tc>
          <w:tcPr>
            <w:tcW w:w="1702" w:type="dxa"/>
            <w:gridSpan w:val="2"/>
            <w:tcBorders>
              <w:bottom w:val="single" w:sz="4" w:space="0" w:color="auto"/>
            </w:tcBorders>
            <w:shd w:val="clear" w:color="auto" w:fill="92D050"/>
            <w:vAlign w:val="center"/>
          </w:tcPr>
          <w:p w14:paraId="1B655B80" w14:textId="77777777" w:rsidR="006456F6" w:rsidRPr="00F55F1A" w:rsidRDefault="006456F6" w:rsidP="006456F6">
            <w:pPr>
              <w:jc w:val="center"/>
              <w:rPr>
                <w:rFonts w:ascii="Calibri" w:eastAsia="Calibri" w:hAnsi="Calibri" w:cs="Calibri"/>
                <w:b/>
                <w:bCs/>
                <w:sz w:val="20"/>
                <w:szCs w:val="20"/>
              </w:rPr>
            </w:pPr>
            <w:r w:rsidRPr="00F55F1A">
              <w:rPr>
                <w:rFonts w:ascii="Calibri" w:eastAsia="Calibri" w:hAnsi="Calibri" w:cs="Calibri"/>
                <w:b/>
                <w:bCs/>
                <w:sz w:val="20"/>
                <w:szCs w:val="20"/>
              </w:rPr>
              <w:t>VERSIÓN</w:t>
            </w:r>
          </w:p>
        </w:tc>
        <w:tc>
          <w:tcPr>
            <w:tcW w:w="5103" w:type="dxa"/>
            <w:gridSpan w:val="4"/>
            <w:tcBorders>
              <w:bottom w:val="single" w:sz="4" w:space="0" w:color="auto"/>
            </w:tcBorders>
            <w:shd w:val="clear" w:color="auto" w:fill="92D050"/>
            <w:vAlign w:val="center"/>
          </w:tcPr>
          <w:p w14:paraId="1A740895" w14:textId="77777777" w:rsidR="006456F6" w:rsidRPr="00F55F1A" w:rsidRDefault="006456F6" w:rsidP="006456F6">
            <w:pPr>
              <w:jc w:val="center"/>
              <w:rPr>
                <w:rFonts w:ascii="Calibri" w:eastAsia="Calibri" w:hAnsi="Calibri" w:cs="Calibri"/>
                <w:b/>
                <w:bCs/>
                <w:sz w:val="20"/>
                <w:szCs w:val="20"/>
              </w:rPr>
            </w:pPr>
            <w:r w:rsidRPr="00F55F1A">
              <w:rPr>
                <w:rFonts w:ascii="Calibri" w:eastAsia="Calibri" w:hAnsi="Calibri" w:cs="Calibri"/>
                <w:b/>
                <w:bCs/>
                <w:sz w:val="20"/>
                <w:szCs w:val="20"/>
              </w:rPr>
              <w:t>NOMBRE</w:t>
            </w:r>
          </w:p>
        </w:tc>
        <w:tc>
          <w:tcPr>
            <w:tcW w:w="2127" w:type="dxa"/>
            <w:gridSpan w:val="2"/>
            <w:tcBorders>
              <w:bottom w:val="single" w:sz="4" w:space="0" w:color="auto"/>
            </w:tcBorders>
            <w:shd w:val="clear" w:color="auto" w:fill="92D050"/>
            <w:vAlign w:val="center"/>
          </w:tcPr>
          <w:p w14:paraId="7079EFC0" w14:textId="77777777" w:rsidR="006456F6" w:rsidRPr="00F55F1A" w:rsidRDefault="006456F6" w:rsidP="006456F6">
            <w:pPr>
              <w:jc w:val="center"/>
              <w:rPr>
                <w:rFonts w:ascii="Calibri" w:eastAsia="Calibri" w:hAnsi="Calibri" w:cs="Calibri"/>
                <w:b/>
                <w:bCs/>
                <w:sz w:val="20"/>
                <w:szCs w:val="20"/>
              </w:rPr>
            </w:pPr>
            <w:r w:rsidRPr="00F55F1A">
              <w:rPr>
                <w:rFonts w:ascii="Calibri" w:eastAsia="Calibri" w:hAnsi="Calibri" w:cs="Calibri"/>
                <w:b/>
                <w:bCs/>
                <w:sz w:val="20"/>
                <w:szCs w:val="20"/>
              </w:rPr>
              <w:t>NOMBRE</w:t>
            </w:r>
          </w:p>
        </w:tc>
      </w:tr>
      <w:tr w:rsidR="006456F6" w:rsidRPr="00F55F1A" w14:paraId="3019DEB1" w14:textId="77777777" w:rsidTr="00EA0B09">
        <w:trPr>
          <w:trHeight w:val="301"/>
        </w:trPr>
        <w:tc>
          <w:tcPr>
            <w:tcW w:w="1983" w:type="dxa"/>
            <w:gridSpan w:val="2"/>
            <w:tcBorders>
              <w:bottom w:val="single" w:sz="4" w:space="0" w:color="auto"/>
            </w:tcBorders>
            <w:vAlign w:val="center"/>
          </w:tcPr>
          <w:p w14:paraId="53A8F05A" w14:textId="77777777" w:rsidR="006456F6" w:rsidRPr="00F55F1A" w:rsidRDefault="006456F6" w:rsidP="006456F6">
            <w:pPr>
              <w:rPr>
                <w:rFonts w:ascii="Calibri" w:eastAsia="Calibri" w:hAnsi="Calibri" w:cs="Calibri"/>
                <w:bCs/>
                <w:sz w:val="20"/>
                <w:szCs w:val="20"/>
              </w:rPr>
            </w:pPr>
            <w:r w:rsidRPr="00F55F1A">
              <w:rPr>
                <w:rFonts w:ascii="Calibri" w:eastAsia="Calibri" w:hAnsi="Calibri" w:cs="Calibri"/>
                <w:bCs/>
                <w:sz w:val="20"/>
                <w:szCs w:val="20"/>
              </w:rPr>
              <w:t>MAT-EGD-01-C1Q</w:t>
            </w:r>
          </w:p>
        </w:tc>
        <w:tc>
          <w:tcPr>
            <w:tcW w:w="1702" w:type="dxa"/>
            <w:gridSpan w:val="2"/>
            <w:tcBorders>
              <w:bottom w:val="single" w:sz="4" w:space="0" w:color="auto"/>
            </w:tcBorders>
            <w:vAlign w:val="center"/>
          </w:tcPr>
          <w:p w14:paraId="1319A209" w14:textId="77777777" w:rsidR="006456F6" w:rsidRPr="00F55F1A" w:rsidRDefault="006456F6" w:rsidP="006456F6">
            <w:pPr>
              <w:jc w:val="center"/>
              <w:rPr>
                <w:rFonts w:ascii="Calibri" w:eastAsia="Calibri" w:hAnsi="Calibri" w:cs="Calibri"/>
                <w:bCs/>
                <w:sz w:val="20"/>
                <w:szCs w:val="20"/>
              </w:rPr>
            </w:pPr>
            <w:r w:rsidRPr="00F55F1A">
              <w:rPr>
                <w:rFonts w:ascii="Calibri" w:eastAsia="Calibri" w:hAnsi="Calibri" w:cs="Calibri"/>
                <w:bCs/>
                <w:sz w:val="20"/>
                <w:szCs w:val="20"/>
              </w:rPr>
              <w:t>01</w:t>
            </w:r>
          </w:p>
        </w:tc>
        <w:tc>
          <w:tcPr>
            <w:tcW w:w="5103" w:type="dxa"/>
            <w:gridSpan w:val="4"/>
            <w:tcBorders>
              <w:bottom w:val="single" w:sz="4" w:space="0" w:color="auto"/>
            </w:tcBorders>
            <w:vAlign w:val="center"/>
          </w:tcPr>
          <w:p w14:paraId="5969F7FA" w14:textId="77777777" w:rsidR="006456F6" w:rsidRPr="00F55F1A" w:rsidRDefault="006456F6" w:rsidP="006456F6">
            <w:pPr>
              <w:rPr>
                <w:rFonts w:ascii="Calibri" w:eastAsia="Calibri" w:hAnsi="Calibri" w:cs="Calibri"/>
                <w:bCs/>
                <w:sz w:val="20"/>
                <w:szCs w:val="20"/>
              </w:rPr>
            </w:pPr>
            <w:r w:rsidRPr="00F55F1A">
              <w:rPr>
                <w:rFonts w:ascii="Calibri" w:eastAsia="Times New Roman" w:hAnsi="Calibri" w:cs="Calibri"/>
                <w:sz w:val="20"/>
                <w:szCs w:val="20"/>
                <w:lang w:eastAsia="es-EC"/>
              </w:rPr>
              <w:t>Cronograma institucional IQ-IIQ</w:t>
            </w:r>
          </w:p>
        </w:tc>
        <w:tc>
          <w:tcPr>
            <w:tcW w:w="2127" w:type="dxa"/>
            <w:gridSpan w:val="2"/>
            <w:tcBorders>
              <w:bottom w:val="single" w:sz="4" w:space="0" w:color="auto"/>
            </w:tcBorders>
            <w:vAlign w:val="center"/>
          </w:tcPr>
          <w:p w14:paraId="515B2150" w14:textId="77777777" w:rsidR="006456F6" w:rsidRPr="00F55F1A" w:rsidRDefault="006456F6" w:rsidP="006456F6">
            <w:pPr>
              <w:ind w:left="255"/>
              <w:contextualSpacing/>
              <w:rPr>
                <w:rFonts w:ascii="Calibri" w:eastAsia="Calibri" w:hAnsi="Calibri" w:cs="Calibri"/>
                <w:sz w:val="20"/>
                <w:szCs w:val="20"/>
              </w:rPr>
            </w:pPr>
          </w:p>
        </w:tc>
      </w:tr>
      <w:tr w:rsidR="006456F6" w:rsidRPr="00F55F1A" w14:paraId="32B0D248" w14:textId="77777777" w:rsidTr="00EA0B09">
        <w:trPr>
          <w:trHeight w:val="265"/>
        </w:trPr>
        <w:tc>
          <w:tcPr>
            <w:tcW w:w="1983" w:type="dxa"/>
            <w:gridSpan w:val="2"/>
            <w:tcBorders>
              <w:bottom w:val="single" w:sz="4" w:space="0" w:color="auto"/>
            </w:tcBorders>
            <w:vAlign w:val="center"/>
          </w:tcPr>
          <w:p w14:paraId="6B8103F7" w14:textId="77777777" w:rsidR="006456F6" w:rsidRPr="00F55F1A" w:rsidRDefault="006456F6" w:rsidP="006456F6">
            <w:pPr>
              <w:rPr>
                <w:rFonts w:ascii="Calibri" w:eastAsia="Calibri" w:hAnsi="Calibri" w:cs="Calibri"/>
                <w:bCs/>
                <w:sz w:val="20"/>
                <w:szCs w:val="20"/>
              </w:rPr>
            </w:pPr>
            <w:r w:rsidRPr="00F55F1A">
              <w:rPr>
                <w:rFonts w:ascii="Calibri" w:eastAsia="Calibri" w:hAnsi="Calibri" w:cs="Calibri"/>
                <w:sz w:val="20"/>
                <w:szCs w:val="20"/>
                <w:shd w:val="clear" w:color="auto" w:fill="FFFFFF"/>
              </w:rPr>
              <w:t>POA-EGD-01 </w:t>
            </w:r>
          </w:p>
        </w:tc>
        <w:tc>
          <w:tcPr>
            <w:tcW w:w="1702" w:type="dxa"/>
            <w:gridSpan w:val="2"/>
            <w:tcBorders>
              <w:bottom w:val="single" w:sz="4" w:space="0" w:color="auto"/>
            </w:tcBorders>
            <w:vAlign w:val="center"/>
          </w:tcPr>
          <w:p w14:paraId="4F820880" w14:textId="77777777" w:rsidR="006456F6" w:rsidRPr="00F55F1A" w:rsidRDefault="006456F6" w:rsidP="006456F6">
            <w:pPr>
              <w:jc w:val="center"/>
              <w:rPr>
                <w:rFonts w:ascii="Calibri" w:eastAsia="Calibri" w:hAnsi="Calibri" w:cs="Calibri"/>
                <w:bCs/>
                <w:sz w:val="20"/>
                <w:szCs w:val="20"/>
              </w:rPr>
            </w:pPr>
            <w:r w:rsidRPr="00F55F1A">
              <w:rPr>
                <w:rFonts w:ascii="Calibri" w:eastAsia="Calibri" w:hAnsi="Calibri" w:cs="Calibri"/>
                <w:bCs/>
                <w:sz w:val="20"/>
                <w:szCs w:val="20"/>
              </w:rPr>
              <w:t>01</w:t>
            </w:r>
          </w:p>
        </w:tc>
        <w:tc>
          <w:tcPr>
            <w:tcW w:w="5103" w:type="dxa"/>
            <w:gridSpan w:val="4"/>
            <w:tcBorders>
              <w:bottom w:val="single" w:sz="4" w:space="0" w:color="auto"/>
            </w:tcBorders>
            <w:vAlign w:val="center"/>
          </w:tcPr>
          <w:p w14:paraId="4A8CF463" w14:textId="77777777" w:rsidR="006456F6" w:rsidRPr="00F55F1A" w:rsidRDefault="006456F6" w:rsidP="006456F6">
            <w:pPr>
              <w:rPr>
                <w:rFonts w:ascii="Calibri" w:eastAsia="Calibri" w:hAnsi="Calibri" w:cs="Calibri"/>
                <w:bCs/>
                <w:sz w:val="20"/>
                <w:szCs w:val="20"/>
              </w:rPr>
            </w:pPr>
            <w:r w:rsidRPr="00F55F1A">
              <w:rPr>
                <w:rFonts w:ascii="Calibri" w:eastAsia="Times New Roman" w:hAnsi="Calibri" w:cs="Calibri"/>
                <w:sz w:val="20"/>
                <w:szCs w:val="20"/>
                <w:lang w:eastAsia="es-EC"/>
              </w:rPr>
              <w:t>POA </w:t>
            </w:r>
          </w:p>
        </w:tc>
        <w:tc>
          <w:tcPr>
            <w:tcW w:w="2127" w:type="dxa"/>
            <w:gridSpan w:val="2"/>
            <w:tcBorders>
              <w:bottom w:val="single" w:sz="4" w:space="0" w:color="auto"/>
            </w:tcBorders>
            <w:vAlign w:val="center"/>
          </w:tcPr>
          <w:p w14:paraId="1C88444C" w14:textId="77777777" w:rsidR="006456F6" w:rsidRPr="00F55F1A" w:rsidRDefault="006456F6" w:rsidP="006456F6">
            <w:pPr>
              <w:rPr>
                <w:rFonts w:ascii="Calibri" w:eastAsia="Calibri" w:hAnsi="Calibri" w:cs="Calibri"/>
                <w:sz w:val="20"/>
                <w:szCs w:val="20"/>
              </w:rPr>
            </w:pPr>
          </w:p>
        </w:tc>
      </w:tr>
      <w:tr w:rsidR="006456F6" w:rsidRPr="00F55F1A" w14:paraId="65793763" w14:textId="77777777" w:rsidTr="00EA0B09">
        <w:trPr>
          <w:trHeight w:val="265"/>
        </w:trPr>
        <w:tc>
          <w:tcPr>
            <w:tcW w:w="1983" w:type="dxa"/>
            <w:gridSpan w:val="2"/>
            <w:tcBorders>
              <w:bottom w:val="single" w:sz="4" w:space="0" w:color="auto"/>
            </w:tcBorders>
            <w:vAlign w:val="center"/>
          </w:tcPr>
          <w:p w14:paraId="447FD040" w14:textId="77777777" w:rsidR="006456F6" w:rsidRPr="00F55F1A" w:rsidRDefault="006456F6" w:rsidP="006456F6">
            <w:pPr>
              <w:rPr>
                <w:rFonts w:ascii="Calibri" w:eastAsia="Calibri" w:hAnsi="Calibri" w:cs="Calibri"/>
                <w:bCs/>
                <w:sz w:val="20"/>
                <w:szCs w:val="20"/>
              </w:rPr>
            </w:pPr>
            <w:r w:rsidRPr="00F55F1A">
              <w:rPr>
                <w:rFonts w:ascii="Calibri" w:eastAsia="Calibri" w:hAnsi="Calibri" w:cs="Calibri"/>
                <w:bCs/>
                <w:sz w:val="20"/>
                <w:szCs w:val="20"/>
              </w:rPr>
              <w:t>FOR-EGD-01-GI</w:t>
            </w:r>
          </w:p>
        </w:tc>
        <w:tc>
          <w:tcPr>
            <w:tcW w:w="1702" w:type="dxa"/>
            <w:gridSpan w:val="2"/>
            <w:tcBorders>
              <w:bottom w:val="single" w:sz="4" w:space="0" w:color="auto"/>
            </w:tcBorders>
            <w:vAlign w:val="center"/>
          </w:tcPr>
          <w:p w14:paraId="7664F4A6" w14:textId="77777777" w:rsidR="006456F6" w:rsidRPr="00F55F1A" w:rsidRDefault="006456F6" w:rsidP="006456F6">
            <w:pPr>
              <w:jc w:val="center"/>
              <w:rPr>
                <w:rFonts w:ascii="Calibri" w:eastAsia="Calibri" w:hAnsi="Calibri" w:cs="Calibri"/>
                <w:bCs/>
                <w:sz w:val="20"/>
                <w:szCs w:val="20"/>
              </w:rPr>
            </w:pPr>
            <w:r w:rsidRPr="00F55F1A">
              <w:rPr>
                <w:rFonts w:ascii="Calibri" w:eastAsia="Calibri" w:hAnsi="Calibri" w:cs="Calibri"/>
                <w:bCs/>
                <w:sz w:val="20"/>
                <w:szCs w:val="20"/>
              </w:rPr>
              <w:t>01</w:t>
            </w:r>
          </w:p>
        </w:tc>
        <w:tc>
          <w:tcPr>
            <w:tcW w:w="5103" w:type="dxa"/>
            <w:gridSpan w:val="4"/>
            <w:tcBorders>
              <w:bottom w:val="single" w:sz="4" w:space="0" w:color="auto"/>
            </w:tcBorders>
            <w:vAlign w:val="center"/>
          </w:tcPr>
          <w:p w14:paraId="1A0A767F" w14:textId="77777777" w:rsidR="006456F6" w:rsidRPr="00F55F1A" w:rsidRDefault="006456F6" w:rsidP="006456F6">
            <w:pPr>
              <w:shd w:val="clear" w:color="auto" w:fill="FFFFFF"/>
              <w:textAlignment w:val="baseline"/>
              <w:rPr>
                <w:rFonts w:ascii="Calibri" w:eastAsia="Times New Roman" w:hAnsi="Calibri" w:cs="Calibri"/>
                <w:sz w:val="20"/>
                <w:szCs w:val="20"/>
                <w:highlight w:val="yellow"/>
                <w:lang w:eastAsia="es-EC"/>
              </w:rPr>
            </w:pPr>
            <w:r w:rsidRPr="00F55F1A">
              <w:rPr>
                <w:rFonts w:ascii="Calibri" w:eastAsia="Times New Roman" w:hAnsi="Calibri" w:cs="Calibri"/>
                <w:sz w:val="20"/>
                <w:szCs w:val="20"/>
                <w:lang w:eastAsia="es-EC"/>
              </w:rPr>
              <w:t>Formato para planteamiento de proyectos de innovación.</w:t>
            </w:r>
          </w:p>
        </w:tc>
        <w:tc>
          <w:tcPr>
            <w:tcW w:w="2127" w:type="dxa"/>
            <w:gridSpan w:val="2"/>
            <w:tcBorders>
              <w:bottom w:val="single" w:sz="4" w:space="0" w:color="auto"/>
            </w:tcBorders>
            <w:vAlign w:val="center"/>
          </w:tcPr>
          <w:p w14:paraId="1E70B916" w14:textId="77777777" w:rsidR="006456F6" w:rsidRPr="00F55F1A" w:rsidRDefault="006456F6" w:rsidP="006456F6">
            <w:pPr>
              <w:rPr>
                <w:rFonts w:ascii="Calibri" w:eastAsia="Calibri" w:hAnsi="Calibri" w:cs="Calibri"/>
                <w:sz w:val="20"/>
                <w:szCs w:val="20"/>
              </w:rPr>
            </w:pPr>
          </w:p>
        </w:tc>
      </w:tr>
      <w:tr w:rsidR="006456F6" w:rsidRPr="00F55F1A" w14:paraId="7A3DD972" w14:textId="77777777" w:rsidTr="00EA0B09">
        <w:trPr>
          <w:trHeight w:val="265"/>
        </w:trPr>
        <w:tc>
          <w:tcPr>
            <w:tcW w:w="1983" w:type="dxa"/>
            <w:gridSpan w:val="2"/>
            <w:tcBorders>
              <w:bottom w:val="single" w:sz="4" w:space="0" w:color="auto"/>
            </w:tcBorders>
            <w:vAlign w:val="center"/>
          </w:tcPr>
          <w:p w14:paraId="764ECC38" w14:textId="77777777" w:rsidR="006456F6" w:rsidRPr="00F55F1A" w:rsidRDefault="006456F6" w:rsidP="006456F6">
            <w:pPr>
              <w:rPr>
                <w:rFonts w:ascii="Calibri" w:eastAsia="Calibri" w:hAnsi="Calibri" w:cs="Calibri"/>
                <w:bCs/>
                <w:sz w:val="20"/>
                <w:szCs w:val="20"/>
              </w:rPr>
            </w:pPr>
            <w:r w:rsidRPr="00F55F1A">
              <w:rPr>
                <w:rFonts w:ascii="Calibri" w:eastAsia="Calibri" w:hAnsi="Calibri" w:cs="Calibri"/>
                <w:bCs/>
                <w:sz w:val="20"/>
                <w:szCs w:val="20"/>
              </w:rPr>
              <w:t>INS-EGD-01-MR</w:t>
            </w:r>
          </w:p>
        </w:tc>
        <w:tc>
          <w:tcPr>
            <w:tcW w:w="1702" w:type="dxa"/>
            <w:gridSpan w:val="2"/>
            <w:tcBorders>
              <w:bottom w:val="single" w:sz="4" w:space="0" w:color="auto"/>
            </w:tcBorders>
            <w:vAlign w:val="center"/>
          </w:tcPr>
          <w:p w14:paraId="47FD78D4" w14:textId="77777777" w:rsidR="006456F6" w:rsidRPr="00F55F1A" w:rsidRDefault="006456F6" w:rsidP="006456F6">
            <w:pPr>
              <w:jc w:val="center"/>
              <w:rPr>
                <w:rFonts w:ascii="Calibri" w:eastAsia="Calibri" w:hAnsi="Calibri" w:cs="Calibri"/>
                <w:bCs/>
                <w:sz w:val="20"/>
                <w:szCs w:val="20"/>
              </w:rPr>
            </w:pPr>
            <w:r w:rsidRPr="00F55F1A">
              <w:rPr>
                <w:rFonts w:ascii="Calibri" w:eastAsia="Calibri" w:hAnsi="Calibri" w:cs="Calibri"/>
                <w:bCs/>
                <w:sz w:val="20"/>
                <w:szCs w:val="20"/>
              </w:rPr>
              <w:t>01</w:t>
            </w:r>
          </w:p>
        </w:tc>
        <w:tc>
          <w:tcPr>
            <w:tcW w:w="5103" w:type="dxa"/>
            <w:gridSpan w:val="4"/>
            <w:tcBorders>
              <w:bottom w:val="single" w:sz="4" w:space="0" w:color="auto"/>
            </w:tcBorders>
            <w:vAlign w:val="center"/>
          </w:tcPr>
          <w:p w14:paraId="621139DA" w14:textId="77777777" w:rsidR="006456F6" w:rsidRPr="00F55F1A" w:rsidRDefault="006456F6" w:rsidP="006456F6">
            <w:pPr>
              <w:shd w:val="clear" w:color="auto" w:fill="FFFFFF"/>
              <w:textAlignment w:val="baseline"/>
              <w:rPr>
                <w:rFonts w:ascii="Calibri" w:eastAsia="Times New Roman" w:hAnsi="Calibri" w:cs="Calibri"/>
                <w:sz w:val="20"/>
                <w:szCs w:val="20"/>
                <w:lang w:eastAsia="es-EC"/>
              </w:rPr>
            </w:pPr>
            <w:r w:rsidRPr="00F55F1A">
              <w:rPr>
                <w:rFonts w:ascii="Calibri" w:eastAsia="Times New Roman" w:hAnsi="Calibri" w:cs="Calibri"/>
                <w:sz w:val="20"/>
                <w:szCs w:val="20"/>
                <w:lang w:eastAsia="es-EC"/>
              </w:rPr>
              <w:t>Instrumento para la medición de resultados</w:t>
            </w:r>
          </w:p>
        </w:tc>
        <w:tc>
          <w:tcPr>
            <w:tcW w:w="2127" w:type="dxa"/>
            <w:gridSpan w:val="2"/>
            <w:tcBorders>
              <w:bottom w:val="single" w:sz="4" w:space="0" w:color="auto"/>
            </w:tcBorders>
            <w:vAlign w:val="center"/>
          </w:tcPr>
          <w:p w14:paraId="49E53C0F" w14:textId="77777777" w:rsidR="006456F6" w:rsidRPr="00F55F1A" w:rsidRDefault="006456F6" w:rsidP="006456F6">
            <w:pPr>
              <w:rPr>
                <w:rFonts w:ascii="Calibri" w:eastAsia="Calibri" w:hAnsi="Calibri" w:cs="Calibri"/>
                <w:sz w:val="20"/>
                <w:szCs w:val="20"/>
              </w:rPr>
            </w:pPr>
          </w:p>
        </w:tc>
      </w:tr>
      <w:tr w:rsidR="006456F6" w:rsidRPr="00F55F1A" w14:paraId="7040071C" w14:textId="77777777" w:rsidTr="00EA0B09">
        <w:trPr>
          <w:trHeight w:val="265"/>
        </w:trPr>
        <w:tc>
          <w:tcPr>
            <w:tcW w:w="1983" w:type="dxa"/>
            <w:gridSpan w:val="2"/>
            <w:tcBorders>
              <w:bottom w:val="single" w:sz="4" w:space="0" w:color="auto"/>
            </w:tcBorders>
            <w:vAlign w:val="center"/>
          </w:tcPr>
          <w:p w14:paraId="31CBEDFD" w14:textId="77777777" w:rsidR="006456F6" w:rsidRPr="00F55F1A" w:rsidRDefault="006456F6" w:rsidP="006456F6">
            <w:pPr>
              <w:rPr>
                <w:rFonts w:ascii="Calibri" w:eastAsia="Calibri" w:hAnsi="Calibri" w:cs="Calibri"/>
                <w:bCs/>
                <w:sz w:val="20"/>
                <w:szCs w:val="20"/>
              </w:rPr>
            </w:pPr>
            <w:r w:rsidRPr="00F55F1A">
              <w:rPr>
                <w:rFonts w:ascii="Calibri" w:eastAsia="Calibri" w:hAnsi="Calibri" w:cs="Calibri"/>
                <w:bCs/>
                <w:sz w:val="20"/>
                <w:szCs w:val="20"/>
              </w:rPr>
              <w:t>FOR-EGD-01-ICE</w:t>
            </w:r>
          </w:p>
        </w:tc>
        <w:tc>
          <w:tcPr>
            <w:tcW w:w="1702" w:type="dxa"/>
            <w:gridSpan w:val="2"/>
            <w:tcBorders>
              <w:bottom w:val="single" w:sz="4" w:space="0" w:color="auto"/>
            </w:tcBorders>
            <w:vAlign w:val="center"/>
          </w:tcPr>
          <w:p w14:paraId="7775DB3F" w14:textId="77777777" w:rsidR="006456F6" w:rsidRPr="00F55F1A" w:rsidRDefault="006456F6" w:rsidP="006456F6">
            <w:pPr>
              <w:jc w:val="center"/>
              <w:rPr>
                <w:rFonts w:ascii="Calibri" w:eastAsia="Calibri" w:hAnsi="Calibri" w:cs="Calibri"/>
                <w:bCs/>
                <w:sz w:val="20"/>
                <w:szCs w:val="20"/>
              </w:rPr>
            </w:pPr>
            <w:r w:rsidRPr="00F55F1A">
              <w:rPr>
                <w:rFonts w:ascii="Calibri" w:eastAsia="Calibri" w:hAnsi="Calibri" w:cs="Calibri"/>
                <w:bCs/>
                <w:sz w:val="20"/>
                <w:szCs w:val="20"/>
              </w:rPr>
              <w:t>01</w:t>
            </w:r>
          </w:p>
        </w:tc>
        <w:tc>
          <w:tcPr>
            <w:tcW w:w="5103" w:type="dxa"/>
            <w:gridSpan w:val="4"/>
            <w:tcBorders>
              <w:bottom w:val="single" w:sz="4" w:space="0" w:color="auto"/>
            </w:tcBorders>
            <w:vAlign w:val="center"/>
          </w:tcPr>
          <w:p w14:paraId="7F690601" w14:textId="77777777" w:rsidR="006456F6" w:rsidRPr="00F55F1A" w:rsidRDefault="006456F6" w:rsidP="006456F6">
            <w:pPr>
              <w:shd w:val="clear" w:color="auto" w:fill="FFFFFF"/>
              <w:textAlignment w:val="baseline"/>
              <w:rPr>
                <w:rFonts w:ascii="Calibri" w:eastAsia="Times New Roman" w:hAnsi="Calibri" w:cs="Calibri"/>
                <w:sz w:val="20"/>
                <w:szCs w:val="20"/>
                <w:lang w:eastAsia="es-EC"/>
              </w:rPr>
            </w:pPr>
            <w:r w:rsidRPr="00F55F1A">
              <w:rPr>
                <w:rFonts w:ascii="Calibri" w:eastAsia="Times New Roman" w:hAnsi="Calibri" w:cs="Calibri"/>
                <w:sz w:val="20"/>
                <w:szCs w:val="20"/>
                <w:lang w:eastAsia="es-EC"/>
              </w:rPr>
              <w:t>Formato de Informe de resultados para Consejo Ejecutivo</w:t>
            </w:r>
          </w:p>
        </w:tc>
        <w:tc>
          <w:tcPr>
            <w:tcW w:w="2127" w:type="dxa"/>
            <w:gridSpan w:val="2"/>
            <w:tcBorders>
              <w:bottom w:val="single" w:sz="4" w:space="0" w:color="auto"/>
            </w:tcBorders>
            <w:vAlign w:val="center"/>
          </w:tcPr>
          <w:p w14:paraId="7B1859F5" w14:textId="77777777" w:rsidR="006456F6" w:rsidRPr="00F55F1A" w:rsidRDefault="006456F6" w:rsidP="006456F6">
            <w:pPr>
              <w:rPr>
                <w:rFonts w:ascii="Calibri" w:eastAsia="Calibri" w:hAnsi="Calibri" w:cs="Calibri"/>
                <w:sz w:val="20"/>
                <w:szCs w:val="20"/>
              </w:rPr>
            </w:pPr>
          </w:p>
        </w:tc>
      </w:tr>
      <w:tr w:rsidR="006456F6" w:rsidRPr="00F55F1A" w14:paraId="61679001" w14:textId="77777777" w:rsidTr="00EA0B09">
        <w:trPr>
          <w:trHeight w:val="265"/>
        </w:trPr>
        <w:tc>
          <w:tcPr>
            <w:tcW w:w="1983" w:type="dxa"/>
            <w:gridSpan w:val="2"/>
            <w:tcBorders>
              <w:bottom w:val="single" w:sz="4" w:space="0" w:color="auto"/>
            </w:tcBorders>
            <w:vAlign w:val="center"/>
          </w:tcPr>
          <w:p w14:paraId="635DA7CB" w14:textId="77777777" w:rsidR="006456F6" w:rsidRPr="00F55F1A" w:rsidRDefault="006456F6" w:rsidP="006456F6">
            <w:pPr>
              <w:rPr>
                <w:rFonts w:ascii="Calibri" w:eastAsia="Calibri" w:hAnsi="Calibri" w:cs="Calibri"/>
                <w:bCs/>
                <w:sz w:val="20"/>
                <w:szCs w:val="20"/>
              </w:rPr>
            </w:pPr>
            <w:r w:rsidRPr="00F55F1A">
              <w:rPr>
                <w:rFonts w:ascii="Calibri" w:eastAsia="Calibri" w:hAnsi="Calibri" w:cs="Calibri"/>
                <w:bCs/>
                <w:sz w:val="20"/>
                <w:szCs w:val="20"/>
              </w:rPr>
              <w:t>LIS-EGD-01-NPI</w:t>
            </w:r>
          </w:p>
        </w:tc>
        <w:tc>
          <w:tcPr>
            <w:tcW w:w="1702" w:type="dxa"/>
            <w:gridSpan w:val="2"/>
            <w:tcBorders>
              <w:bottom w:val="single" w:sz="4" w:space="0" w:color="auto"/>
            </w:tcBorders>
            <w:vAlign w:val="center"/>
          </w:tcPr>
          <w:p w14:paraId="1AFB02DF" w14:textId="77777777" w:rsidR="006456F6" w:rsidRPr="00F55F1A" w:rsidRDefault="006456F6" w:rsidP="006456F6">
            <w:pPr>
              <w:jc w:val="center"/>
              <w:rPr>
                <w:rFonts w:ascii="Calibri" w:eastAsia="Calibri" w:hAnsi="Calibri" w:cs="Calibri"/>
                <w:bCs/>
                <w:sz w:val="20"/>
                <w:szCs w:val="20"/>
              </w:rPr>
            </w:pPr>
            <w:r w:rsidRPr="00F55F1A">
              <w:rPr>
                <w:rFonts w:ascii="Calibri" w:eastAsia="Calibri" w:hAnsi="Calibri" w:cs="Calibri"/>
                <w:bCs/>
                <w:sz w:val="20"/>
                <w:szCs w:val="20"/>
              </w:rPr>
              <w:t>01</w:t>
            </w:r>
          </w:p>
        </w:tc>
        <w:tc>
          <w:tcPr>
            <w:tcW w:w="5103" w:type="dxa"/>
            <w:gridSpan w:val="4"/>
            <w:tcBorders>
              <w:bottom w:val="single" w:sz="4" w:space="0" w:color="auto"/>
            </w:tcBorders>
            <w:vAlign w:val="center"/>
          </w:tcPr>
          <w:p w14:paraId="2AA9DC9C" w14:textId="77777777" w:rsidR="006456F6" w:rsidRPr="00F55F1A" w:rsidRDefault="006456F6" w:rsidP="006456F6">
            <w:pPr>
              <w:shd w:val="clear" w:color="auto" w:fill="FFFFFF"/>
              <w:textAlignment w:val="baseline"/>
              <w:rPr>
                <w:rFonts w:ascii="Calibri" w:eastAsia="Times New Roman" w:hAnsi="Calibri" w:cs="Calibri"/>
                <w:sz w:val="20"/>
                <w:szCs w:val="20"/>
                <w:lang w:eastAsia="es-EC"/>
              </w:rPr>
            </w:pPr>
            <w:r w:rsidRPr="00F55F1A">
              <w:rPr>
                <w:rFonts w:ascii="Calibri" w:eastAsia="Times New Roman" w:hAnsi="Calibri" w:cs="Calibri"/>
                <w:sz w:val="20"/>
                <w:szCs w:val="20"/>
                <w:lang w:eastAsia="es-EC"/>
              </w:rPr>
              <w:t>Nómina de personal que genera ideas creativas e innovadoras</w:t>
            </w:r>
          </w:p>
        </w:tc>
        <w:tc>
          <w:tcPr>
            <w:tcW w:w="2127" w:type="dxa"/>
            <w:gridSpan w:val="2"/>
            <w:tcBorders>
              <w:bottom w:val="single" w:sz="4" w:space="0" w:color="auto"/>
            </w:tcBorders>
            <w:vAlign w:val="center"/>
          </w:tcPr>
          <w:p w14:paraId="51811DF8" w14:textId="77777777" w:rsidR="006456F6" w:rsidRPr="00F55F1A" w:rsidRDefault="006456F6" w:rsidP="006456F6">
            <w:pPr>
              <w:rPr>
                <w:rFonts w:ascii="Calibri" w:eastAsia="Calibri" w:hAnsi="Calibri" w:cs="Calibri"/>
                <w:sz w:val="20"/>
                <w:szCs w:val="20"/>
              </w:rPr>
            </w:pPr>
          </w:p>
        </w:tc>
      </w:tr>
      <w:tr w:rsidR="006456F6" w:rsidRPr="00F55F1A" w14:paraId="278BA96F" w14:textId="77777777" w:rsidTr="00EA0B09">
        <w:trPr>
          <w:trHeight w:val="265"/>
        </w:trPr>
        <w:tc>
          <w:tcPr>
            <w:tcW w:w="1983" w:type="dxa"/>
            <w:gridSpan w:val="2"/>
            <w:tcBorders>
              <w:bottom w:val="single" w:sz="4" w:space="0" w:color="auto"/>
            </w:tcBorders>
            <w:vAlign w:val="center"/>
          </w:tcPr>
          <w:p w14:paraId="5D0C5931" w14:textId="77777777" w:rsidR="006456F6" w:rsidRPr="00F55F1A" w:rsidRDefault="006456F6" w:rsidP="006456F6">
            <w:pPr>
              <w:rPr>
                <w:rFonts w:ascii="Calibri" w:eastAsia="Calibri" w:hAnsi="Calibri" w:cs="Calibri"/>
                <w:bCs/>
                <w:sz w:val="20"/>
                <w:szCs w:val="20"/>
              </w:rPr>
            </w:pPr>
            <w:r w:rsidRPr="00F55F1A">
              <w:rPr>
                <w:rFonts w:ascii="Calibri" w:eastAsia="Calibri" w:hAnsi="Calibri" w:cs="Calibri"/>
                <w:bCs/>
                <w:sz w:val="20"/>
                <w:szCs w:val="20"/>
              </w:rPr>
              <w:t>LIS-EGD-01-ICIA</w:t>
            </w:r>
          </w:p>
        </w:tc>
        <w:tc>
          <w:tcPr>
            <w:tcW w:w="1702" w:type="dxa"/>
            <w:gridSpan w:val="2"/>
            <w:tcBorders>
              <w:bottom w:val="single" w:sz="4" w:space="0" w:color="auto"/>
            </w:tcBorders>
            <w:vAlign w:val="center"/>
          </w:tcPr>
          <w:p w14:paraId="3DC69D0B" w14:textId="77777777" w:rsidR="006456F6" w:rsidRPr="00F55F1A" w:rsidRDefault="006456F6" w:rsidP="006456F6">
            <w:pPr>
              <w:jc w:val="center"/>
              <w:rPr>
                <w:rFonts w:ascii="Calibri" w:eastAsia="Calibri" w:hAnsi="Calibri" w:cs="Calibri"/>
                <w:bCs/>
                <w:sz w:val="20"/>
                <w:szCs w:val="20"/>
              </w:rPr>
            </w:pPr>
            <w:r w:rsidRPr="00F55F1A">
              <w:rPr>
                <w:rFonts w:ascii="Calibri" w:eastAsia="Calibri" w:hAnsi="Calibri" w:cs="Calibri"/>
                <w:bCs/>
                <w:sz w:val="20"/>
                <w:szCs w:val="20"/>
              </w:rPr>
              <w:t>01</w:t>
            </w:r>
          </w:p>
        </w:tc>
        <w:tc>
          <w:tcPr>
            <w:tcW w:w="5103" w:type="dxa"/>
            <w:gridSpan w:val="4"/>
            <w:tcBorders>
              <w:bottom w:val="single" w:sz="4" w:space="0" w:color="auto"/>
            </w:tcBorders>
            <w:vAlign w:val="center"/>
          </w:tcPr>
          <w:p w14:paraId="07838C96" w14:textId="77777777" w:rsidR="006456F6" w:rsidRPr="00F55F1A" w:rsidRDefault="006456F6" w:rsidP="006456F6">
            <w:pPr>
              <w:shd w:val="clear" w:color="auto" w:fill="FFFFFF"/>
              <w:textAlignment w:val="baseline"/>
              <w:rPr>
                <w:rFonts w:ascii="Calibri" w:eastAsia="Times New Roman" w:hAnsi="Calibri" w:cs="Calibri"/>
                <w:sz w:val="20"/>
                <w:szCs w:val="20"/>
                <w:lang w:eastAsia="es-EC"/>
              </w:rPr>
            </w:pPr>
            <w:r w:rsidRPr="00F55F1A">
              <w:rPr>
                <w:rFonts w:ascii="Calibri" w:eastAsia="Times New Roman" w:hAnsi="Calibri" w:cs="Calibri"/>
                <w:sz w:val="20"/>
                <w:szCs w:val="20"/>
                <w:lang w:eastAsia="es-EC"/>
              </w:rPr>
              <w:t>Listado de proyectos de innovación  propuestos y aprobadas</w:t>
            </w:r>
          </w:p>
        </w:tc>
        <w:tc>
          <w:tcPr>
            <w:tcW w:w="2127" w:type="dxa"/>
            <w:gridSpan w:val="2"/>
            <w:tcBorders>
              <w:bottom w:val="single" w:sz="4" w:space="0" w:color="auto"/>
            </w:tcBorders>
            <w:vAlign w:val="center"/>
          </w:tcPr>
          <w:p w14:paraId="5CB504F2" w14:textId="77777777" w:rsidR="006456F6" w:rsidRPr="00F55F1A" w:rsidRDefault="006456F6" w:rsidP="006456F6">
            <w:pPr>
              <w:rPr>
                <w:rFonts w:ascii="Calibri" w:eastAsia="Calibri" w:hAnsi="Calibri" w:cs="Calibri"/>
                <w:sz w:val="20"/>
                <w:szCs w:val="20"/>
              </w:rPr>
            </w:pPr>
          </w:p>
        </w:tc>
      </w:tr>
      <w:tr w:rsidR="006456F6" w:rsidRPr="00F55F1A" w14:paraId="6904371D" w14:textId="77777777" w:rsidTr="00EA0B09">
        <w:trPr>
          <w:trHeight w:val="393"/>
        </w:trPr>
        <w:tc>
          <w:tcPr>
            <w:tcW w:w="2550" w:type="dxa"/>
            <w:gridSpan w:val="3"/>
            <w:shd w:val="clear" w:color="auto" w:fill="92D050"/>
            <w:vAlign w:val="center"/>
          </w:tcPr>
          <w:p w14:paraId="33EFC1EB" w14:textId="77777777" w:rsidR="006456F6" w:rsidRPr="00F55F1A" w:rsidRDefault="006456F6" w:rsidP="006456F6">
            <w:pPr>
              <w:rPr>
                <w:rFonts w:ascii="Calibri" w:eastAsia="Calibri" w:hAnsi="Calibri" w:cs="Calibri"/>
                <w:b/>
                <w:sz w:val="20"/>
                <w:szCs w:val="20"/>
              </w:rPr>
            </w:pPr>
            <w:r w:rsidRPr="00F55F1A">
              <w:rPr>
                <w:rFonts w:ascii="Calibri" w:eastAsia="Calibri" w:hAnsi="Calibri" w:cs="Calibri"/>
                <w:b/>
                <w:sz w:val="20"/>
                <w:szCs w:val="20"/>
                <w:shd w:val="clear" w:color="auto" w:fill="92D050"/>
              </w:rPr>
              <w:t>Control de cambios:</w:t>
            </w:r>
          </w:p>
        </w:tc>
        <w:tc>
          <w:tcPr>
            <w:tcW w:w="1135" w:type="dxa"/>
            <w:tcBorders>
              <w:bottom w:val="single" w:sz="4" w:space="0" w:color="auto"/>
            </w:tcBorders>
            <w:vAlign w:val="center"/>
          </w:tcPr>
          <w:p w14:paraId="0FEF2FDD" w14:textId="77777777" w:rsidR="006456F6" w:rsidRPr="00F55F1A" w:rsidRDefault="006456F6" w:rsidP="006456F6">
            <w:pPr>
              <w:rPr>
                <w:rFonts w:ascii="Calibri" w:eastAsia="Calibri" w:hAnsi="Calibri" w:cs="Calibri"/>
                <w:sz w:val="20"/>
                <w:szCs w:val="20"/>
              </w:rPr>
            </w:pPr>
            <w:r w:rsidRPr="00F55F1A">
              <w:rPr>
                <w:rFonts w:ascii="Calibri" w:eastAsia="Calibri" w:hAnsi="Calibri" w:cs="Calibri"/>
                <w:sz w:val="20"/>
                <w:szCs w:val="20"/>
              </w:rPr>
              <w:t>Versión 1</w:t>
            </w:r>
          </w:p>
        </w:tc>
        <w:tc>
          <w:tcPr>
            <w:tcW w:w="5671" w:type="dxa"/>
            <w:gridSpan w:val="5"/>
            <w:tcBorders>
              <w:bottom w:val="single" w:sz="4" w:space="0" w:color="auto"/>
            </w:tcBorders>
            <w:shd w:val="clear" w:color="auto" w:fill="auto"/>
            <w:vAlign w:val="center"/>
          </w:tcPr>
          <w:p w14:paraId="660BDC71" w14:textId="4869CC56" w:rsidR="006456F6" w:rsidRPr="00F55F1A" w:rsidRDefault="006456F6" w:rsidP="006456F6">
            <w:pPr>
              <w:jc w:val="both"/>
              <w:rPr>
                <w:rFonts w:ascii="Calibri" w:eastAsia="Calibri" w:hAnsi="Calibri" w:cs="Calibri"/>
                <w:bCs/>
                <w:sz w:val="20"/>
                <w:szCs w:val="20"/>
              </w:rPr>
            </w:pPr>
            <w:r>
              <w:rPr>
                <w:rFonts w:ascii="Calibri" w:eastAsia="Times New Roman" w:hAnsi="Calibri" w:cs="Calibri"/>
                <w:sz w:val="20"/>
                <w:szCs w:val="20"/>
                <w:lang w:eastAsia="es-EC"/>
              </w:rPr>
              <w:t>REVISIÓN</w:t>
            </w:r>
          </w:p>
        </w:tc>
        <w:tc>
          <w:tcPr>
            <w:tcW w:w="1559" w:type="dxa"/>
            <w:tcBorders>
              <w:bottom w:val="single" w:sz="4" w:space="0" w:color="auto"/>
            </w:tcBorders>
            <w:shd w:val="clear" w:color="auto" w:fill="auto"/>
            <w:vAlign w:val="center"/>
          </w:tcPr>
          <w:p w14:paraId="7014CCDD" w14:textId="77777777" w:rsidR="006456F6" w:rsidRPr="00F55F1A" w:rsidRDefault="006456F6" w:rsidP="006456F6">
            <w:pPr>
              <w:jc w:val="center"/>
              <w:rPr>
                <w:rFonts w:ascii="Calibri" w:eastAsia="Calibri" w:hAnsi="Calibri" w:cs="Calibri"/>
                <w:bCs/>
                <w:sz w:val="20"/>
                <w:szCs w:val="20"/>
              </w:rPr>
            </w:pPr>
            <w:r w:rsidRPr="00F55F1A">
              <w:rPr>
                <w:rFonts w:ascii="Calibri" w:eastAsia="Calibri" w:hAnsi="Calibri" w:cs="Calibri"/>
                <w:bCs/>
                <w:sz w:val="20"/>
                <w:szCs w:val="20"/>
              </w:rPr>
              <w:t>25/09/2020</w:t>
            </w:r>
          </w:p>
        </w:tc>
      </w:tr>
    </w:tbl>
    <w:p w14:paraId="61C3450D" w14:textId="77777777" w:rsidR="00F55F1A" w:rsidRPr="00F55F1A" w:rsidRDefault="00F55F1A" w:rsidP="00F55F1A">
      <w:pPr>
        <w:spacing w:after="200" w:line="276" w:lineRule="auto"/>
        <w:rPr>
          <w:rFonts w:ascii="Calibri" w:eastAsia="Calibri" w:hAnsi="Calibri" w:cs="Calibri"/>
          <w:sz w:val="20"/>
          <w:szCs w:val="20"/>
          <w:lang w:val="es-ES"/>
        </w:rPr>
      </w:pPr>
    </w:p>
    <w:tbl>
      <w:tblPr>
        <w:tblStyle w:val="Tablaconcuadrcula12"/>
        <w:tblW w:w="11057" w:type="dxa"/>
        <w:tblInd w:w="-714" w:type="dxa"/>
        <w:tblLook w:val="04A0" w:firstRow="1" w:lastRow="0" w:firstColumn="1" w:lastColumn="0" w:noHBand="0" w:noVBand="1"/>
      </w:tblPr>
      <w:tblGrid>
        <w:gridCol w:w="3943"/>
        <w:gridCol w:w="3306"/>
        <w:gridCol w:w="3808"/>
      </w:tblGrid>
      <w:tr w:rsidR="00F55F1A" w:rsidRPr="00F55F1A" w14:paraId="0277D2AE" w14:textId="77777777" w:rsidTr="00F55F1A">
        <w:trPr>
          <w:trHeight w:val="309"/>
        </w:trPr>
        <w:tc>
          <w:tcPr>
            <w:tcW w:w="3943" w:type="dxa"/>
            <w:shd w:val="clear" w:color="auto" w:fill="92D050"/>
            <w:vAlign w:val="center"/>
          </w:tcPr>
          <w:p w14:paraId="1B3CE4AF" w14:textId="73C95A82" w:rsidR="00F55F1A" w:rsidRPr="00F55F1A" w:rsidRDefault="00653D6E" w:rsidP="00F55F1A">
            <w:pPr>
              <w:jc w:val="center"/>
              <w:rPr>
                <w:rFonts w:ascii="Calibri" w:eastAsia="Calibri" w:hAnsi="Calibri" w:cs="Calibri"/>
                <w:b/>
                <w:sz w:val="20"/>
                <w:szCs w:val="20"/>
              </w:rPr>
            </w:pPr>
            <w:r>
              <w:rPr>
                <w:rFonts w:ascii="Calibri" w:eastAsia="Calibri" w:hAnsi="Calibri" w:cs="Calibri"/>
                <w:b/>
                <w:sz w:val="20"/>
                <w:szCs w:val="20"/>
              </w:rPr>
              <w:t xml:space="preserve">Revisado y Ajustado </w:t>
            </w:r>
            <w:r w:rsidRPr="003D0140">
              <w:rPr>
                <w:rFonts w:ascii="Calibri" w:eastAsia="Calibri" w:hAnsi="Calibri" w:cs="Calibri"/>
                <w:b/>
                <w:sz w:val="20"/>
                <w:szCs w:val="20"/>
              </w:rPr>
              <w:t>por:</w:t>
            </w:r>
          </w:p>
        </w:tc>
        <w:tc>
          <w:tcPr>
            <w:tcW w:w="3306" w:type="dxa"/>
            <w:shd w:val="clear" w:color="auto" w:fill="92D050"/>
            <w:vAlign w:val="center"/>
          </w:tcPr>
          <w:p w14:paraId="0A1DC2B4" w14:textId="77777777" w:rsidR="00F55F1A" w:rsidRPr="00F55F1A" w:rsidRDefault="00F55F1A" w:rsidP="00F55F1A">
            <w:pPr>
              <w:jc w:val="center"/>
              <w:rPr>
                <w:rFonts w:ascii="Calibri" w:eastAsia="Calibri" w:hAnsi="Calibri" w:cs="Calibri"/>
                <w:b/>
                <w:sz w:val="20"/>
                <w:szCs w:val="20"/>
              </w:rPr>
            </w:pPr>
            <w:r w:rsidRPr="00F55F1A">
              <w:rPr>
                <w:rFonts w:ascii="Calibri" w:eastAsia="Calibri" w:hAnsi="Calibri" w:cs="Calibri"/>
                <w:b/>
                <w:sz w:val="20"/>
                <w:szCs w:val="20"/>
              </w:rPr>
              <w:t>Revisado por:</w:t>
            </w:r>
          </w:p>
        </w:tc>
        <w:tc>
          <w:tcPr>
            <w:tcW w:w="3808" w:type="dxa"/>
            <w:shd w:val="clear" w:color="auto" w:fill="92D050"/>
            <w:vAlign w:val="center"/>
          </w:tcPr>
          <w:p w14:paraId="32C31E8D" w14:textId="77777777" w:rsidR="00F55F1A" w:rsidRPr="00F55F1A" w:rsidRDefault="00F55F1A" w:rsidP="00F55F1A">
            <w:pPr>
              <w:jc w:val="center"/>
              <w:rPr>
                <w:rFonts w:ascii="Calibri" w:eastAsia="Calibri" w:hAnsi="Calibri" w:cs="Calibri"/>
                <w:b/>
                <w:sz w:val="20"/>
                <w:szCs w:val="20"/>
              </w:rPr>
            </w:pPr>
            <w:r w:rsidRPr="00F55F1A">
              <w:rPr>
                <w:rFonts w:ascii="Calibri" w:eastAsia="Calibri" w:hAnsi="Calibri" w:cs="Calibri"/>
                <w:b/>
                <w:sz w:val="20"/>
                <w:szCs w:val="20"/>
              </w:rPr>
              <w:t>Aprobado por:</w:t>
            </w:r>
          </w:p>
        </w:tc>
      </w:tr>
      <w:tr w:rsidR="00F55F1A" w:rsidRPr="00F55F1A" w14:paraId="5CDAB294" w14:textId="77777777" w:rsidTr="00F55F1A">
        <w:tc>
          <w:tcPr>
            <w:tcW w:w="3943" w:type="dxa"/>
          </w:tcPr>
          <w:p w14:paraId="49DA0D51" w14:textId="77777777" w:rsidR="00F55F1A" w:rsidRPr="00F55F1A" w:rsidRDefault="00F55F1A" w:rsidP="00F55F1A">
            <w:pPr>
              <w:jc w:val="center"/>
              <w:rPr>
                <w:rFonts w:ascii="Calibri" w:eastAsia="Calibri" w:hAnsi="Calibri" w:cs="Calibri"/>
                <w:sz w:val="20"/>
                <w:szCs w:val="20"/>
              </w:rPr>
            </w:pPr>
          </w:p>
          <w:p w14:paraId="4D3DA76E" w14:textId="110425E8" w:rsidR="00F55F1A" w:rsidRPr="00F55F1A" w:rsidRDefault="00F1673C" w:rsidP="00F55F1A">
            <w:pPr>
              <w:jc w:val="center"/>
              <w:rPr>
                <w:rFonts w:ascii="Calibri" w:eastAsia="Calibri" w:hAnsi="Calibri" w:cs="Calibri"/>
                <w:sz w:val="20"/>
                <w:szCs w:val="20"/>
              </w:rPr>
            </w:pPr>
            <w:r>
              <w:rPr>
                <w:rFonts w:ascii="Calibri" w:eastAsia="Calibri" w:hAnsi="Calibri" w:cs="Calibri"/>
                <w:sz w:val="20"/>
                <w:szCs w:val="20"/>
              </w:rPr>
              <w:t>VICERRECTORADO</w:t>
            </w:r>
            <w:r w:rsidR="00F55F1A" w:rsidRPr="00F55F1A">
              <w:rPr>
                <w:rFonts w:ascii="Calibri" w:eastAsia="Calibri" w:hAnsi="Calibri" w:cs="Calibri"/>
                <w:sz w:val="20"/>
                <w:szCs w:val="20"/>
              </w:rPr>
              <w:t xml:space="preserve"> </w:t>
            </w:r>
          </w:p>
        </w:tc>
        <w:tc>
          <w:tcPr>
            <w:tcW w:w="3306" w:type="dxa"/>
          </w:tcPr>
          <w:p w14:paraId="514D10FC" w14:textId="77777777" w:rsidR="00F55F1A" w:rsidRPr="00F55F1A" w:rsidRDefault="00F55F1A" w:rsidP="00F55F1A">
            <w:pPr>
              <w:jc w:val="center"/>
              <w:rPr>
                <w:rFonts w:ascii="Calibri" w:eastAsia="Calibri" w:hAnsi="Calibri" w:cs="Calibri"/>
                <w:sz w:val="20"/>
                <w:szCs w:val="20"/>
              </w:rPr>
            </w:pPr>
          </w:p>
          <w:p w14:paraId="14916E37" w14:textId="4151D693" w:rsidR="00F55F1A" w:rsidRPr="00F55F1A" w:rsidRDefault="00ED3F36" w:rsidP="00F55F1A">
            <w:pPr>
              <w:jc w:val="center"/>
              <w:rPr>
                <w:rFonts w:ascii="Calibri" w:eastAsia="Calibri" w:hAnsi="Calibri" w:cs="Calibri"/>
                <w:sz w:val="20"/>
                <w:szCs w:val="20"/>
              </w:rPr>
            </w:pPr>
            <w:r>
              <w:rPr>
                <w:rFonts w:ascii="Calibri" w:eastAsia="Calibri" w:hAnsi="Calibri" w:cs="Calibri"/>
                <w:sz w:val="20"/>
                <w:szCs w:val="20"/>
              </w:rPr>
              <w:t>COMITÉ DE CALIDAD EFQM</w:t>
            </w:r>
          </w:p>
          <w:p w14:paraId="2A3DDF37" w14:textId="77777777" w:rsidR="00F55F1A" w:rsidRPr="00F55F1A" w:rsidRDefault="00F55F1A" w:rsidP="00F55F1A">
            <w:pPr>
              <w:jc w:val="center"/>
              <w:rPr>
                <w:rFonts w:ascii="Calibri" w:eastAsia="Calibri" w:hAnsi="Calibri" w:cs="Calibri"/>
                <w:sz w:val="20"/>
                <w:szCs w:val="20"/>
              </w:rPr>
            </w:pPr>
          </w:p>
        </w:tc>
        <w:tc>
          <w:tcPr>
            <w:tcW w:w="3808" w:type="dxa"/>
          </w:tcPr>
          <w:p w14:paraId="22A91367" w14:textId="77777777" w:rsidR="00F55F1A" w:rsidRPr="00F55F1A" w:rsidRDefault="00F55F1A" w:rsidP="00F55F1A">
            <w:pPr>
              <w:jc w:val="center"/>
              <w:rPr>
                <w:rFonts w:ascii="Calibri" w:eastAsia="Calibri" w:hAnsi="Calibri" w:cs="Calibri"/>
                <w:sz w:val="20"/>
                <w:szCs w:val="20"/>
              </w:rPr>
            </w:pPr>
          </w:p>
          <w:p w14:paraId="4B5A28C4" w14:textId="77777777" w:rsidR="00F55F1A" w:rsidRPr="00F55F1A" w:rsidRDefault="00F55F1A" w:rsidP="00F55F1A">
            <w:pPr>
              <w:jc w:val="center"/>
              <w:rPr>
                <w:rFonts w:ascii="Calibri" w:eastAsia="Calibri" w:hAnsi="Calibri" w:cs="Calibri"/>
                <w:sz w:val="20"/>
                <w:szCs w:val="20"/>
              </w:rPr>
            </w:pPr>
            <w:r w:rsidRPr="00F55F1A">
              <w:rPr>
                <w:rFonts w:ascii="Calibri" w:eastAsia="Calibri" w:hAnsi="Calibri" w:cs="Calibri"/>
                <w:sz w:val="20"/>
                <w:szCs w:val="20"/>
              </w:rPr>
              <w:t>CONSEJO EJECUTIVO</w:t>
            </w:r>
          </w:p>
        </w:tc>
      </w:tr>
      <w:tr w:rsidR="00F55F1A" w:rsidRPr="00F55F1A" w14:paraId="2234F777" w14:textId="77777777" w:rsidTr="00F55F1A">
        <w:tc>
          <w:tcPr>
            <w:tcW w:w="3943" w:type="dxa"/>
          </w:tcPr>
          <w:p w14:paraId="4D01CDA1" w14:textId="2E403F55" w:rsidR="00F55F1A" w:rsidRPr="00F55F1A" w:rsidRDefault="00ED3F36" w:rsidP="00F55F1A">
            <w:pPr>
              <w:jc w:val="center"/>
              <w:rPr>
                <w:rFonts w:ascii="Calibri" w:eastAsia="Calibri" w:hAnsi="Calibri" w:cs="Calibri"/>
                <w:sz w:val="20"/>
                <w:szCs w:val="20"/>
              </w:rPr>
            </w:pPr>
            <w:r w:rsidRPr="00F55F1A">
              <w:rPr>
                <w:rFonts w:ascii="Calibri" w:eastAsia="Calibri" w:hAnsi="Calibri" w:cs="Calibri"/>
                <w:sz w:val="20"/>
                <w:szCs w:val="20"/>
              </w:rPr>
              <w:t>Mgs. Patricia Cedillo</w:t>
            </w:r>
          </w:p>
        </w:tc>
        <w:tc>
          <w:tcPr>
            <w:tcW w:w="3306" w:type="dxa"/>
          </w:tcPr>
          <w:p w14:paraId="593A689D" w14:textId="77777777" w:rsidR="00F55F1A" w:rsidRPr="00F55F1A" w:rsidRDefault="00F55F1A" w:rsidP="00F55F1A">
            <w:pPr>
              <w:jc w:val="center"/>
              <w:rPr>
                <w:rFonts w:ascii="Calibri" w:eastAsia="Calibri" w:hAnsi="Calibri" w:cs="Calibri"/>
                <w:sz w:val="20"/>
                <w:szCs w:val="20"/>
              </w:rPr>
            </w:pPr>
            <w:r w:rsidRPr="00F55F1A">
              <w:rPr>
                <w:rFonts w:ascii="Calibri" w:eastAsia="Calibri" w:hAnsi="Calibri" w:cs="Calibri"/>
                <w:sz w:val="20"/>
                <w:szCs w:val="20"/>
              </w:rPr>
              <w:t xml:space="preserve">Mgs. Patricia Cedillo </w:t>
            </w:r>
          </w:p>
        </w:tc>
        <w:tc>
          <w:tcPr>
            <w:tcW w:w="3808" w:type="dxa"/>
          </w:tcPr>
          <w:p w14:paraId="30CC21AF" w14:textId="77777777" w:rsidR="00F55F1A" w:rsidRPr="00F55F1A" w:rsidRDefault="00F55F1A" w:rsidP="00F55F1A">
            <w:pPr>
              <w:jc w:val="center"/>
              <w:rPr>
                <w:rFonts w:ascii="Calibri" w:eastAsia="Calibri" w:hAnsi="Calibri" w:cs="Calibri"/>
                <w:sz w:val="20"/>
                <w:szCs w:val="20"/>
              </w:rPr>
            </w:pPr>
            <w:r w:rsidRPr="00F55F1A">
              <w:rPr>
                <w:rFonts w:ascii="Calibri" w:eastAsia="Calibri" w:hAnsi="Calibri" w:cs="Calibri"/>
                <w:sz w:val="20"/>
                <w:szCs w:val="20"/>
              </w:rPr>
              <w:t xml:space="preserve">Dr. Bruno Tola A. </w:t>
            </w:r>
          </w:p>
        </w:tc>
      </w:tr>
      <w:tr w:rsidR="00F55F1A" w:rsidRPr="00F55F1A" w14:paraId="7A49355C" w14:textId="77777777" w:rsidTr="00F55F1A">
        <w:tc>
          <w:tcPr>
            <w:tcW w:w="3943" w:type="dxa"/>
          </w:tcPr>
          <w:p w14:paraId="65064F3E" w14:textId="77777777" w:rsidR="00F55F1A" w:rsidRPr="00F55F1A" w:rsidRDefault="00F55F1A" w:rsidP="00F55F1A">
            <w:pPr>
              <w:jc w:val="center"/>
              <w:rPr>
                <w:rFonts w:ascii="Calibri" w:eastAsia="Calibri" w:hAnsi="Calibri" w:cs="Calibri"/>
                <w:sz w:val="20"/>
                <w:szCs w:val="20"/>
              </w:rPr>
            </w:pPr>
            <w:r w:rsidRPr="00F55F1A">
              <w:rPr>
                <w:rFonts w:ascii="Calibri" w:eastAsia="Calibri" w:hAnsi="Calibri" w:cs="Calibri"/>
                <w:sz w:val="20"/>
                <w:szCs w:val="20"/>
              </w:rPr>
              <w:t xml:space="preserve">Fecha: </w:t>
            </w:r>
            <w:r w:rsidRPr="00F55F1A">
              <w:rPr>
                <w:rFonts w:ascii="Calibri" w:eastAsia="Calibri" w:hAnsi="Calibri" w:cs="Calibri"/>
                <w:b/>
                <w:sz w:val="20"/>
                <w:szCs w:val="20"/>
              </w:rPr>
              <w:t>25/09/2020</w:t>
            </w:r>
          </w:p>
        </w:tc>
        <w:tc>
          <w:tcPr>
            <w:tcW w:w="3306" w:type="dxa"/>
          </w:tcPr>
          <w:p w14:paraId="3E1AF483" w14:textId="02781E6C" w:rsidR="00F55F1A" w:rsidRPr="00F55F1A" w:rsidRDefault="00ED3F36" w:rsidP="00F55F1A">
            <w:pPr>
              <w:jc w:val="center"/>
              <w:rPr>
                <w:rFonts w:ascii="Calibri" w:eastAsia="Calibri" w:hAnsi="Calibri" w:cs="Calibri"/>
                <w:sz w:val="20"/>
                <w:szCs w:val="20"/>
              </w:rPr>
            </w:pPr>
            <w:r>
              <w:rPr>
                <w:rFonts w:ascii="Calibri" w:eastAsia="Calibri" w:hAnsi="Calibri" w:cs="Calibri"/>
                <w:sz w:val="20"/>
                <w:szCs w:val="20"/>
              </w:rPr>
              <w:t>Fecha:   19/11/2020</w:t>
            </w:r>
          </w:p>
        </w:tc>
        <w:tc>
          <w:tcPr>
            <w:tcW w:w="3808" w:type="dxa"/>
          </w:tcPr>
          <w:p w14:paraId="2B230A27" w14:textId="012199CC" w:rsidR="00F55F1A" w:rsidRPr="00F55F1A" w:rsidRDefault="00ED3F36" w:rsidP="00F55F1A">
            <w:pPr>
              <w:jc w:val="center"/>
              <w:rPr>
                <w:rFonts w:ascii="Calibri" w:eastAsia="Calibri" w:hAnsi="Calibri" w:cs="Calibri"/>
                <w:sz w:val="20"/>
                <w:szCs w:val="20"/>
              </w:rPr>
            </w:pPr>
            <w:r>
              <w:rPr>
                <w:rFonts w:ascii="Calibri" w:eastAsia="Calibri" w:hAnsi="Calibri" w:cs="Calibri"/>
                <w:sz w:val="20"/>
                <w:szCs w:val="20"/>
              </w:rPr>
              <w:t>Fecha:</w:t>
            </w:r>
            <w:r w:rsidR="00B87E44">
              <w:rPr>
                <w:rFonts w:ascii="Calibri" w:hAnsi="Calibri"/>
                <w:sz w:val="20"/>
                <w:szCs w:val="20"/>
              </w:rPr>
              <w:t xml:space="preserve"> Diciembre 2020</w:t>
            </w:r>
          </w:p>
        </w:tc>
      </w:tr>
    </w:tbl>
    <w:p w14:paraId="30D25C96" w14:textId="77777777" w:rsidR="00650323" w:rsidRDefault="00650323" w:rsidP="0075333B">
      <w:pPr>
        <w:rPr>
          <w:rFonts w:asciiTheme="majorHAnsi" w:eastAsiaTheme="majorEastAsia" w:hAnsiTheme="majorHAnsi" w:cstheme="majorBidi"/>
          <w:b/>
          <w:color w:val="2E74B5" w:themeColor="accent1" w:themeShade="BF"/>
          <w:sz w:val="32"/>
          <w:szCs w:val="26"/>
        </w:rPr>
      </w:pPr>
    </w:p>
    <w:p w14:paraId="14902BC3" w14:textId="5320C3B8" w:rsidR="00E57D34" w:rsidRDefault="00E57D34" w:rsidP="0075333B">
      <w:pPr>
        <w:rPr>
          <w:rFonts w:asciiTheme="majorHAnsi" w:eastAsiaTheme="majorEastAsia" w:hAnsiTheme="majorHAnsi" w:cstheme="majorBidi"/>
          <w:b/>
          <w:color w:val="2E74B5" w:themeColor="accent1" w:themeShade="BF"/>
          <w:sz w:val="32"/>
          <w:szCs w:val="26"/>
        </w:rPr>
      </w:pPr>
      <w:r w:rsidRPr="00E57D34">
        <w:rPr>
          <w:rFonts w:asciiTheme="majorHAnsi" w:eastAsiaTheme="majorEastAsia" w:hAnsiTheme="majorHAnsi" w:cstheme="majorBidi"/>
          <w:b/>
          <w:color w:val="2E74B5" w:themeColor="accent1" w:themeShade="BF"/>
          <w:sz w:val="32"/>
          <w:szCs w:val="26"/>
        </w:rPr>
        <w:t xml:space="preserve">1.5.- </w:t>
      </w:r>
      <w:r w:rsidR="002B5142" w:rsidRPr="00E57D34">
        <w:rPr>
          <w:rFonts w:asciiTheme="majorHAnsi" w:eastAsiaTheme="majorEastAsia" w:hAnsiTheme="majorHAnsi" w:cstheme="majorBidi"/>
          <w:b/>
          <w:color w:val="2E74B5" w:themeColor="accent1" w:themeShade="BF"/>
          <w:sz w:val="32"/>
          <w:szCs w:val="26"/>
        </w:rPr>
        <w:t>ESTÍMULOS</w:t>
      </w:r>
      <w:r w:rsidRPr="00E57D34">
        <w:rPr>
          <w:rFonts w:asciiTheme="majorHAnsi" w:eastAsiaTheme="majorEastAsia" w:hAnsiTheme="majorHAnsi" w:cstheme="majorBidi"/>
          <w:b/>
          <w:color w:val="2E74B5" w:themeColor="accent1" w:themeShade="BF"/>
          <w:sz w:val="32"/>
          <w:szCs w:val="26"/>
        </w:rPr>
        <w:t xml:space="preserve"> Y RECONOCIMIENTOS</w:t>
      </w:r>
    </w:p>
    <w:tbl>
      <w:tblPr>
        <w:tblStyle w:val="Tablaconcuadrcula15"/>
        <w:tblW w:w="5600" w:type="pct"/>
        <w:jc w:val="center"/>
        <w:tblLook w:val="04A0" w:firstRow="1" w:lastRow="0" w:firstColumn="1" w:lastColumn="0" w:noHBand="0" w:noVBand="1"/>
      </w:tblPr>
      <w:tblGrid>
        <w:gridCol w:w="2060"/>
        <w:gridCol w:w="1258"/>
        <w:gridCol w:w="2558"/>
        <w:gridCol w:w="1592"/>
        <w:gridCol w:w="1588"/>
        <w:gridCol w:w="1092"/>
        <w:gridCol w:w="756"/>
      </w:tblGrid>
      <w:tr w:rsidR="007333CD" w14:paraId="36C716B6" w14:textId="77777777" w:rsidTr="007333CD">
        <w:trPr>
          <w:trHeight w:val="237"/>
          <w:jc w:val="center"/>
        </w:trPr>
        <w:tc>
          <w:tcPr>
            <w:tcW w:w="963" w:type="pct"/>
            <w:vMerge w:val="restart"/>
            <w:vAlign w:val="center"/>
          </w:tcPr>
          <w:p w14:paraId="24DEEFB5" w14:textId="77777777" w:rsidR="007333CD" w:rsidRPr="00D92273" w:rsidRDefault="007333CD" w:rsidP="007333CD">
            <w:pPr>
              <w:jc w:val="center"/>
              <w:rPr>
                <w:b/>
                <w:sz w:val="20"/>
                <w:szCs w:val="20"/>
              </w:rPr>
            </w:pPr>
            <w:r w:rsidRPr="00D92273">
              <w:rPr>
                <w:rFonts w:ascii="Tw Cen MT" w:eastAsia="Times New Roman" w:hAnsi="Tw Cen MT" w:cs="Times New Roman"/>
                <w:noProof/>
                <w:color w:val="00000A"/>
                <w:kern w:val="1"/>
                <w:sz w:val="20"/>
                <w:szCs w:val="20"/>
                <w:lang w:eastAsia="es-EC"/>
              </w:rPr>
              <w:drawing>
                <wp:inline distT="0" distB="0" distL="0" distR="0" wp14:anchorId="358D84E7" wp14:editId="11306BFC">
                  <wp:extent cx="1114425" cy="676275"/>
                  <wp:effectExtent l="0" t="0" r="9525" b="9525"/>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HNO. MIGUEL CUENCA_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4425" cy="676275"/>
                          </a:xfrm>
                          <a:prstGeom prst="rect">
                            <a:avLst/>
                          </a:prstGeom>
                        </pic:spPr>
                      </pic:pic>
                    </a:graphicData>
                  </a:graphic>
                </wp:inline>
              </w:drawing>
            </w:r>
          </w:p>
        </w:tc>
        <w:tc>
          <w:tcPr>
            <w:tcW w:w="1786" w:type="pct"/>
            <w:gridSpan w:val="2"/>
            <w:vMerge w:val="restart"/>
            <w:vAlign w:val="center"/>
          </w:tcPr>
          <w:p w14:paraId="179EC960" w14:textId="77777777" w:rsidR="007333CD" w:rsidRPr="00D92273" w:rsidRDefault="007333CD" w:rsidP="007333CD">
            <w:pPr>
              <w:tabs>
                <w:tab w:val="center" w:pos="4252"/>
                <w:tab w:val="right" w:pos="8504"/>
              </w:tabs>
              <w:jc w:val="center"/>
              <w:rPr>
                <w:rFonts w:ascii="Calibri" w:hAnsi="Calibri" w:cs="Times New Roman"/>
                <w:sz w:val="20"/>
                <w:szCs w:val="20"/>
              </w:rPr>
            </w:pPr>
            <w:r w:rsidRPr="00D92273">
              <w:rPr>
                <w:rFonts w:ascii="Calibri" w:hAnsi="Calibri" w:cs="Times New Roman"/>
                <w:sz w:val="20"/>
                <w:szCs w:val="20"/>
              </w:rPr>
              <w:t>Unidad Educativa Particular</w:t>
            </w:r>
          </w:p>
          <w:p w14:paraId="41A01A74" w14:textId="77777777" w:rsidR="007333CD" w:rsidRPr="00D92273" w:rsidRDefault="007333CD" w:rsidP="007333CD">
            <w:pPr>
              <w:tabs>
                <w:tab w:val="center" w:pos="4252"/>
                <w:tab w:val="right" w:pos="8504"/>
              </w:tabs>
              <w:jc w:val="center"/>
              <w:rPr>
                <w:rFonts w:ascii="Calibri" w:hAnsi="Calibri" w:cs="Times New Roman"/>
                <w:sz w:val="20"/>
                <w:szCs w:val="20"/>
              </w:rPr>
            </w:pPr>
            <w:r w:rsidRPr="00D92273">
              <w:rPr>
                <w:rFonts w:ascii="Calibri" w:hAnsi="Calibri" w:cs="Times New Roman"/>
                <w:sz w:val="20"/>
                <w:szCs w:val="20"/>
              </w:rPr>
              <w:t xml:space="preserve"> “HERMANO MIGUEL </w:t>
            </w:r>
          </w:p>
          <w:p w14:paraId="36239EEC" w14:textId="77777777" w:rsidR="007333CD" w:rsidRPr="00D92273" w:rsidRDefault="007333CD" w:rsidP="007333CD">
            <w:pPr>
              <w:tabs>
                <w:tab w:val="center" w:pos="4252"/>
                <w:tab w:val="right" w:pos="8504"/>
              </w:tabs>
              <w:jc w:val="center"/>
              <w:rPr>
                <w:rFonts w:ascii="Calibri" w:hAnsi="Calibri" w:cs="Times New Roman"/>
                <w:sz w:val="20"/>
                <w:szCs w:val="20"/>
              </w:rPr>
            </w:pPr>
            <w:r w:rsidRPr="00D92273">
              <w:rPr>
                <w:rFonts w:ascii="Calibri" w:hAnsi="Calibri" w:cs="Times New Roman"/>
                <w:sz w:val="20"/>
                <w:szCs w:val="20"/>
              </w:rPr>
              <w:t>DE LA SALLE CUENCA”</w:t>
            </w:r>
          </w:p>
          <w:p w14:paraId="0F9481DA" w14:textId="77777777" w:rsidR="007333CD" w:rsidRPr="00D92273" w:rsidRDefault="007333CD" w:rsidP="007333CD">
            <w:pPr>
              <w:jc w:val="center"/>
              <w:rPr>
                <w:b/>
                <w:sz w:val="20"/>
                <w:szCs w:val="20"/>
              </w:rPr>
            </w:pPr>
            <w:r w:rsidRPr="00D92273">
              <w:rPr>
                <w:rFonts w:ascii="Lucida Handwriting" w:hAnsi="Lucida Handwriting" w:cs="Calibri Light"/>
                <w:sz w:val="20"/>
                <w:szCs w:val="20"/>
              </w:rPr>
              <w:t xml:space="preserve"> “Grandes cosas son posibles”</w:t>
            </w:r>
          </w:p>
        </w:tc>
        <w:tc>
          <w:tcPr>
            <w:tcW w:w="748" w:type="pct"/>
            <w:shd w:val="clear" w:color="auto" w:fill="92D050"/>
            <w:vAlign w:val="center"/>
          </w:tcPr>
          <w:p w14:paraId="4F4651ED" w14:textId="77777777" w:rsidR="007333CD" w:rsidRPr="00D92273" w:rsidRDefault="007333CD" w:rsidP="007333CD">
            <w:pPr>
              <w:jc w:val="center"/>
              <w:rPr>
                <w:rFonts w:ascii="Calibri" w:hAnsi="Calibri" w:cs="Times New Roman"/>
                <w:sz w:val="20"/>
                <w:szCs w:val="20"/>
              </w:rPr>
            </w:pPr>
            <w:r w:rsidRPr="00D92273">
              <w:rPr>
                <w:rFonts w:ascii="Calibri" w:hAnsi="Calibri" w:cs="Times New Roman"/>
                <w:sz w:val="20"/>
                <w:szCs w:val="20"/>
              </w:rPr>
              <w:t>DOCUMENTO</w:t>
            </w:r>
          </w:p>
        </w:tc>
        <w:tc>
          <w:tcPr>
            <w:tcW w:w="746" w:type="pct"/>
            <w:vAlign w:val="center"/>
          </w:tcPr>
          <w:p w14:paraId="57C1C0BF" w14:textId="77777777" w:rsidR="007333CD" w:rsidRPr="00D92273" w:rsidRDefault="007333CD" w:rsidP="007333CD">
            <w:pPr>
              <w:jc w:val="center"/>
              <w:rPr>
                <w:rFonts w:ascii="Calibri" w:hAnsi="Calibri" w:cs="Times New Roman"/>
                <w:sz w:val="20"/>
                <w:szCs w:val="20"/>
              </w:rPr>
            </w:pPr>
            <w:r w:rsidRPr="00D92273">
              <w:rPr>
                <w:rFonts w:ascii="Calibri" w:hAnsi="Calibri" w:cs="Times New Roman"/>
                <w:sz w:val="20"/>
                <w:szCs w:val="20"/>
              </w:rPr>
              <w:t>Manual de procesos</w:t>
            </w:r>
          </w:p>
        </w:tc>
        <w:tc>
          <w:tcPr>
            <w:tcW w:w="447" w:type="pct"/>
            <w:vAlign w:val="center"/>
          </w:tcPr>
          <w:p w14:paraId="3F0C3C73" w14:textId="77777777" w:rsidR="007333CD" w:rsidRPr="00D92273" w:rsidRDefault="007333CD" w:rsidP="007333CD">
            <w:pPr>
              <w:jc w:val="center"/>
              <w:rPr>
                <w:b/>
                <w:sz w:val="20"/>
                <w:szCs w:val="20"/>
              </w:rPr>
            </w:pPr>
            <w:r w:rsidRPr="00D92273">
              <w:rPr>
                <w:b/>
                <w:sz w:val="20"/>
                <w:szCs w:val="20"/>
              </w:rPr>
              <w:t>Versión:</w:t>
            </w:r>
          </w:p>
        </w:tc>
        <w:tc>
          <w:tcPr>
            <w:tcW w:w="310" w:type="pct"/>
            <w:vAlign w:val="center"/>
          </w:tcPr>
          <w:p w14:paraId="5377D22E" w14:textId="77777777" w:rsidR="007333CD" w:rsidRPr="00D92273" w:rsidRDefault="007333CD" w:rsidP="007333CD">
            <w:pPr>
              <w:jc w:val="center"/>
              <w:rPr>
                <w:b/>
                <w:sz w:val="20"/>
                <w:szCs w:val="20"/>
              </w:rPr>
            </w:pPr>
            <w:r w:rsidRPr="00D92273">
              <w:rPr>
                <w:b/>
                <w:sz w:val="20"/>
                <w:szCs w:val="20"/>
              </w:rPr>
              <w:t>01</w:t>
            </w:r>
          </w:p>
        </w:tc>
      </w:tr>
      <w:tr w:rsidR="007333CD" w14:paraId="67C84B35" w14:textId="77777777" w:rsidTr="007333CD">
        <w:trPr>
          <w:trHeight w:val="70"/>
          <w:jc w:val="center"/>
        </w:trPr>
        <w:tc>
          <w:tcPr>
            <w:tcW w:w="963" w:type="pct"/>
            <w:vMerge/>
            <w:vAlign w:val="center"/>
          </w:tcPr>
          <w:p w14:paraId="0EBF2275" w14:textId="77777777" w:rsidR="007333CD" w:rsidRPr="00D92273" w:rsidRDefault="007333CD" w:rsidP="007333CD">
            <w:pPr>
              <w:jc w:val="center"/>
              <w:rPr>
                <w:b/>
                <w:sz w:val="20"/>
                <w:szCs w:val="20"/>
              </w:rPr>
            </w:pPr>
          </w:p>
        </w:tc>
        <w:tc>
          <w:tcPr>
            <w:tcW w:w="1786" w:type="pct"/>
            <w:gridSpan w:val="2"/>
            <w:vMerge/>
            <w:vAlign w:val="center"/>
          </w:tcPr>
          <w:p w14:paraId="559989EA" w14:textId="77777777" w:rsidR="007333CD" w:rsidRPr="00D92273" w:rsidRDefault="007333CD" w:rsidP="007333CD">
            <w:pPr>
              <w:jc w:val="center"/>
              <w:rPr>
                <w:b/>
                <w:sz w:val="20"/>
                <w:szCs w:val="20"/>
              </w:rPr>
            </w:pPr>
          </w:p>
        </w:tc>
        <w:tc>
          <w:tcPr>
            <w:tcW w:w="748" w:type="pct"/>
            <w:shd w:val="clear" w:color="auto" w:fill="92D050"/>
            <w:vAlign w:val="center"/>
          </w:tcPr>
          <w:p w14:paraId="7E4CC4AC" w14:textId="77777777" w:rsidR="007333CD" w:rsidRPr="00D92273" w:rsidRDefault="007333CD" w:rsidP="007333CD">
            <w:pPr>
              <w:tabs>
                <w:tab w:val="center" w:pos="4252"/>
                <w:tab w:val="right" w:pos="8504"/>
              </w:tabs>
              <w:jc w:val="center"/>
              <w:rPr>
                <w:rFonts w:ascii="Calibri" w:hAnsi="Calibri" w:cs="Times New Roman"/>
                <w:b/>
                <w:sz w:val="20"/>
                <w:szCs w:val="20"/>
              </w:rPr>
            </w:pPr>
            <w:r w:rsidRPr="00D92273">
              <w:rPr>
                <w:rFonts w:ascii="Calibri" w:hAnsi="Calibri" w:cs="Times New Roman"/>
                <w:b/>
                <w:sz w:val="20"/>
                <w:szCs w:val="20"/>
              </w:rPr>
              <w:t>Páginas</w:t>
            </w:r>
          </w:p>
        </w:tc>
        <w:tc>
          <w:tcPr>
            <w:tcW w:w="746" w:type="pct"/>
            <w:vAlign w:val="center"/>
          </w:tcPr>
          <w:p w14:paraId="6222058D" w14:textId="737F736F" w:rsidR="007333CD" w:rsidRPr="00D92273" w:rsidRDefault="007333CD" w:rsidP="007333CD">
            <w:pPr>
              <w:pStyle w:val="Piedepgina"/>
              <w:jc w:val="center"/>
              <w:rPr>
                <w:color w:val="000000" w:themeColor="text1"/>
                <w:sz w:val="20"/>
                <w:szCs w:val="20"/>
              </w:rPr>
            </w:pPr>
            <w:r w:rsidRPr="00D92273">
              <w:rPr>
                <w:color w:val="000000" w:themeColor="text1"/>
                <w:sz w:val="20"/>
                <w:szCs w:val="20"/>
              </w:rPr>
              <w:t xml:space="preserve">Página </w:t>
            </w:r>
            <w:r w:rsidRPr="00D92273">
              <w:rPr>
                <w:color w:val="000000" w:themeColor="text1"/>
                <w:sz w:val="20"/>
                <w:szCs w:val="20"/>
              </w:rPr>
              <w:fldChar w:fldCharType="begin"/>
            </w:r>
            <w:r w:rsidRPr="00D92273">
              <w:rPr>
                <w:color w:val="000000" w:themeColor="text1"/>
                <w:sz w:val="20"/>
                <w:szCs w:val="20"/>
              </w:rPr>
              <w:instrText>PAGE  \* Arabic  \* MERGEFORMAT</w:instrText>
            </w:r>
            <w:r w:rsidRPr="00D92273">
              <w:rPr>
                <w:color w:val="000000" w:themeColor="text1"/>
                <w:sz w:val="20"/>
                <w:szCs w:val="20"/>
              </w:rPr>
              <w:fldChar w:fldCharType="separate"/>
            </w:r>
            <w:r w:rsidR="0068723E">
              <w:rPr>
                <w:noProof/>
                <w:color w:val="000000" w:themeColor="text1"/>
                <w:sz w:val="20"/>
                <w:szCs w:val="20"/>
              </w:rPr>
              <w:t>22</w:t>
            </w:r>
            <w:r w:rsidRPr="00D92273">
              <w:rPr>
                <w:color w:val="000000" w:themeColor="text1"/>
                <w:sz w:val="20"/>
                <w:szCs w:val="20"/>
              </w:rPr>
              <w:fldChar w:fldCharType="end"/>
            </w:r>
            <w:r w:rsidRPr="00D92273">
              <w:rPr>
                <w:color w:val="000000" w:themeColor="text1"/>
                <w:sz w:val="20"/>
                <w:szCs w:val="20"/>
              </w:rPr>
              <w:t xml:space="preserve"> de </w:t>
            </w:r>
            <w:r w:rsidRPr="00D92273">
              <w:rPr>
                <w:color w:val="000000" w:themeColor="text1"/>
                <w:sz w:val="20"/>
                <w:szCs w:val="20"/>
              </w:rPr>
              <w:fldChar w:fldCharType="begin"/>
            </w:r>
            <w:r w:rsidRPr="00D92273">
              <w:rPr>
                <w:color w:val="000000" w:themeColor="text1"/>
                <w:sz w:val="20"/>
                <w:szCs w:val="20"/>
              </w:rPr>
              <w:instrText>NUMPAGES  \* Arabic  \* MERGEFORMAT</w:instrText>
            </w:r>
            <w:r w:rsidRPr="00D92273">
              <w:rPr>
                <w:color w:val="000000" w:themeColor="text1"/>
                <w:sz w:val="20"/>
                <w:szCs w:val="20"/>
              </w:rPr>
              <w:fldChar w:fldCharType="separate"/>
            </w:r>
            <w:r w:rsidR="0068723E">
              <w:rPr>
                <w:noProof/>
                <w:color w:val="000000" w:themeColor="text1"/>
                <w:sz w:val="20"/>
                <w:szCs w:val="20"/>
              </w:rPr>
              <w:t>90</w:t>
            </w:r>
            <w:r w:rsidRPr="00D92273">
              <w:rPr>
                <w:color w:val="000000" w:themeColor="text1"/>
                <w:sz w:val="20"/>
                <w:szCs w:val="20"/>
              </w:rPr>
              <w:fldChar w:fldCharType="end"/>
            </w:r>
          </w:p>
        </w:tc>
        <w:tc>
          <w:tcPr>
            <w:tcW w:w="757" w:type="pct"/>
            <w:gridSpan w:val="2"/>
            <w:vMerge w:val="restart"/>
            <w:vAlign w:val="center"/>
          </w:tcPr>
          <w:p w14:paraId="4E3BD0DB" w14:textId="72AABB01" w:rsidR="007333CD" w:rsidRPr="00D92273" w:rsidRDefault="00252ED1" w:rsidP="007333CD">
            <w:pPr>
              <w:jc w:val="center"/>
              <w:rPr>
                <w:b/>
                <w:sz w:val="20"/>
                <w:szCs w:val="20"/>
              </w:rPr>
            </w:pPr>
            <w:r>
              <w:rPr>
                <w:rFonts w:ascii="Calibri" w:eastAsia="Calibri" w:hAnsi="Calibri"/>
                <w:b/>
                <w:noProof/>
                <w:sz w:val="20"/>
                <w:szCs w:val="20"/>
                <w:lang w:eastAsia="es-EC"/>
              </w:rPr>
              <w:drawing>
                <wp:inline distT="0" distB="0" distL="0" distR="0" wp14:anchorId="1AD500D0" wp14:editId="788CF151">
                  <wp:extent cx="1036320" cy="567055"/>
                  <wp:effectExtent l="0" t="0" r="0" b="444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6320" cy="567055"/>
                          </a:xfrm>
                          <a:prstGeom prst="rect">
                            <a:avLst/>
                          </a:prstGeom>
                          <a:noFill/>
                        </pic:spPr>
                      </pic:pic>
                    </a:graphicData>
                  </a:graphic>
                </wp:inline>
              </w:drawing>
            </w:r>
          </w:p>
        </w:tc>
      </w:tr>
      <w:tr w:rsidR="007333CD" w14:paraId="14BC15CD" w14:textId="77777777" w:rsidTr="007333CD">
        <w:trPr>
          <w:trHeight w:val="70"/>
          <w:jc w:val="center"/>
        </w:trPr>
        <w:tc>
          <w:tcPr>
            <w:tcW w:w="963" w:type="pct"/>
            <w:vMerge/>
            <w:vAlign w:val="center"/>
          </w:tcPr>
          <w:p w14:paraId="09FA0E71" w14:textId="77777777" w:rsidR="007333CD" w:rsidRPr="00D92273" w:rsidRDefault="007333CD" w:rsidP="007333CD">
            <w:pPr>
              <w:jc w:val="center"/>
              <w:rPr>
                <w:b/>
                <w:sz w:val="20"/>
                <w:szCs w:val="20"/>
              </w:rPr>
            </w:pPr>
          </w:p>
        </w:tc>
        <w:tc>
          <w:tcPr>
            <w:tcW w:w="1786" w:type="pct"/>
            <w:gridSpan w:val="2"/>
            <w:vMerge/>
            <w:vAlign w:val="center"/>
          </w:tcPr>
          <w:p w14:paraId="5908C4E3" w14:textId="77777777" w:rsidR="007333CD" w:rsidRPr="00D92273" w:rsidRDefault="007333CD" w:rsidP="007333CD">
            <w:pPr>
              <w:jc w:val="center"/>
              <w:rPr>
                <w:b/>
                <w:sz w:val="20"/>
                <w:szCs w:val="20"/>
              </w:rPr>
            </w:pPr>
          </w:p>
        </w:tc>
        <w:tc>
          <w:tcPr>
            <w:tcW w:w="748" w:type="pct"/>
            <w:shd w:val="clear" w:color="auto" w:fill="92D050"/>
            <w:vAlign w:val="center"/>
          </w:tcPr>
          <w:p w14:paraId="40762F60" w14:textId="77777777" w:rsidR="007333CD" w:rsidRPr="00D92273" w:rsidRDefault="007333CD" w:rsidP="007333CD">
            <w:pPr>
              <w:tabs>
                <w:tab w:val="center" w:pos="4252"/>
                <w:tab w:val="right" w:pos="8504"/>
              </w:tabs>
              <w:jc w:val="center"/>
              <w:rPr>
                <w:rFonts w:ascii="Calibri" w:hAnsi="Calibri" w:cs="Times New Roman"/>
                <w:b/>
                <w:sz w:val="20"/>
                <w:szCs w:val="20"/>
              </w:rPr>
            </w:pPr>
            <w:r w:rsidRPr="00D92273">
              <w:rPr>
                <w:rFonts w:ascii="Calibri" w:hAnsi="Calibri" w:cs="Times New Roman"/>
                <w:b/>
                <w:sz w:val="20"/>
                <w:szCs w:val="20"/>
              </w:rPr>
              <w:t>Fecha</w:t>
            </w:r>
          </w:p>
        </w:tc>
        <w:tc>
          <w:tcPr>
            <w:tcW w:w="746" w:type="pct"/>
            <w:vAlign w:val="center"/>
          </w:tcPr>
          <w:p w14:paraId="110459D5" w14:textId="0115C862" w:rsidR="007333CD" w:rsidRPr="00D92273" w:rsidRDefault="00B87E44" w:rsidP="007333CD">
            <w:pPr>
              <w:tabs>
                <w:tab w:val="center" w:pos="4252"/>
                <w:tab w:val="right" w:pos="8504"/>
              </w:tabs>
              <w:jc w:val="center"/>
              <w:rPr>
                <w:rFonts w:ascii="Calibri" w:hAnsi="Calibri" w:cs="Times New Roman"/>
                <w:sz w:val="20"/>
                <w:szCs w:val="20"/>
              </w:rPr>
            </w:pPr>
            <w:r>
              <w:rPr>
                <w:rFonts w:ascii="Calibri" w:hAnsi="Calibri"/>
                <w:sz w:val="20"/>
                <w:szCs w:val="20"/>
              </w:rPr>
              <w:t>Diciembre 2020</w:t>
            </w:r>
          </w:p>
        </w:tc>
        <w:tc>
          <w:tcPr>
            <w:tcW w:w="757" w:type="pct"/>
            <w:gridSpan w:val="2"/>
            <w:vMerge/>
            <w:vAlign w:val="center"/>
          </w:tcPr>
          <w:p w14:paraId="6EF6FFB1" w14:textId="77777777" w:rsidR="007333CD" w:rsidRPr="00D92273" w:rsidRDefault="007333CD" w:rsidP="007333CD">
            <w:pPr>
              <w:jc w:val="center"/>
              <w:rPr>
                <w:b/>
                <w:sz w:val="20"/>
                <w:szCs w:val="20"/>
              </w:rPr>
            </w:pPr>
          </w:p>
        </w:tc>
      </w:tr>
      <w:tr w:rsidR="007333CD" w14:paraId="7D9F7D4B" w14:textId="77777777" w:rsidTr="007333CD">
        <w:trPr>
          <w:trHeight w:val="421"/>
          <w:jc w:val="center"/>
        </w:trPr>
        <w:tc>
          <w:tcPr>
            <w:tcW w:w="963" w:type="pct"/>
            <w:vMerge/>
            <w:vAlign w:val="center"/>
          </w:tcPr>
          <w:p w14:paraId="0E9D0D8D" w14:textId="77777777" w:rsidR="007333CD" w:rsidRPr="00D92273" w:rsidRDefault="007333CD" w:rsidP="007333CD">
            <w:pPr>
              <w:jc w:val="center"/>
              <w:rPr>
                <w:b/>
                <w:sz w:val="20"/>
                <w:szCs w:val="20"/>
              </w:rPr>
            </w:pPr>
          </w:p>
        </w:tc>
        <w:tc>
          <w:tcPr>
            <w:tcW w:w="1786" w:type="pct"/>
            <w:gridSpan w:val="2"/>
            <w:shd w:val="clear" w:color="auto" w:fill="92D050"/>
            <w:vAlign w:val="center"/>
          </w:tcPr>
          <w:p w14:paraId="3A1D96EA" w14:textId="77777777" w:rsidR="007333CD" w:rsidRPr="00D92273" w:rsidRDefault="007333CD" w:rsidP="007333CD">
            <w:pPr>
              <w:jc w:val="center"/>
              <w:rPr>
                <w:b/>
                <w:bCs/>
                <w:sz w:val="20"/>
                <w:szCs w:val="20"/>
                <w:highlight w:val="black"/>
              </w:rPr>
            </w:pPr>
            <w:r w:rsidRPr="00D92273">
              <w:rPr>
                <w:b/>
                <w:bCs/>
                <w:sz w:val="20"/>
                <w:szCs w:val="20"/>
              </w:rPr>
              <w:t>ESTIMULOS Y RECONOCIMIENTOS</w:t>
            </w:r>
          </w:p>
        </w:tc>
        <w:tc>
          <w:tcPr>
            <w:tcW w:w="748" w:type="pct"/>
            <w:shd w:val="clear" w:color="auto" w:fill="92D050"/>
            <w:vAlign w:val="center"/>
          </w:tcPr>
          <w:p w14:paraId="1C336DCB" w14:textId="77777777" w:rsidR="007333CD" w:rsidRPr="00D92273" w:rsidRDefault="007333CD" w:rsidP="007333CD">
            <w:pPr>
              <w:jc w:val="center"/>
              <w:rPr>
                <w:b/>
                <w:bCs/>
                <w:sz w:val="20"/>
                <w:szCs w:val="20"/>
              </w:rPr>
            </w:pPr>
            <w:r w:rsidRPr="00D92273">
              <w:rPr>
                <w:b/>
                <w:bCs/>
                <w:sz w:val="20"/>
                <w:szCs w:val="20"/>
              </w:rPr>
              <w:t>CÓD. PROCESO</w:t>
            </w:r>
          </w:p>
        </w:tc>
        <w:tc>
          <w:tcPr>
            <w:tcW w:w="746" w:type="pct"/>
            <w:vAlign w:val="center"/>
          </w:tcPr>
          <w:p w14:paraId="7C07D5F7" w14:textId="77777777" w:rsidR="007333CD" w:rsidRPr="00D92273" w:rsidRDefault="007333CD" w:rsidP="007333CD">
            <w:pPr>
              <w:jc w:val="center"/>
              <w:rPr>
                <w:rFonts w:ascii="Arial" w:hAnsi="Arial" w:cs="Arial"/>
                <w:b/>
                <w:sz w:val="20"/>
                <w:szCs w:val="20"/>
              </w:rPr>
            </w:pPr>
            <w:r w:rsidRPr="00D92273">
              <w:rPr>
                <w:rFonts w:ascii="Arial" w:hAnsi="Arial" w:cs="Arial"/>
                <w:b/>
                <w:sz w:val="20"/>
                <w:szCs w:val="20"/>
              </w:rPr>
              <w:t>EGD-1.5</w:t>
            </w:r>
          </w:p>
        </w:tc>
        <w:tc>
          <w:tcPr>
            <w:tcW w:w="757" w:type="pct"/>
            <w:gridSpan w:val="2"/>
            <w:vMerge/>
            <w:vAlign w:val="center"/>
          </w:tcPr>
          <w:p w14:paraId="53A86109" w14:textId="77777777" w:rsidR="007333CD" w:rsidRPr="00D92273" w:rsidRDefault="007333CD" w:rsidP="007333CD">
            <w:pPr>
              <w:jc w:val="center"/>
              <w:rPr>
                <w:bCs/>
                <w:sz w:val="20"/>
                <w:szCs w:val="20"/>
              </w:rPr>
            </w:pPr>
          </w:p>
        </w:tc>
      </w:tr>
      <w:tr w:rsidR="007333CD" w14:paraId="5C39EEDD" w14:textId="77777777" w:rsidTr="007333CD">
        <w:trPr>
          <w:trHeight w:val="70"/>
          <w:jc w:val="center"/>
        </w:trPr>
        <w:tc>
          <w:tcPr>
            <w:tcW w:w="1558" w:type="pct"/>
            <w:gridSpan w:val="2"/>
            <w:shd w:val="clear" w:color="auto" w:fill="92D050"/>
            <w:vAlign w:val="center"/>
          </w:tcPr>
          <w:p w14:paraId="6A969D15" w14:textId="77777777" w:rsidR="007333CD" w:rsidRPr="00D92273" w:rsidRDefault="007333CD" w:rsidP="007333CD">
            <w:pPr>
              <w:jc w:val="center"/>
              <w:rPr>
                <w:b/>
                <w:sz w:val="20"/>
                <w:szCs w:val="20"/>
                <w:highlight w:val="yellow"/>
              </w:rPr>
            </w:pPr>
            <w:r w:rsidRPr="00D92273">
              <w:rPr>
                <w:b/>
                <w:sz w:val="20"/>
                <w:szCs w:val="20"/>
              </w:rPr>
              <w:t>Propietario</w:t>
            </w:r>
          </w:p>
        </w:tc>
        <w:tc>
          <w:tcPr>
            <w:tcW w:w="1939" w:type="pct"/>
            <w:gridSpan w:val="2"/>
            <w:vAlign w:val="center"/>
          </w:tcPr>
          <w:p w14:paraId="2F150BC4" w14:textId="77777777" w:rsidR="007333CD" w:rsidRPr="00D92273" w:rsidRDefault="007333CD" w:rsidP="007333CD">
            <w:pPr>
              <w:jc w:val="center"/>
              <w:rPr>
                <w:b/>
                <w:sz w:val="20"/>
                <w:szCs w:val="20"/>
              </w:rPr>
            </w:pPr>
            <w:r w:rsidRPr="00D92273">
              <w:rPr>
                <w:b/>
                <w:sz w:val="20"/>
                <w:szCs w:val="20"/>
              </w:rPr>
              <w:t>RECTORADO</w:t>
            </w:r>
          </w:p>
        </w:tc>
        <w:tc>
          <w:tcPr>
            <w:tcW w:w="746" w:type="pct"/>
            <w:shd w:val="clear" w:color="auto" w:fill="92D050"/>
            <w:vAlign w:val="center"/>
          </w:tcPr>
          <w:p w14:paraId="55712F93" w14:textId="77777777" w:rsidR="007333CD" w:rsidRPr="00D92273" w:rsidRDefault="007333CD" w:rsidP="007333CD">
            <w:pPr>
              <w:jc w:val="center"/>
              <w:rPr>
                <w:b/>
                <w:sz w:val="20"/>
                <w:szCs w:val="20"/>
              </w:rPr>
            </w:pPr>
            <w:r w:rsidRPr="00D92273">
              <w:rPr>
                <w:b/>
                <w:sz w:val="20"/>
                <w:szCs w:val="20"/>
              </w:rPr>
              <w:t>Versión:</w:t>
            </w:r>
          </w:p>
        </w:tc>
        <w:tc>
          <w:tcPr>
            <w:tcW w:w="757" w:type="pct"/>
            <w:gridSpan w:val="2"/>
            <w:vAlign w:val="center"/>
          </w:tcPr>
          <w:p w14:paraId="723AFE47" w14:textId="77777777" w:rsidR="007333CD" w:rsidRPr="00D92273" w:rsidRDefault="007333CD" w:rsidP="007333CD">
            <w:pPr>
              <w:jc w:val="center"/>
              <w:rPr>
                <w:b/>
                <w:sz w:val="20"/>
                <w:szCs w:val="20"/>
              </w:rPr>
            </w:pPr>
            <w:r w:rsidRPr="00D92273">
              <w:rPr>
                <w:b/>
                <w:sz w:val="20"/>
                <w:szCs w:val="20"/>
              </w:rPr>
              <w:t>01</w:t>
            </w:r>
          </w:p>
        </w:tc>
      </w:tr>
    </w:tbl>
    <w:tbl>
      <w:tblPr>
        <w:tblStyle w:val="Tablaconcuadrcula14"/>
        <w:tblW w:w="10915" w:type="dxa"/>
        <w:tblInd w:w="-572" w:type="dxa"/>
        <w:tblLayout w:type="fixed"/>
        <w:tblLook w:val="04A0" w:firstRow="1" w:lastRow="0" w:firstColumn="1" w:lastColumn="0" w:noHBand="0" w:noVBand="1"/>
      </w:tblPr>
      <w:tblGrid>
        <w:gridCol w:w="1701"/>
        <w:gridCol w:w="274"/>
        <w:gridCol w:w="1143"/>
        <w:gridCol w:w="567"/>
        <w:gridCol w:w="931"/>
        <w:gridCol w:w="345"/>
        <w:gridCol w:w="1669"/>
        <w:gridCol w:w="1308"/>
        <w:gridCol w:w="830"/>
        <w:gridCol w:w="304"/>
        <w:gridCol w:w="1843"/>
      </w:tblGrid>
      <w:tr w:rsidR="007333CD" w:rsidRPr="007333CD" w14:paraId="329C69D0" w14:textId="77777777" w:rsidTr="007333CD">
        <w:trPr>
          <w:trHeight w:val="245"/>
        </w:trPr>
        <w:tc>
          <w:tcPr>
            <w:tcW w:w="10915" w:type="dxa"/>
            <w:gridSpan w:val="11"/>
            <w:shd w:val="clear" w:color="auto" w:fill="92D050"/>
            <w:vAlign w:val="center"/>
          </w:tcPr>
          <w:p w14:paraId="40590833" w14:textId="77777777" w:rsidR="007333CD" w:rsidRPr="007333CD" w:rsidRDefault="007333CD" w:rsidP="007333CD">
            <w:pPr>
              <w:rPr>
                <w:rFonts w:ascii="Calibri" w:eastAsia="Calibri" w:hAnsi="Calibri" w:cs="Calibri"/>
                <w:b/>
                <w:sz w:val="20"/>
                <w:szCs w:val="20"/>
              </w:rPr>
            </w:pPr>
            <w:r w:rsidRPr="007333CD">
              <w:rPr>
                <w:rFonts w:ascii="Calibri" w:eastAsia="Calibri" w:hAnsi="Calibri" w:cs="Calibri"/>
                <w:b/>
                <w:sz w:val="20"/>
                <w:szCs w:val="20"/>
              </w:rPr>
              <w:t>Objetivos:</w:t>
            </w:r>
          </w:p>
        </w:tc>
      </w:tr>
      <w:tr w:rsidR="007333CD" w:rsidRPr="007333CD" w14:paraId="626514C3" w14:textId="77777777" w:rsidTr="007333CD">
        <w:trPr>
          <w:trHeight w:val="409"/>
        </w:trPr>
        <w:tc>
          <w:tcPr>
            <w:tcW w:w="10915" w:type="dxa"/>
            <w:gridSpan w:val="11"/>
            <w:shd w:val="clear" w:color="auto" w:fill="auto"/>
            <w:vAlign w:val="center"/>
          </w:tcPr>
          <w:p w14:paraId="35942FDF" w14:textId="77777777" w:rsidR="007333CD" w:rsidRPr="007333CD" w:rsidRDefault="007333CD" w:rsidP="007333CD">
            <w:pPr>
              <w:jc w:val="both"/>
              <w:rPr>
                <w:rFonts w:ascii="Calibri" w:eastAsia="Calibri" w:hAnsi="Calibri" w:cs="Calibri"/>
                <w:sz w:val="20"/>
                <w:szCs w:val="20"/>
                <w:shd w:val="clear" w:color="auto" w:fill="FFFFFF"/>
              </w:rPr>
            </w:pPr>
            <w:r w:rsidRPr="007333CD">
              <w:rPr>
                <w:rFonts w:ascii="Calibri" w:eastAsia="Calibri" w:hAnsi="Calibri" w:cs="Calibri"/>
                <w:sz w:val="20"/>
                <w:szCs w:val="20"/>
                <w:shd w:val="clear" w:color="auto" w:fill="FFFFFF"/>
              </w:rPr>
              <w:t>Premiar a los estudiante que se distinga por su rendimiento académico y formativo, espíritu investigativo, cooperativo, solidario y conducta intachable; y al que sobresalga en certámenes culturales, científicos, técnicos y deportivo.</w:t>
            </w:r>
          </w:p>
          <w:p w14:paraId="10FD59A7" w14:textId="77777777" w:rsidR="007333CD" w:rsidRPr="007333CD" w:rsidRDefault="007333CD" w:rsidP="007333CD">
            <w:pPr>
              <w:jc w:val="both"/>
              <w:rPr>
                <w:rFonts w:ascii="Calibri" w:eastAsia="Calibri" w:hAnsi="Calibri" w:cs="Calibri"/>
                <w:sz w:val="20"/>
                <w:szCs w:val="20"/>
              </w:rPr>
            </w:pPr>
            <w:r w:rsidRPr="007333CD">
              <w:rPr>
                <w:rFonts w:ascii="Calibri" w:eastAsia="Calibri" w:hAnsi="Calibri" w:cs="Calibri"/>
                <w:sz w:val="20"/>
                <w:szCs w:val="20"/>
              </w:rPr>
              <w:t>Mejorar el desempeño laboral de los servidores de la institución, incentivando a ellos la creatividad, innovación, espíritu investigativo, desempeño de excelencia en resultados en las diferentes evaluaciones aplicadas por la institución y el estado, además de su efectiva participación en el alcance de logros y objetivos misionales de la institución.</w:t>
            </w:r>
          </w:p>
        </w:tc>
      </w:tr>
      <w:tr w:rsidR="007333CD" w:rsidRPr="007333CD" w14:paraId="64D5EE87" w14:textId="77777777" w:rsidTr="007333CD">
        <w:trPr>
          <w:trHeight w:val="274"/>
        </w:trPr>
        <w:tc>
          <w:tcPr>
            <w:tcW w:w="4616" w:type="dxa"/>
            <w:gridSpan w:val="5"/>
            <w:shd w:val="clear" w:color="auto" w:fill="92D050"/>
            <w:vAlign w:val="center"/>
          </w:tcPr>
          <w:p w14:paraId="5ADA666A" w14:textId="77777777" w:rsidR="007333CD" w:rsidRPr="007333CD" w:rsidRDefault="007333CD" w:rsidP="007333CD">
            <w:pPr>
              <w:rPr>
                <w:rFonts w:ascii="Calibri" w:eastAsia="Calibri" w:hAnsi="Calibri" w:cs="Calibri"/>
                <w:b/>
                <w:sz w:val="20"/>
                <w:szCs w:val="20"/>
              </w:rPr>
            </w:pPr>
            <w:r w:rsidRPr="007333CD">
              <w:rPr>
                <w:rFonts w:ascii="Calibri" w:eastAsia="Calibri" w:hAnsi="Calibri" w:cs="Calibri"/>
                <w:b/>
                <w:sz w:val="20"/>
                <w:szCs w:val="20"/>
              </w:rPr>
              <w:t>Empieza con:</w:t>
            </w:r>
          </w:p>
        </w:tc>
        <w:tc>
          <w:tcPr>
            <w:tcW w:w="6299" w:type="dxa"/>
            <w:gridSpan w:val="6"/>
            <w:shd w:val="clear" w:color="auto" w:fill="92D050"/>
            <w:vAlign w:val="center"/>
          </w:tcPr>
          <w:p w14:paraId="0797C7BA" w14:textId="77777777" w:rsidR="007333CD" w:rsidRPr="007333CD" w:rsidRDefault="007333CD" w:rsidP="007333CD">
            <w:pPr>
              <w:rPr>
                <w:rFonts w:ascii="Calibri" w:eastAsia="Calibri" w:hAnsi="Calibri" w:cs="Calibri"/>
                <w:b/>
                <w:sz w:val="20"/>
                <w:szCs w:val="20"/>
              </w:rPr>
            </w:pPr>
            <w:r w:rsidRPr="007333CD">
              <w:rPr>
                <w:rFonts w:ascii="Calibri" w:eastAsia="Calibri" w:hAnsi="Calibri" w:cs="Calibri"/>
                <w:b/>
                <w:sz w:val="20"/>
                <w:szCs w:val="20"/>
              </w:rPr>
              <w:t>Finaliza con:</w:t>
            </w:r>
          </w:p>
        </w:tc>
      </w:tr>
      <w:tr w:rsidR="007333CD" w:rsidRPr="007333CD" w14:paraId="4D4CDE84" w14:textId="77777777" w:rsidTr="007333CD">
        <w:trPr>
          <w:trHeight w:val="396"/>
        </w:trPr>
        <w:tc>
          <w:tcPr>
            <w:tcW w:w="4616" w:type="dxa"/>
            <w:gridSpan w:val="5"/>
            <w:vAlign w:val="center"/>
          </w:tcPr>
          <w:p w14:paraId="7E2CA793" w14:textId="77777777" w:rsidR="007333CD" w:rsidRPr="007333CD" w:rsidRDefault="007333CD" w:rsidP="007333CD">
            <w:pPr>
              <w:jc w:val="both"/>
              <w:rPr>
                <w:rFonts w:ascii="Calibri" w:eastAsia="Calibri" w:hAnsi="Calibri" w:cs="Calibri"/>
                <w:sz w:val="20"/>
                <w:szCs w:val="20"/>
              </w:rPr>
            </w:pPr>
            <w:r w:rsidRPr="007333CD">
              <w:rPr>
                <w:rFonts w:ascii="Calibri" w:eastAsia="Calibri" w:hAnsi="Calibri" w:cs="Calibri"/>
                <w:sz w:val="20"/>
                <w:szCs w:val="20"/>
              </w:rPr>
              <w:t>Inicio del año lectivo</w:t>
            </w:r>
          </w:p>
        </w:tc>
        <w:tc>
          <w:tcPr>
            <w:tcW w:w="6299" w:type="dxa"/>
            <w:gridSpan w:val="6"/>
            <w:vAlign w:val="center"/>
          </w:tcPr>
          <w:p w14:paraId="1225C03F" w14:textId="77777777" w:rsidR="007333CD" w:rsidRPr="007333CD" w:rsidRDefault="007333CD" w:rsidP="007333CD">
            <w:pPr>
              <w:rPr>
                <w:rFonts w:ascii="Calibri" w:eastAsia="Calibri" w:hAnsi="Calibri" w:cs="Calibri"/>
                <w:sz w:val="20"/>
                <w:szCs w:val="20"/>
              </w:rPr>
            </w:pPr>
            <w:r w:rsidRPr="007333CD">
              <w:rPr>
                <w:rFonts w:ascii="Calibri" w:eastAsia="Calibri" w:hAnsi="Calibri" w:cs="Calibri"/>
                <w:sz w:val="20"/>
                <w:szCs w:val="20"/>
              </w:rPr>
              <w:t>Termino del año lectivo</w:t>
            </w:r>
          </w:p>
        </w:tc>
      </w:tr>
      <w:tr w:rsidR="007333CD" w:rsidRPr="007333CD" w14:paraId="64BB3F6B" w14:textId="77777777" w:rsidTr="007333CD">
        <w:trPr>
          <w:trHeight w:val="172"/>
        </w:trPr>
        <w:tc>
          <w:tcPr>
            <w:tcW w:w="10915" w:type="dxa"/>
            <w:gridSpan w:val="11"/>
            <w:shd w:val="clear" w:color="auto" w:fill="92D050"/>
            <w:vAlign w:val="center"/>
          </w:tcPr>
          <w:p w14:paraId="19015F8C" w14:textId="77777777" w:rsidR="007333CD" w:rsidRPr="007333CD" w:rsidRDefault="007333CD" w:rsidP="007333CD">
            <w:pPr>
              <w:rPr>
                <w:rFonts w:ascii="Calibri" w:eastAsia="Calibri" w:hAnsi="Calibri" w:cs="Calibri"/>
                <w:b/>
                <w:sz w:val="20"/>
                <w:szCs w:val="20"/>
              </w:rPr>
            </w:pPr>
            <w:r w:rsidRPr="007333CD">
              <w:rPr>
                <w:rFonts w:ascii="Calibri" w:eastAsia="Calibri" w:hAnsi="Calibri" w:cs="Calibri"/>
                <w:b/>
                <w:sz w:val="20"/>
                <w:szCs w:val="20"/>
              </w:rPr>
              <w:t>Incluye:</w:t>
            </w:r>
          </w:p>
        </w:tc>
      </w:tr>
      <w:tr w:rsidR="007333CD" w:rsidRPr="007333CD" w14:paraId="6530CA4C" w14:textId="77777777" w:rsidTr="007333CD">
        <w:trPr>
          <w:trHeight w:val="409"/>
        </w:trPr>
        <w:tc>
          <w:tcPr>
            <w:tcW w:w="4616" w:type="dxa"/>
            <w:gridSpan w:val="5"/>
            <w:vAlign w:val="center"/>
          </w:tcPr>
          <w:p w14:paraId="7E7CE999" w14:textId="77777777" w:rsidR="007333CD" w:rsidRPr="007333CD" w:rsidRDefault="007333CD" w:rsidP="007333CD">
            <w:pPr>
              <w:jc w:val="both"/>
              <w:rPr>
                <w:rFonts w:ascii="Calibri" w:eastAsia="Calibri" w:hAnsi="Calibri" w:cs="Calibri"/>
                <w:sz w:val="20"/>
                <w:szCs w:val="20"/>
              </w:rPr>
            </w:pPr>
            <w:r w:rsidRPr="007333CD">
              <w:rPr>
                <w:rFonts w:ascii="Calibri" w:eastAsia="Calibri" w:hAnsi="Calibri" w:cs="Calibri"/>
                <w:sz w:val="20"/>
                <w:szCs w:val="20"/>
              </w:rPr>
              <w:t>Cuadro de calificaciones</w:t>
            </w:r>
          </w:p>
          <w:p w14:paraId="191A8AD8" w14:textId="77777777" w:rsidR="007333CD" w:rsidRPr="007333CD" w:rsidRDefault="007333CD" w:rsidP="007333CD">
            <w:pPr>
              <w:jc w:val="both"/>
              <w:rPr>
                <w:rFonts w:ascii="Calibri" w:eastAsia="Calibri" w:hAnsi="Calibri" w:cs="Calibri"/>
                <w:sz w:val="20"/>
                <w:szCs w:val="20"/>
              </w:rPr>
            </w:pPr>
            <w:r w:rsidRPr="007333CD">
              <w:rPr>
                <w:rFonts w:ascii="Calibri" w:eastAsia="Calibri" w:hAnsi="Calibri" w:cs="Calibri"/>
                <w:sz w:val="20"/>
                <w:szCs w:val="20"/>
              </w:rPr>
              <w:t>Informes de las pruebas</w:t>
            </w:r>
          </w:p>
          <w:p w14:paraId="2A4D487A" w14:textId="77777777" w:rsidR="007333CD" w:rsidRPr="007333CD" w:rsidRDefault="007333CD" w:rsidP="007333CD">
            <w:pPr>
              <w:jc w:val="both"/>
              <w:rPr>
                <w:rFonts w:ascii="Calibri" w:eastAsia="Calibri" w:hAnsi="Calibri" w:cs="Calibri"/>
                <w:sz w:val="20"/>
                <w:szCs w:val="20"/>
              </w:rPr>
            </w:pPr>
            <w:r w:rsidRPr="007333CD">
              <w:rPr>
                <w:rFonts w:ascii="Calibri" w:eastAsia="Calibri" w:hAnsi="Calibri" w:cs="Calibri"/>
                <w:sz w:val="20"/>
                <w:szCs w:val="20"/>
              </w:rPr>
              <w:t>Informes de entrenadores</w:t>
            </w:r>
          </w:p>
          <w:p w14:paraId="71E23926" w14:textId="77777777" w:rsidR="007333CD" w:rsidRPr="007333CD" w:rsidRDefault="007333CD" w:rsidP="007333CD">
            <w:pPr>
              <w:jc w:val="both"/>
              <w:rPr>
                <w:rFonts w:ascii="Calibri" w:eastAsia="Calibri" w:hAnsi="Calibri" w:cs="Calibri"/>
                <w:sz w:val="20"/>
                <w:szCs w:val="20"/>
              </w:rPr>
            </w:pPr>
            <w:r w:rsidRPr="007333CD">
              <w:rPr>
                <w:rFonts w:ascii="Calibri" w:eastAsia="Calibri" w:hAnsi="Calibri" w:cs="Calibri"/>
                <w:sz w:val="20"/>
                <w:szCs w:val="20"/>
              </w:rPr>
              <w:t>Informes de participación a diferentes eventos se nacionales y locales.</w:t>
            </w:r>
          </w:p>
        </w:tc>
        <w:tc>
          <w:tcPr>
            <w:tcW w:w="6299" w:type="dxa"/>
            <w:gridSpan w:val="6"/>
            <w:vAlign w:val="center"/>
          </w:tcPr>
          <w:p w14:paraId="0EB755ED" w14:textId="14CC0698" w:rsidR="007333CD" w:rsidRPr="007333CD" w:rsidRDefault="007333CD" w:rsidP="007333CD">
            <w:pPr>
              <w:contextualSpacing/>
              <w:rPr>
                <w:rFonts w:ascii="Calibri" w:eastAsia="Calibri" w:hAnsi="Calibri" w:cs="Calibri"/>
                <w:bCs/>
                <w:sz w:val="20"/>
                <w:szCs w:val="20"/>
              </w:rPr>
            </w:pPr>
            <w:r w:rsidRPr="007333CD">
              <w:rPr>
                <w:rFonts w:ascii="Calibri" w:eastAsia="Calibri" w:hAnsi="Calibri" w:cs="Calibri"/>
                <w:bCs/>
                <w:sz w:val="20"/>
                <w:szCs w:val="20"/>
              </w:rPr>
              <w:t xml:space="preserve">“REGLAMENTO DE </w:t>
            </w:r>
            <w:r w:rsidR="004D52A9" w:rsidRPr="007333CD">
              <w:rPr>
                <w:rFonts w:ascii="Calibri" w:eastAsia="Calibri" w:hAnsi="Calibri" w:cs="Calibri"/>
                <w:bCs/>
                <w:sz w:val="20"/>
                <w:szCs w:val="20"/>
              </w:rPr>
              <w:t>ESTÍMULOS</w:t>
            </w:r>
            <w:r w:rsidRPr="007333CD">
              <w:rPr>
                <w:rFonts w:ascii="Calibri" w:eastAsia="Calibri" w:hAnsi="Calibri" w:cs="Calibri"/>
                <w:bCs/>
                <w:sz w:val="20"/>
                <w:szCs w:val="20"/>
              </w:rPr>
              <w:t xml:space="preserve"> VIGENTE APROBADO POR CE 2018 AJUSTE </w:t>
            </w:r>
            <w:r w:rsidR="004D52A9" w:rsidRPr="007333CD">
              <w:rPr>
                <w:rFonts w:ascii="Calibri" w:eastAsia="Calibri" w:hAnsi="Calibri" w:cs="Calibri"/>
                <w:bCs/>
                <w:sz w:val="20"/>
                <w:szCs w:val="20"/>
              </w:rPr>
              <w:t>SESIÓN</w:t>
            </w:r>
            <w:r w:rsidRPr="007333CD">
              <w:rPr>
                <w:rFonts w:ascii="Calibri" w:eastAsia="Calibri" w:hAnsi="Calibri" w:cs="Calibri"/>
                <w:bCs/>
                <w:sz w:val="20"/>
                <w:szCs w:val="20"/>
              </w:rPr>
              <w:t xml:space="preserve"> CE23042020”</w:t>
            </w:r>
          </w:p>
          <w:p w14:paraId="2A6826F6" w14:textId="77777777" w:rsidR="007333CD" w:rsidRPr="007333CD" w:rsidRDefault="007333CD" w:rsidP="007333CD">
            <w:pPr>
              <w:contextualSpacing/>
              <w:rPr>
                <w:rFonts w:ascii="Calibri" w:eastAsia="Calibri" w:hAnsi="Calibri" w:cs="Calibri"/>
                <w:bCs/>
                <w:sz w:val="20"/>
                <w:szCs w:val="20"/>
              </w:rPr>
            </w:pPr>
            <w:r w:rsidRPr="007333CD">
              <w:rPr>
                <w:rFonts w:ascii="Calibri" w:eastAsia="Calibri" w:hAnsi="Calibri"/>
                <w:sz w:val="20"/>
                <w:szCs w:val="20"/>
              </w:rPr>
              <w:t>“</w:t>
            </w:r>
            <w:r w:rsidRPr="007333CD">
              <w:rPr>
                <w:rFonts w:ascii="Calibri" w:eastAsia="Calibri" w:hAnsi="Calibri" w:cs="Calibri"/>
                <w:bCs/>
                <w:sz w:val="20"/>
                <w:szCs w:val="20"/>
              </w:rPr>
              <w:t>CER PLAN CONDENSADO 2019-2020 PARA APLICARSE DESDE EL SIGUIENTE AÑO LECTIVO”</w:t>
            </w:r>
          </w:p>
          <w:p w14:paraId="78AB783E" w14:textId="77777777" w:rsidR="007333CD" w:rsidRPr="007333CD" w:rsidRDefault="007333CD" w:rsidP="007333CD">
            <w:pPr>
              <w:ind w:left="179"/>
              <w:contextualSpacing/>
              <w:jc w:val="both"/>
              <w:rPr>
                <w:rFonts w:ascii="Calibri" w:eastAsia="Calibri" w:hAnsi="Calibri" w:cs="Calibri"/>
                <w:sz w:val="20"/>
                <w:szCs w:val="20"/>
              </w:rPr>
            </w:pPr>
          </w:p>
        </w:tc>
      </w:tr>
      <w:tr w:rsidR="007333CD" w:rsidRPr="007333CD" w14:paraId="3DB7EA6E" w14:textId="77777777" w:rsidTr="007333CD">
        <w:trPr>
          <w:trHeight w:val="229"/>
        </w:trPr>
        <w:tc>
          <w:tcPr>
            <w:tcW w:w="10915" w:type="dxa"/>
            <w:gridSpan w:val="11"/>
            <w:shd w:val="clear" w:color="auto" w:fill="92D050"/>
            <w:vAlign w:val="center"/>
          </w:tcPr>
          <w:p w14:paraId="1BCDB57B" w14:textId="77777777" w:rsidR="007333CD" w:rsidRPr="007333CD" w:rsidRDefault="007333CD" w:rsidP="007333CD">
            <w:pPr>
              <w:rPr>
                <w:rFonts w:ascii="Calibri" w:eastAsia="Calibri" w:hAnsi="Calibri" w:cs="Calibri"/>
                <w:b/>
                <w:sz w:val="20"/>
                <w:szCs w:val="20"/>
              </w:rPr>
            </w:pPr>
            <w:r w:rsidRPr="007333CD">
              <w:rPr>
                <w:rFonts w:ascii="Calibri" w:eastAsia="Calibri" w:hAnsi="Calibri" w:cs="Calibri"/>
                <w:b/>
                <w:sz w:val="20"/>
                <w:szCs w:val="20"/>
              </w:rPr>
              <w:t>Criterios de medición:</w:t>
            </w:r>
          </w:p>
        </w:tc>
      </w:tr>
      <w:tr w:rsidR="007333CD" w:rsidRPr="007333CD" w14:paraId="1AF21712" w14:textId="77777777" w:rsidTr="007333CD">
        <w:trPr>
          <w:trHeight w:val="268"/>
        </w:trPr>
        <w:tc>
          <w:tcPr>
            <w:tcW w:w="10915" w:type="dxa"/>
            <w:gridSpan w:val="11"/>
            <w:vAlign w:val="center"/>
          </w:tcPr>
          <w:p w14:paraId="53A94105" w14:textId="77777777" w:rsidR="007333CD" w:rsidRPr="007333CD" w:rsidRDefault="007333CD" w:rsidP="007333CD">
            <w:pPr>
              <w:rPr>
                <w:rFonts w:ascii="Calibri" w:eastAsia="Calibri" w:hAnsi="Calibri" w:cs="Calibri"/>
                <w:sz w:val="20"/>
                <w:szCs w:val="20"/>
              </w:rPr>
            </w:pPr>
            <w:r w:rsidRPr="007333CD">
              <w:rPr>
                <w:rFonts w:ascii="Calibri" w:eastAsia="Calibri" w:hAnsi="Calibri" w:cs="Calibri"/>
                <w:sz w:val="20"/>
                <w:szCs w:val="20"/>
              </w:rPr>
              <w:t xml:space="preserve">Promover la sana competencia entre los estudiantiles de la institución </w:t>
            </w:r>
          </w:p>
          <w:p w14:paraId="1F304C76" w14:textId="77777777" w:rsidR="007333CD" w:rsidRPr="007333CD" w:rsidRDefault="007333CD" w:rsidP="007333CD">
            <w:pPr>
              <w:rPr>
                <w:rFonts w:ascii="Calibri" w:eastAsia="Calibri" w:hAnsi="Calibri" w:cs="Calibri"/>
                <w:sz w:val="20"/>
                <w:szCs w:val="20"/>
              </w:rPr>
            </w:pPr>
            <w:r w:rsidRPr="007333CD">
              <w:rPr>
                <w:rFonts w:ascii="Calibri" w:eastAsia="Calibri" w:hAnsi="Calibri" w:cs="Calibri"/>
                <w:sz w:val="20"/>
                <w:szCs w:val="20"/>
              </w:rPr>
              <w:t>En todo momento, la institución tendrá un feedback sobre el rendimiento de sus empleados lo que permitirá observar las fortalezas y debilidades de cada trabajador.</w:t>
            </w:r>
          </w:p>
        </w:tc>
      </w:tr>
      <w:tr w:rsidR="007333CD" w:rsidRPr="007333CD" w14:paraId="11CF4BAD" w14:textId="77777777" w:rsidTr="007333CD">
        <w:trPr>
          <w:trHeight w:val="413"/>
        </w:trPr>
        <w:tc>
          <w:tcPr>
            <w:tcW w:w="3685" w:type="dxa"/>
            <w:gridSpan w:val="4"/>
            <w:shd w:val="clear" w:color="auto" w:fill="92D050"/>
            <w:vAlign w:val="center"/>
          </w:tcPr>
          <w:p w14:paraId="546BDCF6" w14:textId="77777777" w:rsidR="007333CD" w:rsidRPr="007333CD" w:rsidRDefault="007333CD" w:rsidP="007333CD">
            <w:pPr>
              <w:rPr>
                <w:rFonts w:ascii="Calibri" w:eastAsia="Calibri" w:hAnsi="Calibri" w:cs="Calibri"/>
                <w:b/>
                <w:sz w:val="20"/>
                <w:szCs w:val="20"/>
              </w:rPr>
            </w:pPr>
            <w:r w:rsidRPr="007333CD">
              <w:rPr>
                <w:rFonts w:ascii="Calibri" w:eastAsia="Calibri" w:hAnsi="Calibri" w:cs="Calibri"/>
                <w:b/>
                <w:sz w:val="20"/>
                <w:szCs w:val="20"/>
              </w:rPr>
              <w:t>Indicadores:</w:t>
            </w:r>
          </w:p>
        </w:tc>
        <w:tc>
          <w:tcPr>
            <w:tcW w:w="4253" w:type="dxa"/>
            <w:gridSpan w:val="4"/>
            <w:shd w:val="clear" w:color="auto" w:fill="92D050"/>
            <w:vAlign w:val="center"/>
          </w:tcPr>
          <w:p w14:paraId="4908B7E3" w14:textId="77777777" w:rsidR="007333CD" w:rsidRPr="007333CD" w:rsidRDefault="007333CD" w:rsidP="007333CD">
            <w:pPr>
              <w:rPr>
                <w:rFonts w:ascii="Calibri" w:eastAsia="Calibri" w:hAnsi="Calibri" w:cs="Calibri"/>
                <w:b/>
                <w:sz w:val="20"/>
                <w:szCs w:val="20"/>
              </w:rPr>
            </w:pPr>
            <w:r w:rsidRPr="007333CD">
              <w:rPr>
                <w:rFonts w:ascii="Calibri" w:eastAsia="Calibri" w:hAnsi="Calibri" w:cs="Calibri"/>
                <w:b/>
                <w:sz w:val="20"/>
                <w:szCs w:val="20"/>
              </w:rPr>
              <w:t>Fórmula</w:t>
            </w:r>
          </w:p>
        </w:tc>
        <w:tc>
          <w:tcPr>
            <w:tcW w:w="1134" w:type="dxa"/>
            <w:gridSpan w:val="2"/>
            <w:shd w:val="clear" w:color="auto" w:fill="92D050"/>
            <w:vAlign w:val="center"/>
          </w:tcPr>
          <w:p w14:paraId="6E83563B" w14:textId="77777777" w:rsidR="007333CD" w:rsidRPr="007333CD" w:rsidRDefault="007333CD" w:rsidP="007333CD">
            <w:pPr>
              <w:jc w:val="center"/>
              <w:rPr>
                <w:rFonts w:ascii="Calibri" w:eastAsia="Calibri" w:hAnsi="Calibri" w:cs="Calibri"/>
                <w:b/>
                <w:sz w:val="20"/>
                <w:szCs w:val="20"/>
              </w:rPr>
            </w:pPr>
            <w:r w:rsidRPr="007333CD">
              <w:rPr>
                <w:rFonts w:ascii="Calibri" w:eastAsia="Calibri" w:hAnsi="Calibri" w:cs="Calibri"/>
                <w:b/>
                <w:sz w:val="20"/>
                <w:szCs w:val="20"/>
              </w:rPr>
              <w:t>Meta</w:t>
            </w:r>
          </w:p>
        </w:tc>
        <w:tc>
          <w:tcPr>
            <w:tcW w:w="1843" w:type="dxa"/>
            <w:shd w:val="clear" w:color="auto" w:fill="92D050"/>
            <w:vAlign w:val="center"/>
          </w:tcPr>
          <w:p w14:paraId="3F8FFC4F" w14:textId="77777777" w:rsidR="007333CD" w:rsidRPr="007333CD" w:rsidRDefault="007333CD" w:rsidP="007333CD">
            <w:pPr>
              <w:rPr>
                <w:rFonts w:ascii="Calibri" w:eastAsia="Calibri" w:hAnsi="Calibri" w:cs="Calibri"/>
                <w:b/>
                <w:sz w:val="20"/>
                <w:szCs w:val="20"/>
              </w:rPr>
            </w:pPr>
            <w:r w:rsidRPr="007333CD">
              <w:rPr>
                <w:rFonts w:ascii="Calibri" w:eastAsia="Calibri" w:hAnsi="Calibri" w:cs="Calibri"/>
                <w:b/>
                <w:sz w:val="20"/>
                <w:szCs w:val="20"/>
              </w:rPr>
              <w:t>Frecuencia de medición</w:t>
            </w:r>
          </w:p>
        </w:tc>
      </w:tr>
      <w:tr w:rsidR="007333CD" w:rsidRPr="007333CD" w14:paraId="5B2923DD" w14:textId="77777777" w:rsidTr="007333CD">
        <w:trPr>
          <w:trHeight w:val="367"/>
        </w:trPr>
        <w:tc>
          <w:tcPr>
            <w:tcW w:w="3685"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14:paraId="5896F1AE" w14:textId="77777777" w:rsidR="007333CD" w:rsidRPr="007333CD" w:rsidRDefault="007333CD" w:rsidP="007333CD">
            <w:pPr>
              <w:rPr>
                <w:rFonts w:ascii="Calibri" w:eastAsia="Calibri" w:hAnsi="Calibri" w:cs="Calibri"/>
                <w:sz w:val="20"/>
                <w:szCs w:val="20"/>
              </w:rPr>
            </w:pPr>
            <w:r w:rsidRPr="007333CD">
              <w:rPr>
                <w:rFonts w:ascii="Calibri" w:eastAsia="Calibri" w:hAnsi="Calibri" w:cs="Calibri"/>
                <w:sz w:val="20"/>
                <w:szCs w:val="20"/>
              </w:rPr>
              <w:lastRenderedPageBreak/>
              <w:t>% de estudiantes que aprueban el año lectivo con un promedio igual o mayor a 9 y promedio A en comportamiento</w:t>
            </w:r>
          </w:p>
        </w:tc>
        <w:tc>
          <w:tcPr>
            <w:tcW w:w="4253" w:type="dxa"/>
            <w:gridSpan w:val="4"/>
            <w:tcBorders>
              <w:top w:val="single" w:sz="4" w:space="0" w:color="auto"/>
              <w:left w:val="nil"/>
              <w:bottom w:val="single" w:sz="4" w:space="0" w:color="auto"/>
              <w:right w:val="single" w:sz="4" w:space="0" w:color="auto"/>
            </w:tcBorders>
            <w:shd w:val="clear" w:color="auto" w:fill="auto"/>
            <w:vAlign w:val="center"/>
          </w:tcPr>
          <w:p w14:paraId="31C28524" w14:textId="77777777" w:rsidR="007333CD" w:rsidRPr="007333CD" w:rsidRDefault="007333CD" w:rsidP="007333CD">
            <w:pPr>
              <w:rPr>
                <w:rFonts w:ascii="Calibri" w:eastAsia="Calibri" w:hAnsi="Calibri" w:cs="Calibri"/>
                <w:sz w:val="20"/>
                <w:szCs w:val="20"/>
              </w:rPr>
            </w:pPr>
            <w:r w:rsidRPr="007333CD">
              <w:rPr>
                <w:rFonts w:ascii="Calibri" w:eastAsia="Calibri" w:hAnsi="Calibri" w:cs="Calibri"/>
                <w:sz w:val="20"/>
                <w:szCs w:val="20"/>
              </w:rPr>
              <w:t xml:space="preserve"># de estudiantes con promedio de 9 o mayor con comportamiento A * 100 / Total de estudiantes </w:t>
            </w:r>
          </w:p>
        </w:tc>
        <w:tc>
          <w:tcPr>
            <w:tcW w:w="1134" w:type="dxa"/>
            <w:gridSpan w:val="2"/>
            <w:vAlign w:val="center"/>
          </w:tcPr>
          <w:p w14:paraId="0E7A8342" w14:textId="77777777" w:rsidR="007333CD" w:rsidRPr="007333CD" w:rsidRDefault="007333CD" w:rsidP="007333CD">
            <w:pPr>
              <w:jc w:val="center"/>
              <w:rPr>
                <w:rFonts w:ascii="Calibri" w:eastAsia="Calibri" w:hAnsi="Calibri" w:cs="Calibri"/>
                <w:sz w:val="20"/>
                <w:szCs w:val="20"/>
              </w:rPr>
            </w:pPr>
            <w:r w:rsidRPr="007333CD">
              <w:rPr>
                <w:rFonts w:ascii="Calibri" w:eastAsia="Calibri" w:hAnsi="Calibri" w:cs="Calibri"/>
                <w:sz w:val="20"/>
                <w:szCs w:val="20"/>
              </w:rPr>
              <w:t>80%</w:t>
            </w:r>
          </w:p>
        </w:tc>
        <w:tc>
          <w:tcPr>
            <w:tcW w:w="1843" w:type="dxa"/>
            <w:vAlign w:val="center"/>
          </w:tcPr>
          <w:p w14:paraId="0D0A31E7" w14:textId="77777777" w:rsidR="007333CD" w:rsidRPr="007333CD" w:rsidRDefault="007333CD" w:rsidP="007333CD">
            <w:pPr>
              <w:jc w:val="center"/>
              <w:rPr>
                <w:rFonts w:ascii="Calibri" w:eastAsia="Calibri" w:hAnsi="Calibri" w:cs="Calibri"/>
                <w:sz w:val="20"/>
                <w:szCs w:val="20"/>
              </w:rPr>
            </w:pPr>
            <w:r w:rsidRPr="007333CD">
              <w:rPr>
                <w:rFonts w:ascii="Calibri" w:eastAsia="Calibri" w:hAnsi="Calibri" w:cs="Calibri"/>
                <w:sz w:val="20"/>
                <w:szCs w:val="20"/>
              </w:rPr>
              <w:t>Anual</w:t>
            </w:r>
          </w:p>
        </w:tc>
      </w:tr>
      <w:tr w:rsidR="007333CD" w:rsidRPr="007333CD" w14:paraId="678E58AD" w14:textId="77777777" w:rsidTr="007333CD">
        <w:trPr>
          <w:trHeight w:val="367"/>
        </w:trPr>
        <w:tc>
          <w:tcPr>
            <w:tcW w:w="3685"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14:paraId="5451B0EC" w14:textId="157E4A5A" w:rsidR="007333CD" w:rsidRPr="007333CD" w:rsidRDefault="007333CD" w:rsidP="007333CD">
            <w:pPr>
              <w:rPr>
                <w:rFonts w:ascii="Calibri" w:eastAsia="Calibri" w:hAnsi="Calibri" w:cs="Calibri"/>
                <w:sz w:val="20"/>
                <w:szCs w:val="20"/>
              </w:rPr>
            </w:pPr>
            <w:r w:rsidRPr="007333CD">
              <w:rPr>
                <w:rFonts w:ascii="Calibri" w:eastAsia="Calibri" w:hAnsi="Calibri" w:cs="Calibri"/>
                <w:sz w:val="20"/>
                <w:szCs w:val="20"/>
              </w:rPr>
              <w:t xml:space="preserve">% </w:t>
            </w:r>
            <w:r w:rsidR="00E337C0" w:rsidRPr="007333CD">
              <w:rPr>
                <w:rFonts w:ascii="Calibri" w:eastAsia="Calibri" w:hAnsi="Calibri" w:cs="Calibri"/>
                <w:sz w:val="20"/>
                <w:szCs w:val="20"/>
              </w:rPr>
              <w:t>de personal</w:t>
            </w:r>
            <w:r w:rsidRPr="007333CD">
              <w:rPr>
                <w:rFonts w:ascii="Calibri" w:eastAsia="Calibri" w:hAnsi="Calibri" w:cs="Calibri"/>
                <w:sz w:val="20"/>
                <w:szCs w:val="20"/>
              </w:rPr>
              <w:t xml:space="preserve"> de la institución muy satisfechos con el clima laboral (ambiente, colaboración, etc.)</w:t>
            </w:r>
          </w:p>
        </w:tc>
        <w:tc>
          <w:tcPr>
            <w:tcW w:w="4253" w:type="dxa"/>
            <w:gridSpan w:val="4"/>
            <w:tcBorders>
              <w:top w:val="single" w:sz="4" w:space="0" w:color="auto"/>
              <w:left w:val="nil"/>
              <w:bottom w:val="single" w:sz="4" w:space="0" w:color="auto"/>
              <w:right w:val="single" w:sz="4" w:space="0" w:color="auto"/>
            </w:tcBorders>
            <w:shd w:val="clear" w:color="auto" w:fill="auto"/>
            <w:vAlign w:val="center"/>
          </w:tcPr>
          <w:p w14:paraId="5CFD2D31" w14:textId="2AFC6296" w:rsidR="007333CD" w:rsidRPr="007333CD" w:rsidRDefault="007333CD" w:rsidP="007333CD">
            <w:pPr>
              <w:rPr>
                <w:rFonts w:ascii="Calibri" w:eastAsia="Calibri" w:hAnsi="Calibri" w:cs="Calibri"/>
                <w:sz w:val="20"/>
                <w:szCs w:val="20"/>
              </w:rPr>
            </w:pPr>
            <w:r w:rsidRPr="007333CD">
              <w:rPr>
                <w:rFonts w:ascii="Calibri" w:eastAsia="Calibri" w:hAnsi="Calibri" w:cs="Calibri"/>
                <w:sz w:val="20"/>
                <w:szCs w:val="20"/>
              </w:rPr>
              <w:t xml:space="preserve"># </w:t>
            </w:r>
            <w:r w:rsidR="00E337C0" w:rsidRPr="007333CD">
              <w:rPr>
                <w:rFonts w:ascii="Calibri" w:eastAsia="Calibri" w:hAnsi="Calibri" w:cs="Calibri"/>
                <w:sz w:val="20"/>
                <w:szCs w:val="20"/>
              </w:rPr>
              <w:t>de personal</w:t>
            </w:r>
            <w:r w:rsidRPr="007333CD">
              <w:rPr>
                <w:rFonts w:ascii="Calibri" w:eastAsia="Calibri" w:hAnsi="Calibri" w:cs="Calibri"/>
                <w:sz w:val="20"/>
                <w:szCs w:val="20"/>
              </w:rPr>
              <w:t xml:space="preserve"> de la institución muy satisfechos con el clima laboral (ambiente, colaboración, etc.) * 100 / # total de personal  encuestado</w:t>
            </w:r>
          </w:p>
        </w:tc>
        <w:tc>
          <w:tcPr>
            <w:tcW w:w="1134" w:type="dxa"/>
            <w:gridSpan w:val="2"/>
            <w:vAlign w:val="center"/>
          </w:tcPr>
          <w:p w14:paraId="77BB9A5F" w14:textId="77777777" w:rsidR="007333CD" w:rsidRPr="007333CD" w:rsidRDefault="007333CD" w:rsidP="007333CD">
            <w:pPr>
              <w:jc w:val="center"/>
              <w:rPr>
                <w:rFonts w:ascii="Calibri" w:eastAsia="Calibri" w:hAnsi="Calibri" w:cs="Calibri"/>
                <w:sz w:val="20"/>
                <w:szCs w:val="20"/>
              </w:rPr>
            </w:pPr>
            <w:r w:rsidRPr="007333CD">
              <w:rPr>
                <w:rFonts w:ascii="Calibri" w:eastAsia="Calibri" w:hAnsi="Calibri" w:cs="Calibri"/>
                <w:sz w:val="20"/>
                <w:szCs w:val="20"/>
              </w:rPr>
              <w:t>80%</w:t>
            </w:r>
          </w:p>
        </w:tc>
        <w:tc>
          <w:tcPr>
            <w:tcW w:w="1843" w:type="dxa"/>
            <w:vAlign w:val="center"/>
          </w:tcPr>
          <w:p w14:paraId="731E2C17" w14:textId="77777777" w:rsidR="007333CD" w:rsidRPr="007333CD" w:rsidRDefault="007333CD" w:rsidP="007333CD">
            <w:pPr>
              <w:jc w:val="center"/>
              <w:rPr>
                <w:rFonts w:ascii="Calibri" w:eastAsia="Calibri" w:hAnsi="Calibri" w:cs="Calibri"/>
                <w:sz w:val="20"/>
                <w:szCs w:val="20"/>
              </w:rPr>
            </w:pPr>
            <w:r w:rsidRPr="007333CD">
              <w:rPr>
                <w:rFonts w:ascii="Calibri" w:eastAsia="Calibri" w:hAnsi="Calibri" w:cs="Calibri"/>
                <w:sz w:val="20"/>
                <w:szCs w:val="20"/>
              </w:rPr>
              <w:t>Anual</w:t>
            </w:r>
          </w:p>
        </w:tc>
      </w:tr>
      <w:tr w:rsidR="007333CD" w:rsidRPr="007333CD" w14:paraId="4BAC05F3" w14:textId="77777777" w:rsidTr="007333CD">
        <w:trPr>
          <w:trHeight w:val="215"/>
        </w:trPr>
        <w:tc>
          <w:tcPr>
            <w:tcW w:w="10915" w:type="dxa"/>
            <w:gridSpan w:val="11"/>
            <w:shd w:val="clear" w:color="auto" w:fill="92D050"/>
            <w:vAlign w:val="center"/>
          </w:tcPr>
          <w:p w14:paraId="5AECDB75" w14:textId="77777777" w:rsidR="007333CD" w:rsidRPr="007333CD" w:rsidRDefault="007333CD" w:rsidP="007333CD">
            <w:pPr>
              <w:ind w:firstLine="37"/>
              <w:rPr>
                <w:rFonts w:ascii="Calibri" w:eastAsia="Calibri" w:hAnsi="Calibri" w:cs="Calibri"/>
                <w:b/>
                <w:sz w:val="20"/>
                <w:szCs w:val="20"/>
              </w:rPr>
            </w:pPr>
            <w:r w:rsidRPr="007333CD">
              <w:rPr>
                <w:rFonts w:ascii="Calibri" w:eastAsia="Calibri" w:hAnsi="Calibri" w:cs="Calibri"/>
                <w:b/>
                <w:sz w:val="20"/>
                <w:szCs w:val="20"/>
              </w:rPr>
              <w:t>Políticas:</w:t>
            </w:r>
          </w:p>
        </w:tc>
      </w:tr>
      <w:tr w:rsidR="007333CD" w:rsidRPr="007333CD" w14:paraId="6F4EC2E6" w14:textId="77777777" w:rsidTr="007333CD">
        <w:trPr>
          <w:trHeight w:val="293"/>
        </w:trPr>
        <w:tc>
          <w:tcPr>
            <w:tcW w:w="10915" w:type="dxa"/>
            <w:gridSpan w:val="11"/>
            <w:shd w:val="clear" w:color="auto" w:fill="auto"/>
            <w:vAlign w:val="center"/>
          </w:tcPr>
          <w:p w14:paraId="216D0B14" w14:textId="060496D3" w:rsidR="007333CD" w:rsidRPr="007333CD" w:rsidRDefault="007333CD" w:rsidP="007333CD">
            <w:pPr>
              <w:contextualSpacing/>
              <w:rPr>
                <w:rFonts w:ascii="Calibri" w:eastAsia="Calibri" w:hAnsi="Calibri" w:cs="Calibri"/>
                <w:sz w:val="20"/>
                <w:szCs w:val="20"/>
              </w:rPr>
            </w:pPr>
            <w:r w:rsidRPr="007333CD">
              <w:rPr>
                <w:rFonts w:ascii="Calibri" w:eastAsia="Calibri" w:hAnsi="Calibri" w:cs="Calibri"/>
                <w:sz w:val="20"/>
                <w:szCs w:val="20"/>
              </w:rPr>
              <w:t xml:space="preserve">Los procesos y subprocesos se </w:t>
            </w:r>
            <w:r w:rsidR="00E337C0" w:rsidRPr="007333CD">
              <w:rPr>
                <w:rFonts w:ascii="Calibri" w:eastAsia="Calibri" w:hAnsi="Calibri" w:cs="Calibri"/>
                <w:sz w:val="20"/>
                <w:szCs w:val="20"/>
              </w:rPr>
              <w:t>ajustarán</w:t>
            </w:r>
            <w:r w:rsidRPr="007333CD">
              <w:rPr>
                <w:rFonts w:ascii="Calibri" w:eastAsia="Calibri" w:hAnsi="Calibri" w:cs="Calibri"/>
                <w:sz w:val="20"/>
                <w:szCs w:val="20"/>
              </w:rPr>
              <w:t xml:space="preserve"> de acuerdo al instructivo del comité de Calidad.</w:t>
            </w:r>
          </w:p>
        </w:tc>
      </w:tr>
      <w:tr w:rsidR="007333CD" w:rsidRPr="007333CD" w14:paraId="5873C29D" w14:textId="77777777" w:rsidTr="007333CD">
        <w:trPr>
          <w:trHeight w:val="236"/>
        </w:trPr>
        <w:tc>
          <w:tcPr>
            <w:tcW w:w="4961" w:type="dxa"/>
            <w:gridSpan w:val="6"/>
            <w:shd w:val="clear" w:color="auto" w:fill="92D050"/>
            <w:vAlign w:val="center"/>
          </w:tcPr>
          <w:p w14:paraId="3B97DA15" w14:textId="77777777" w:rsidR="007333CD" w:rsidRPr="007333CD" w:rsidRDefault="007333CD" w:rsidP="007333CD">
            <w:pPr>
              <w:rPr>
                <w:rFonts w:ascii="Calibri" w:eastAsia="Calibri" w:hAnsi="Calibri" w:cs="Calibri"/>
                <w:b/>
                <w:sz w:val="20"/>
                <w:szCs w:val="20"/>
              </w:rPr>
            </w:pPr>
            <w:r w:rsidRPr="007333CD">
              <w:rPr>
                <w:rFonts w:ascii="Calibri" w:eastAsia="Calibri" w:hAnsi="Calibri" w:cs="Calibri"/>
                <w:b/>
                <w:sz w:val="20"/>
                <w:szCs w:val="20"/>
              </w:rPr>
              <w:t>Alcance:</w:t>
            </w:r>
          </w:p>
        </w:tc>
        <w:tc>
          <w:tcPr>
            <w:tcW w:w="5954" w:type="dxa"/>
            <w:gridSpan w:val="5"/>
            <w:shd w:val="clear" w:color="auto" w:fill="92D050"/>
            <w:vAlign w:val="center"/>
          </w:tcPr>
          <w:p w14:paraId="4B961A17" w14:textId="77777777" w:rsidR="007333CD" w:rsidRPr="007333CD" w:rsidRDefault="007333CD" w:rsidP="007333CD">
            <w:pPr>
              <w:rPr>
                <w:rFonts w:ascii="Calibri" w:eastAsia="Calibri" w:hAnsi="Calibri" w:cs="Calibri"/>
                <w:b/>
                <w:sz w:val="20"/>
                <w:szCs w:val="20"/>
              </w:rPr>
            </w:pPr>
            <w:r w:rsidRPr="007333CD">
              <w:rPr>
                <w:rFonts w:ascii="Calibri" w:eastAsia="Calibri" w:hAnsi="Calibri" w:cs="Calibri"/>
                <w:b/>
                <w:sz w:val="20"/>
                <w:szCs w:val="20"/>
              </w:rPr>
              <w:t>Procesos relacionados:</w:t>
            </w:r>
          </w:p>
        </w:tc>
      </w:tr>
      <w:tr w:rsidR="007333CD" w:rsidRPr="007333CD" w14:paraId="5AD37E8A" w14:textId="77777777" w:rsidTr="007333CD">
        <w:trPr>
          <w:trHeight w:val="369"/>
        </w:trPr>
        <w:tc>
          <w:tcPr>
            <w:tcW w:w="4961" w:type="dxa"/>
            <w:gridSpan w:val="6"/>
            <w:vAlign w:val="center"/>
          </w:tcPr>
          <w:p w14:paraId="6BFDEE34" w14:textId="77777777" w:rsidR="007333CD" w:rsidRPr="007333CD" w:rsidRDefault="007333CD" w:rsidP="007333CD">
            <w:pPr>
              <w:rPr>
                <w:rFonts w:ascii="Calibri" w:eastAsia="Calibri" w:hAnsi="Calibri" w:cs="Calibri"/>
                <w:sz w:val="20"/>
                <w:szCs w:val="20"/>
              </w:rPr>
            </w:pPr>
            <w:r w:rsidRPr="007333CD">
              <w:rPr>
                <w:rFonts w:ascii="Calibri" w:eastAsia="Calibri" w:hAnsi="Calibri" w:cs="Calibri"/>
                <w:sz w:val="20"/>
                <w:szCs w:val="20"/>
              </w:rPr>
              <w:t>A toda la institución</w:t>
            </w:r>
          </w:p>
        </w:tc>
        <w:tc>
          <w:tcPr>
            <w:tcW w:w="5954" w:type="dxa"/>
            <w:gridSpan w:val="5"/>
            <w:vAlign w:val="center"/>
          </w:tcPr>
          <w:p w14:paraId="07A833AF" w14:textId="77777777" w:rsidR="007333CD" w:rsidRPr="007333CD" w:rsidRDefault="007333CD" w:rsidP="007333CD">
            <w:pPr>
              <w:rPr>
                <w:rFonts w:ascii="Calibri" w:eastAsia="Calibri" w:hAnsi="Calibri" w:cs="Calibri"/>
                <w:sz w:val="20"/>
                <w:szCs w:val="20"/>
              </w:rPr>
            </w:pPr>
            <w:r w:rsidRPr="007333CD">
              <w:rPr>
                <w:rFonts w:ascii="Calibri" w:eastAsia="Calibri" w:hAnsi="Calibri" w:cs="Calibri"/>
                <w:sz w:val="20"/>
                <w:szCs w:val="20"/>
              </w:rPr>
              <w:t>Académicos, gestión financiera, talento humano, servicios complementarios, planificación institucional.</w:t>
            </w:r>
          </w:p>
        </w:tc>
      </w:tr>
      <w:tr w:rsidR="007333CD" w:rsidRPr="007333CD" w14:paraId="67BD2CC6" w14:textId="77777777" w:rsidTr="007333CD">
        <w:trPr>
          <w:trHeight w:val="333"/>
        </w:trPr>
        <w:tc>
          <w:tcPr>
            <w:tcW w:w="10915" w:type="dxa"/>
            <w:gridSpan w:val="11"/>
            <w:shd w:val="clear" w:color="auto" w:fill="92D050"/>
            <w:vAlign w:val="center"/>
          </w:tcPr>
          <w:p w14:paraId="7EAA5649" w14:textId="77777777" w:rsidR="007333CD" w:rsidRPr="007333CD" w:rsidRDefault="007333CD" w:rsidP="007333CD">
            <w:pPr>
              <w:rPr>
                <w:rFonts w:ascii="Calibri" w:eastAsia="Calibri" w:hAnsi="Calibri" w:cs="Calibri"/>
                <w:b/>
                <w:sz w:val="20"/>
                <w:szCs w:val="20"/>
              </w:rPr>
            </w:pPr>
            <w:r w:rsidRPr="007333CD">
              <w:rPr>
                <w:rFonts w:ascii="Calibri" w:eastAsia="Calibri" w:hAnsi="Calibri" w:cs="Calibri"/>
                <w:b/>
                <w:sz w:val="20"/>
                <w:szCs w:val="20"/>
              </w:rPr>
              <w:t>Descripción de los procedimientos:</w:t>
            </w:r>
          </w:p>
        </w:tc>
      </w:tr>
      <w:tr w:rsidR="007333CD" w:rsidRPr="007333CD" w14:paraId="3CCC1E3A" w14:textId="77777777" w:rsidTr="007333CD">
        <w:trPr>
          <w:trHeight w:val="305"/>
        </w:trPr>
        <w:tc>
          <w:tcPr>
            <w:tcW w:w="1701" w:type="dxa"/>
            <w:shd w:val="clear" w:color="auto" w:fill="92D050"/>
            <w:vAlign w:val="center"/>
          </w:tcPr>
          <w:p w14:paraId="5F6B8451" w14:textId="77777777" w:rsidR="007333CD" w:rsidRPr="007333CD" w:rsidRDefault="007333CD" w:rsidP="007333CD">
            <w:pPr>
              <w:rPr>
                <w:rFonts w:ascii="Calibri" w:eastAsia="Calibri" w:hAnsi="Calibri" w:cs="Calibri"/>
                <w:b/>
                <w:sz w:val="20"/>
                <w:szCs w:val="20"/>
              </w:rPr>
            </w:pPr>
            <w:r w:rsidRPr="007333CD">
              <w:rPr>
                <w:rFonts w:ascii="Calibri" w:eastAsia="Calibri" w:hAnsi="Calibri" w:cs="Calibri"/>
                <w:b/>
                <w:sz w:val="20"/>
                <w:szCs w:val="20"/>
              </w:rPr>
              <w:t>EGD-1.5</w:t>
            </w:r>
          </w:p>
        </w:tc>
        <w:tc>
          <w:tcPr>
            <w:tcW w:w="4929" w:type="dxa"/>
            <w:gridSpan w:val="6"/>
            <w:shd w:val="clear" w:color="auto" w:fill="92D050"/>
            <w:vAlign w:val="center"/>
          </w:tcPr>
          <w:p w14:paraId="3ABFEFD8" w14:textId="542A6A3B" w:rsidR="007333CD" w:rsidRPr="007333CD" w:rsidRDefault="00DC55B2" w:rsidP="007333CD">
            <w:pPr>
              <w:jc w:val="center"/>
              <w:rPr>
                <w:rFonts w:ascii="Calibri" w:eastAsia="Calibri" w:hAnsi="Calibri" w:cs="Calibri"/>
                <w:b/>
                <w:sz w:val="20"/>
                <w:szCs w:val="20"/>
              </w:rPr>
            </w:pPr>
            <w:r w:rsidRPr="007333CD">
              <w:rPr>
                <w:rFonts w:ascii="Calibri" w:eastAsia="Calibri" w:hAnsi="Calibri" w:cs="Calibri"/>
                <w:b/>
                <w:sz w:val="20"/>
                <w:szCs w:val="20"/>
              </w:rPr>
              <w:t>ESTÍMULOS</w:t>
            </w:r>
            <w:r w:rsidR="007333CD" w:rsidRPr="007333CD">
              <w:rPr>
                <w:rFonts w:ascii="Calibri" w:eastAsia="Calibri" w:hAnsi="Calibri" w:cs="Calibri"/>
                <w:b/>
                <w:sz w:val="20"/>
                <w:szCs w:val="20"/>
              </w:rPr>
              <w:t xml:space="preserve"> Y RECONOCIMIENTOS</w:t>
            </w:r>
          </w:p>
        </w:tc>
        <w:tc>
          <w:tcPr>
            <w:tcW w:w="2138" w:type="dxa"/>
            <w:gridSpan w:val="2"/>
            <w:shd w:val="clear" w:color="auto" w:fill="92D050"/>
            <w:vAlign w:val="center"/>
          </w:tcPr>
          <w:p w14:paraId="7060F1D4" w14:textId="77777777" w:rsidR="007333CD" w:rsidRPr="007333CD" w:rsidRDefault="007333CD" w:rsidP="007333CD">
            <w:pPr>
              <w:rPr>
                <w:rFonts w:ascii="Calibri" w:eastAsia="Calibri" w:hAnsi="Calibri" w:cs="Calibri"/>
                <w:b/>
                <w:sz w:val="20"/>
                <w:szCs w:val="20"/>
              </w:rPr>
            </w:pPr>
            <w:r w:rsidRPr="007333CD">
              <w:rPr>
                <w:rFonts w:ascii="Calibri" w:eastAsia="Calibri" w:hAnsi="Calibri" w:cs="Calibri"/>
                <w:b/>
                <w:sz w:val="20"/>
                <w:szCs w:val="20"/>
              </w:rPr>
              <w:t>Estándar de Calidad:</w:t>
            </w:r>
          </w:p>
        </w:tc>
        <w:tc>
          <w:tcPr>
            <w:tcW w:w="2147" w:type="dxa"/>
            <w:gridSpan w:val="2"/>
            <w:shd w:val="clear" w:color="auto" w:fill="92D050"/>
            <w:vAlign w:val="center"/>
          </w:tcPr>
          <w:p w14:paraId="522A5357" w14:textId="77777777" w:rsidR="007333CD" w:rsidRPr="007333CD" w:rsidRDefault="007333CD" w:rsidP="007333CD">
            <w:pPr>
              <w:rPr>
                <w:rFonts w:ascii="Calibri" w:eastAsia="Calibri" w:hAnsi="Calibri" w:cs="Calibri"/>
                <w:b/>
                <w:bCs/>
                <w:sz w:val="20"/>
                <w:szCs w:val="20"/>
              </w:rPr>
            </w:pPr>
            <w:r w:rsidRPr="007333CD">
              <w:rPr>
                <w:rFonts w:ascii="Calibri" w:eastAsia="Calibri" w:hAnsi="Calibri" w:cs="Calibri"/>
                <w:b/>
                <w:bCs/>
                <w:sz w:val="20"/>
                <w:szCs w:val="20"/>
              </w:rPr>
              <w:t>D1.C2.GE6./D1.C2.DI6.</w:t>
            </w:r>
          </w:p>
        </w:tc>
      </w:tr>
      <w:tr w:rsidR="007333CD" w:rsidRPr="007333CD" w14:paraId="31A39B06" w14:textId="77777777" w:rsidTr="007333CD">
        <w:trPr>
          <w:trHeight w:val="724"/>
        </w:trPr>
        <w:tc>
          <w:tcPr>
            <w:tcW w:w="10915" w:type="dxa"/>
            <w:gridSpan w:val="11"/>
            <w:tcBorders>
              <w:bottom w:val="single" w:sz="4" w:space="0" w:color="auto"/>
            </w:tcBorders>
            <w:vAlign w:val="center"/>
          </w:tcPr>
          <w:p w14:paraId="7DB066F1" w14:textId="77777777" w:rsidR="007333CD" w:rsidRPr="007333CD" w:rsidRDefault="007333CD" w:rsidP="007333CD">
            <w:pPr>
              <w:rPr>
                <w:rFonts w:ascii="Calibri" w:eastAsia="Calibri" w:hAnsi="Calibri" w:cs="Calibri"/>
                <w:b/>
                <w:bCs/>
                <w:sz w:val="20"/>
                <w:szCs w:val="20"/>
              </w:rPr>
            </w:pPr>
            <w:r w:rsidRPr="007333CD">
              <w:rPr>
                <w:rFonts w:ascii="Calibri" w:eastAsia="Calibri" w:hAnsi="Calibri" w:cs="Calibri"/>
                <w:b/>
                <w:bCs/>
                <w:sz w:val="20"/>
                <w:szCs w:val="20"/>
              </w:rPr>
              <w:t>A.- Estímulos y reconocimientos de los Estudiantes</w:t>
            </w:r>
          </w:p>
          <w:p w14:paraId="736A1D84" w14:textId="5A2292A9" w:rsidR="007333CD" w:rsidRPr="007333CD" w:rsidRDefault="007333CD" w:rsidP="007333CD">
            <w:pPr>
              <w:contextualSpacing/>
              <w:rPr>
                <w:rFonts w:ascii="Calibri" w:eastAsia="Calibri" w:hAnsi="Calibri" w:cs="Calibri"/>
                <w:b/>
                <w:bCs/>
                <w:sz w:val="20"/>
                <w:szCs w:val="20"/>
              </w:rPr>
            </w:pPr>
            <w:r w:rsidRPr="007333CD">
              <w:rPr>
                <w:rFonts w:ascii="Calibri" w:eastAsia="Calibri" w:hAnsi="Calibri" w:cs="Calibri"/>
                <w:bCs/>
                <w:sz w:val="20"/>
                <w:szCs w:val="20"/>
              </w:rPr>
              <w:t xml:space="preserve">1. Los estímulos y reconocimientos de los estudiantes se realizar mediante el : </w:t>
            </w:r>
            <w:r w:rsidRPr="007333CD">
              <w:rPr>
                <w:rFonts w:ascii="Calibri" w:eastAsia="Calibri" w:hAnsi="Calibri" w:cs="Calibri"/>
                <w:b/>
                <w:bCs/>
                <w:sz w:val="20"/>
                <w:szCs w:val="20"/>
              </w:rPr>
              <w:t xml:space="preserve">“REGLAMENTO DE </w:t>
            </w:r>
            <w:r w:rsidR="00DC55B2" w:rsidRPr="007333CD">
              <w:rPr>
                <w:rFonts w:ascii="Calibri" w:eastAsia="Calibri" w:hAnsi="Calibri" w:cs="Calibri"/>
                <w:b/>
                <w:bCs/>
                <w:sz w:val="20"/>
                <w:szCs w:val="20"/>
              </w:rPr>
              <w:t>ESTÍMULOS</w:t>
            </w:r>
            <w:r w:rsidRPr="007333CD">
              <w:rPr>
                <w:rFonts w:ascii="Calibri" w:eastAsia="Calibri" w:hAnsi="Calibri" w:cs="Calibri"/>
                <w:b/>
                <w:bCs/>
                <w:sz w:val="20"/>
                <w:szCs w:val="20"/>
              </w:rPr>
              <w:t xml:space="preserve"> VIGENTE APROBADO POR CE 2018 AJUSTE </w:t>
            </w:r>
            <w:r w:rsidR="00DC55B2" w:rsidRPr="007333CD">
              <w:rPr>
                <w:rFonts w:ascii="Calibri" w:eastAsia="Calibri" w:hAnsi="Calibri" w:cs="Calibri"/>
                <w:b/>
                <w:bCs/>
                <w:sz w:val="20"/>
                <w:szCs w:val="20"/>
              </w:rPr>
              <w:t>SESIÓN</w:t>
            </w:r>
            <w:r w:rsidRPr="007333CD">
              <w:rPr>
                <w:rFonts w:ascii="Calibri" w:eastAsia="Calibri" w:hAnsi="Calibri" w:cs="Calibri"/>
                <w:b/>
                <w:bCs/>
                <w:sz w:val="20"/>
                <w:szCs w:val="20"/>
              </w:rPr>
              <w:t xml:space="preserve"> CE23042020”</w:t>
            </w:r>
          </w:p>
          <w:p w14:paraId="48FB356F" w14:textId="77777777" w:rsidR="007333CD" w:rsidRPr="007333CD" w:rsidRDefault="007333CD" w:rsidP="007333CD">
            <w:pPr>
              <w:contextualSpacing/>
              <w:rPr>
                <w:rFonts w:ascii="Calibri" w:eastAsia="Calibri" w:hAnsi="Calibri" w:cs="Calibri"/>
                <w:bCs/>
                <w:sz w:val="20"/>
                <w:szCs w:val="20"/>
              </w:rPr>
            </w:pPr>
          </w:p>
          <w:p w14:paraId="683DAD20" w14:textId="77777777" w:rsidR="007333CD" w:rsidRPr="007333CD" w:rsidRDefault="007333CD" w:rsidP="007333CD">
            <w:pPr>
              <w:contextualSpacing/>
              <w:rPr>
                <w:rFonts w:ascii="Calibri" w:eastAsia="Calibri" w:hAnsi="Calibri"/>
                <w:sz w:val="20"/>
                <w:szCs w:val="20"/>
              </w:rPr>
            </w:pPr>
            <w:r w:rsidRPr="007333CD">
              <w:rPr>
                <w:rFonts w:ascii="Calibri" w:eastAsia="Calibri" w:hAnsi="Calibri" w:cs="Calibri"/>
                <w:b/>
                <w:bCs/>
                <w:sz w:val="20"/>
                <w:szCs w:val="20"/>
              </w:rPr>
              <w:t>B.- Estímulos y reconocimientos de los Docentes:</w:t>
            </w:r>
            <w:r w:rsidRPr="007333CD">
              <w:rPr>
                <w:rFonts w:ascii="Calibri" w:eastAsia="Calibri" w:hAnsi="Calibri"/>
                <w:sz w:val="20"/>
                <w:szCs w:val="20"/>
              </w:rPr>
              <w:t xml:space="preserve"> </w:t>
            </w:r>
          </w:p>
          <w:p w14:paraId="2127A19C" w14:textId="77777777" w:rsidR="007333CD" w:rsidRPr="007333CD" w:rsidRDefault="007333CD" w:rsidP="007333CD">
            <w:pPr>
              <w:contextualSpacing/>
              <w:rPr>
                <w:rFonts w:ascii="Calibri" w:eastAsia="Calibri" w:hAnsi="Calibri"/>
                <w:sz w:val="20"/>
                <w:szCs w:val="20"/>
              </w:rPr>
            </w:pPr>
            <w:r w:rsidRPr="007333CD">
              <w:rPr>
                <w:rFonts w:ascii="Calibri" w:eastAsia="Calibri" w:hAnsi="Calibri"/>
                <w:sz w:val="20"/>
                <w:szCs w:val="20"/>
              </w:rPr>
              <w:t>1.- Se realizará en base a varios parámetros determinados en el Plan Condensado de Estímulos aprobado por el Consejo Ejecutivo del periodo 2019-2020.</w:t>
            </w:r>
          </w:p>
          <w:p w14:paraId="086F9041" w14:textId="1DC6C633" w:rsidR="007333CD" w:rsidRPr="007333CD" w:rsidRDefault="007333CD" w:rsidP="007333CD">
            <w:pPr>
              <w:contextualSpacing/>
              <w:rPr>
                <w:rFonts w:ascii="Calibri" w:eastAsia="Calibri" w:hAnsi="Calibri" w:cs="Calibri"/>
                <w:b/>
                <w:sz w:val="20"/>
                <w:szCs w:val="20"/>
              </w:rPr>
            </w:pPr>
            <w:r w:rsidRPr="007333CD">
              <w:rPr>
                <w:rFonts w:ascii="Calibri" w:eastAsia="Calibri" w:hAnsi="Calibri"/>
                <w:sz w:val="20"/>
                <w:szCs w:val="20"/>
              </w:rPr>
              <w:t>Se aplicará mediante el “</w:t>
            </w:r>
            <w:r w:rsidRPr="007333CD">
              <w:rPr>
                <w:rFonts w:ascii="Calibri" w:eastAsia="Calibri" w:hAnsi="Calibri" w:cs="Calibri"/>
                <w:b/>
                <w:bCs/>
                <w:sz w:val="20"/>
                <w:szCs w:val="20"/>
              </w:rPr>
              <w:t xml:space="preserve">CER PLAN CONDENSADO 2019-2020 PARA APLICARSE A </w:t>
            </w:r>
            <w:r w:rsidR="00DC55B2" w:rsidRPr="007333CD">
              <w:rPr>
                <w:rFonts w:ascii="Calibri" w:eastAsia="Calibri" w:hAnsi="Calibri" w:cs="Calibri"/>
                <w:b/>
                <w:bCs/>
                <w:sz w:val="20"/>
                <w:szCs w:val="20"/>
              </w:rPr>
              <w:t>PARTIR</w:t>
            </w:r>
            <w:r w:rsidRPr="007333CD">
              <w:rPr>
                <w:rFonts w:ascii="Calibri" w:eastAsia="Calibri" w:hAnsi="Calibri" w:cs="Calibri"/>
                <w:b/>
                <w:bCs/>
                <w:sz w:val="20"/>
                <w:szCs w:val="20"/>
              </w:rPr>
              <w:t xml:space="preserve"> DEL AÑO LECTIVO 2021-2022”</w:t>
            </w:r>
          </w:p>
          <w:p w14:paraId="3AFDB207" w14:textId="77777777" w:rsidR="007333CD" w:rsidRPr="007333CD" w:rsidRDefault="007333CD" w:rsidP="007333CD">
            <w:pPr>
              <w:jc w:val="both"/>
              <w:rPr>
                <w:rFonts w:ascii="Calibri" w:eastAsia="Calibri" w:hAnsi="Calibri" w:cs="Calibri"/>
                <w:sz w:val="20"/>
                <w:szCs w:val="20"/>
              </w:rPr>
            </w:pPr>
            <w:r w:rsidRPr="007333CD">
              <w:rPr>
                <w:rFonts w:ascii="Calibri" w:eastAsia="Calibri" w:hAnsi="Calibri" w:cs="Calibri"/>
                <w:sz w:val="20"/>
                <w:szCs w:val="20"/>
              </w:rPr>
              <w:tab/>
            </w:r>
          </w:p>
        </w:tc>
      </w:tr>
      <w:tr w:rsidR="007333CD" w:rsidRPr="007333CD" w14:paraId="5F06004B" w14:textId="77777777" w:rsidTr="007333CD">
        <w:trPr>
          <w:trHeight w:val="409"/>
        </w:trPr>
        <w:tc>
          <w:tcPr>
            <w:tcW w:w="10915" w:type="dxa"/>
            <w:gridSpan w:val="11"/>
            <w:tcBorders>
              <w:bottom w:val="single" w:sz="4" w:space="0" w:color="auto"/>
            </w:tcBorders>
            <w:shd w:val="clear" w:color="auto" w:fill="92D050"/>
            <w:vAlign w:val="center"/>
          </w:tcPr>
          <w:p w14:paraId="6C7EFEE8" w14:textId="77777777" w:rsidR="007333CD" w:rsidRPr="007333CD" w:rsidRDefault="007333CD" w:rsidP="007333CD">
            <w:pPr>
              <w:jc w:val="center"/>
              <w:rPr>
                <w:rFonts w:ascii="Calibri" w:eastAsia="Calibri" w:hAnsi="Calibri" w:cs="Calibri"/>
                <w:b/>
                <w:sz w:val="20"/>
                <w:szCs w:val="20"/>
              </w:rPr>
            </w:pPr>
            <w:r w:rsidRPr="007333CD">
              <w:rPr>
                <w:rFonts w:ascii="Calibri" w:eastAsia="Calibri" w:hAnsi="Calibri" w:cs="Calibri"/>
                <w:b/>
                <w:sz w:val="20"/>
                <w:szCs w:val="20"/>
              </w:rPr>
              <w:t>DOCUMENTACIÓN REQUERIDA</w:t>
            </w:r>
          </w:p>
        </w:tc>
      </w:tr>
      <w:tr w:rsidR="007333CD" w:rsidRPr="007333CD" w14:paraId="0B6C1E57" w14:textId="77777777" w:rsidTr="007333CD">
        <w:trPr>
          <w:trHeight w:val="367"/>
        </w:trPr>
        <w:tc>
          <w:tcPr>
            <w:tcW w:w="7938" w:type="dxa"/>
            <w:gridSpan w:val="8"/>
            <w:tcBorders>
              <w:bottom w:val="single" w:sz="4" w:space="0" w:color="auto"/>
            </w:tcBorders>
            <w:shd w:val="clear" w:color="auto" w:fill="92D050"/>
            <w:vAlign w:val="center"/>
          </w:tcPr>
          <w:p w14:paraId="04461A63" w14:textId="77777777" w:rsidR="007333CD" w:rsidRPr="007333CD" w:rsidRDefault="007333CD" w:rsidP="007333CD">
            <w:pPr>
              <w:jc w:val="center"/>
              <w:rPr>
                <w:rFonts w:ascii="Calibri" w:eastAsia="Calibri" w:hAnsi="Calibri" w:cs="Calibri"/>
                <w:b/>
                <w:bCs/>
                <w:sz w:val="20"/>
                <w:szCs w:val="20"/>
              </w:rPr>
            </w:pPr>
            <w:r w:rsidRPr="007333CD">
              <w:rPr>
                <w:rFonts w:ascii="Calibri" w:eastAsia="Calibri" w:hAnsi="Calibri" w:cs="Calibri"/>
                <w:b/>
                <w:sz w:val="20"/>
                <w:szCs w:val="20"/>
              </w:rPr>
              <w:t>INTERNA</w:t>
            </w:r>
          </w:p>
        </w:tc>
        <w:tc>
          <w:tcPr>
            <w:tcW w:w="2977" w:type="dxa"/>
            <w:gridSpan w:val="3"/>
            <w:tcBorders>
              <w:bottom w:val="single" w:sz="4" w:space="0" w:color="auto"/>
            </w:tcBorders>
            <w:shd w:val="clear" w:color="auto" w:fill="92D050"/>
            <w:vAlign w:val="center"/>
          </w:tcPr>
          <w:p w14:paraId="106EF2FA" w14:textId="77777777" w:rsidR="007333CD" w:rsidRPr="007333CD" w:rsidRDefault="007333CD" w:rsidP="007333CD">
            <w:pPr>
              <w:jc w:val="center"/>
              <w:rPr>
                <w:rFonts w:ascii="Calibri" w:eastAsia="Calibri" w:hAnsi="Calibri" w:cs="Calibri"/>
                <w:b/>
                <w:bCs/>
                <w:sz w:val="20"/>
                <w:szCs w:val="20"/>
              </w:rPr>
            </w:pPr>
            <w:r w:rsidRPr="007333CD">
              <w:rPr>
                <w:rFonts w:ascii="Calibri" w:eastAsia="Calibri" w:hAnsi="Calibri" w:cs="Calibri"/>
                <w:b/>
                <w:bCs/>
                <w:sz w:val="20"/>
                <w:szCs w:val="20"/>
              </w:rPr>
              <w:t>EXTERNA</w:t>
            </w:r>
          </w:p>
        </w:tc>
      </w:tr>
      <w:tr w:rsidR="007333CD" w:rsidRPr="007333CD" w14:paraId="4C875491" w14:textId="77777777" w:rsidTr="007333CD">
        <w:trPr>
          <w:trHeight w:val="375"/>
        </w:trPr>
        <w:tc>
          <w:tcPr>
            <w:tcW w:w="1701" w:type="dxa"/>
            <w:tcBorders>
              <w:bottom w:val="single" w:sz="4" w:space="0" w:color="auto"/>
            </w:tcBorders>
            <w:shd w:val="clear" w:color="auto" w:fill="92D050"/>
            <w:vAlign w:val="center"/>
          </w:tcPr>
          <w:p w14:paraId="4DD4A7F3" w14:textId="77777777" w:rsidR="007333CD" w:rsidRPr="007333CD" w:rsidRDefault="007333CD" w:rsidP="007333CD">
            <w:pPr>
              <w:jc w:val="center"/>
              <w:rPr>
                <w:rFonts w:ascii="Calibri" w:eastAsia="Calibri" w:hAnsi="Calibri" w:cs="Calibri"/>
                <w:b/>
                <w:bCs/>
                <w:sz w:val="20"/>
                <w:szCs w:val="20"/>
              </w:rPr>
            </w:pPr>
            <w:r w:rsidRPr="007333CD">
              <w:rPr>
                <w:rFonts w:ascii="Calibri" w:eastAsia="Calibri" w:hAnsi="Calibri" w:cs="Calibri"/>
                <w:b/>
                <w:bCs/>
                <w:sz w:val="20"/>
                <w:szCs w:val="20"/>
              </w:rPr>
              <w:t>CÓD.</w:t>
            </w:r>
          </w:p>
        </w:tc>
        <w:tc>
          <w:tcPr>
            <w:tcW w:w="1417" w:type="dxa"/>
            <w:gridSpan w:val="2"/>
            <w:tcBorders>
              <w:bottom w:val="single" w:sz="4" w:space="0" w:color="auto"/>
            </w:tcBorders>
            <w:shd w:val="clear" w:color="auto" w:fill="92D050"/>
            <w:vAlign w:val="center"/>
          </w:tcPr>
          <w:p w14:paraId="723C05E4" w14:textId="77777777" w:rsidR="007333CD" w:rsidRPr="007333CD" w:rsidRDefault="007333CD" w:rsidP="007333CD">
            <w:pPr>
              <w:jc w:val="center"/>
              <w:rPr>
                <w:rFonts w:ascii="Calibri" w:eastAsia="Calibri" w:hAnsi="Calibri" w:cs="Calibri"/>
                <w:b/>
                <w:bCs/>
                <w:sz w:val="20"/>
                <w:szCs w:val="20"/>
              </w:rPr>
            </w:pPr>
            <w:r w:rsidRPr="007333CD">
              <w:rPr>
                <w:rFonts w:ascii="Calibri" w:eastAsia="Calibri" w:hAnsi="Calibri" w:cs="Calibri"/>
                <w:b/>
                <w:bCs/>
                <w:sz w:val="20"/>
                <w:szCs w:val="20"/>
              </w:rPr>
              <w:t>VERSIÓN</w:t>
            </w:r>
          </w:p>
        </w:tc>
        <w:tc>
          <w:tcPr>
            <w:tcW w:w="4820" w:type="dxa"/>
            <w:gridSpan w:val="5"/>
            <w:tcBorders>
              <w:bottom w:val="single" w:sz="4" w:space="0" w:color="auto"/>
            </w:tcBorders>
            <w:shd w:val="clear" w:color="auto" w:fill="92D050"/>
            <w:vAlign w:val="center"/>
          </w:tcPr>
          <w:p w14:paraId="03BAFC42" w14:textId="77777777" w:rsidR="007333CD" w:rsidRPr="007333CD" w:rsidRDefault="007333CD" w:rsidP="007333CD">
            <w:pPr>
              <w:jc w:val="center"/>
              <w:rPr>
                <w:rFonts w:ascii="Calibri" w:eastAsia="Calibri" w:hAnsi="Calibri" w:cs="Calibri"/>
                <w:b/>
                <w:bCs/>
                <w:sz w:val="20"/>
                <w:szCs w:val="20"/>
              </w:rPr>
            </w:pPr>
            <w:r w:rsidRPr="007333CD">
              <w:rPr>
                <w:rFonts w:ascii="Calibri" w:eastAsia="Calibri" w:hAnsi="Calibri" w:cs="Calibri"/>
                <w:b/>
                <w:bCs/>
                <w:sz w:val="20"/>
                <w:szCs w:val="20"/>
              </w:rPr>
              <w:t>NOMBRE</w:t>
            </w:r>
          </w:p>
        </w:tc>
        <w:tc>
          <w:tcPr>
            <w:tcW w:w="2977" w:type="dxa"/>
            <w:gridSpan w:val="3"/>
            <w:tcBorders>
              <w:bottom w:val="single" w:sz="4" w:space="0" w:color="auto"/>
            </w:tcBorders>
            <w:shd w:val="clear" w:color="auto" w:fill="92D050"/>
            <w:vAlign w:val="center"/>
          </w:tcPr>
          <w:p w14:paraId="376C3057" w14:textId="77777777" w:rsidR="007333CD" w:rsidRPr="007333CD" w:rsidRDefault="007333CD" w:rsidP="007333CD">
            <w:pPr>
              <w:jc w:val="center"/>
              <w:rPr>
                <w:rFonts w:ascii="Calibri" w:eastAsia="Calibri" w:hAnsi="Calibri" w:cs="Calibri"/>
                <w:b/>
                <w:bCs/>
                <w:sz w:val="20"/>
                <w:szCs w:val="20"/>
              </w:rPr>
            </w:pPr>
            <w:r w:rsidRPr="007333CD">
              <w:rPr>
                <w:rFonts w:ascii="Calibri" w:eastAsia="Calibri" w:hAnsi="Calibri" w:cs="Calibri"/>
                <w:b/>
                <w:bCs/>
                <w:sz w:val="20"/>
                <w:szCs w:val="20"/>
              </w:rPr>
              <w:t>NOMBRE</w:t>
            </w:r>
          </w:p>
        </w:tc>
      </w:tr>
      <w:tr w:rsidR="007333CD" w:rsidRPr="007333CD" w14:paraId="7F65D923" w14:textId="77777777" w:rsidTr="007333CD">
        <w:trPr>
          <w:trHeight w:val="301"/>
        </w:trPr>
        <w:tc>
          <w:tcPr>
            <w:tcW w:w="1701" w:type="dxa"/>
            <w:tcBorders>
              <w:bottom w:val="single" w:sz="4" w:space="0" w:color="auto"/>
            </w:tcBorders>
            <w:vAlign w:val="center"/>
          </w:tcPr>
          <w:p w14:paraId="7EC42C24" w14:textId="77777777" w:rsidR="007333CD" w:rsidRPr="007333CD" w:rsidRDefault="007333CD" w:rsidP="007333CD">
            <w:pPr>
              <w:rPr>
                <w:rFonts w:ascii="Calibri" w:eastAsia="Calibri" w:hAnsi="Calibri" w:cs="Calibri"/>
                <w:bCs/>
                <w:sz w:val="20"/>
                <w:szCs w:val="20"/>
              </w:rPr>
            </w:pPr>
            <w:r w:rsidRPr="007333CD">
              <w:rPr>
                <w:rFonts w:ascii="Calibri" w:eastAsia="Calibri" w:hAnsi="Calibri" w:cs="Calibri"/>
                <w:bCs/>
                <w:sz w:val="20"/>
                <w:szCs w:val="20"/>
              </w:rPr>
              <w:t>REG-</w:t>
            </w:r>
            <w:r w:rsidRPr="007333CD">
              <w:rPr>
                <w:rFonts w:ascii="Calibri" w:eastAsia="Calibri" w:hAnsi="Calibri" w:cs="Calibri"/>
                <w:sz w:val="20"/>
                <w:szCs w:val="20"/>
              </w:rPr>
              <w:t xml:space="preserve"> EGD-1-REV</w:t>
            </w:r>
          </w:p>
        </w:tc>
        <w:tc>
          <w:tcPr>
            <w:tcW w:w="1417" w:type="dxa"/>
            <w:gridSpan w:val="2"/>
            <w:tcBorders>
              <w:bottom w:val="single" w:sz="4" w:space="0" w:color="auto"/>
            </w:tcBorders>
            <w:vAlign w:val="center"/>
          </w:tcPr>
          <w:p w14:paraId="46DE6FBE" w14:textId="77777777" w:rsidR="007333CD" w:rsidRPr="007333CD" w:rsidRDefault="007333CD" w:rsidP="007333CD">
            <w:pPr>
              <w:jc w:val="center"/>
              <w:rPr>
                <w:rFonts w:ascii="Calibri" w:eastAsia="Calibri" w:hAnsi="Calibri" w:cs="Calibri"/>
                <w:bCs/>
                <w:sz w:val="20"/>
                <w:szCs w:val="20"/>
              </w:rPr>
            </w:pPr>
            <w:r w:rsidRPr="007333CD">
              <w:rPr>
                <w:rFonts w:ascii="Calibri" w:eastAsia="Calibri" w:hAnsi="Calibri" w:cs="Calibri"/>
                <w:bCs/>
                <w:sz w:val="20"/>
                <w:szCs w:val="20"/>
              </w:rPr>
              <w:t>2018</w:t>
            </w:r>
          </w:p>
        </w:tc>
        <w:tc>
          <w:tcPr>
            <w:tcW w:w="4820" w:type="dxa"/>
            <w:gridSpan w:val="5"/>
            <w:tcBorders>
              <w:bottom w:val="single" w:sz="4" w:space="0" w:color="auto"/>
            </w:tcBorders>
            <w:vAlign w:val="center"/>
          </w:tcPr>
          <w:p w14:paraId="5E719FDE" w14:textId="77777777" w:rsidR="007333CD" w:rsidRPr="007333CD" w:rsidRDefault="007333CD" w:rsidP="007333CD">
            <w:pPr>
              <w:contextualSpacing/>
              <w:rPr>
                <w:rFonts w:ascii="Calibri" w:eastAsia="Calibri" w:hAnsi="Calibri" w:cs="Calibri"/>
                <w:sz w:val="20"/>
                <w:szCs w:val="20"/>
              </w:rPr>
            </w:pPr>
            <w:r w:rsidRPr="007333CD">
              <w:rPr>
                <w:rFonts w:ascii="Calibri" w:eastAsia="Calibri" w:hAnsi="Calibri" w:cs="Calibri"/>
                <w:bCs/>
                <w:sz w:val="20"/>
                <w:szCs w:val="20"/>
              </w:rPr>
              <w:t>Reglamento De Estímulos Vigente Aprobado Por CE 2018 Ajuste Sesión CE23042020</w:t>
            </w:r>
          </w:p>
        </w:tc>
        <w:tc>
          <w:tcPr>
            <w:tcW w:w="2977" w:type="dxa"/>
            <w:gridSpan w:val="3"/>
            <w:tcBorders>
              <w:bottom w:val="single" w:sz="4" w:space="0" w:color="auto"/>
            </w:tcBorders>
            <w:vAlign w:val="center"/>
          </w:tcPr>
          <w:p w14:paraId="480EEB4E" w14:textId="77777777" w:rsidR="007333CD" w:rsidRPr="007333CD" w:rsidRDefault="007333CD" w:rsidP="007333CD">
            <w:pPr>
              <w:ind w:left="255"/>
              <w:contextualSpacing/>
              <w:rPr>
                <w:rFonts w:ascii="Calibri" w:eastAsia="Calibri" w:hAnsi="Calibri" w:cs="Calibri"/>
                <w:sz w:val="20"/>
                <w:szCs w:val="20"/>
              </w:rPr>
            </w:pPr>
          </w:p>
        </w:tc>
      </w:tr>
      <w:tr w:rsidR="007333CD" w:rsidRPr="007333CD" w14:paraId="0BC3BE0E" w14:textId="77777777" w:rsidTr="007333CD">
        <w:trPr>
          <w:trHeight w:val="265"/>
        </w:trPr>
        <w:tc>
          <w:tcPr>
            <w:tcW w:w="1701" w:type="dxa"/>
            <w:tcBorders>
              <w:bottom w:val="single" w:sz="4" w:space="0" w:color="auto"/>
            </w:tcBorders>
            <w:vAlign w:val="center"/>
          </w:tcPr>
          <w:p w14:paraId="014810B3" w14:textId="77777777" w:rsidR="007333CD" w:rsidRPr="007333CD" w:rsidRDefault="007333CD" w:rsidP="007333CD">
            <w:pPr>
              <w:rPr>
                <w:rFonts w:ascii="Calibri" w:eastAsia="Calibri" w:hAnsi="Calibri" w:cs="Calibri"/>
                <w:bCs/>
                <w:sz w:val="20"/>
                <w:szCs w:val="20"/>
              </w:rPr>
            </w:pPr>
            <w:r w:rsidRPr="007333CD">
              <w:rPr>
                <w:rFonts w:ascii="Calibri" w:eastAsia="Calibri" w:hAnsi="Calibri" w:cs="Calibri"/>
                <w:bCs/>
                <w:sz w:val="20"/>
                <w:szCs w:val="20"/>
              </w:rPr>
              <w:t>REG-</w:t>
            </w:r>
            <w:r w:rsidRPr="007333CD">
              <w:rPr>
                <w:rFonts w:ascii="Calibri" w:eastAsia="Calibri" w:hAnsi="Calibri" w:cs="Calibri"/>
                <w:sz w:val="20"/>
                <w:szCs w:val="20"/>
              </w:rPr>
              <w:t xml:space="preserve"> EGD-1-CER</w:t>
            </w:r>
          </w:p>
        </w:tc>
        <w:tc>
          <w:tcPr>
            <w:tcW w:w="1417" w:type="dxa"/>
            <w:gridSpan w:val="2"/>
            <w:tcBorders>
              <w:bottom w:val="single" w:sz="4" w:space="0" w:color="auto"/>
            </w:tcBorders>
            <w:vAlign w:val="center"/>
          </w:tcPr>
          <w:p w14:paraId="44B5559B" w14:textId="77777777" w:rsidR="007333CD" w:rsidRPr="007333CD" w:rsidRDefault="007333CD" w:rsidP="007333CD">
            <w:pPr>
              <w:rPr>
                <w:rFonts w:ascii="Calibri" w:eastAsia="Calibri" w:hAnsi="Calibri" w:cs="Calibri"/>
                <w:bCs/>
                <w:sz w:val="20"/>
                <w:szCs w:val="20"/>
              </w:rPr>
            </w:pPr>
            <w:r w:rsidRPr="007333CD">
              <w:rPr>
                <w:rFonts w:ascii="Calibri" w:eastAsia="Calibri" w:hAnsi="Calibri" w:cs="Calibri"/>
                <w:bCs/>
                <w:sz w:val="20"/>
                <w:szCs w:val="20"/>
              </w:rPr>
              <w:t>2019-2020</w:t>
            </w:r>
          </w:p>
        </w:tc>
        <w:tc>
          <w:tcPr>
            <w:tcW w:w="4820" w:type="dxa"/>
            <w:gridSpan w:val="5"/>
            <w:tcBorders>
              <w:bottom w:val="single" w:sz="4" w:space="0" w:color="auto"/>
            </w:tcBorders>
            <w:vAlign w:val="center"/>
          </w:tcPr>
          <w:p w14:paraId="7BA1E616" w14:textId="77777777" w:rsidR="007333CD" w:rsidRPr="007333CD" w:rsidRDefault="007333CD" w:rsidP="007333CD">
            <w:pPr>
              <w:contextualSpacing/>
              <w:rPr>
                <w:rFonts w:ascii="Calibri" w:eastAsia="Calibri" w:hAnsi="Calibri" w:cs="Calibri"/>
                <w:sz w:val="20"/>
                <w:szCs w:val="20"/>
              </w:rPr>
            </w:pPr>
            <w:r w:rsidRPr="007333CD">
              <w:rPr>
                <w:rFonts w:ascii="Calibri" w:eastAsia="Calibri" w:hAnsi="Calibri" w:cs="Calibri"/>
                <w:bCs/>
                <w:sz w:val="20"/>
                <w:szCs w:val="20"/>
              </w:rPr>
              <w:t>CER Plan Condensado 2019-2020 Para Aplicarse Desde El Siguiente Año Lectivo</w:t>
            </w:r>
          </w:p>
        </w:tc>
        <w:tc>
          <w:tcPr>
            <w:tcW w:w="2977" w:type="dxa"/>
            <w:gridSpan w:val="3"/>
            <w:tcBorders>
              <w:bottom w:val="single" w:sz="4" w:space="0" w:color="auto"/>
            </w:tcBorders>
            <w:vAlign w:val="center"/>
          </w:tcPr>
          <w:p w14:paraId="0D04C9F0" w14:textId="77777777" w:rsidR="007333CD" w:rsidRPr="007333CD" w:rsidRDefault="007333CD" w:rsidP="007333CD">
            <w:pPr>
              <w:rPr>
                <w:rFonts w:ascii="Calibri" w:eastAsia="Calibri" w:hAnsi="Calibri" w:cs="Calibri"/>
                <w:sz w:val="20"/>
                <w:szCs w:val="20"/>
              </w:rPr>
            </w:pPr>
          </w:p>
        </w:tc>
      </w:tr>
      <w:tr w:rsidR="007333CD" w:rsidRPr="007333CD" w14:paraId="410B0551" w14:textId="77777777" w:rsidTr="007333CD">
        <w:trPr>
          <w:trHeight w:val="249"/>
        </w:trPr>
        <w:tc>
          <w:tcPr>
            <w:tcW w:w="1975" w:type="dxa"/>
            <w:gridSpan w:val="2"/>
            <w:shd w:val="clear" w:color="auto" w:fill="92D050"/>
            <w:vAlign w:val="center"/>
          </w:tcPr>
          <w:p w14:paraId="6F5EC599" w14:textId="77777777" w:rsidR="007333CD" w:rsidRPr="007333CD" w:rsidRDefault="007333CD" w:rsidP="007333CD">
            <w:pPr>
              <w:rPr>
                <w:rFonts w:ascii="Calibri" w:eastAsia="Calibri" w:hAnsi="Calibri" w:cs="Calibri"/>
                <w:b/>
                <w:sz w:val="20"/>
                <w:szCs w:val="20"/>
              </w:rPr>
            </w:pPr>
            <w:r w:rsidRPr="007333CD">
              <w:rPr>
                <w:rFonts w:ascii="Calibri" w:eastAsia="Calibri" w:hAnsi="Calibri" w:cs="Calibri"/>
                <w:b/>
                <w:sz w:val="20"/>
                <w:szCs w:val="20"/>
                <w:shd w:val="clear" w:color="auto" w:fill="92D050"/>
              </w:rPr>
              <w:t>Control de ca</w:t>
            </w:r>
            <w:r w:rsidRPr="007333CD">
              <w:rPr>
                <w:rFonts w:ascii="Calibri" w:eastAsia="Calibri" w:hAnsi="Calibri" w:cs="Calibri"/>
                <w:b/>
                <w:sz w:val="20"/>
                <w:szCs w:val="20"/>
              </w:rPr>
              <w:t>mbios:</w:t>
            </w:r>
          </w:p>
        </w:tc>
        <w:tc>
          <w:tcPr>
            <w:tcW w:w="1710" w:type="dxa"/>
            <w:gridSpan w:val="2"/>
            <w:tcBorders>
              <w:bottom w:val="single" w:sz="4" w:space="0" w:color="auto"/>
            </w:tcBorders>
            <w:vAlign w:val="center"/>
          </w:tcPr>
          <w:p w14:paraId="21CF665C" w14:textId="77777777" w:rsidR="007333CD" w:rsidRPr="007333CD" w:rsidRDefault="007333CD" w:rsidP="007333CD">
            <w:pPr>
              <w:rPr>
                <w:rFonts w:ascii="Calibri" w:eastAsia="Calibri" w:hAnsi="Calibri" w:cs="Calibri"/>
                <w:sz w:val="20"/>
                <w:szCs w:val="20"/>
              </w:rPr>
            </w:pPr>
            <w:r w:rsidRPr="007333CD">
              <w:rPr>
                <w:rFonts w:ascii="Calibri" w:eastAsia="Calibri" w:hAnsi="Calibri" w:cs="Calibri"/>
                <w:sz w:val="20"/>
                <w:szCs w:val="20"/>
              </w:rPr>
              <w:t>Versión 1</w:t>
            </w:r>
          </w:p>
        </w:tc>
        <w:tc>
          <w:tcPr>
            <w:tcW w:w="5387" w:type="dxa"/>
            <w:gridSpan w:val="6"/>
            <w:tcBorders>
              <w:bottom w:val="single" w:sz="4" w:space="0" w:color="auto"/>
            </w:tcBorders>
            <w:shd w:val="clear" w:color="auto" w:fill="auto"/>
            <w:vAlign w:val="center"/>
          </w:tcPr>
          <w:p w14:paraId="2C96A0EE" w14:textId="6B080ABF" w:rsidR="007333CD" w:rsidRPr="007333CD" w:rsidRDefault="007333CD" w:rsidP="007333CD">
            <w:pPr>
              <w:jc w:val="both"/>
              <w:rPr>
                <w:rFonts w:ascii="Calibri" w:eastAsia="Calibri" w:hAnsi="Calibri" w:cs="Calibri"/>
                <w:bCs/>
                <w:sz w:val="20"/>
                <w:szCs w:val="20"/>
              </w:rPr>
            </w:pPr>
            <w:r>
              <w:rPr>
                <w:rFonts w:ascii="Calibri" w:eastAsia="Calibri" w:hAnsi="Calibri" w:cs="Calibri"/>
                <w:bCs/>
                <w:sz w:val="20"/>
                <w:szCs w:val="20"/>
              </w:rPr>
              <w:t xml:space="preserve">Revisión del </w:t>
            </w:r>
            <w:r w:rsidRPr="007333CD">
              <w:rPr>
                <w:rFonts w:ascii="Calibri" w:eastAsia="Calibri" w:hAnsi="Calibri" w:cs="Calibri"/>
                <w:bCs/>
                <w:sz w:val="20"/>
                <w:szCs w:val="20"/>
              </w:rPr>
              <w:t>proceso</w:t>
            </w:r>
          </w:p>
        </w:tc>
        <w:tc>
          <w:tcPr>
            <w:tcW w:w="1843" w:type="dxa"/>
            <w:tcBorders>
              <w:bottom w:val="single" w:sz="4" w:space="0" w:color="auto"/>
            </w:tcBorders>
            <w:shd w:val="clear" w:color="auto" w:fill="auto"/>
            <w:vAlign w:val="center"/>
          </w:tcPr>
          <w:p w14:paraId="29A88535" w14:textId="02C11FD1" w:rsidR="007333CD" w:rsidRPr="007333CD" w:rsidRDefault="007333CD" w:rsidP="004D52A9">
            <w:pPr>
              <w:jc w:val="center"/>
              <w:rPr>
                <w:rFonts w:ascii="Calibri" w:eastAsia="Calibri" w:hAnsi="Calibri" w:cs="Calibri"/>
                <w:bCs/>
                <w:sz w:val="20"/>
                <w:szCs w:val="20"/>
              </w:rPr>
            </w:pPr>
            <w:r w:rsidRPr="007333CD">
              <w:rPr>
                <w:rFonts w:ascii="Calibri" w:eastAsia="Calibri" w:hAnsi="Calibri" w:cs="Calibri"/>
                <w:b/>
                <w:sz w:val="20"/>
                <w:szCs w:val="20"/>
              </w:rPr>
              <w:t>29</w:t>
            </w:r>
            <w:r w:rsidR="004D52A9">
              <w:rPr>
                <w:rFonts w:ascii="Calibri" w:eastAsia="Calibri" w:hAnsi="Calibri" w:cs="Calibri"/>
                <w:b/>
                <w:sz w:val="20"/>
                <w:szCs w:val="20"/>
              </w:rPr>
              <w:t>/10/</w:t>
            </w:r>
            <w:r w:rsidRPr="007333CD">
              <w:rPr>
                <w:rFonts w:ascii="Calibri" w:eastAsia="Calibri" w:hAnsi="Calibri" w:cs="Calibri"/>
                <w:b/>
                <w:sz w:val="20"/>
                <w:szCs w:val="20"/>
              </w:rPr>
              <w:t>2020</w:t>
            </w:r>
          </w:p>
        </w:tc>
      </w:tr>
    </w:tbl>
    <w:p w14:paraId="1C9017A3" w14:textId="77777777" w:rsidR="007333CD" w:rsidRPr="007333CD" w:rsidRDefault="007333CD" w:rsidP="007333CD">
      <w:pPr>
        <w:spacing w:after="200" w:line="276" w:lineRule="auto"/>
        <w:rPr>
          <w:rFonts w:ascii="Calibri" w:eastAsia="Calibri" w:hAnsi="Calibri" w:cs="Calibri"/>
          <w:sz w:val="20"/>
          <w:szCs w:val="20"/>
          <w:lang w:val="es-ES"/>
        </w:rPr>
      </w:pPr>
    </w:p>
    <w:tbl>
      <w:tblPr>
        <w:tblStyle w:val="Tablaconcuadrcula14"/>
        <w:tblW w:w="10915" w:type="dxa"/>
        <w:tblInd w:w="-572" w:type="dxa"/>
        <w:tblLook w:val="04A0" w:firstRow="1" w:lastRow="0" w:firstColumn="1" w:lastColumn="0" w:noHBand="0" w:noVBand="1"/>
      </w:tblPr>
      <w:tblGrid>
        <w:gridCol w:w="3803"/>
        <w:gridCol w:w="3305"/>
        <w:gridCol w:w="3807"/>
      </w:tblGrid>
      <w:tr w:rsidR="00F1673C" w:rsidRPr="007333CD" w14:paraId="626F3717" w14:textId="77777777" w:rsidTr="006456F6">
        <w:trPr>
          <w:trHeight w:val="403"/>
        </w:trPr>
        <w:tc>
          <w:tcPr>
            <w:tcW w:w="3803" w:type="dxa"/>
            <w:shd w:val="clear" w:color="auto" w:fill="92D050"/>
            <w:vAlign w:val="center"/>
          </w:tcPr>
          <w:p w14:paraId="5EE78AD3" w14:textId="7E694863" w:rsidR="007333CD" w:rsidRPr="007333CD" w:rsidRDefault="00653D6E" w:rsidP="00F1673C">
            <w:pPr>
              <w:jc w:val="center"/>
              <w:rPr>
                <w:rFonts w:ascii="Calibri" w:eastAsia="Calibri" w:hAnsi="Calibri" w:cs="Calibri"/>
                <w:b/>
                <w:sz w:val="20"/>
                <w:szCs w:val="20"/>
              </w:rPr>
            </w:pPr>
            <w:r>
              <w:rPr>
                <w:rFonts w:ascii="Calibri" w:eastAsia="Calibri" w:hAnsi="Calibri" w:cs="Calibri"/>
                <w:b/>
                <w:sz w:val="20"/>
                <w:szCs w:val="20"/>
              </w:rPr>
              <w:t xml:space="preserve">Revisado y Ajustado </w:t>
            </w:r>
            <w:r w:rsidRPr="003D0140">
              <w:rPr>
                <w:rFonts w:ascii="Calibri" w:eastAsia="Calibri" w:hAnsi="Calibri" w:cs="Calibri"/>
                <w:b/>
                <w:sz w:val="20"/>
                <w:szCs w:val="20"/>
              </w:rPr>
              <w:t>por:</w:t>
            </w:r>
          </w:p>
        </w:tc>
        <w:tc>
          <w:tcPr>
            <w:tcW w:w="3305" w:type="dxa"/>
            <w:shd w:val="clear" w:color="auto" w:fill="92D050"/>
            <w:vAlign w:val="center"/>
          </w:tcPr>
          <w:p w14:paraId="73C5ACD9" w14:textId="77777777" w:rsidR="007333CD" w:rsidRPr="007333CD" w:rsidRDefault="007333CD" w:rsidP="007333CD">
            <w:pPr>
              <w:jc w:val="center"/>
              <w:rPr>
                <w:rFonts w:ascii="Calibri" w:eastAsia="Calibri" w:hAnsi="Calibri" w:cs="Calibri"/>
                <w:b/>
                <w:sz w:val="20"/>
                <w:szCs w:val="20"/>
              </w:rPr>
            </w:pPr>
            <w:r w:rsidRPr="007333CD">
              <w:rPr>
                <w:rFonts w:ascii="Calibri" w:eastAsia="Calibri" w:hAnsi="Calibri" w:cs="Calibri"/>
                <w:b/>
                <w:sz w:val="20"/>
                <w:szCs w:val="20"/>
              </w:rPr>
              <w:t>Revisado por:</w:t>
            </w:r>
          </w:p>
        </w:tc>
        <w:tc>
          <w:tcPr>
            <w:tcW w:w="3807" w:type="dxa"/>
            <w:shd w:val="clear" w:color="auto" w:fill="92D050"/>
            <w:vAlign w:val="center"/>
          </w:tcPr>
          <w:p w14:paraId="0184E5C4" w14:textId="77777777" w:rsidR="007333CD" w:rsidRPr="007333CD" w:rsidRDefault="007333CD" w:rsidP="007333CD">
            <w:pPr>
              <w:jc w:val="center"/>
              <w:rPr>
                <w:rFonts w:ascii="Calibri" w:eastAsia="Calibri" w:hAnsi="Calibri" w:cs="Calibri"/>
                <w:b/>
                <w:sz w:val="20"/>
                <w:szCs w:val="20"/>
              </w:rPr>
            </w:pPr>
            <w:r w:rsidRPr="007333CD">
              <w:rPr>
                <w:rFonts w:ascii="Calibri" w:eastAsia="Calibri" w:hAnsi="Calibri" w:cs="Calibri"/>
                <w:b/>
                <w:sz w:val="20"/>
                <w:szCs w:val="20"/>
              </w:rPr>
              <w:t>Aprobado por:</w:t>
            </w:r>
          </w:p>
        </w:tc>
      </w:tr>
      <w:tr w:rsidR="00F1673C" w:rsidRPr="007333CD" w14:paraId="7ACACE27" w14:textId="77777777" w:rsidTr="006456F6">
        <w:tc>
          <w:tcPr>
            <w:tcW w:w="3803" w:type="dxa"/>
          </w:tcPr>
          <w:p w14:paraId="5FA1519C" w14:textId="77777777" w:rsidR="007333CD" w:rsidRPr="007333CD" w:rsidRDefault="007333CD" w:rsidP="007333CD">
            <w:pPr>
              <w:jc w:val="center"/>
              <w:rPr>
                <w:rFonts w:ascii="Calibri" w:eastAsia="Calibri" w:hAnsi="Calibri" w:cs="Calibri"/>
                <w:sz w:val="20"/>
                <w:szCs w:val="20"/>
              </w:rPr>
            </w:pPr>
          </w:p>
          <w:p w14:paraId="4AC4B453" w14:textId="580E45CC" w:rsidR="007333CD" w:rsidRPr="007333CD" w:rsidRDefault="00F1673C" w:rsidP="007333CD">
            <w:pPr>
              <w:jc w:val="center"/>
              <w:rPr>
                <w:rFonts w:ascii="Calibri" w:eastAsia="Calibri" w:hAnsi="Calibri" w:cs="Calibri"/>
                <w:sz w:val="20"/>
                <w:szCs w:val="20"/>
              </w:rPr>
            </w:pPr>
            <w:r>
              <w:rPr>
                <w:rFonts w:ascii="Calibri" w:eastAsia="Calibri" w:hAnsi="Calibri" w:cs="Calibri"/>
                <w:sz w:val="20"/>
                <w:szCs w:val="20"/>
              </w:rPr>
              <w:t>RECTOR</w:t>
            </w:r>
          </w:p>
        </w:tc>
        <w:tc>
          <w:tcPr>
            <w:tcW w:w="3305" w:type="dxa"/>
          </w:tcPr>
          <w:p w14:paraId="7746A825" w14:textId="77777777" w:rsidR="007333CD" w:rsidRPr="007333CD" w:rsidRDefault="007333CD" w:rsidP="007333CD">
            <w:pPr>
              <w:jc w:val="center"/>
              <w:rPr>
                <w:rFonts w:ascii="Calibri" w:eastAsia="Calibri" w:hAnsi="Calibri" w:cs="Calibri"/>
                <w:sz w:val="20"/>
                <w:szCs w:val="20"/>
              </w:rPr>
            </w:pPr>
          </w:p>
          <w:p w14:paraId="6CAD8508" w14:textId="1400621C" w:rsidR="007333CD" w:rsidRPr="007333CD" w:rsidRDefault="00F1673C" w:rsidP="00F1673C">
            <w:pPr>
              <w:jc w:val="center"/>
              <w:rPr>
                <w:rFonts w:ascii="Calibri" w:eastAsia="Calibri" w:hAnsi="Calibri" w:cs="Calibri"/>
                <w:sz w:val="20"/>
                <w:szCs w:val="20"/>
              </w:rPr>
            </w:pPr>
            <w:r>
              <w:rPr>
                <w:rFonts w:ascii="Calibri" w:eastAsia="Calibri" w:hAnsi="Calibri" w:cs="Calibri"/>
                <w:sz w:val="20"/>
                <w:szCs w:val="20"/>
              </w:rPr>
              <w:t>COMITÉ DE CALIDAD</w:t>
            </w:r>
            <w:r w:rsidR="007333CD" w:rsidRPr="007333CD">
              <w:rPr>
                <w:rFonts w:ascii="Calibri" w:eastAsia="Calibri" w:hAnsi="Calibri" w:cs="Calibri"/>
                <w:sz w:val="20"/>
                <w:szCs w:val="20"/>
              </w:rPr>
              <w:t xml:space="preserve"> EFQM</w:t>
            </w:r>
          </w:p>
        </w:tc>
        <w:tc>
          <w:tcPr>
            <w:tcW w:w="3807" w:type="dxa"/>
          </w:tcPr>
          <w:p w14:paraId="57D56BD5" w14:textId="77777777" w:rsidR="007333CD" w:rsidRPr="007333CD" w:rsidRDefault="007333CD" w:rsidP="007333CD">
            <w:pPr>
              <w:jc w:val="center"/>
              <w:rPr>
                <w:rFonts w:ascii="Calibri" w:eastAsia="Calibri" w:hAnsi="Calibri" w:cs="Calibri"/>
                <w:sz w:val="20"/>
                <w:szCs w:val="20"/>
              </w:rPr>
            </w:pPr>
          </w:p>
          <w:p w14:paraId="3196A1D2" w14:textId="77777777" w:rsidR="007333CD" w:rsidRPr="007333CD" w:rsidRDefault="007333CD" w:rsidP="007333CD">
            <w:pPr>
              <w:jc w:val="center"/>
              <w:rPr>
                <w:rFonts w:ascii="Calibri" w:eastAsia="Calibri" w:hAnsi="Calibri" w:cs="Calibri"/>
                <w:sz w:val="20"/>
                <w:szCs w:val="20"/>
              </w:rPr>
            </w:pPr>
            <w:r w:rsidRPr="007333CD">
              <w:rPr>
                <w:rFonts w:ascii="Calibri" w:eastAsia="Calibri" w:hAnsi="Calibri" w:cs="Calibri"/>
                <w:sz w:val="20"/>
                <w:szCs w:val="20"/>
              </w:rPr>
              <w:t>CONSEJO EJECUTIVO</w:t>
            </w:r>
          </w:p>
        </w:tc>
      </w:tr>
      <w:tr w:rsidR="00F1673C" w:rsidRPr="007333CD" w14:paraId="1DF929BC" w14:textId="77777777" w:rsidTr="006456F6">
        <w:tc>
          <w:tcPr>
            <w:tcW w:w="3803" w:type="dxa"/>
          </w:tcPr>
          <w:p w14:paraId="51539857" w14:textId="4366B189" w:rsidR="007333CD" w:rsidRPr="007333CD" w:rsidRDefault="00F1673C" w:rsidP="007333CD">
            <w:pPr>
              <w:jc w:val="center"/>
              <w:rPr>
                <w:rFonts w:ascii="Calibri" w:eastAsia="Calibri" w:hAnsi="Calibri" w:cs="Calibri"/>
                <w:sz w:val="20"/>
                <w:szCs w:val="20"/>
              </w:rPr>
            </w:pPr>
            <w:r>
              <w:rPr>
                <w:rFonts w:ascii="Calibri" w:eastAsia="Calibri" w:hAnsi="Calibri" w:cs="Calibri"/>
                <w:sz w:val="20"/>
                <w:szCs w:val="20"/>
              </w:rPr>
              <w:t>Dr. Bruno Tola</w:t>
            </w:r>
          </w:p>
        </w:tc>
        <w:tc>
          <w:tcPr>
            <w:tcW w:w="3305" w:type="dxa"/>
          </w:tcPr>
          <w:p w14:paraId="0F082A49" w14:textId="77777777" w:rsidR="007333CD" w:rsidRPr="007333CD" w:rsidRDefault="007333CD" w:rsidP="007333CD">
            <w:pPr>
              <w:jc w:val="center"/>
              <w:rPr>
                <w:rFonts w:ascii="Calibri" w:eastAsia="Calibri" w:hAnsi="Calibri" w:cs="Calibri"/>
                <w:sz w:val="20"/>
                <w:szCs w:val="20"/>
              </w:rPr>
            </w:pPr>
            <w:r w:rsidRPr="007333CD">
              <w:rPr>
                <w:rFonts w:ascii="Calibri" w:eastAsia="Calibri" w:hAnsi="Calibri" w:cs="Calibri"/>
                <w:sz w:val="20"/>
                <w:szCs w:val="20"/>
              </w:rPr>
              <w:t>Lic. Juan Andrade</w:t>
            </w:r>
          </w:p>
        </w:tc>
        <w:tc>
          <w:tcPr>
            <w:tcW w:w="3807" w:type="dxa"/>
          </w:tcPr>
          <w:p w14:paraId="474ADC7B" w14:textId="319C468B" w:rsidR="007333CD" w:rsidRPr="007333CD" w:rsidRDefault="00F1673C" w:rsidP="007333CD">
            <w:pPr>
              <w:jc w:val="center"/>
              <w:rPr>
                <w:rFonts w:ascii="Calibri" w:eastAsia="Calibri" w:hAnsi="Calibri" w:cs="Calibri"/>
                <w:sz w:val="20"/>
                <w:szCs w:val="20"/>
              </w:rPr>
            </w:pPr>
            <w:r>
              <w:rPr>
                <w:rFonts w:ascii="Calibri" w:eastAsia="Calibri" w:hAnsi="Calibri" w:cs="Calibri"/>
                <w:sz w:val="20"/>
                <w:szCs w:val="20"/>
              </w:rPr>
              <w:t>Dr. Bruno Tola</w:t>
            </w:r>
          </w:p>
        </w:tc>
      </w:tr>
      <w:tr w:rsidR="00F1673C" w:rsidRPr="007333CD" w14:paraId="0633D4D6" w14:textId="77777777" w:rsidTr="006456F6">
        <w:tc>
          <w:tcPr>
            <w:tcW w:w="3803" w:type="dxa"/>
          </w:tcPr>
          <w:p w14:paraId="7AC2DCF9" w14:textId="1DEAE973" w:rsidR="007333CD" w:rsidRPr="007333CD" w:rsidRDefault="007333CD" w:rsidP="00F1673C">
            <w:pPr>
              <w:jc w:val="center"/>
              <w:rPr>
                <w:rFonts w:ascii="Calibri" w:eastAsia="Calibri" w:hAnsi="Calibri" w:cs="Calibri"/>
                <w:sz w:val="20"/>
                <w:szCs w:val="20"/>
              </w:rPr>
            </w:pPr>
            <w:r w:rsidRPr="007333CD">
              <w:rPr>
                <w:rFonts w:ascii="Calibri" w:eastAsia="Calibri" w:hAnsi="Calibri" w:cs="Calibri"/>
                <w:sz w:val="20"/>
                <w:szCs w:val="20"/>
              </w:rPr>
              <w:t>Fecha: 20</w:t>
            </w:r>
            <w:r w:rsidR="00F1673C">
              <w:rPr>
                <w:rFonts w:ascii="Calibri" w:eastAsia="Calibri" w:hAnsi="Calibri" w:cs="Calibri"/>
                <w:sz w:val="20"/>
                <w:szCs w:val="20"/>
              </w:rPr>
              <w:t>9/11/2020</w:t>
            </w:r>
          </w:p>
        </w:tc>
        <w:tc>
          <w:tcPr>
            <w:tcW w:w="3305" w:type="dxa"/>
          </w:tcPr>
          <w:p w14:paraId="20A427D5" w14:textId="30E916DD" w:rsidR="007333CD" w:rsidRPr="007333CD" w:rsidRDefault="007333CD" w:rsidP="00F1673C">
            <w:pPr>
              <w:jc w:val="center"/>
              <w:rPr>
                <w:rFonts w:ascii="Calibri" w:eastAsia="Calibri" w:hAnsi="Calibri" w:cs="Calibri"/>
                <w:sz w:val="20"/>
                <w:szCs w:val="20"/>
              </w:rPr>
            </w:pPr>
            <w:r w:rsidRPr="007333CD">
              <w:rPr>
                <w:rFonts w:ascii="Calibri" w:eastAsia="Calibri" w:hAnsi="Calibri" w:cs="Calibri"/>
                <w:sz w:val="20"/>
                <w:szCs w:val="20"/>
              </w:rPr>
              <w:t>F</w:t>
            </w:r>
            <w:r w:rsidR="00F1673C">
              <w:rPr>
                <w:rFonts w:ascii="Calibri" w:eastAsia="Calibri" w:hAnsi="Calibri" w:cs="Calibri"/>
                <w:sz w:val="20"/>
                <w:szCs w:val="20"/>
              </w:rPr>
              <w:t>echa:19</w:t>
            </w:r>
            <w:r w:rsidRPr="007333CD">
              <w:rPr>
                <w:rFonts w:ascii="Calibri" w:eastAsia="Calibri" w:hAnsi="Calibri" w:cs="Calibri"/>
                <w:sz w:val="20"/>
                <w:szCs w:val="20"/>
              </w:rPr>
              <w:t>/</w:t>
            </w:r>
            <w:r w:rsidR="00F1673C">
              <w:rPr>
                <w:rFonts w:ascii="Calibri" w:eastAsia="Calibri" w:hAnsi="Calibri" w:cs="Calibri"/>
                <w:sz w:val="20"/>
                <w:szCs w:val="20"/>
              </w:rPr>
              <w:t>11</w:t>
            </w:r>
            <w:r w:rsidRPr="007333CD">
              <w:rPr>
                <w:rFonts w:ascii="Calibri" w:eastAsia="Calibri" w:hAnsi="Calibri" w:cs="Calibri"/>
                <w:sz w:val="20"/>
                <w:szCs w:val="20"/>
              </w:rPr>
              <w:t>/2020</w:t>
            </w:r>
          </w:p>
        </w:tc>
        <w:tc>
          <w:tcPr>
            <w:tcW w:w="3807" w:type="dxa"/>
          </w:tcPr>
          <w:p w14:paraId="5498D518" w14:textId="297172B8" w:rsidR="007333CD" w:rsidRPr="007333CD" w:rsidRDefault="007333CD" w:rsidP="00F1673C">
            <w:pPr>
              <w:jc w:val="center"/>
              <w:rPr>
                <w:rFonts w:ascii="Calibri" w:eastAsia="Calibri" w:hAnsi="Calibri" w:cs="Calibri"/>
                <w:sz w:val="20"/>
                <w:szCs w:val="20"/>
              </w:rPr>
            </w:pPr>
            <w:r w:rsidRPr="007333CD">
              <w:rPr>
                <w:rFonts w:ascii="Calibri" w:eastAsia="Calibri" w:hAnsi="Calibri" w:cs="Calibri"/>
                <w:sz w:val="20"/>
                <w:szCs w:val="20"/>
              </w:rPr>
              <w:t>Fecha:</w:t>
            </w:r>
            <w:r w:rsidR="00B87E44">
              <w:rPr>
                <w:rFonts w:ascii="Calibri" w:hAnsi="Calibri"/>
                <w:sz w:val="20"/>
                <w:szCs w:val="20"/>
              </w:rPr>
              <w:t xml:space="preserve"> Diciembre 2020</w:t>
            </w:r>
          </w:p>
        </w:tc>
      </w:tr>
    </w:tbl>
    <w:p w14:paraId="0D78C46D" w14:textId="74F9E6A5" w:rsidR="007333CD" w:rsidRDefault="007333CD" w:rsidP="007333CD">
      <w:pPr>
        <w:spacing w:after="200" w:line="276" w:lineRule="auto"/>
        <w:rPr>
          <w:rFonts w:ascii="Calibri" w:eastAsia="Calibri" w:hAnsi="Calibri" w:cs="Calibri"/>
          <w:sz w:val="20"/>
          <w:szCs w:val="20"/>
          <w:lang w:val="es-ES"/>
        </w:rPr>
      </w:pPr>
    </w:p>
    <w:p w14:paraId="32124227" w14:textId="01808F8A" w:rsidR="00F60CA6" w:rsidRDefault="00F60CA6" w:rsidP="007333CD">
      <w:pPr>
        <w:spacing w:after="200" w:line="276" w:lineRule="auto"/>
        <w:rPr>
          <w:rFonts w:ascii="Calibri" w:eastAsia="Calibri" w:hAnsi="Calibri" w:cs="Calibri"/>
          <w:sz w:val="20"/>
          <w:szCs w:val="20"/>
          <w:lang w:val="es-ES"/>
        </w:rPr>
      </w:pPr>
    </w:p>
    <w:p w14:paraId="3C0F4B8B" w14:textId="7BCDA652" w:rsidR="00F60CA6" w:rsidRDefault="00F60CA6" w:rsidP="007333CD">
      <w:pPr>
        <w:spacing w:after="200" w:line="276" w:lineRule="auto"/>
        <w:rPr>
          <w:rFonts w:ascii="Calibri" w:eastAsia="Calibri" w:hAnsi="Calibri" w:cs="Calibri"/>
          <w:sz w:val="20"/>
          <w:szCs w:val="20"/>
          <w:lang w:val="es-ES"/>
        </w:rPr>
      </w:pPr>
    </w:p>
    <w:p w14:paraId="1B72A3AF" w14:textId="0549ED16" w:rsidR="00F60CA6" w:rsidRDefault="00F60CA6" w:rsidP="007333CD">
      <w:pPr>
        <w:spacing w:after="200" w:line="276" w:lineRule="auto"/>
        <w:rPr>
          <w:rFonts w:ascii="Calibri" w:eastAsia="Calibri" w:hAnsi="Calibri" w:cs="Calibri"/>
          <w:sz w:val="20"/>
          <w:szCs w:val="20"/>
          <w:lang w:val="es-ES"/>
        </w:rPr>
      </w:pPr>
    </w:p>
    <w:p w14:paraId="001924D6" w14:textId="5CE03509" w:rsidR="00F60CA6" w:rsidRDefault="00F60CA6" w:rsidP="007333CD">
      <w:pPr>
        <w:spacing w:after="200" w:line="276" w:lineRule="auto"/>
        <w:rPr>
          <w:rFonts w:ascii="Calibri" w:eastAsia="Calibri" w:hAnsi="Calibri" w:cs="Calibri"/>
          <w:sz w:val="20"/>
          <w:szCs w:val="20"/>
          <w:lang w:val="es-ES"/>
        </w:rPr>
      </w:pPr>
    </w:p>
    <w:p w14:paraId="205F8904" w14:textId="25FFC8B9" w:rsidR="00F60CA6" w:rsidRDefault="00F60CA6" w:rsidP="007333CD">
      <w:pPr>
        <w:spacing w:after="200" w:line="276" w:lineRule="auto"/>
        <w:rPr>
          <w:rFonts w:ascii="Calibri" w:eastAsia="Calibri" w:hAnsi="Calibri" w:cs="Calibri"/>
          <w:sz w:val="20"/>
          <w:szCs w:val="20"/>
          <w:lang w:val="es-ES"/>
        </w:rPr>
      </w:pPr>
    </w:p>
    <w:p w14:paraId="60C41581" w14:textId="4EAECD3F" w:rsidR="00F60CA6" w:rsidRDefault="00F60CA6" w:rsidP="007333CD">
      <w:pPr>
        <w:spacing w:after="200" w:line="276" w:lineRule="auto"/>
        <w:rPr>
          <w:rFonts w:ascii="Calibri" w:eastAsia="Calibri" w:hAnsi="Calibri" w:cs="Calibri"/>
          <w:sz w:val="20"/>
          <w:szCs w:val="20"/>
          <w:lang w:val="es-ES"/>
        </w:rPr>
      </w:pPr>
    </w:p>
    <w:p w14:paraId="2304DBA1" w14:textId="64944EEA" w:rsidR="00F60CA6" w:rsidRDefault="00F60CA6" w:rsidP="007333CD">
      <w:pPr>
        <w:spacing w:after="200" w:line="276" w:lineRule="auto"/>
        <w:rPr>
          <w:rFonts w:ascii="Calibri" w:eastAsia="Calibri" w:hAnsi="Calibri" w:cs="Calibri"/>
          <w:sz w:val="20"/>
          <w:szCs w:val="20"/>
          <w:lang w:val="es-ES"/>
        </w:rPr>
      </w:pPr>
    </w:p>
    <w:p w14:paraId="28A44E56" w14:textId="648F6C56" w:rsidR="00F60CA6" w:rsidRDefault="00F60CA6" w:rsidP="007333CD">
      <w:pPr>
        <w:spacing w:after="200" w:line="276" w:lineRule="auto"/>
        <w:rPr>
          <w:rFonts w:ascii="Calibri" w:eastAsia="Calibri" w:hAnsi="Calibri" w:cs="Calibri"/>
          <w:sz w:val="20"/>
          <w:szCs w:val="20"/>
          <w:lang w:val="es-ES"/>
        </w:rPr>
      </w:pPr>
    </w:p>
    <w:p w14:paraId="6D3BFD46" w14:textId="77777777" w:rsidR="00F60CA6" w:rsidRPr="007333CD" w:rsidRDefault="00F60CA6" w:rsidP="007333CD">
      <w:pPr>
        <w:spacing w:after="200" w:line="276" w:lineRule="auto"/>
        <w:rPr>
          <w:rFonts w:ascii="Calibri" w:eastAsia="Calibri" w:hAnsi="Calibri" w:cs="Calibri"/>
          <w:sz w:val="20"/>
          <w:szCs w:val="20"/>
          <w:lang w:val="es-ES"/>
        </w:rPr>
      </w:pPr>
    </w:p>
    <w:p w14:paraId="5EA9EF6C" w14:textId="77777777" w:rsidR="0020421F" w:rsidRDefault="0020421F" w:rsidP="0020421F">
      <w:pPr>
        <w:pStyle w:val="Ttulo2"/>
        <w:rPr>
          <w:b/>
          <w:sz w:val="28"/>
        </w:rPr>
      </w:pPr>
      <w:bookmarkStart w:id="10" w:name="_Toc57883040"/>
      <w:r w:rsidRPr="0020421F">
        <w:rPr>
          <w:b/>
          <w:sz w:val="28"/>
        </w:rPr>
        <w:lastRenderedPageBreak/>
        <w:t>1.6.- BECAS</w:t>
      </w:r>
      <w:bookmarkEnd w:id="10"/>
    </w:p>
    <w:tbl>
      <w:tblPr>
        <w:tblStyle w:val="Tablaconcuadrcula"/>
        <w:tblW w:w="5601" w:type="pct"/>
        <w:jc w:val="center"/>
        <w:tblLook w:val="04A0" w:firstRow="1" w:lastRow="0" w:firstColumn="1" w:lastColumn="0" w:noHBand="0" w:noVBand="1"/>
      </w:tblPr>
      <w:tblGrid>
        <w:gridCol w:w="1118"/>
        <w:gridCol w:w="697"/>
        <w:gridCol w:w="135"/>
        <w:gridCol w:w="114"/>
        <w:gridCol w:w="424"/>
        <w:gridCol w:w="411"/>
        <w:gridCol w:w="551"/>
        <w:gridCol w:w="134"/>
        <w:gridCol w:w="1124"/>
        <w:gridCol w:w="773"/>
        <w:gridCol w:w="51"/>
        <w:gridCol w:w="372"/>
        <w:gridCol w:w="1445"/>
        <w:gridCol w:w="699"/>
        <w:gridCol w:w="698"/>
        <w:gridCol w:w="312"/>
        <w:gridCol w:w="1087"/>
        <w:gridCol w:w="761"/>
      </w:tblGrid>
      <w:tr w:rsidR="00650323" w:rsidRPr="00FF6442" w14:paraId="336F314E" w14:textId="77777777" w:rsidTr="00650323">
        <w:trPr>
          <w:trHeight w:val="237"/>
          <w:jc w:val="center"/>
        </w:trPr>
        <w:tc>
          <w:tcPr>
            <w:tcW w:w="963" w:type="pct"/>
            <w:gridSpan w:val="4"/>
            <w:vMerge w:val="restart"/>
            <w:vAlign w:val="center"/>
          </w:tcPr>
          <w:p w14:paraId="5129065F" w14:textId="77777777" w:rsidR="00650323" w:rsidRPr="00FF6442" w:rsidRDefault="00650323" w:rsidP="00650323">
            <w:pPr>
              <w:jc w:val="center"/>
              <w:rPr>
                <w:b/>
                <w:sz w:val="20"/>
                <w:szCs w:val="20"/>
              </w:rPr>
            </w:pPr>
            <w:r w:rsidRPr="00FF6442">
              <w:rPr>
                <w:rFonts w:ascii="Tw Cen MT" w:eastAsia="Times New Roman" w:hAnsi="Tw Cen MT" w:cs="Times New Roman"/>
                <w:noProof/>
                <w:color w:val="00000A"/>
                <w:kern w:val="1"/>
                <w:sz w:val="20"/>
                <w:szCs w:val="20"/>
                <w:lang w:eastAsia="es-EC"/>
              </w:rPr>
              <w:drawing>
                <wp:inline distT="0" distB="0" distL="0" distR="0" wp14:anchorId="4AFED866" wp14:editId="2DC08DA2">
                  <wp:extent cx="1114425" cy="67627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HNO. MIGUEL CUENCA_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4425" cy="676275"/>
                          </a:xfrm>
                          <a:prstGeom prst="rect">
                            <a:avLst/>
                          </a:prstGeom>
                        </pic:spPr>
                      </pic:pic>
                    </a:graphicData>
                  </a:graphic>
                </wp:inline>
              </w:drawing>
            </w:r>
          </w:p>
        </w:tc>
        <w:tc>
          <w:tcPr>
            <w:tcW w:w="1634" w:type="pct"/>
            <w:gridSpan w:val="7"/>
            <w:vMerge w:val="restart"/>
            <w:vAlign w:val="center"/>
          </w:tcPr>
          <w:p w14:paraId="2DE650C1" w14:textId="77777777" w:rsidR="00650323" w:rsidRPr="00650323" w:rsidRDefault="00650323" w:rsidP="00650323">
            <w:pPr>
              <w:tabs>
                <w:tab w:val="center" w:pos="4252"/>
                <w:tab w:val="right" w:pos="8504"/>
              </w:tabs>
              <w:jc w:val="center"/>
              <w:rPr>
                <w:rFonts w:ascii="Calibri" w:hAnsi="Calibri" w:cs="Times New Roman"/>
                <w:sz w:val="20"/>
                <w:szCs w:val="20"/>
              </w:rPr>
            </w:pPr>
            <w:r w:rsidRPr="00650323">
              <w:rPr>
                <w:rFonts w:ascii="Calibri" w:hAnsi="Calibri" w:cs="Times New Roman"/>
                <w:sz w:val="20"/>
                <w:szCs w:val="20"/>
              </w:rPr>
              <w:t>Unidad Educativa Particular</w:t>
            </w:r>
          </w:p>
          <w:p w14:paraId="77B4BD00" w14:textId="77777777" w:rsidR="00650323" w:rsidRPr="00650323" w:rsidRDefault="00650323" w:rsidP="00650323">
            <w:pPr>
              <w:tabs>
                <w:tab w:val="center" w:pos="4252"/>
                <w:tab w:val="right" w:pos="8504"/>
              </w:tabs>
              <w:jc w:val="center"/>
              <w:rPr>
                <w:rFonts w:ascii="Calibri" w:hAnsi="Calibri" w:cs="Times New Roman"/>
                <w:sz w:val="20"/>
                <w:szCs w:val="20"/>
              </w:rPr>
            </w:pPr>
            <w:r w:rsidRPr="00650323">
              <w:rPr>
                <w:rFonts w:ascii="Calibri" w:hAnsi="Calibri" w:cs="Times New Roman"/>
                <w:sz w:val="20"/>
                <w:szCs w:val="20"/>
              </w:rPr>
              <w:t xml:space="preserve"> “HERMANO MIGUEL </w:t>
            </w:r>
          </w:p>
          <w:p w14:paraId="6BC38E60" w14:textId="77777777" w:rsidR="00650323" w:rsidRPr="00650323" w:rsidRDefault="00650323" w:rsidP="00650323">
            <w:pPr>
              <w:tabs>
                <w:tab w:val="center" w:pos="4252"/>
                <w:tab w:val="right" w:pos="8504"/>
              </w:tabs>
              <w:jc w:val="center"/>
              <w:rPr>
                <w:rFonts w:ascii="Calibri" w:hAnsi="Calibri" w:cs="Times New Roman"/>
                <w:sz w:val="20"/>
                <w:szCs w:val="20"/>
              </w:rPr>
            </w:pPr>
            <w:r w:rsidRPr="00650323">
              <w:rPr>
                <w:rFonts w:ascii="Calibri" w:hAnsi="Calibri" w:cs="Times New Roman"/>
                <w:sz w:val="20"/>
                <w:szCs w:val="20"/>
              </w:rPr>
              <w:t>DE LA SALLE CUENCA”</w:t>
            </w:r>
          </w:p>
          <w:p w14:paraId="4839EFF0" w14:textId="77777777" w:rsidR="00650323" w:rsidRPr="00650323" w:rsidRDefault="00650323" w:rsidP="00650323">
            <w:pPr>
              <w:jc w:val="center"/>
              <w:rPr>
                <w:b/>
                <w:sz w:val="20"/>
                <w:szCs w:val="20"/>
              </w:rPr>
            </w:pPr>
            <w:r w:rsidRPr="00650323">
              <w:rPr>
                <w:rFonts w:ascii="Lucida Handwriting" w:hAnsi="Lucida Handwriting" w:cs="Calibri Light"/>
                <w:sz w:val="20"/>
                <w:szCs w:val="20"/>
              </w:rPr>
              <w:t xml:space="preserve"> “Grandes cosas son posibles”</w:t>
            </w:r>
          </w:p>
        </w:tc>
        <w:tc>
          <w:tcPr>
            <w:tcW w:w="844" w:type="pct"/>
            <w:gridSpan w:val="2"/>
            <w:shd w:val="clear" w:color="auto" w:fill="92D050"/>
            <w:vAlign w:val="center"/>
          </w:tcPr>
          <w:p w14:paraId="71B695CA" w14:textId="77777777" w:rsidR="00650323" w:rsidRPr="00650323" w:rsidRDefault="00650323" w:rsidP="00650323">
            <w:pPr>
              <w:jc w:val="center"/>
              <w:rPr>
                <w:rFonts w:ascii="Calibri" w:hAnsi="Calibri" w:cs="Times New Roman"/>
                <w:sz w:val="20"/>
                <w:szCs w:val="20"/>
              </w:rPr>
            </w:pPr>
            <w:r w:rsidRPr="00650323">
              <w:rPr>
                <w:rFonts w:ascii="Calibri" w:hAnsi="Calibri" w:cs="Times New Roman"/>
                <w:sz w:val="20"/>
                <w:szCs w:val="20"/>
              </w:rPr>
              <w:t>DOCUMENTO</w:t>
            </w:r>
          </w:p>
        </w:tc>
        <w:tc>
          <w:tcPr>
            <w:tcW w:w="799" w:type="pct"/>
            <w:gridSpan w:val="3"/>
            <w:vAlign w:val="center"/>
          </w:tcPr>
          <w:p w14:paraId="049D4ACA" w14:textId="0FE5B5F6" w:rsidR="00650323" w:rsidRPr="00AC2C2E" w:rsidRDefault="00650323" w:rsidP="00650323">
            <w:pPr>
              <w:jc w:val="center"/>
              <w:rPr>
                <w:rFonts w:ascii="Calibri" w:hAnsi="Calibri" w:cs="Times New Roman"/>
                <w:b/>
                <w:sz w:val="20"/>
                <w:szCs w:val="20"/>
              </w:rPr>
            </w:pPr>
            <w:r w:rsidRPr="00AC2C2E">
              <w:rPr>
                <w:rFonts w:ascii="Calibri" w:hAnsi="Calibri" w:cs="Times New Roman"/>
                <w:b/>
                <w:sz w:val="20"/>
                <w:szCs w:val="20"/>
              </w:rPr>
              <w:t>Manual De Procedimientos</w:t>
            </w:r>
          </w:p>
        </w:tc>
        <w:tc>
          <w:tcPr>
            <w:tcW w:w="447" w:type="pct"/>
            <w:vAlign w:val="center"/>
          </w:tcPr>
          <w:p w14:paraId="214AEA25" w14:textId="77777777" w:rsidR="00650323" w:rsidRPr="00650323" w:rsidRDefault="00650323" w:rsidP="00650323">
            <w:pPr>
              <w:jc w:val="center"/>
              <w:rPr>
                <w:b/>
                <w:sz w:val="20"/>
                <w:szCs w:val="20"/>
              </w:rPr>
            </w:pPr>
            <w:r w:rsidRPr="00650323">
              <w:rPr>
                <w:b/>
                <w:sz w:val="20"/>
                <w:szCs w:val="20"/>
              </w:rPr>
              <w:t>Versión:</w:t>
            </w:r>
          </w:p>
        </w:tc>
        <w:tc>
          <w:tcPr>
            <w:tcW w:w="313" w:type="pct"/>
            <w:vAlign w:val="center"/>
          </w:tcPr>
          <w:p w14:paraId="52056136" w14:textId="77777777" w:rsidR="00650323" w:rsidRPr="00650323" w:rsidRDefault="00650323" w:rsidP="00650323">
            <w:pPr>
              <w:jc w:val="center"/>
              <w:rPr>
                <w:b/>
                <w:sz w:val="20"/>
                <w:szCs w:val="20"/>
              </w:rPr>
            </w:pPr>
            <w:r w:rsidRPr="00650323">
              <w:rPr>
                <w:b/>
                <w:sz w:val="20"/>
                <w:szCs w:val="20"/>
              </w:rPr>
              <w:t>01</w:t>
            </w:r>
          </w:p>
        </w:tc>
      </w:tr>
      <w:tr w:rsidR="00650323" w:rsidRPr="00FF6442" w14:paraId="2B4E076A" w14:textId="77777777" w:rsidTr="00650323">
        <w:trPr>
          <w:trHeight w:val="70"/>
          <w:jc w:val="center"/>
        </w:trPr>
        <w:tc>
          <w:tcPr>
            <w:tcW w:w="963" w:type="pct"/>
            <w:gridSpan w:val="4"/>
            <w:vMerge/>
            <w:vAlign w:val="center"/>
          </w:tcPr>
          <w:p w14:paraId="4BC34B43" w14:textId="77777777" w:rsidR="00650323" w:rsidRPr="00FF6442" w:rsidRDefault="00650323" w:rsidP="00650323">
            <w:pPr>
              <w:jc w:val="center"/>
              <w:rPr>
                <w:b/>
                <w:sz w:val="20"/>
                <w:szCs w:val="20"/>
              </w:rPr>
            </w:pPr>
          </w:p>
        </w:tc>
        <w:tc>
          <w:tcPr>
            <w:tcW w:w="1634" w:type="pct"/>
            <w:gridSpan w:val="7"/>
            <w:vMerge/>
            <w:vAlign w:val="center"/>
          </w:tcPr>
          <w:p w14:paraId="1E2B1F96" w14:textId="77777777" w:rsidR="00650323" w:rsidRPr="00650323" w:rsidRDefault="00650323" w:rsidP="00650323">
            <w:pPr>
              <w:jc w:val="center"/>
              <w:rPr>
                <w:b/>
                <w:sz w:val="20"/>
                <w:szCs w:val="20"/>
              </w:rPr>
            </w:pPr>
          </w:p>
        </w:tc>
        <w:tc>
          <w:tcPr>
            <w:tcW w:w="844" w:type="pct"/>
            <w:gridSpan w:val="2"/>
            <w:shd w:val="clear" w:color="auto" w:fill="92D050"/>
            <w:vAlign w:val="center"/>
          </w:tcPr>
          <w:p w14:paraId="77677396" w14:textId="77777777" w:rsidR="00650323" w:rsidRPr="00650323" w:rsidRDefault="00650323" w:rsidP="00650323">
            <w:pPr>
              <w:tabs>
                <w:tab w:val="center" w:pos="4252"/>
                <w:tab w:val="right" w:pos="8504"/>
              </w:tabs>
              <w:jc w:val="center"/>
              <w:rPr>
                <w:rFonts w:ascii="Calibri" w:hAnsi="Calibri" w:cs="Times New Roman"/>
                <w:b/>
                <w:sz w:val="20"/>
                <w:szCs w:val="20"/>
              </w:rPr>
            </w:pPr>
            <w:r w:rsidRPr="00650323">
              <w:rPr>
                <w:rFonts w:ascii="Calibri" w:hAnsi="Calibri" w:cs="Times New Roman"/>
                <w:b/>
                <w:sz w:val="20"/>
                <w:szCs w:val="20"/>
              </w:rPr>
              <w:t>Páginas</w:t>
            </w:r>
          </w:p>
        </w:tc>
        <w:tc>
          <w:tcPr>
            <w:tcW w:w="799" w:type="pct"/>
            <w:gridSpan w:val="3"/>
            <w:vAlign w:val="center"/>
          </w:tcPr>
          <w:p w14:paraId="56CA473D" w14:textId="7FEE7FAE" w:rsidR="00650323" w:rsidRPr="00650323" w:rsidRDefault="00650323" w:rsidP="00650323">
            <w:pPr>
              <w:pStyle w:val="Piedepgina"/>
              <w:jc w:val="center"/>
              <w:rPr>
                <w:color w:val="000000" w:themeColor="text1"/>
                <w:sz w:val="20"/>
                <w:szCs w:val="20"/>
              </w:rPr>
            </w:pPr>
            <w:r w:rsidRPr="00650323">
              <w:rPr>
                <w:color w:val="000000" w:themeColor="text1"/>
                <w:sz w:val="20"/>
                <w:szCs w:val="20"/>
              </w:rPr>
              <w:t xml:space="preserve">Página </w:t>
            </w:r>
            <w:r w:rsidR="006456F6">
              <w:rPr>
                <w:color w:val="000000" w:themeColor="text1"/>
                <w:sz w:val="20"/>
                <w:szCs w:val="20"/>
              </w:rPr>
              <w:t>1</w:t>
            </w:r>
            <w:r w:rsidRPr="00650323">
              <w:rPr>
                <w:color w:val="000000" w:themeColor="text1"/>
                <w:sz w:val="20"/>
                <w:szCs w:val="20"/>
              </w:rPr>
              <w:t xml:space="preserve"> de </w:t>
            </w:r>
            <w:r w:rsidR="006456F6">
              <w:rPr>
                <w:color w:val="000000" w:themeColor="text1"/>
                <w:sz w:val="20"/>
                <w:szCs w:val="20"/>
              </w:rPr>
              <w:t>3</w:t>
            </w:r>
          </w:p>
        </w:tc>
        <w:tc>
          <w:tcPr>
            <w:tcW w:w="760" w:type="pct"/>
            <w:gridSpan w:val="2"/>
            <w:vMerge w:val="restart"/>
            <w:vAlign w:val="center"/>
          </w:tcPr>
          <w:p w14:paraId="291BD1D8" w14:textId="1C07C4A6" w:rsidR="00650323" w:rsidRPr="00650323" w:rsidRDefault="00252ED1" w:rsidP="00650323">
            <w:pPr>
              <w:jc w:val="center"/>
              <w:rPr>
                <w:b/>
                <w:sz w:val="20"/>
                <w:szCs w:val="20"/>
              </w:rPr>
            </w:pPr>
            <w:r>
              <w:rPr>
                <w:rFonts w:ascii="Calibri" w:eastAsia="Calibri" w:hAnsi="Calibri"/>
                <w:b/>
                <w:noProof/>
                <w:sz w:val="20"/>
                <w:szCs w:val="20"/>
                <w:lang w:eastAsia="es-EC"/>
              </w:rPr>
              <w:drawing>
                <wp:inline distT="0" distB="0" distL="0" distR="0" wp14:anchorId="710FE646" wp14:editId="0A0200B2">
                  <wp:extent cx="1036320" cy="567055"/>
                  <wp:effectExtent l="0" t="0" r="0" b="444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6320" cy="567055"/>
                          </a:xfrm>
                          <a:prstGeom prst="rect">
                            <a:avLst/>
                          </a:prstGeom>
                          <a:noFill/>
                        </pic:spPr>
                      </pic:pic>
                    </a:graphicData>
                  </a:graphic>
                </wp:inline>
              </w:drawing>
            </w:r>
          </w:p>
        </w:tc>
      </w:tr>
      <w:tr w:rsidR="00650323" w:rsidRPr="00FF6442" w14:paraId="6C10FFBC" w14:textId="77777777" w:rsidTr="00650323">
        <w:trPr>
          <w:trHeight w:val="70"/>
          <w:jc w:val="center"/>
        </w:trPr>
        <w:tc>
          <w:tcPr>
            <w:tcW w:w="963" w:type="pct"/>
            <w:gridSpan w:val="4"/>
            <w:vMerge/>
            <w:vAlign w:val="center"/>
          </w:tcPr>
          <w:p w14:paraId="6B7F2CF8" w14:textId="77777777" w:rsidR="00650323" w:rsidRPr="00FF6442" w:rsidRDefault="00650323" w:rsidP="00650323">
            <w:pPr>
              <w:jc w:val="center"/>
              <w:rPr>
                <w:b/>
                <w:sz w:val="20"/>
                <w:szCs w:val="20"/>
              </w:rPr>
            </w:pPr>
          </w:p>
        </w:tc>
        <w:tc>
          <w:tcPr>
            <w:tcW w:w="1634" w:type="pct"/>
            <w:gridSpan w:val="7"/>
            <w:vMerge/>
            <w:vAlign w:val="center"/>
          </w:tcPr>
          <w:p w14:paraId="08ED2088" w14:textId="77777777" w:rsidR="00650323" w:rsidRPr="00650323" w:rsidRDefault="00650323" w:rsidP="00650323">
            <w:pPr>
              <w:jc w:val="center"/>
              <w:rPr>
                <w:b/>
                <w:sz w:val="20"/>
                <w:szCs w:val="20"/>
              </w:rPr>
            </w:pPr>
          </w:p>
        </w:tc>
        <w:tc>
          <w:tcPr>
            <w:tcW w:w="844" w:type="pct"/>
            <w:gridSpan w:val="2"/>
            <w:shd w:val="clear" w:color="auto" w:fill="92D050"/>
            <w:vAlign w:val="center"/>
          </w:tcPr>
          <w:p w14:paraId="0C05AD65" w14:textId="77777777" w:rsidR="00650323" w:rsidRPr="00650323" w:rsidRDefault="00650323" w:rsidP="00650323">
            <w:pPr>
              <w:tabs>
                <w:tab w:val="center" w:pos="4252"/>
                <w:tab w:val="right" w:pos="8504"/>
              </w:tabs>
              <w:jc w:val="center"/>
              <w:rPr>
                <w:rFonts w:ascii="Calibri" w:hAnsi="Calibri" w:cs="Times New Roman"/>
                <w:b/>
                <w:sz w:val="20"/>
                <w:szCs w:val="20"/>
              </w:rPr>
            </w:pPr>
            <w:r w:rsidRPr="00650323">
              <w:rPr>
                <w:rFonts w:ascii="Calibri" w:hAnsi="Calibri" w:cs="Times New Roman"/>
                <w:b/>
                <w:sz w:val="20"/>
                <w:szCs w:val="20"/>
              </w:rPr>
              <w:t>Fecha</w:t>
            </w:r>
          </w:p>
        </w:tc>
        <w:tc>
          <w:tcPr>
            <w:tcW w:w="799" w:type="pct"/>
            <w:gridSpan w:val="3"/>
            <w:vAlign w:val="center"/>
          </w:tcPr>
          <w:p w14:paraId="50D9A0B5" w14:textId="0CF4473F" w:rsidR="00650323" w:rsidRPr="00650323" w:rsidRDefault="00B87E44" w:rsidP="00650323">
            <w:pPr>
              <w:tabs>
                <w:tab w:val="center" w:pos="4252"/>
                <w:tab w:val="right" w:pos="8504"/>
              </w:tabs>
              <w:jc w:val="center"/>
              <w:rPr>
                <w:rFonts w:ascii="Calibri" w:hAnsi="Calibri" w:cs="Times New Roman"/>
                <w:sz w:val="20"/>
                <w:szCs w:val="20"/>
              </w:rPr>
            </w:pPr>
            <w:r>
              <w:rPr>
                <w:rFonts w:ascii="Calibri" w:hAnsi="Calibri"/>
                <w:sz w:val="20"/>
                <w:szCs w:val="20"/>
              </w:rPr>
              <w:t>Diciembre 2020</w:t>
            </w:r>
          </w:p>
        </w:tc>
        <w:tc>
          <w:tcPr>
            <w:tcW w:w="760" w:type="pct"/>
            <w:gridSpan w:val="2"/>
            <w:vMerge/>
            <w:vAlign w:val="center"/>
          </w:tcPr>
          <w:p w14:paraId="47F70F41" w14:textId="77777777" w:rsidR="00650323" w:rsidRPr="00650323" w:rsidRDefault="00650323" w:rsidP="00650323">
            <w:pPr>
              <w:jc w:val="center"/>
              <w:rPr>
                <w:b/>
                <w:sz w:val="20"/>
                <w:szCs w:val="20"/>
              </w:rPr>
            </w:pPr>
          </w:p>
        </w:tc>
      </w:tr>
      <w:tr w:rsidR="00650323" w:rsidRPr="00FF6442" w14:paraId="364BAEBA" w14:textId="77777777" w:rsidTr="00650323">
        <w:trPr>
          <w:trHeight w:val="421"/>
          <w:jc w:val="center"/>
        </w:trPr>
        <w:tc>
          <w:tcPr>
            <w:tcW w:w="963" w:type="pct"/>
            <w:gridSpan w:val="4"/>
            <w:vMerge/>
            <w:vAlign w:val="center"/>
          </w:tcPr>
          <w:p w14:paraId="632FC84E" w14:textId="77777777" w:rsidR="00650323" w:rsidRPr="00FF6442" w:rsidRDefault="00650323" w:rsidP="00650323">
            <w:pPr>
              <w:jc w:val="center"/>
              <w:rPr>
                <w:b/>
                <w:sz w:val="20"/>
                <w:szCs w:val="20"/>
              </w:rPr>
            </w:pPr>
          </w:p>
        </w:tc>
        <w:tc>
          <w:tcPr>
            <w:tcW w:w="1634" w:type="pct"/>
            <w:gridSpan w:val="7"/>
            <w:shd w:val="clear" w:color="auto" w:fill="92D050"/>
            <w:vAlign w:val="center"/>
          </w:tcPr>
          <w:p w14:paraId="3B243FAA" w14:textId="77777777" w:rsidR="00650323" w:rsidRPr="00650323" w:rsidRDefault="00650323" w:rsidP="00650323">
            <w:pPr>
              <w:jc w:val="center"/>
              <w:rPr>
                <w:b/>
                <w:bCs/>
                <w:color w:val="FFFFFF" w:themeColor="background1"/>
                <w:sz w:val="20"/>
                <w:szCs w:val="20"/>
                <w:highlight w:val="black"/>
              </w:rPr>
            </w:pPr>
            <w:r w:rsidRPr="00650323">
              <w:rPr>
                <w:b/>
                <w:bCs/>
                <w:sz w:val="20"/>
                <w:szCs w:val="20"/>
              </w:rPr>
              <w:t>BECAS</w:t>
            </w:r>
          </w:p>
        </w:tc>
        <w:tc>
          <w:tcPr>
            <w:tcW w:w="844" w:type="pct"/>
            <w:gridSpan w:val="2"/>
            <w:shd w:val="clear" w:color="auto" w:fill="92D050"/>
            <w:vAlign w:val="center"/>
          </w:tcPr>
          <w:p w14:paraId="78AB22BD" w14:textId="77777777" w:rsidR="00650323" w:rsidRPr="00650323" w:rsidRDefault="00650323" w:rsidP="00650323">
            <w:pPr>
              <w:jc w:val="center"/>
              <w:rPr>
                <w:b/>
                <w:bCs/>
                <w:sz w:val="20"/>
                <w:szCs w:val="20"/>
              </w:rPr>
            </w:pPr>
            <w:r w:rsidRPr="00650323">
              <w:rPr>
                <w:b/>
                <w:bCs/>
                <w:sz w:val="20"/>
                <w:szCs w:val="20"/>
              </w:rPr>
              <w:t>Cód. Proceso</w:t>
            </w:r>
          </w:p>
        </w:tc>
        <w:tc>
          <w:tcPr>
            <w:tcW w:w="799" w:type="pct"/>
            <w:gridSpan w:val="3"/>
            <w:vAlign w:val="center"/>
          </w:tcPr>
          <w:p w14:paraId="58609F86" w14:textId="77777777" w:rsidR="00650323" w:rsidRPr="00650323" w:rsidRDefault="00650323" w:rsidP="00650323">
            <w:pPr>
              <w:jc w:val="center"/>
              <w:rPr>
                <w:rFonts w:ascii="Arial" w:hAnsi="Arial" w:cs="Arial"/>
                <w:b/>
                <w:sz w:val="20"/>
                <w:szCs w:val="20"/>
              </w:rPr>
            </w:pPr>
            <w:r w:rsidRPr="00650323">
              <w:rPr>
                <w:rFonts w:ascii="Arial" w:hAnsi="Arial" w:cs="Arial"/>
                <w:b/>
                <w:sz w:val="20"/>
                <w:szCs w:val="20"/>
              </w:rPr>
              <w:t>EGD-1.6</w:t>
            </w:r>
          </w:p>
        </w:tc>
        <w:tc>
          <w:tcPr>
            <w:tcW w:w="760" w:type="pct"/>
            <w:gridSpan w:val="2"/>
            <w:vMerge/>
            <w:vAlign w:val="center"/>
          </w:tcPr>
          <w:p w14:paraId="0DD4C30E" w14:textId="77777777" w:rsidR="00650323" w:rsidRPr="00650323" w:rsidRDefault="00650323" w:rsidP="00650323">
            <w:pPr>
              <w:jc w:val="center"/>
              <w:rPr>
                <w:bCs/>
                <w:sz w:val="20"/>
                <w:szCs w:val="20"/>
              </w:rPr>
            </w:pPr>
          </w:p>
        </w:tc>
      </w:tr>
      <w:tr w:rsidR="00650323" w:rsidRPr="00FF6442" w14:paraId="0CE51261" w14:textId="77777777" w:rsidTr="00650323">
        <w:trPr>
          <w:trHeight w:val="70"/>
          <w:jc w:val="center"/>
        </w:trPr>
        <w:tc>
          <w:tcPr>
            <w:tcW w:w="1168" w:type="pct"/>
            <w:gridSpan w:val="5"/>
            <w:shd w:val="clear" w:color="auto" w:fill="92D050"/>
            <w:vAlign w:val="center"/>
          </w:tcPr>
          <w:p w14:paraId="107AE9B8" w14:textId="77777777" w:rsidR="00650323" w:rsidRPr="00650323" w:rsidRDefault="00650323" w:rsidP="00650323">
            <w:pPr>
              <w:jc w:val="center"/>
              <w:rPr>
                <w:b/>
                <w:sz w:val="20"/>
                <w:szCs w:val="20"/>
                <w:highlight w:val="yellow"/>
              </w:rPr>
            </w:pPr>
            <w:r w:rsidRPr="00650323">
              <w:rPr>
                <w:b/>
                <w:sz w:val="20"/>
                <w:szCs w:val="20"/>
              </w:rPr>
              <w:t>Propietario</w:t>
            </w:r>
          </w:p>
        </w:tc>
        <w:tc>
          <w:tcPr>
            <w:tcW w:w="2273" w:type="pct"/>
            <w:gridSpan w:val="8"/>
            <w:vAlign w:val="center"/>
          </w:tcPr>
          <w:p w14:paraId="5664EAA5" w14:textId="551AF070" w:rsidR="00650323" w:rsidRPr="00650323" w:rsidRDefault="00B1671B" w:rsidP="00B1671B">
            <w:pPr>
              <w:jc w:val="center"/>
              <w:rPr>
                <w:b/>
                <w:sz w:val="20"/>
                <w:szCs w:val="20"/>
              </w:rPr>
            </w:pPr>
            <w:r>
              <w:rPr>
                <w:b/>
                <w:sz w:val="20"/>
                <w:szCs w:val="20"/>
              </w:rPr>
              <w:t xml:space="preserve">COORDINADOR DE </w:t>
            </w:r>
            <w:r w:rsidR="00650323" w:rsidRPr="00650323">
              <w:rPr>
                <w:b/>
                <w:sz w:val="20"/>
                <w:szCs w:val="20"/>
              </w:rPr>
              <w:t>LA COMISIÓN DE BECAS</w:t>
            </w:r>
          </w:p>
        </w:tc>
        <w:tc>
          <w:tcPr>
            <w:tcW w:w="799" w:type="pct"/>
            <w:gridSpan w:val="3"/>
            <w:shd w:val="clear" w:color="auto" w:fill="92D050"/>
            <w:vAlign w:val="center"/>
          </w:tcPr>
          <w:p w14:paraId="788A9B9F" w14:textId="77777777" w:rsidR="00650323" w:rsidRPr="00650323" w:rsidRDefault="00650323" w:rsidP="00650323">
            <w:pPr>
              <w:jc w:val="center"/>
              <w:rPr>
                <w:b/>
                <w:sz w:val="20"/>
                <w:szCs w:val="20"/>
              </w:rPr>
            </w:pPr>
            <w:r w:rsidRPr="00650323">
              <w:rPr>
                <w:b/>
                <w:sz w:val="20"/>
                <w:szCs w:val="20"/>
              </w:rPr>
              <w:t>Versión</w:t>
            </w:r>
          </w:p>
        </w:tc>
        <w:tc>
          <w:tcPr>
            <w:tcW w:w="760" w:type="pct"/>
            <w:gridSpan w:val="2"/>
            <w:vAlign w:val="center"/>
          </w:tcPr>
          <w:p w14:paraId="7881213D" w14:textId="77777777" w:rsidR="00650323" w:rsidRPr="00650323" w:rsidRDefault="00650323" w:rsidP="00650323">
            <w:pPr>
              <w:jc w:val="center"/>
              <w:rPr>
                <w:b/>
                <w:sz w:val="20"/>
                <w:szCs w:val="20"/>
              </w:rPr>
            </w:pPr>
            <w:r w:rsidRPr="00650323">
              <w:rPr>
                <w:b/>
                <w:sz w:val="20"/>
                <w:szCs w:val="20"/>
              </w:rPr>
              <w:t>01</w:t>
            </w:r>
          </w:p>
        </w:tc>
      </w:tr>
      <w:tr w:rsidR="0020421F" w:rsidRPr="00DE1B29" w14:paraId="5DFF9481" w14:textId="77777777" w:rsidTr="006456F6">
        <w:tblPrEx>
          <w:jc w:val="left"/>
        </w:tblPrEx>
        <w:trPr>
          <w:trHeight w:val="233"/>
        </w:trPr>
        <w:tc>
          <w:tcPr>
            <w:tcW w:w="5000" w:type="pct"/>
            <w:gridSpan w:val="18"/>
            <w:shd w:val="clear" w:color="auto" w:fill="92D050"/>
            <w:vAlign w:val="center"/>
          </w:tcPr>
          <w:p w14:paraId="3852DD46" w14:textId="77777777" w:rsidR="0020421F" w:rsidRPr="00DE1B29" w:rsidRDefault="0020421F" w:rsidP="00DE1B29">
            <w:pPr>
              <w:jc w:val="both"/>
              <w:rPr>
                <w:rFonts w:eastAsia="Calibri" w:cstheme="minorHAnsi"/>
                <w:b/>
                <w:sz w:val="20"/>
                <w:szCs w:val="20"/>
              </w:rPr>
            </w:pPr>
            <w:r w:rsidRPr="00DE1B29">
              <w:rPr>
                <w:rFonts w:eastAsia="Calibri" w:cstheme="minorHAnsi"/>
                <w:b/>
                <w:sz w:val="20"/>
                <w:szCs w:val="20"/>
              </w:rPr>
              <w:t>Objetivos:</w:t>
            </w:r>
          </w:p>
        </w:tc>
      </w:tr>
      <w:tr w:rsidR="0020421F" w:rsidRPr="00DE1B29" w14:paraId="28286338" w14:textId="77777777" w:rsidTr="00650323">
        <w:tblPrEx>
          <w:jc w:val="left"/>
        </w:tblPrEx>
        <w:trPr>
          <w:trHeight w:val="567"/>
        </w:trPr>
        <w:tc>
          <w:tcPr>
            <w:tcW w:w="5000" w:type="pct"/>
            <w:gridSpan w:val="18"/>
            <w:shd w:val="clear" w:color="auto" w:fill="auto"/>
            <w:vAlign w:val="center"/>
          </w:tcPr>
          <w:p w14:paraId="30F0FD0B" w14:textId="77777777" w:rsidR="0020421F" w:rsidRPr="00DE1B29" w:rsidRDefault="0020421F" w:rsidP="00DE1B29">
            <w:pPr>
              <w:jc w:val="both"/>
              <w:rPr>
                <w:rFonts w:eastAsia="Calibri" w:cstheme="minorHAnsi"/>
                <w:sz w:val="20"/>
                <w:szCs w:val="20"/>
              </w:rPr>
            </w:pPr>
            <w:r w:rsidRPr="00DE1B29">
              <w:rPr>
                <w:rFonts w:eastAsia="Calibri" w:cstheme="minorHAnsi"/>
                <w:sz w:val="20"/>
                <w:szCs w:val="20"/>
              </w:rPr>
              <w:t>Promover el pleno ejercicio del derecho a la educación, a través de acompañamiento y apoyo económico con miras a fortalecer la permanencia, promoción y egreso de la escolaridad obligatoria de todo niño, niña y adolescente en situación de vulnerabilidad</w:t>
            </w:r>
          </w:p>
        </w:tc>
      </w:tr>
      <w:tr w:rsidR="0020421F" w:rsidRPr="00DE1B29" w14:paraId="29E4F893" w14:textId="77777777" w:rsidTr="006456F6">
        <w:tblPrEx>
          <w:jc w:val="left"/>
        </w:tblPrEx>
        <w:trPr>
          <w:trHeight w:val="259"/>
        </w:trPr>
        <w:tc>
          <w:tcPr>
            <w:tcW w:w="2568" w:type="pct"/>
            <w:gridSpan w:val="10"/>
            <w:shd w:val="clear" w:color="auto" w:fill="92D050"/>
            <w:vAlign w:val="center"/>
          </w:tcPr>
          <w:p w14:paraId="3073151D" w14:textId="77777777" w:rsidR="0020421F" w:rsidRPr="00DE1B29" w:rsidRDefault="0020421F" w:rsidP="00DE1B29">
            <w:pPr>
              <w:jc w:val="both"/>
              <w:rPr>
                <w:rFonts w:eastAsia="Calibri" w:cstheme="minorHAnsi"/>
                <w:b/>
                <w:sz w:val="20"/>
                <w:szCs w:val="20"/>
              </w:rPr>
            </w:pPr>
            <w:r w:rsidRPr="00DE1B29">
              <w:rPr>
                <w:rFonts w:eastAsia="Calibri" w:cstheme="minorHAnsi"/>
                <w:b/>
                <w:sz w:val="20"/>
                <w:szCs w:val="20"/>
              </w:rPr>
              <w:t>Empieza con:</w:t>
            </w:r>
          </w:p>
        </w:tc>
        <w:tc>
          <w:tcPr>
            <w:tcW w:w="2432" w:type="pct"/>
            <w:gridSpan w:val="8"/>
            <w:shd w:val="clear" w:color="auto" w:fill="92D050"/>
            <w:vAlign w:val="center"/>
          </w:tcPr>
          <w:p w14:paraId="49FDD519" w14:textId="77777777" w:rsidR="0020421F" w:rsidRPr="00DE1B29" w:rsidRDefault="0020421F" w:rsidP="00DE1B29">
            <w:pPr>
              <w:rPr>
                <w:rFonts w:eastAsia="Calibri" w:cstheme="minorHAnsi"/>
                <w:b/>
                <w:sz w:val="20"/>
                <w:szCs w:val="20"/>
              </w:rPr>
            </w:pPr>
            <w:r w:rsidRPr="00DE1B29">
              <w:rPr>
                <w:rFonts w:eastAsia="Calibri" w:cstheme="minorHAnsi"/>
                <w:b/>
                <w:sz w:val="20"/>
                <w:szCs w:val="20"/>
              </w:rPr>
              <w:t>Finaliza con:</w:t>
            </w:r>
          </w:p>
        </w:tc>
      </w:tr>
      <w:tr w:rsidR="0020421F" w:rsidRPr="00DE1B29" w14:paraId="5D0CD98F" w14:textId="77777777" w:rsidTr="00650323">
        <w:tblPrEx>
          <w:jc w:val="left"/>
        </w:tblPrEx>
        <w:trPr>
          <w:trHeight w:val="419"/>
        </w:trPr>
        <w:tc>
          <w:tcPr>
            <w:tcW w:w="2568" w:type="pct"/>
            <w:gridSpan w:val="10"/>
            <w:vAlign w:val="center"/>
          </w:tcPr>
          <w:p w14:paraId="5020E6BC" w14:textId="77777777" w:rsidR="0020421F" w:rsidRPr="00DE1B29" w:rsidRDefault="0020421F" w:rsidP="00DE1B29">
            <w:pPr>
              <w:jc w:val="both"/>
              <w:rPr>
                <w:rFonts w:eastAsia="Calibri" w:cstheme="minorHAnsi"/>
                <w:sz w:val="20"/>
                <w:szCs w:val="20"/>
              </w:rPr>
            </w:pPr>
            <w:r w:rsidRPr="00DE1B29">
              <w:rPr>
                <w:rFonts w:eastAsia="Calibri" w:cstheme="minorHAnsi"/>
                <w:sz w:val="20"/>
                <w:szCs w:val="20"/>
              </w:rPr>
              <w:t>Matriculación de los estudiantes</w:t>
            </w:r>
          </w:p>
        </w:tc>
        <w:tc>
          <w:tcPr>
            <w:tcW w:w="2432" w:type="pct"/>
            <w:gridSpan w:val="8"/>
            <w:vAlign w:val="center"/>
          </w:tcPr>
          <w:p w14:paraId="19409124" w14:textId="77777777" w:rsidR="0020421F" w:rsidRPr="00DE1B29" w:rsidRDefault="0020421F" w:rsidP="00DE1B29">
            <w:pPr>
              <w:rPr>
                <w:rFonts w:eastAsia="Calibri" w:cstheme="minorHAnsi"/>
                <w:sz w:val="20"/>
                <w:szCs w:val="20"/>
              </w:rPr>
            </w:pPr>
            <w:r w:rsidRPr="00DE1B29">
              <w:rPr>
                <w:rFonts w:eastAsia="Calibri" w:cstheme="minorHAnsi"/>
                <w:sz w:val="20"/>
                <w:szCs w:val="20"/>
              </w:rPr>
              <w:t>Finalización del año escolar</w:t>
            </w:r>
          </w:p>
        </w:tc>
      </w:tr>
      <w:tr w:rsidR="0020421F" w:rsidRPr="00DE1B29" w14:paraId="0117F02D" w14:textId="77777777" w:rsidTr="00650323">
        <w:tblPrEx>
          <w:jc w:val="left"/>
        </w:tblPrEx>
        <w:trPr>
          <w:trHeight w:val="377"/>
        </w:trPr>
        <w:tc>
          <w:tcPr>
            <w:tcW w:w="5000" w:type="pct"/>
            <w:gridSpan w:val="18"/>
            <w:shd w:val="clear" w:color="auto" w:fill="92D050"/>
            <w:vAlign w:val="center"/>
          </w:tcPr>
          <w:p w14:paraId="510327BA" w14:textId="77777777" w:rsidR="0020421F" w:rsidRPr="00DE1B29" w:rsidRDefault="0020421F" w:rsidP="00DE1B29">
            <w:pPr>
              <w:jc w:val="both"/>
              <w:rPr>
                <w:rFonts w:eastAsia="Calibri" w:cstheme="minorHAnsi"/>
                <w:b/>
                <w:sz w:val="20"/>
                <w:szCs w:val="20"/>
              </w:rPr>
            </w:pPr>
            <w:r w:rsidRPr="00DE1B29">
              <w:rPr>
                <w:rFonts w:eastAsia="Calibri" w:cstheme="minorHAnsi"/>
                <w:b/>
                <w:sz w:val="20"/>
                <w:szCs w:val="20"/>
              </w:rPr>
              <w:t>Incluye:</w:t>
            </w:r>
          </w:p>
        </w:tc>
      </w:tr>
      <w:tr w:rsidR="0020421F" w:rsidRPr="00DE1B29" w14:paraId="3A6EF4FD" w14:textId="77777777" w:rsidTr="00650323">
        <w:tblPrEx>
          <w:jc w:val="left"/>
        </w:tblPrEx>
        <w:trPr>
          <w:trHeight w:val="513"/>
        </w:trPr>
        <w:tc>
          <w:tcPr>
            <w:tcW w:w="2568" w:type="pct"/>
            <w:gridSpan w:val="10"/>
            <w:vAlign w:val="center"/>
          </w:tcPr>
          <w:p w14:paraId="0E65AD84" w14:textId="77777777" w:rsidR="0020421F" w:rsidRPr="00DE1B29" w:rsidRDefault="0020421F" w:rsidP="00DE1B29">
            <w:pPr>
              <w:contextualSpacing/>
              <w:jc w:val="both"/>
              <w:rPr>
                <w:rFonts w:eastAsia="Calibri" w:cstheme="minorHAnsi"/>
                <w:sz w:val="20"/>
                <w:szCs w:val="20"/>
              </w:rPr>
            </w:pPr>
            <w:r w:rsidRPr="00DE1B29">
              <w:rPr>
                <w:rFonts w:eastAsia="Calibri" w:cstheme="minorHAnsi"/>
                <w:sz w:val="20"/>
                <w:szCs w:val="20"/>
              </w:rPr>
              <w:t>Instructivo Becas MINEDUC Junio 2018</w:t>
            </w:r>
          </w:p>
        </w:tc>
        <w:tc>
          <w:tcPr>
            <w:tcW w:w="2432" w:type="pct"/>
            <w:gridSpan w:val="8"/>
            <w:vAlign w:val="center"/>
          </w:tcPr>
          <w:p w14:paraId="6DBE5926" w14:textId="77777777" w:rsidR="0020421F" w:rsidRPr="00DE1B29" w:rsidRDefault="0020421F" w:rsidP="00DE1B29">
            <w:pPr>
              <w:contextualSpacing/>
              <w:jc w:val="both"/>
              <w:rPr>
                <w:rFonts w:eastAsia="Calibri" w:cstheme="minorHAnsi"/>
                <w:sz w:val="20"/>
                <w:szCs w:val="20"/>
              </w:rPr>
            </w:pPr>
          </w:p>
        </w:tc>
      </w:tr>
      <w:tr w:rsidR="0020421F" w:rsidRPr="00DE1B29" w14:paraId="5A895C8B" w14:textId="77777777" w:rsidTr="00650323">
        <w:tblPrEx>
          <w:jc w:val="left"/>
        </w:tblPrEx>
        <w:trPr>
          <w:trHeight w:val="339"/>
        </w:trPr>
        <w:tc>
          <w:tcPr>
            <w:tcW w:w="5000" w:type="pct"/>
            <w:gridSpan w:val="18"/>
            <w:shd w:val="clear" w:color="auto" w:fill="92D050"/>
            <w:vAlign w:val="center"/>
          </w:tcPr>
          <w:p w14:paraId="4DB9589D" w14:textId="77777777" w:rsidR="0020421F" w:rsidRPr="00DE1B29" w:rsidRDefault="0020421F" w:rsidP="00DE1B29">
            <w:pPr>
              <w:jc w:val="both"/>
              <w:rPr>
                <w:rFonts w:eastAsia="Calibri" w:cstheme="minorHAnsi"/>
                <w:b/>
                <w:sz w:val="20"/>
                <w:szCs w:val="20"/>
              </w:rPr>
            </w:pPr>
            <w:r w:rsidRPr="00DE1B29">
              <w:rPr>
                <w:rFonts w:eastAsia="Calibri" w:cstheme="minorHAnsi"/>
                <w:b/>
                <w:sz w:val="20"/>
                <w:szCs w:val="20"/>
              </w:rPr>
              <w:t>Criterios de medición:</w:t>
            </w:r>
          </w:p>
        </w:tc>
      </w:tr>
      <w:tr w:rsidR="0020421F" w:rsidRPr="00DE1B29" w14:paraId="1CE2F965" w14:textId="77777777" w:rsidTr="00650323">
        <w:tblPrEx>
          <w:jc w:val="left"/>
        </w:tblPrEx>
        <w:trPr>
          <w:trHeight w:val="268"/>
        </w:trPr>
        <w:tc>
          <w:tcPr>
            <w:tcW w:w="5000" w:type="pct"/>
            <w:gridSpan w:val="18"/>
            <w:vAlign w:val="center"/>
          </w:tcPr>
          <w:p w14:paraId="62B034B5" w14:textId="77777777" w:rsidR="0020421F" w:rsidRPr="00DE1B29" w:rsidRDefault="0020421F" w:rsidP="00DE1B29">
            <w:pPr>
              <w:jc w:val="both"/>
              <w:rPr>
                <w:rFonts w:eastAsia="Calibri" w:cstheme="minorHAnsi"/>
                <w:sz w:val="20"/>
                <w:szCs w:val="20"/>
              </w:rPr>
            </w:pPr>
            <w:r w:rsidRPr="00DE1B29">
              <w:rPr>
                <w:rFonts w:eastAsia="Calibri" w:cstheme="minorHAnsi"/>
                <w:sz w:val="20"/>
                <w:szCs w:val="20"/>
              </w:rPr>
              <w:t>Mantener el número de becarios con alto rendimiento académico</w:t>
            </w:r>
          </w:p>
        </w:tc>
      </w:tr>
      <w:tr w:rsidR="0020421F" w:rsidRPr="00DE1B29" w14:paraId="57A1B103" w14:textId="77777777" w:rsidTr="000C10BC">
        <w:tblPrEx>
          <w:jc w:val="left"/>
        </w:tblPrEx>
        <w:trPr>
          <w:trHeight w:val="432"/>
        </w:trPr>
        <w:tc>
          <w:tcPr>
            <w:tcW w:w="1620" w:type="pct"/>
            <w:gridSpan w:val="7"/>
            <w:shd w:val="clear" w:color="auto" w:fill="92D050"/>
            <w:vAlign w:val="center"/>
          </w:tcPr>
          <w:p w14:paraId="4A8651E9" w14:textId="77777777" w:rsidR="0020421F" w:rsidRPr="00DE1B29" w:rsidRDefault="0020421F" w:rsidP="00DE1B29">
            <w:pPr>
              <w:jc w:val="both"/>
              <w:rPr>
                <w:rFonts w:eastAsia="Calibri" w:cstheme="minorHAnsi"/>
                <w:b/>
                <w:sz w:val="20"/>
                <w:szCs w:val="20"/>
              </w:rPr>
            </w:pPr>
            <w:r w:rsidRPr="00DE1B29">
              <w:rPr>
                <w:rFonts w:eastAsia="Calibri" w:cstheme="minorHAnsi"/>
                <w:b/>
                <w:sz w:val="20"/>
                <w:szCs w:val="20"/>
              </w:rPr>
              <w:t>Indicadores:</w:t>
            </w:r>
          </w:p>
        </w:tc>
        <w:tc>
          <w:tcPr>
            <w:tcW w:w="2147" w:type="pct"/>
            <w:gridSpan w:val="7"/>
            <w:shd w:val="clear" w:color="auto" w:fill="92D050"/>
            <w:vAlign w:val="center"/>
          </w:tcPr>
          <w:p w14:paraId="1E0136A8" w14:textId="77777777" w:rsidR="0020421F" w:rsidRPr="00DE1B29" w:rsidRDefault="0020421F" w:rsidP="00DE1B29">
            <w:pPr>
              <w:rPr>
                <w:rFonts w:eastAsia="Calibri" w:cstheme="minorHAnsi"/>
                <w:b/>
                <w:sz w:val="20"/>
                <w:szCs w:val="20"/>
              </w:rPr>
            </w:pPr>
            <w:r w:rsidRPr="00DE1B29">
              <w:rPr>
                <w:rFonts w:eastAsia="Calibri" w:cstheme="minorHAnsi"/>
                <w:b/>
                <w:sz w:val="20"/>
                <w:szCs w:val="20"/>
              </w:rPr>
              <w:t>Fórmula</w:t>
            </w:r>
          </w:p>
        </w:tc>
        <w:tc>
          <w:tcPr>
            <w:tcW w:w="473" w:type="pct"/>
            <w:gridSpan w:val="2"/>
            <w:shd w:val="clear" w:color="auto" w:fill="92D050"/>
            <w:vAlign w:val="center"/>
          </w:tcPr>
          <w:p w14:paraId="2F9A8ACC" w14:textId="77777777" w:rsidR="0020421F" w:rsidRPr="00DE1B29" w:rsidRDefault="0020421F" w:rsidP="00DE1B29">
            <w:pPr>
              <w:jc w:val="center"/>
              <w:rPr>
                <w:rFonts w:eastAsia="Calibri" w:cstheme="minorHAnsi"/>
                <w:b/>
                <w:sz w:val="20"/>
                <w:szCs w:val="20"/>
              </w:rPr>
            </w:pPr>
            <w:r w:rsidRPr="00DE1B29">
              <w:rPr>
                <w:rFonts w:eastAsia="Calibri" w:cstheme="minorHAnsi"/>
                <w:b/>
                <w:sz w:val="20"/>
                <w:szCs w:val="20"/>
              </w:rPr>
              <w:t>Meta</w:t>
            </w:r>
          </w:p>
        </w:tc>
        <w:tc>
          <w:tcPr>
            <w:tcW w:w="760" w:type="pct"/>
            <w:gridSpan w:val="2"/>
            <w:shd w:val="clear" w:color="auto" w:fill="92D050"/>
            <w:vAlign w:val="center"/>
          </w:tcPr>
          <w:p w14:paraId="56CB7DB0" w14:textId="77777777" w:rsidR="0020421F" w:rsidRPr="00DE1B29" w:rsidRDefault="0020421F" w:rsidP="00DE1B29">
            <w:pPr>
              <w:jc w:val="center"/>
              <w:rPr>
                <w:rFonts w:eastAsia="Calibri" w:cstheme="minorHAnsi"/>
                <w:b/>
                <w:sz w:val="20"/>
                <w:szCs w:val="20"/>
              </w:rPr>
            </w:pPr>
            <w:r w:rsidRPr="00DE1B29">
              <w:rPr>
                <w:rFonts w:eastAsia="Calibri" w:cstheme="minorHAnsi"/>
                <w:b/>
                <w:sz w:val="20"/>
                <w:szCs w:val="20"/>
              </w:rPr>
              <w:t>Frecuencia de medición</w:t>
            </w:r>
          </w:p>
        </w:tc>
      </w:tr>
      <w:tr w:rsidR="0020421F" w:rsidRPr="00DE1B29" w14:paraId="05F7DD5A" w14:textId="77777777" w:rsidTr="000C10BC">
        <w:tblPrEx>
          <w:jc w:val="left"/>
        </w:tblPrEx>
        <w:trPr>
          <w:trHeight w:val="367"/>
        </w:trPr>
        <w:tc>
          <w:tcPr>
            <w:tcW w:w="1620" w:type="pct"/>
            <w:gridSpan w:val="7"/>
            <w:vAlign w:val="center"/>
          </w:tcPr>
          <w:p w14:paraId="7110A564" w14:textId="77777777" w:rsidR="0020421F" w:rsidRPr="00DE1B29" w:rsidRDefault="0020421F" w:rsidP="00DE1B29">
            <w:pPr>
              <w:jc w:val="both"/>
              <w:rPr>
                <w:rFonts w:eastAsia="Calibri" w:cstheme="minorHAnsi"/>
                <w:sz w:val="20"/>
                <w:szCs w:val="20"/>
              </w:rPr>
            </w:pPr>
            <w:r w:rsidRPr="00DE1B29">
              <w:rPr>
                <w:rFonts w:eastAsia="Calibri" w:cstheme="minorHAnsi"/>
                <w:sz w:val="20"/>
                <w:szCs w:val="20"/>
              </w:rPr>
              <w:t>% de estudiantes becados que se promueve de año escolar</w:t>
            </w:r>
          </w:p>
        </w:tc>
        <w:tc>
          <w:tcPr>
            <w:tcW w:w="2147" w:type="pct"/>
            <w:gridSpan w:val="7"/>
            <w:vAlign w:val="center"/>
          </w:tcPr>
          <w:p w14:paraId="26A5DD59" w14:textId="77777777" w:rsidR="0020421F" w:rsidRPr="00DE1B29" w:rsidRDefault="0020421F" w:rsidP="00DE1B29">
            <w:pPr>
              <w:rPr>
                <w:rFonts w:eastAsia="Calibri" w:cstheme="minorHAnsi"/>
                <w:sz w:val="20"/>
                <w:szCs w:val="20"/>
              </w:rPr>
            </w:pPr>
            <w:r w:rsidRPr="00DE1B29">
              <w:rPr>
                <w:rFonts w:eastAsia="Calibri" w:cstheme="minorHAnsi"/>
                <w:sz w:val="20"/>
                <w:szCs w:val="20"/>
              </w:rPr>
              <w:t xml:space="preserve">% de estudiantes becados que se promueve de año escolar por 100/ el número total de becarios al inicio del año lectivo </w:t>
            </w:r>
          </w:p>
        </w:tc>
        <w:tc>
          <w:tcPr>
            <w:tcW w:w="473" w:type="pct"/>
            <w:gridSpan w:val="2"/>
            <w:vAlign w:val="center"/>
          </w:tcPr>
          <w:p w14:paraId="44296816" w14:textId="77777777" w:rsidR="0020421F" w:rsidRPr="00DE1B29" w:rsidRDefault="0020421F" w:rsidP="000C10BC">
            <w:pPr>
              <w:jc w:val="center"/>
              <w:rPr>
                <w:rFonts w:eastAsia="Calibri" w:cstheme="minorHAnsi"/>
                <w:sz w:val="20"/>
                <w:szCs w:val="20"/>
              </w:rPr>
            </w:pPr>
            <w:r w:rsidRPr="00DE1B29">
              <w:rPr>
                <w:rFonts w:eastAsia="Calibri" w:cstheme="minorHAnsi"/>
                <w:sz w:val="20"/>
                <w:szCs w:val="20"/>
              </w:rPr>
              <w:t>95%</w:t>
            </w:r>
          </w:p>
        </w:tc>
        <w:tc>
          <w:tcPr>
            <w:tcW w:w="760" w:type="pct"/>
            <w:gridSpan w:val="2"/>
            <w:vAlign w:val="center"/>
          </w:tcPr>
          <w:p w14:paraId="038AFC26" w14:textId="77777777" w:rsidR="0020421F" w:rsidRPr="00DE1B29" w:rsidRDefault="0020421F" w:rsidP="000C10BC">
            <w:pPr>
              <w:jc w:val="center"/>
              <w:rPr>
                <w:rFonts w:eastAsia="Calibri" w:cstheme="minorHAnsi"/>
                <w:sz w:val="20"/>
                <w:szCs w:val="20"/>
              </w:rPr>
            </w:pPr>
            <w:r w:rsidRPr="00DE1B29">
              <w:rPr>
                <w:rFonts w:eastAsia="Calibri" w:cstheme="minorHAnsi"/>
                <w:sz w:val="20"/>
                <w:szCs w:val="20"/>
              </w:rPr>
              <w:t>Anual</w:t>
            </w:r>
          </w:p>
        </w:tc>
      </w:tr>
      <w:tr w:rsidR="0020421F" w:rsidRPr="00DE1B29" w14:paraId="76BBCC86" w14:textId="77777777" w:rsidTr="00650323">
        <w:tblPrEx>
          <w:jc w:val="left"/>
        </w:tblPrEx>
        <w:trPr>
          <w:trHeight w:val="259"/>
        </w:trPr>
        <w:tc>
          <w:tcPr>
            <w:tcW w:w="5000" w:type="pct"/>
            <w:gridSpan w:val="18"/>
            <w:shd w:val="clear" w:color="auto" w:fill="92D050"/>
            <w:vAlign w:val="center"/>
          </w:tcPr>
          <w:p w14:paraId="0BEF4F24" w14:textId="77777777" w:rsidR="0020421F" w:rsidRPr="00DE1B29" w:rsidRDefault="0020421F" w:rsidP="00DE1B29">
            <w:pPr>
              <w:jc w:val="both"/>
              <w:rPr>
                <w:rFonts w:eastAsia="Calibri" w:cstheme="minorHAnsi"/>
                <w:b/>
                <w:sz w:val="20"/>
                <w:szCs w:val="20"/>
              </w:rPr>
            </w:pPr>
            <w:r w:rsidRPr="00DE1B29">
              <w:rPr>
                <w:rFonts w:eastAsia="Calibri" w:cstheme="minorHAnsi"/>
                <w:b/>
                <w:sz w:val="20"/>
                <w:szCs w:val="20"/>
              </w:rPr>
              <w:t>Políticas:</w:t>
            </w:r>
          </w:p>
        </w:tc>
      </w:tr>
      <w:tr w:rsidR="0020421F" w:rsidRPr="00DE1B29" w14:paraId="77CC17E1" w14:textId="77777777" w:rsidTr="00650323">
        <w:tblPrEx>
          <w:jc w:val="left"/>
        </w:tblPrEx>
        <w:trPr>
          <w:trHeight w:val="567"/>
        </w:trPr>
        <w:tc>
          <w:tcPr>
            <w:tcW w:w="5000" w:type="pct"/>
            <w:gridSpan w:val="18"/>
            <w:shd w:val="clear" w:color="auto" w:fill="auto"/>
            <w:vAlign w:val="center"/>
          </w:tcPr>
          <w:p w14:paraId="1DA23694" w14:textId="742D09CB" w:rsidR="0020421F" w:rsidRPr="00DE1B29" w:rsidRDefault="0020421F" w:rsidP="00AB252D">
            <w:pPr>
              <w:numPr>
                <w:ilvl w:val="0"/>
                <w:numId w:val="87"/>
              </w:numPr>
              <w:spacing w:after="200" w:line="276" w:lineRule="auto"/>
              <w:ind w:left="0"/>
              <w:contextualSpacing/>
              <w:jc w:val="both"/>
              <w:rPr>
                <w:rFonts w:eastAsia="Calibri" w:cstheme="minorHAnsi"/>
                <w:sz w:val="20"/>
                <w:szCs w:val="20"/>
              </w:rPr>
            </w:pPr>
            <w:r w:rsidRPr="00DE1B29">
              <w:rPr>
                <w:rFonts w:eastAsia="Calibri" w:cstheme="minorHAnsi"/>
                <w:sz w:val="20"/>
                <w:szCs w:val="20"/>
              </w:rPr>
              <w:t>Los procesos y subprocesos se ajustaran de acuerdo al instructivo del comité de Calidad.</w:t>
            </w:r>
          </w:p>
          <w:p w14:paraId="73149604" w14:textId="77777777" w:rsidR="0020421F" w:rsidRPr="00DE1B29" w:rsidRDefault="0020421F" w:rsidP="00DE1B29">
            <w:pPr>
              <w:jc w:val="both"/>
              <w:rPr>
                <w:rFonts w:eastAsia="Calibri" w:cstheme="minorHAnsi"/>
                <w:sz w:val="20"/>
                <w:szCs w:val="20"/>
              </w:rPr>
            </w:pPr>
            <w:r w:rsidRPr="00DE1B29">
              <w:rPr>
                <w:rFonts w:eastAsia="Calibri" w:cstheme="minorHAnsi"/>
                <w:sz w:val="20"/>
                <w:szCs w:val="20"/>
              </w:rPr>
              <w:t>Se aplica las normativas de becas del ministerio de educación año último.</w:t>
            </w:r>
          </w:p>
        </w:tc>
      </w:tr>
      <w:tr w:rsidR="0020421F" w:rsidRPr="00DE1B29" w14:paraId="65919637" w14:textId="77777777" w:rsidTr="00650323">
        <w:tblPrEx>
          <w:jc w:val="left"/>
        </w:tblPrEx>
        <w:trPr>
          <w:trHeight w:val="567"/>
        </w:trPr>
        <w:tc>
          <w:tcPr>
            <w:tcW w:w="2208" w:type="pct"/>
            <w:gridSpan w:val="9"/>
            <w:shd w:val="clear" w:color="auto" w:fill="92D050"/>
            <w:vAlign w:val="center"/>
          </w:tcPr>
          <w:p w14:paraId="6BBCF976" w14:textId="77777777" w:rsidR="0020421F" w:rsidRPr="00DE1B29" w:rsidRDefault="0020421F" w:rsidP="00DE1B29">
            <w:pPr>
              <w:jc w:val="both"/>
              <w:rPr>
                <w:rFonts w:eastAsia="Calibri" w:cstheme="minorHAnsi"/>
                <w:b/>
                <w:sz w:val="20"/>
                <w:szCs w:val="20"/>
              </w:rPr>
            </w:pPr>
            <w:r w:rsidRPr="00DE1B29">
              <w:rPr>
                <w:rFonts w:eastAsia="Calibri" w:cstheme="minorHAnsi"/>
                <w:b/>
                <w:sz w:val="20"/>
                <w:szCs w:val="20"/>
              </w:rPr>
              <w:t>Alcance:</w:t>
            </w:r>
          </w:p>
        </w:tc>
        <w:tc>
          <w:tcPr>
            <w:tcW w:w="2792" w:type="pct"/>
            <w:gridSpan w:val="9"/>
            <w:shd w:val="clear" w:color="auto" w:fill="92D050"/>
            <w:vAlign w:val="center"/>
          </w:tcPr>
          <w:p w14:paraId="4BBB2545" w14:textId="77777777" w:rsidR="0020421F" w:rsidRPr="00DE1B29" w:rsidRDefault="0020421F" w:rsidP="00DE1B29">
            <w:pPr>
              <w:rPr>
                <w:rFonts w:eastAsia="Calibri" w:cstheme="minorHAnsi"/>
                <w:b/>
                <w:sz w:val="20"/>
                <w:szCs w:val="20"/>
              </w:rPr>
            </w:pPr>
            <w:r w:rsidRPr="00DE1B29">
              <w:rPr>
                <w:rFonts w:eastAsia="Calibri" w:cstheme="minorHAnsi"/>
                <w:b/>
                <w:sz w:val="20"/>
                <w:szCs w:val="20"/>
              </w:rPr>
              <w:t>Procesos relacionados:</w:t>
            </w:r>
          </w:p>
        </w:tc>
      </w:tr>
      <w:tr w:rsidR="0020421F" w:rsidRPr="00DE1B29" w14:paraId="6839C57F" w14:textId="77777777" w:rsidTr="00650323">
        <w:tblPrEx>
          <w:jc w:val="left"/>
        </w:tblPrEx>
        <w:trPr>
          <w:trHeight w:val="369"/>
        </w:trPr>
        <w:tc>
          <w:tcPr>
            <w:tcW w:w="2208" w:type="pct"/>
            <w:gridSpan w:val="9"/>
            <w:vAlign w:val="center"/>
          </w:tcPr>
          <w:p w14:paraId="1D3CA721" w14:textId="77777777" w:rsidR="0020421F" w:rsidRPr="00DE1B29" w:rsidRDefault="0020421F" w:rsidP="00DE1B29">
            <w:pPr>
              <w:jc w:val="both"/>
              <w:rPr>
                <w:rFonts w:eastAsia="Calibri" w:cstheme="minorHAnsi"/>
                <w:sz w:val="20"/>
                <w:szCs w:val="20"/>
              </w:rPr>
            </w:pPr>
            <w:r w:rsidRPr="00DE1B29">
              <w:rPr>
                <w:rFonts w:eastAsia="Calibri" w:cstheme="minorHAnsi"/>
                <w:sz w:val="20"/>
                <w:szCs w:val="20"/>
              </w:rPr>
              <w:t>A los integrantes de la institución educativa</w:t>
            </w:r>
          </w:p>
        </w:tc>
        <w:tc>
          <w:tcPr>
            <w:tcW w:w="2792" w:type="pct"/>
            <w:gridSpan w:val="9"/>
            <w:vAlign w:val="center"/>
          </w:tcPr>
          <w:p w14:paraId="3AE46D16" w14:textId="77777777" w:rsidR="0020421F" w:rsidRPr="00DE1B29" w:rsidRDefault="0020421F" w:rsidP="00DE1B29">
            <w:pPr>
              <w:rPr>
                <w:rFonts w:eastAsia="Calibri" w:cstheme="minorHAnsi"/>
                <w:sz w:val="20"/>
                <w:szCs w:val="20"/>
              </w:rPr>
            </w:pPr>
            <w:r w:rsidRPr="00DE1B29">
              <w:rPr>
                <w:rFonts w:eastAsia="Calibri" w:cstheme="minorHAnsi"/>
                <w:sz w:val="20"/>
                <w:szCs w:val="20"/>
              </w:rPr>
              <w:t>Académicos, evaluación y promoción, Convivencia institucional.</w:t>
            </w:r>
          </w:p>
        </w:tc>
      </w:tr>
      <w:tr w:rsidR="0020421F" w:rsidRPr="00DE1B29" w14:paraId="2D747362" w14:textId="77777777" w:rsidTr="007333CD">
        <w:tblPrEx>
          <w:jc w:val="left"/>
        </w:tblPrEx>
        <w:trPr>
          <w:trHeight w:val="251"/>
        </w:trPr>
        <w:tc>
          <w:tcPr>
            <w:tcW w:w="5000" w:type="pct"/>
            <w:gridSpan w:val="18"/>
            <w:shd w:val="clear" w:color="auto" w:fill="92D050"/>
            <w:vAlign w:val="center"/>
          </w:tcPr>
          <w:p w14:paraId="0B5A978B" w14:textId="77777777" w:rsidR="0020421F" w:rsidRPr="00DE1B29" w:rsidRDefault="0020421F" w:rsidP="00DE1B29">
            <w:pPr>
              <w:jc w:val="both"/>
              <w:rPr>
                <w:rFonts w:eastAsia="Calibri" w:cstheme="minorHAnsi"/>
                <w:b/>
                <w:sz w:val="20"/>
                <w:szCs w:val="20"/>
              </w:rPr>
            </w:pPr>
            <w:r w:rsidRPr="00DE1B29">
              <w:rPr>
                <w:rFonts w:eastAsia="Calibri" w:cstheme="minorHAnsi"/>
                <w:b/>
                <w:sz w:val="20"/>
                <w:szCs w:val="20"/>
              </w:rPr>
              <w:t>Descripción de los procedimientos:</w:t>
            </w:r>
          </w:p>
        </w:tc>
      </w:tr>
      <w:tr w:rsidR="0020421F" w:rsidRPr="00DE1B29" w14:paraId="58868DE7" w14:textId="77777777" w:rsidTr="0004412E">
        <w:tblPrEx>
          <w:jc w:val="left"/>
        </w:tblPrEx>
        <w:trPr>
          <w:trHeight w:val="567"/>
        </w:trPr>
        <w:tc>
          <w:tcPr>
            <w:tcW w:w="518" w:type="pct"/>
            <w:shd w:val="clear" w:color="auto" w:fill="92D050"/>
            <w:vAlign w:val="center"/>
          </w:tcPr>
          <w:p w14:paraId="677B3FCE" w14:textId="7EDDB597" w:rsidR="0020421F" w:rsidRPr="00DE1B29" w:rsidRDefault="0020421F" w:rsidP="007333CD">
            <w:pPr>
              <w:jc w:val="both"/>
              <w:rPr>
                <w:rFonts w:eastAsia="Calibri" w:cstheme="minorHAnsi"/>
                <w:b/>
                <w:sz w:val="20"/>
                <w:szCs w:val="20"/>
              </w:rPr>
            </w:pPr>
            <w:r w:rsidRPr="00DE1B29">
              <w:rPr>
                <w:rFonts w:eastAsia="Calibri" w:cstheme="minorHAnsi"/>
                <w:b/>
                <w:bCs/>
                <w:sz w:val="20"/>
                <w:szCs w:val="20"/>
              </w:rPr>
              <w:t>EGD-1.6</w:t>
            </w:r>
          </w:p>
        </w:tc>
        <w:tc>
          <w:tcPr>
            <w:tcW w:w="2255" w:type="pct"/>
            <w:gridSpan w:val="11"/>
            <w:shd w:val="clear" w:color="auto" w:fill="92D050"/>
            <w:vAlign w:val="center"/>
          </w:tcPr>
          <w:p w14:paraId="7E4BAD6E" w14:textId="77777777" w:rsidR="0020421F" w:rsidRPr="00DE1B29" w:rsidRDefault="0020421F" w:rsidP="007333CD">
            <w:pPr>
              <w:jc w:val="center"/>
              <w:rPr>
                <w:rFonts w:eastAsia="Calibri" w:cstheme="minorHAnsi"/>
                <w:b/>
                <w:sz w:val="20"/>
                <w:szCs w:val="20"/>
              </w:rPr>
            </w:pPr>
            <w:r w:rsidRPr="00DE1B29">
              <w:rPr>
                <w:rFonts w:eastAsia="Calibri" w:cstheme="minorHAnsi"/>
                <w:b/>
                <w:sz w:val="20"/>
                <w:szCs w:val="20"/>
              </w:rPr>
              <w:t>BECAS</w:t>
            </w:r>
          </w:p>
        </w:tc>
        <w:tc>
          <w:tcPr>
            <w:tcW w:w="1319" w:type="pct"/>
            <w:gridSpan w:val="3"/>
            <w:shd w:val="clear" w:color="auto" w:fill="92D050"/>
            <w:vAlign w:val="center"/>
          </w:tcPr>
          <w:p w14:paraId="38494EDF" w14:textId="367D295E" w:rsidR="0020421F" w:rsidRPr="00DE1B29" w:rsidRDefault="0004412E" w:rsidP="007333CD">
            <w:pPr>
              <w:rPr>
                <w:rFonts w:eastAsia="Calibri" w:cstheme="minorHAnsi"/>
                <w:b/>
                <w:sz w:val="20"/>
                <w:szCs w:val="20"/>
              </w:rPr>
            </w:pPr>
            <w:r w:rsidRPr="00DE1B29">
              <w:rPr>
                <w:rFonts w:eastAsia="Calibri" w:cstheme="minorHAnsi"/>
                <w:b/>
                <w:sz w:val="20"/>
                <w:szCs w:val="20"/>
              </w:rPr>
              <w:t>ESTÁNDAR DE CALIDAD:</w:t>
            </w:r>
          </w:p>
        </w:tc>
        <w:tc>
          <w:tcPr>
            <w:tcW w:w="908" w:type="pct"/>
            <w:gridSpan w:val="3"/>
            <w:shd w:val="clear" w:color="auto" w:fill="92D050"/>
            <w:vAlign w:val="center"/>
          </w:tcPr>
          <w:p w14:paraId="6F6388DE" w14:textId="77777777" w:rsidR="0020421F" w:rsidRPr="0004412E" w:rsidRDefault="0020421F" w:rsidP="007333CD">
            <w:pPr>
              <w:rPr>
                <w:rFonts w:eastAsia="Calibri" w:cstheme="minorHAnsi"/>
                <w:b/>
                <w:bCs/>
                <w:sz w:val="20"/>
                <w:szCs w:val="20"/>
              </w:rPr>
            </w:pPr>
            <w:r w:rsidRPr="0004412E">
              <w:rPr>
                <w:rFonts w:eastAsia="Calibri" w:cstheme="minorHAnsi"/>
                <w:b/>
                <w:bCs/>
                <w:sz w:val="20"/>
                <w:szCs w:val="20"/>
              </w:rPr>
              <w:t>D2.C1.DO10.</w:t>
            </w:r>
          </w:p>
        </w:tc>
      </w:tr>
      <w:tr w:rsidR="0020421F" w:rsidRPr="00DE1B29" w14:paraId="2C18AB5C" w14:textId="77777777" w:rsidTr="007333CD">
        <w:tblPrEx>
          <w:jc w:val="left"/>
        </w:tblPrEx>
        <w:trPr>
          <w:trHeight w:val="416"/>
        </w:trPr>
        <w:tc>
          <w:tcPr>
            <w:tcW w:w="5000" w:type="pct"/>
            <w:gridSpan w:val="18"/>
            <w:tcBorders>
              <w:bottom w:val="single" w:sz="4" w:space="0" w:color="auto"/>
            </w:tcBorders>
            <w:vAlign w:val="center"/>
          </w:tcPr>
          <w:p w14:paraId="3CFECE6E" w14:textId="77777777" w:rsidR="0020421F" w:rsidRPr="00DE1B29" w:rsidRDefault="0020421F" w:rsidP="00DE1B29">
            <w:pPr>
              <w:contextualSpacing/>
              <w:jc w:val="both"/>
              <w:rPr>
                <w:rFonts w:eastAsia="Calibri" w:cstheme="minorHAnsi"/>
                <w:b/>
                <w:sz w:val="20"/>
                <w:szCs w:val="20"/>
              </w:rPr>
            </w:pPr>
            <w:r w:rsidRPr="00DE1B29">
              <w:rPr>
                <w:rFonts w:eastAsia="Calibri" w:cstheme="minorHAnsi"/>
                <w:b/>
                <w:sz w:val="20"/>
                <w:szCs w:val="20"/>
              </w:rPr>
              <w:t>Proceso para la obtención de la Beca</w:t>
            </w:r>
          </w:p>
          <w:p w14:paraId="164220F0" w14:textId="77777777" w:rsidR="0020421F" w:rsidRPr="00DE1B29" w:rsidRDefault="0020421F" w:rsidP="00DE1B29">
            <w:pPr>
              <w:contextualSpacing/>
              <w:jc w:val="both"/>
              <w:rPr>
                <w:rFonts w:eastAsia="Calibri" w:cstheme="minorHAnsi"/>
                <w:b/>
                <w:sz w:val="20"/>
                <w:szCs w:val="20"/>
              </w:rPr>
            </w:pPr>
          </w:p>
          <w:p w14:paraId="01F65BE7" w14:textId="77777777" w:rsidR="0020421F" w:rsidRPr="007F6B3E" w:rsidRDefault="0020421F" w:rsidP="00AB252D">
            <w:pPr>
              <w:pStyle w:val="Prrafodelista"/>
              <w:numPr>
                <w:ilvl w:val="0"/>
                <w:numId w:val="130"/>
              </w:numPr>
              <w:spacing w:after="0"/>
              <w:jc w:val="both"/>
              <w:rPr>
                <w:rFonts w:eastAsia="Calibri" w:cstheme="minorHAnsi"/>
                <w:sz w:val="20"/>
                <w:szCs w:val="20"/>
              </w:rPr>
            </w:pPr>
            <w:r w:rsidRPr="007F6B3E">
              <w:rPr>
                <w:rFonts w:eastAsia="Calibri" w:cstheme="minorHAnsi"/>
                <w:sz w:val="20"/>
                <w:szCs w:val="20"/>
              </w:rPr>
              <w:t>Solicitud de la petición de la beca entregan en mes de agosto en colecturía.</w:t>
            </w:r>
          </w:p>
          <w:p w14:paraId="63304FAF" w14:textId="77777777" w:rsidR="0020421F" w:rsidRPr="007F6B3E" w:rsidRDefault="0020421F" w:rsidP="00AB252D">
            <w:pPr>
              <w:pStyle w:val="Prrafodelista"/>
              <w:numPr>
                <w:ilvl w:val="0"/>
                <w:numId w:val="130"/>
              </w:numPr>
              <w:spacing w:after="0"/>
              <w:jc w:val="both"/>
              <w:rPr>
                <w:rFonts w:eastAsia="Calibri" w:cstheme="minorHAnsi"/>
                <w:sz w:val="20"/>
                <w:szCs w:val="20"/>
              </w:rPr>
            </w:pPr>
            <w:r w:rsidRPr="007F6B3E">
              <w:rPr>
                <w:rFonts w:eastAsia="Calibri" w:cstheme="minorHAnsi"/>
                <w:sz w:val="20"/>
                <w:szCs w:val="20"/>
              </w:rPr>
              <w:t>Conformación de la comisión de becas, integrado por un delegado del consejo ejecutivo, el coordinador del DECE y los delegados de: coordinaciones académicas e inspección.</w:t>
            </w:r>
          </w:p>
          <w:p w14:paraId="4F6DD134" w14:textId="77777777" w:rsidR="0020421F" w:rsidRPr="007F6B3E" w:rsidRDefault="0020421F" w:rsidP="00AB252D">
            <w:pPr>
              <w:pStyle w:val="Prrafodelista"/>
              <w:numPr>
                <w:ilvl w:val="0"/>
                <w:numId w:val="130"/>
              </w:numPr>
              <w:spacing w:after="0"/>
              <w:jc w:val="both"/>
              <w:rPr>
                <w:rFonts w:eastAsia="Calibri" w:cstheme="minorHAnsi"/>
                <w:sz w:val="20"/>
                <w:szCs w:val="20"/>
              </w:rPr>
            </w:pPr>
            <w:r w:rsidRPr="007F6B3E">
              <w:rPr>
                <w:rFonts w:eastAsia="Calibri" w:cstheme="minorHAnsi"/>
                <w:sz w:val="20"/>
                <w:szCs w:val="20"/>
              </w:rPr>
              <w:t>Reunión de la comisión para análisis de los requisitos primera semana de septiembre. (Se aplica las normativas de becas del ministerio de educación)Anexo 01</w:t>
            </w:r>
          </w:p>
          <w:p w14:paraId="42FFA68F" w14:textId="77777777" w:rsidR="0020421F" w:rsidRPr="007F6B3E" w:rsidRDefault="0020421F" w:rsidP="00AB252D">
            <w:pPr>
              <w:pStyle w:val="Prrafodelista"/>
              <w:numPr>
                <w:ilvl w:val="0"/>
                <w:numId w:val="130"/>
              </w:numPr>
              <w:spacing w:after="0"/>
              <w:jc w:val="both"/>
              <w:rPr>
                <w:rFonts w:eastAsia="Calibri" w:cstheme="minorHAnsi"/>
                <w:sz w:val="20"/>
                <w:szCs w:val="20"/>
              </w:rPr>
            </w:pPr>
            <w:r w:rsidRPr="007F6B3E">
              <w:rPr>
                <w:rFonts w:eastAsia="Calibri" w:cstheme="minorHAnsi"/>
                <w:sz w:val="20"/>
                <w:szCs w:val="20"/>
              </w:rPr>
              <w:t>Informe preliminar de la comisión de becas considerando el presupuesto que se destina a este rubro proporcionado por parte de contabilidad.</w:t>
            </w:r>
          </w:p>
          <w:p w14:paraId="64A5A0A7" w14:textId="77777777" w:rsidR="0020421F" w:rsidRPr="007F6B3E" w:rsidRDefault="0020421F" w:rsidP="00AB252D">
            <w:pPr>
              <w:pStyle w:val="Prrafodelista"/>
              <w:numPr>
                <w:ilvl w:val="0"/>
                <w:numId w:val="130"/>
              </w:numPr>
              <w:spacing w:after="0"/>
              <w:jc w:val="both"/>
              <w:rPr>
                <w:rFonts w:eastAsia="Calibri" w:cstheme="minorHAnsi"/>
                <w:sz w:val="20"/>
                <w:szCs w:val="20"/>
              </w:rPr>
            </w:pPr>
            <w:r w:rsidRPr="007F6B3E">
              <w:rPr>
                <w:rFonts w:eastAsia="Calibri" w:cstheme="minorHAnsi"/>
                <w:sz w:val="20"/>
                <w:szCs w:val="20"/>
              </w:rPr>
              <w:t>Revisión y aprobación del informe de la comisión de becas por parte del Consejo Ejecutivo.</w:t>
            </w:r>
          </w:p>
          <w:p w14:paraId="4111054D" w14:textId="77777777" w:rsidR="0020421F" w:rsidRPr="007F6B3E" w:rsidRDefault="0020421F" w:rsidP="00AB252D">
            <w:pPr>
              <w:pStyle w:val="Prrafodelista"/>
              <w:numPr>
                <w:ilvl w:val="0"/>
                <w:numId w:val="130"/>
              </w:numPr>
              <w:spacing w:after="0"/>
              <w:jc w:val="both"/>
              <w:rPr>
                <w:rFonts w:eastAsia="Calibri" w:cstheme="minorHAnsi"/>
                <w:sz w:val="20"/>
                <w:szCs w:val="20"/>
              </w:rPr>
            </w:pPr>
            <w:r w:rsidRPr="007F6B3E">
              <w:rPr>
                <w:rFonts w:eastAsia="Calibri" w:cstheme="minorHAnsi"/>
                <w:sz w:val="20"/>
                <w:szCs w:val="20"/>
              </w:rPr>
              <w:t>Publicación de los listados.</w:t>
            </w:r>
          </w:p>
          <w:p w14:paraId="4505449F" w14:textId="77777777" w:rsidR="0020421F" w:rsidRPr="007F6B3E" w:rsidRDefault="0020421F" w:rsidP="00AB252D">
            <w:pPr>
              <w:pStyle w:val="Prrafodelista"/>
              <w:numPr>
                <w:ilvl w:val="0"/>
                <w:numId w:val="130"/>
              </w:numPr>
              <w:spacing w:after="0"/>
              <w:jc w:val="both"/>
              <w:rPr>
                <w:rFonts w:eastAsia="Calibri" w:cstheme="minorHAnsi"/>
                <w:sz w:val="20"/>
                <w:szCs w:val="20"/>
              </w:rPr>
            </w:pPr>
            <w:r w:rsidRPr="007F6B3E">
              <w:rPr>
                <w:rFonts w:eastAsia="Calibri" w:cstheme="minorHAnsi"/>
                <w:sz w:val="20"/>
                <w:szCs w:val="20"/>
              </w:rPr>
              <w:t>Envió de los listados al banco.</w:t>
            </w:r>
          </w:p>
          <w:p w14:paraId="2BC3B9DD" w14:textId="77777777" w:rsidR="007F6B3E" w:rsidRDefault="007F6B3E" w:rsidP="00DE1B29">
            <w:pPr>
              <w:spacing w:after="160" w:line="256" w:lineRule="auto"/>
              <w:jc w:val="both"/>
              <w:rPr>
                <w:rFonts w:eastAsia="Calibri" w:cstheme="minorHAnsi"/>
                <w:sz w:val="20"/>
                <w:szCs w:val="20"/>
                <w:u w:val="single"/>
              </w:rPr>
            </w:pPr>
          </w:p>
          <w:p w14:paraId="3A21DB1E" w14:textId="77777777" w:rsidR="0020421F" w:rsidRPr="00DE1B29" w:rsidRDefault="0020421F" w:rsidP="00DE1B29">
            <w:pPr>
              <w:spacing w:after="160" w:line="256" w:lineRule="auto"/>
              <w:jc w:val="both"/>
              <w:rPr>
                <w:rFonts w:eastAsia="Calibri" w:cstheme="minorHAnsi"/>
                <w:b/>
                <w:sz w:val="20"/>
                <w:szCs w:val="20"/>
              </w:rPr>
            </w:pPr>
            <w:r w:rsidRPr="00DE1B29">
              <w:rPr>
                <w:rFonts w:eastAsia="Calibri" w:cstheme="minorHAnsi"/>
                <w:b/>
                <w:sz w:val="20"/>
                <w:szCs w:val="20"/>
              </w:rPr>
              <w:t>REQUISITOS COMUNES PARA TODOS LOS TIPOS DE BECA</w:t>
            </w:r>
          </w:p>
          <w:p w14:paraId="3FDFDE72" w14:textId="77777777" w:rsidR="0020421F" w:rsidRPr="007F6B3E" w:rsidRDefault="0020421F" w:rsidP="00AB252D">
            <w:pPr>
              <w:pStyle w:val="Prrafodelista"/>
              <w:numPr>
                <w:ilvl w:val="0"/>
                <w:numId w:val="131"/>
              </w:numPr>
              <w:spacing w:after="0" w:line="120" w:lineRule="atLeast"/>
              <w:jc w:val="both"/>
              <w:rPr>
                <w:rFonts w:eastAsia="Calibri" w:cstheme="minorHAnsi"/>
                <w:sz w:val="20"/>
                <w:szCs w:val="20"/>
              </w:rPr>
            </w:pPr>
            <w:r w:rsidRPr="007F6B3E">
              <w:rPr>
                <w:rFonts w:eastAsia="Calibri" w:cstheme="minorHAnsi"/>
                <w:sz w:val="20"/>
                <w:szCs w:val="20"/>
              </w:rPr>
              <w:t>Promedio comportamental A o B</w:t>
            </w:r>
          </w:p>
          <w:p w14:paraId="0A659F5F" w14:textId="77777777" w:rsidR="0020421F" w:rsidRPr="007F6B3E" w:rsidRDefault="0020421F" w:rsidP="00AB252D">
            <w:pPr>
              <w:pStyle w:val="Prrafodelista"/>
              <w:numPr>
                <w:ilvl w:val="0"/>
                <w:numId w:val="131"/>
              </w:numPr>
              <w:spacing w:after="0" w:line="120" w:lineRule="atLeast"/>
              <w:jc w:val="both"/>
              <w:rPr>
                <w:rFonts w:eastAsia="Calibri" w:cstheme="minorHAnsi"/>
                <w:sz w:val="20"/>
                <w:szCs w:val="20"/>
              </w:rPr>
            </w:pPr>
            <w:r w:rsidRPr="007F6B3E">
              <w:rPr>
                <w:rFonts w:eastAsia="Calibri" w:cstheme="minorHAnsi"/>
                <w:sz w:val="20"/>
                <w:szCs w:val="20"/>
              </w:rPr>
              <w:t>Permanencia mínima de un año lectivo en la institución.( excepto para los hijos de los  colaboradores  lasallistas)</w:t>
            </w:r>
          </w:p>
          <w:p w14:paraId="779FBED3" w14:textId="77777777" w:rsidR="0020421F" w:rsidRPr="007F6B3E" w:rsidRDefault="0020421F" w:rsidP="00AB252D">
            <w:pPr>
              <w:pStyle w:val="Prrafodelista"/>
              <w:numPr>
                <w:ilvl w:val="0"/>
                <w:numId w:val="131"/>
              </w:numPr>
              <w:spacing w:after="0" w:line="120" w:lineRule="atLeast"/>
              <w:jc w:val="both"/>
              <w:rPr>
                <w:rFonts w:eastAsia="Calibri" w:cstheme="minorHAnsi"/>
                <w:sz w:val="20"/>
                <w:szCs w:val="20"/>
              </w:rPr>
            </w:pPr>
            <w:r w:rsidRPr="007F6B3E">
              <w:rPr>
                <w:rFonts w:eastAsia="Calibri" w:cstheme="minorHAnsi"/>
                <w:sz w:val="20"/>
                <w:szCs w:val="20"/>
              </w:rPr>
              <w:t>Principio de equidad: se puede solicitar un solo tipo de beca por familia y / o miembro de la institución. ( no son acumulables)</w:t>
            </w:r>
          </w:p>
          <w:p w14:paraId="46689126" w14:textId="1A8C6402" w:rsidR="0020421F" w:rsidRPr="007F6B3E" w:rsidRDefault="0020421F" w:rsidP="00AB252D">
            <w:pPr>
              <w:pStyle w:val="Prrafodelista"/>
              <w:numPr>
                <w:ilvl w:val="0"/>
                <w:numId w:val="131"/>
              </w:numPr>
              <w:spacing w:after="0" w:line="120" w:lineRule="atLeast"/>
              <w:jc w:val="both"/>
              <w:rPr>
                <w:rFonts w:eastAsia="Calibri" w:cstheme="minorHAnsi"/>
                <w:sz w:val="20"/>
                <w:szCs w:val="20"/>
              </w:rPr>
            </w:pPr>
            <w:r w:rsidRPr="007F6B3E">
              <w:rPr>
                <w:rFonts w:eastAsia="Calibri" w:cstheme="minorHAnsi"/>
                <w:sz w:val="20"/>
                <w:szCs w:val="20"/>
              </w:rPr>
              <w:t>Considerar que no hayan participado o estado involucrados en conflictos que afecten  la imagen institucional.</w:t>
            </w:r>
          </w:p>
          <w:p w14:paraId="3495393F" w14:textId="77777777" w:rsidR="0020421F" w:rsidRPr="007F6B3E" w:rsidRDefault="0020421F" w:rsidP="00AB252D">
            <w:pPr>
              <w:pStyle w:val="Prrafodelista"/>
              <w:numPr>
                <w:ilvl w:val="0"/>
                <w:numId w:val="131"/>
              </w:numPr>
              <w:spacing w:after="0" w:line="120" w:lineRule="atLeast"/>
              <w:jc w:val="both"/>
              <w:rPr>
                <w:rFonts w:eastAsia="Calibri" w:cstheme="minorHAnsi"/>
                <w:sz w:val="20"/>
                <w:szCs w:val="20"/>
              </w:rPr>
            </w:pPr>
            <w:r w:rsidRPr="007F6B3E">
              <w:rPr>
                <w:rFonts w:eastAsia="Calibri" w:cstheme="minorHAnsi"/>
                <w:sz w:val="20"/>
                <w:szCs w:val="20"/>
              </w:rPr>
              <w:t>El porcentaje se disminuirá 20% en escala gradual, por cada beneficiario de la misma familia y/o integrante de la institución.</w:t>
            </w:r>
          </w:p>
          <w:p w14:paraId="5BC1E294" w14:textId="77777777" w:rsidR="0020421F" w:rsidRPr="007F6B3E" w:rsidRDefault="0020421F" w:rsidP="00AB252D">
            <w:pPr>
              <w:pStyle w:val="Prrafodelista"/>
              <w:numPr>
                <w:ilvl w:val="0"/>
                <w:numId w:val="131"/>
              </w:numPr>
              <w:spacing w:after="0" w:line="120" w:lineRule="atLeast"/>
              <w:jc w:val="both"/>
              <w:rPr>
                <w:rFonts w:eastAsia="Calibri" w:cstheme="minorHAnsi"/>
                <w:sz w:val="20"/>
                <w:szCs w:val="20"/>
              </w:rPr>
            </w:pPr>
            <w:r w:rsidRPr="007F6B3E">
              <w:rPr>
                <w:rFonts w:eastAsia="Calibri" w:cstheme="minorHAnsi"/>
                <w:sz w:val="20"/>
                <w:szCs w:val="20"/>
              </w:rPr>
              <w:t>Se considerará algunas excepciones para el personal de la institución de acuerdo al criterio de la comisión.</w:t>
            </w:r>
          </w:p>
          <w:p w14:paraId="77B9C071" w14:textId="1B521BC4" w:rsidR="0020421F" w:rsidRPr="00DE1B29" w:rsidRDefault="0020421F" w:rsidP="007333CD">
            <w:pPr>
              <w:pStyle w:val="Prrafodelista"/>
              <w:numPr>
                <w:ilvl w:val="0"/>
                <w:numId w:val="131"/>
              </w:numPr>
              <w:spacing w:after="0" w:line="120" w:lineRule="atLeast"/>
              <w:jc w:val="both"/>
              <w:rPr>
                <w:rFonts w:eastAsia="Calibri" w:cstheme="minorHAnsi"/>
                <w:sz w:val="20"/>
                <w:szCs w:val="20"/>
              </w:rPr>
            </w:pPr>
            <w:r w:rsidRPr="007F6B3E">
              <w:rPr>
                <w:rFonts w:eastAsia="Calibri" w:cstheme="minorHAnsi"/>
                <w:sz w:val="20"/>
                <w:szCs w:val="20"/>
              </w:rPr>
              <w:t>Para otorgar la beca se considerará solamente las solicitudes presentadas.</w:t>
            </w:r>
          </w:p>
        </w:tc>
      </w:tr>
      <w:tr w:rsidR="0020421F" w:rsidRPr="00DE1B29" w14:paraId="4ECD8177" w14:textId="77777777" w:rsidTr="007333CD">
        <w:tblPrEx>
          <w:jc w:val="left"/>
        </w:tblPrEx>
        <w:trPr>
          <w:trHeight w:val="272"/>
        </w:trPr>
        <w:tc>
          <w:tcPr>
            <w:tcW w:w="5000" w:type="pct"/>
            <w:gridSpan w:val="18"/>
            <w:tcBorders>
              <w:bottom w:val="single" w:sz="4" w:space="0" w:color="auto"/>
            </w:tcBorders>
            <w:shd w:val="clear" w:color="auto" w:fill="92D050"/>
            <w:vAlign w:val="center"/>
          </w:tcPr>
          <w:p w14:paraId="4972A916" w14:textId="77777777" w:rsidR="0020421F" w:rsidRPr="00DE1B29" w:rsidRDefault="0020421F" w:rsidP="00DE1B29">
            <w:pPr>
              <w:jc w:val="both"/>
              <w:rPr>
                <w:rFonts w:eastAsia="Calibri" w:cstheme="minorHAnsi"/>
                <w:b/>
                <w:sz w:val="20"/>
                <w:szCs w:val="20"/>
              </w:rPr>
            </w:pPr>
            <w:r w:rsidRPr="00DE1B29">
              <w:rPr>
                <w:rFonts w:eastAsia="Calibri" w:cstheme="minorHAnsi"/>
                <w:b/>
                <w:sz w:val="20"/>
                <w:szCs w:val="20"/>
              </w:rPr>
              <w:lastRenderedPageBreak/>
              <w:t>DOCUMENTACIÓN REQUERIDA</w:t>
            </w:r>
          </w:p>
        </w:tc>
      </w:tr>
      <w:tr w:rsidR="0020421F" w:rsidRPr="00DE1B29" w14:paraId="41F3306A" w14:textId="77777777" w:rsidTr="00ED3F36">
        <w:tblPrEx>
          <w:jc w:val="left"/>
        </w:tblPrEx>
        <w:trPr>
          <w:trHeight w:val="247"/>
        </w:trPr>
        <w:tc>
          <w:tcPr>
            <w:tcW w:w="2773" w:type="pct"/>
            <w:gridSpan w:val="12"/>
            <w:tcBorders>
              <w:bottom w:val="single" w:sz="4" w:space="0" w:color="auto"/>
            </w:tcBorders>
            <w:shd w:val="clear" w:color="auto" w:fill="92D050"/>
            <w:vAlign w:val="center"/>
          </w:tcPr>
          <w:p w14:paraId="3CEC8F38" w14:textId="77777777" w:rsidR="0020421F" w:rsidRPr="00DE1B29" w:rsidRDefault="0020421F" w:rsidP="00DE1B29">
            <w:pPr>
              <w:jc w:val="both"/>
              <w:rPr>
                <w:rFonts w:eastAsia="Calibri" w:cstheme="minorHAnsi"/>
                <w:b/>
                <w:bCs/>
                <w:sz w:val="20"/>
                <w:szCs w:val="20"/>
              </w:rPr>
            </w:pPr>
            <w:r w:rsidRPr="00DE1B29">
              <w:rPr>
                <w:rFonts w:eastAsia="Calibri" w:cstheme="minorHAnsi"/>
                <w:b/>
                <w:sz w:val="20"/>
                <w:szCs w:val="20"/>
              </w:rPr>
              <w:t>INTERNA</w:t>
            </w:r>
          </w:p>
        </w:tc>
        <w:tc>
          <w:tcPr>
            <w:tcW w:w="2227" w:type="pct"/>
            <w:gridSpan w:val="6"/>
            <w:tcBorders>
              <w:bottom w:val="single" w:sz="4" w:space="0" w:color="auto"/>
            </w:tcBorders>
            <w:shd w:val="clear" w:color="auto" w:fill="92D050"/>
            <w:vAlign w:val="center"/>
          </w:tcPr>
          <w:p w14:paraId="5A3F1AC7" w14:textId="77777777" w:rsidR="0020421F" w:rsidRPr="00DE1B29" w:rsidRDefault="0020421F" w:rsidP="00DE1B29">
            <w:pPr>
              <w:jc w:val="center"/>
              <w:rPr>
                <w:rFonts w:eastAsia="Calibri" w:cstheme="minorHAnsi"/>
                <w:b/>
                <w:bCs/>
                <w:sz w:val="20"/>
                <w:szCs w:val="20"/>
              </w:rPr>
            </w:pPr>
            <w:r w:rsidRPr="00DE1B29">
              <w:rPr>
                <w:rFonts w:eastAsia="Calibri" w:cstheme="minorHAnsi"/>
                <w:b/>
                <w:bCs/>
                <w:sz w:val="20"/>
                <w:szCs w:val="20"/>
              </w:rPr>
              <w:t>EXTERNA</w:t>
            </w:r>
          </w:p>
        </w:tc>
      </w:tr>
      <w:tr w:rsidR="0020421F" w:rsidRPr="00DE1B29" w14:paraId="142397A8" w14:textId="77777777" w:rsidTr="00ED3F36">
        <w:tblPrEx>
          <w:jc w:val="left"/>
        </w:tblPrEx>
        <w:trPr>
          <w:trHeight w:val="293"/>
        </w:trPr>
        <w:tc>
          <w:tcPr>
            <w:tcW w:w="843" w:type="pct"/>
            <w:gridSpan w:val="2"/>
            <w:tcBorders>
              <w:bottom w:val="single" w:sz="4" w:space="0" w:color="auto"/>
            </w:tcBorders>
            <w:shd w:val="clear" w:color="auto" w:fill="92D050"/>
            <w:vAlign w:val="center"/>
          </w:tcPr>
          <w:p w14:paraId="29953078" w14:textId="77777777" w:rsidR="0020421F" w:rsidRPr="00DE1B29" w:rsidRDefault="0020421F" w:rsidP="00DE1B29">
            <w:pPr>
              <w:jc w:val="both"/>
              <w:rPr>
                <w:rFonts w:eastAsia="Calibri" w:cstheme="minorHAnsi"/>
                <w:b/>
                <w:bCs/>
                <w:sz w:val="20"/>
                <w:szCs w:val="20"/>
              </w:rPr>
            </w:pPr>
            <w:r w:rsidRPr="00DE1B29">
              <w:rPr>
                <w:rFonts w:eastAsia="Calibri" w:cstheme="minorHAnsi"/>
                <w:b/>
                <w:bCs/>
                <w:sz w:val="20"/>
                <w:szCs w:val="20"/>
              </w:rPr>
              <w:t>CÓD.</w:t>
            </w:r>
          </w:p>
        </w:tc>
        <w:tc>
          <w:tcPr>
            <w:tcW w:w="519" w:type="pct"/>
            <w:gridSpan w:val="4"/>
            <w:tcBorders>
              <w:bottom w:val="single" w:sz="4" w:space="0" w:color="auto"/>
            </w:tcBorders>
            <w:shd w:val="clear" w:color="auto" w:fill="92D050"/>
            <w:vAlign w:val="center"/>
          </w:tcPr>
          <w:p w14:paraId="5B713CE4" w14:textId="77777777" w:rsidR="0020421F" w:rsidRPr="00DE1B29" w:rsidRDefault="0020421F" w:rsidP="00DE1B29">
            <w:pPr>
              <w:jc w:val="both"/>
              <w:rPr>
                <w:rFonts w:eastAsia="Calibri" w:cstheme="minorHAnsi"/>
                <w:b/>
                <w:bCs/>
                <w:sz w:val="20"/>
                <w:szCs w:val="20"/>
              </w:rPr>
            </w:pPr>
            <w:r w:rsidRPr="00DE1B29">
              <w:rPr>
                <w:rFonts w:eastAsia="Calibri" w:cstheme="minorHAnsi"/>
                <w:b/>
                <w:bCs/>
                <w:sz w:val="20"/>
                <w:szCs w:val="20"/>
              </w:rPr>
              <w:t>VERSIÓN</w:t>
            </w:r>
          </w:p>
        </w:tc>
        <w:tc>
          <w:tcPr>
            <w:tcW w:w="1411" w:type="pct"/>
            <w:gridSpan w:val="6"/>
            <w:tcBorders>
              <w:bottom w:val="single" w:sz="4" w:space="0" w:color="auto"/>
            </w:tcBorders>
            <w:shd w:val="clear" w:color="auto" w:fill="92D050"/>
            <w:vAlign w:val="center"/>
          </w:tcPr>
          <w:p w14:paraId="2239D3BE" w14:textId="77777777" w:rsidR="0020421F" w:rsidRPr="00DE1B29" w:rsidRDefault="0020421F" w:rsidP="00DE1B29">
            <w:pPr>
              <w:jc w:val="center"/>
              <w:rPr>
                <w:rFonts w:eastAsia="Calibri" w:cstheme="minorHAnsi"/>
                <w:b/>
                <w:bCs/>
                <w:sz w:val="20"/>
                <w:szCs w:val="20"/>
              </w:rPr>
            </w:pPr>
            <w:r w:rsidRPr="00DE1B29">
              <w:rPr>
                <w:rFonts w:eastAsia="Calibri" w:cstheme="minorHAnsi"/>
                <w:b/>
                <w:bCs/>
                <w:sz w:val="20"/>
                <w:szCs w:val="20"/>
              </w:rPr>
              <w:t>NOMBRE</w:t>
            </w:r>
          </w:p>
        </w:tc>
        <w:tc>
          <w:tcPr>
            <w:tcW w:w="2227" w:type="pct"/>
            <w:gridSpan w:val="6"/>
            <w:tcBorders>
              <w:bottom w:val="single" w:sz="4" w:space="0" w:color="auto"/>
            </w:tcBorders>
            <w:shd w:val="clear" w:color="auto" w:fill="92D050"/>
            <w:vAlign w:val="center"/>
          </w:tcPr>
          <w:p w14:paraId="1F7CDC7E" w14:textId="77777777" w:rsidR="0020421F" w:rsidRPr="00DE1B29" w:rsidRDefault="0020421F" w:rsidP="00DE1B29">
            <w:pPr>
              <w:jc w:val="center"/>
              <w:rPr>
                <w:rFonts w:eastAsia="Calibri" w:cstheme="minorHAnsi"/>
                <w:b/>
                <w:bCs/>
                <w:sz w:val="20"/>
                <w:szCs w:val="20"/>
              </w:rPr>
            </w:pPr>
            <w:r w:rsidRPr="00DE1B29">
              <w:rPr>
                <w:rFonts w:eastAsia="Calibri" w:cstheme="minorHAnsi"/>
                <w:b/>
                <w:bCs/>
                <w:sz w:val="20"/>
                <w:szCs w:val="20"/>
              </w:rPr>
              <w:t>NOMBRE</w:t>
            </w:r>
          </w:p>
        </w:tc>
      </w:tr>
      <w:tr w:rsidR="0020421F" w:rsidRPr="00DE1B29" w14:paraId="3E15C248" w14:textId="77777777" w:rsidTr="00ED3F36">
        <w:tblPrEx>
          <w:jc w:val="left"/>
        </w:tblPrEx>
        <w:trPr>
          <w:trHeight w:val="301"/>
        </w:trPr>
        <w:tc>
          <w:tcPr>
            <w:tcW w:w="843" w:type="pct"/>
            <w:gridSpan w:val="2"/>
            <w:tcBorders>
              <w:bottom w:val="single" w:sz="4" w:space="0" w:color="auto"/>
            </w:tcBorders>
            <w:vAlign w:val="center"/>
          </w:tcPr>
          <w:p w14:paraId="347DBF41" w14:textId="33B7EDF9" w:rsidR="0020421F" w:rsidRPr="00DE1B29" w:rsidRDefault="0020421F" w:rsidP="00DE1B29">
            <w:pPr>
              <w:jc w:val="both"/>
              <w:rPr>
                <w:rFonts w:eastAsia="Calibri" w:cstheme="minorHAnsi"/>
                <w:bCs/>
                <w:sz w:val="20"/>
                <w:szCs w:val="20"/>
              </w:rPr>
            </w:pPr>
          </w:p>
        </w:tc>
        <w:tc>
          <w:tcPr>
            <w:tcW w:w="519" w:type="pct"/>
            <w:gridSpan w:val="4"/>
            <w:tcBorders>
              <w:bottom w:val="single" w:sz="4" w:space="0" w:color="auto"/>
            </w:tcBorders>
            <w:vAlign w:val="center"/>
          </w:tcPr>
          <w:p w14:paraId="571EF56E" w14:textId="64C504A9" w:rsidR="0020421F" w:rsidRPr="00DE1B29" w:rsidRDefault="007F6B3E" w:rsidP="007F6B3E">
            <w:pPr>
              <w:jc w:val="center"/>
              <w:rPr>
                <w:rFonts w:eastAsia="Calibri" w:cstheme="minorHAnsi"/>
                <w:bCs/>
                <w:sz w:val="20"/>
                <w:szCs w:val="20"/>
              </w:rPr>
            </w:pPr>
            <w:r>
              <w:rPr>
                <w:rFonts w:eastAsia="Calibri" w:cstheme="minorHAnsi"/>
                <w:bCs/>
                <w:sz w:val="20"/>
                <w:szCs w:val="20"/>
              </w:rPr>
              <w:t>2018</w:t>
            </w:r>
          </w:p>
        </w:tc>
        <w:tc>
          <w:tcPr>
            <w:tcW w:w="1411" w:type="pct"/>
            <w:gridSpan w:val="6"/>
            <w:tcBorders>
              <w:bottom w:val="single" w:sz="4" w:space="0" w:color="auto"/>
            </w:tcBorders>
            <w:vAlign w:val="center"/>
          </w:tcPr>
          <w:p w14:paraId="59BA6E7A" w14:textId="77777777" w:rsidR="0020421F" w:rsidRPr="00DE1B29" w:rsidRDefault="0020421F" w:rsidP="00DE1B29">
            <w:pPr>
              <w:rPr>
                <w:rFonts w:eastAsia="Calibri" w:cstheme="minorHAnsi"/>
                <w:bCs/>
                <w:sz w:val="20"/>
                <w:szCs w:val="20"/>
              </w:rPr>
            </w:pPr>
          </w:p>
        </w:tc>
        <w:tc>
          <w:tcPr>
            <w:tcW w:w="2227" w:type="pct"/>
            <w:gridSpan w:val="6"/>
            <w:tcBorders>
              <w:bottom w:val="single" w:sz="4" w:space="0" w:color="auto"/>
            </w:tcBorders>
            <w:vAlign w:val="center"/>
          </w:tcPr>
          <w:p w14:paraId="602D1F47" w14:textId="77777777" w:rsidR="0020421F" w:rsidRPr="00DE1B29" w:rsidRDefault="0020421F" w:rsidP="00DE1B29">
            <w:pPr>
              <w:contextualSpacing/>
              <w:rPr>
                <w:rFonts w:eastAsia="Calibri" w:cstheme="minorHAnsi"/>
                <w:sz w:val="20"/>
                <w:szCs w:val="20"/>
              </w:rPr>
            </w:pPr>
            <w:r w:rsidRPr="00DE1B29">
              <w:rPr>
                <w:rFonts w:eastAsia="Calibri" w:cstheme="minorHAnsi"/>
                <w:sz w:val="20"/>
                <w:szCs w:val="20"/>
              </w:rPr>
              <w:t>Se aplica las normativas de becas del ministerio de educación</w:t>
            </w:r>
          </w:p>
        </w:tc>
      </w:tr>
      <w:tr w:rsidR="0020421F" w:rsidRPr="00DE1B29" w14:paraId="19DC0E6D" w14:textId="77777777" w:rsidTr="00ED3F36">
        <w:tblPrEx>
          <w:jc w:val="left"/>
        </w:tblPrEx>
        <w:trPr>
          <w:trHeight w:val="265"/>
        </w:trPr>
        <w:tc>
          <w:tcPr>
            <w:tcW w:w="843" w:type="pct"/>
            <w:gridSpan w:val="2"/>
            <w:tcBorders>
              <w:bottom w:val="single" w:sz="4" w:space="0" w:color="auto"/>
            </w:tcBorders>
            <w:vAlign w:val="center"/>
          </w:tcPr>
          <w:p w14:paraId="63CB15AD" w14:textId="0827187C" w:rsidR="0020421F" w:rsidRPr="00DE1B29" w:rsidRDefault="00AB1E73" w:rsidP="00DE1B29">
            <w:pPr>
              <w:jc w:val="both"/>
              <w:rPr>
                <w:rFonts w:eastAsia="Calibri" w:cstheme="minorHAnsi"/>
                <w:bCs/>
                <w:sz w:val="20"/>
                <w:szCs w:val="20"/>
              </w:rPr>
            </w:pPr>
            <w:r w:rsidRPr="00AB1E73">
              <w:rPr>
                <w:rFonts w:eastAsia="Calibri" w:cstheme="minorHAnsi"/>
                <w:bCs/>
                <w:sz w:val="20"/>
                <w:szCs w:val="20"/>
              </w:rPr>
              <w:t>MAT-EGD-6-SBE</w:t>
            </w:r>
          </w:p>
        </w:tc>
        <w:tc>
          <w:tcPr>
            <w:tcW w:w="519" w:type="pct"/>
            <w:gridSpan w:val="4"/>
            <w:tcBorders>
              <w:bottom w:val="single" w:sz="4" w:space="0" w:color="auto"/>
            </w:tcBorders>
            <w:vAlign w:val="center"/>
          </w:tcPr>
          <w:p w14:paraId="010B7FAB" w14:textId="5EE2F402" w:rsidR="0020421F" w:rsidRPr="00DE1B29" w:rsidRDefault="00AB1E73" w:rsidP="00DE1B29">
            <w:pPr>
              <w:jc w:val="both"/>
              <w:rPr>
                <w:rFonts w:eastAsia="Calibri" w:cstheme="minorHAnsi"/>
                <w:bCs/>
                <w:sz w:val="20"/>
                <w:szCs w:val="20"/>
              </w:rPr>
            </w:pPr>
            <w:r>
              <w:rPr>
                <w:rFonts w:eastAsia="Calibri" w:cstheme="minorHAnsi"/>
                <w:bCs/>
                <w:sz w:val="20"/>
                <w:szCs w:val="20"/>
              </w:rPr>
              <w:t>01</w:t>
            </w:r>
          </w:p>
        </w:tc>
        <w:tc>
          <w:tcPr>
            <w:tcW w:w="1411" w:type="pct"/>
            <w:gridSpan w:val="6"/>
            <w:tcBorders>
              <w:bottom w:val="single" w:sz="4" w:space="0" w:color="auto"/>
            </w:tcBorders>
            <w:vAlign w:val="center"/>
          </w:tcPr>
          <w:p w14:paraId="312D733A" w14:textId="1047138F" w:rsidR="0020421F" w:rsidRPr="00DE1B29" w:rsidRDefault="00AB1E73" w:rsidP="00DE1B29">
            <w:pPr>
              <w:rPr>
                <w:rFonts w:eastAsia="Calibri" w:cstheme="minorHAnsi"/>
                <w:bCs/>
                <w:sz w:val="20"/>
                <w:szCs w:val="20"/>
              </w:rPr>
            </w:pPr>
            <w:r>
              <w:rPr>
                <w:rFonts w:eastAsia="Calibri" w:cstheme="minorHAnsi"/>
                <w:bCs/>
                <w:sz w:val="20"/>
                <w:szCs w:val="20"/>
              </w:rPr>
              <w:t>Solicitud de beca hoja membretada</w:t>
            </w:r>
          </w:p>
        </w:tc>
        <w:tc>
          <w:tcPr>
            <w:tcW w:w="2227" w:type="pct"/>
            <w:gridSpan w:val="6"/>
            <w:tcBorders>
              <w:bottom w:val="single" w:sz="4" w:space="0" w:color="auto"/>
            </w:tcBorders>
            <w:vAlign w:val="center"/>
          </w:tcPr>
          <w:p w14:paraId="37AA4313" w14:textId="77777777" w:rsidR="0020421F" w:rsidRPr="00DE1B29" w:rsidRDefault="0020421F" w:rsidP="00DE1B29">
            <w:pPr>
              <w:rPr>
                <w:rFonts w:eastAsia="Calibri" w:cstheme="minorHAnsi"/>
                <w:sz w:val="20"/>
                <w:szCs w:val="20"/>
              </w:rPr>
            </w:pPr>
          </w:p>
        </w:tc>
      </w:tr>
      <w:tr w:rsidR="0020421F" w:rsidRPr="00DE1B29" w14:paraId="6C036BDE" w14:textId="77777777" w:rsidTr="006456F6">
        <w:tblPrEx>
          <w:jc w:val="left"/>
        </w:tblPrEx>
        <w:trPr>
          <w:trHeight w:val="347"/>
        </w:trPr>
        <w:tc>
          <w:tcPr>
            <w:tcW w:w="908" w:type="pct"/>
            <w:gridSpan w:val="3"/>
            <w:shd w:val="clear" w:color="auto" w:fill="92D050"/>
            <w:vAlign w:val="center"/>
          </w:tcPr>
          <w:p w14:paraId="2A223794" w14:textId="77777777" w:rsidR="0020421F" w:rsidRPr="00DE1B29" w:rsidRDefault="0020421F" w:rsidP="00DE1B29">
            <w:pPr>
              <w:jc w:val="both"/>
              <w:rPr>
                <w:rFonts w:eastAsia="Calibri" w:cstheme="minorHAnsi"/>
                <w:b/>
                <w:sz w:val="20"/>
                <w:szCs w:val="20"/>
              </w:rPr>
            </w:pPr>
            <w:r w:rsidRPr="008C4A8F">
              <w:rPr>
                <w:rFonts w:eastAsia="Calibri" w:cstheme="minorHAnsi"/>
                <w:b/>
                <w:sz w:val="20"/>
                <w:szCs w:val="20"/>
                <w:shd w:val="clear" w:color="auto" w:fill="92D050"/>
              </w:rPr>
              <w:t>Control de</w:t>
            </w:r>
            <w:r w:rsidRPr="00FD5223">
              <w:rPr>
                <w:rFonts w:eastAsia="Calibri" w:cstheme="minorHAnsi"/>
                <w:b/>
                <w:sz w:val="20"/>
                <w:szCs w:val="20"/>
                <w:shd w:val="clear" w:color="auto" w:fill="92D050"/>
              </w:rPr>
              <w:t xml:space="preserve"> </w:t>
            </w:r>
            <w:r w:rsidRPr="008C4A8F">
              <w:rPr>
                <w:rFonts w:eastAsia="Calibri" w:cstheme="minorHAnsi"/>
                <w:b/>
                <w:sz w:val="20"/>
                <w:szCs w:val="20"/>
                <w:shd w:val="clear" w:color="auto" w:fill="92D050"/>
              </w:rPr>
              <w:t>cambios:</w:t>
            </w:r>
          </w:p>
        </w:tc>
        <w:tc>
          <w:tcPr>
            <w:tcW w:w="779" w:type="pct"/>
            <w:gridSpan w:val="5"/>
            <w:tcBorders>
              <w:bottom w:val="single" w:sz="4" w:space="0" w:color="auto"/>
            </w:tcBorders>
            <w:vAlign w:val="center"/>
          </w:tcPr>
          <w:p w14:paraId="7DBAE348" w14:textId="77777777" w:rsidR="0020421F" w:rsidRPr="00DE1B29" w:rsidRDefault="0020421F" w:rsidP="00DE1B29">
            <w:pPr>
              <w:rPr>
                <w:rFonts w:eastAsia="Calibri" w:cstheme="minorHAnsi"/>
                <w:sz w:val="20"/>
                <w:szCs w:val="20"/>
              </w:rPr>
            </w:pPr>
            <w:r w:rsidRPr="00DE1B29">
              <w:rPr>
                <w:rFonts w:eastAsia="Calibri" w:cstheme="minorHAnsi"/>
                <w:sz w:val="20"/>
                <w:szCs w:val="20"/>
              </w:rPr>
              <w:t>Versión 1</w:t>
            </w:r>
          </w:p>
        </w:tc>
        <w:tc>
          <w:tcPr>
            <w:tcW w:w="2553" w:type="pct"/>
            <w:gridSpan w:val="8"/>
            <w:tcBorders>
              <w:bottom w:val="single" w:sz="4" w:space="0" w:color="auto"/>
            </w:tcBorders>
            <w:shd w:val="clear" w:color="auto" w:fill="auto"/>
            <w:vAlign w:val="center"/>
          </w:tcPr>
          <w:p w14:paraId="05AE3C0B" w14:textId="534B058E" w:rsidR="0020421F" w:rsidRPr="00DE1B29" w:rsidRDefault="007333CD" w:rsidP="00DE1B29">
            <w:pPr>
              <w:jc w:val="both"/>
              <w:rPr>
                <w:rFonts w:eastAsia="Calibri" w:cstheme="minorHAnsi"/>
                <w:bCs/>
                <w:sz w:val="20"/>
                <w:szCs w:val="20"/>
              </w:rPr>
            </w:pPr>
            <w:r>
              <w:rPr>
                <w:rFonts w:eastAsia="Calibri" w:cstheme="minorHAnsi"/>
                <w:bCs/>
                <w:sz w:val="20"/>
                <w:szCs w:val="20"/>
              </w:rPr>
              <w:t>Revisado</w:t>
            </w:r>
            <w:r w:rsidR="00F1673C">
              <w:rPr>
                <w:rFonts w:eastAsia="Calibri" w:cstheme="minorHAnsi"/>
                <w:bCs/>
                <w:sz w:val="20"/>
                <w:szCs w:val="20"/>
              </w:rPr>
              <w:t xml:space="preserve"> y ajustado</w:t>
            </w:r>
          </w:p>
        </w:tc>
        <w:tc>
          <w:tcPr>
            <w:tcW w:w="760" w:type="pct"/>
            <w:gridSpan w:val="2"/>
            <w:tcBorders>
              <w:bottom w:val="single" w:sz="4" w:space="0" w:color="auto"/>
            </w:tcBorders>
            <w:shd w:val="clear" w:color="auto" w:fill="auto"/>
            <w:vAlign w:val="center"/>
          </w:tcPr>
          <w:p w14:paraId="08422148" w14:textId="2FF775B7" w:rsidR="0020421F" w:rsidRPr="00DE1B29" w:rsidRDefault="007333CD" w:rsidP="00DE1B29">
            <w:pPr>
              <w:jc w:val="center"/>
              <w:rPr>
                <w:rFonts w:eastAsia="Calibri" w:cstheme="minorHAnsi"/>
                <w:bCs/>
                <w:sz w:val="20"/>
                <w:szCs w:val="20"/>
              </w:rPr>
            </w:pPr>
            <w:r w:rsidRPr="007333CD">
              <w:rPr>
                <w:rFonts w:eastAsia="Calibri" w:cstheme="minorHAnsi"/>
                <w:bCs/>
                <w:sz w:val="20"/>
                <w:szCs w:val="20"/>
              </w:rPr>
              <w:t>29</w:t>
            </w:r>
            <w:r>
              <w:rPr>
                <w:rFonts w:eastAsia="Calibri" w:cstheme="minorHAnsi"/>
                <w:bCs/>
                <w:sz w:val="20"/>
                <w:szCs w:val="20"/>
              </w:rPr>
              <w:t>/</w:t>
            </w:r>
            <w:r w:rsidRPr="007333CD">
              <w:rPr>
                <w:rFonts w:eastAsia="Calibri" w:cstheme="minorHAnsi"/>
                <w:bCs/>
                <w:sz w:val="20"/>
                <w:szCs w:val="20"/>
              </w:rPr>
              <w:t>10</w:t>
            </w:r>
            <w:r>
              <w:rPr>
                <w:rFonts w:eastAsia="Calibri" w:cstheme="minorHAnsi"/>
                <w:bCs/>
                <w:sz w:val="20"/>
                <w:szCs w:val="20"/>
              </w:rPr>
              <w:t>/</w:t>
            </w:r>
            <w:r w:rsidRPr="007333CD">
              <w:rPr>
                <w:rFonts w:eastAsia="Calibri" w:cstheme="minorHAnsi"/>
                <w:bCs/>
                <w:sz w:val="20"/>
                <w:szCs w:val="20"/>
              </w:rPr>
              <w:t>2020</w:t>
            </w:r>
          </w:p>
        </w:tc>
      </w:tr>
    </w:tbl>
    <w:p w14:paraId="2D13134E" w14:textId="77777777" w:rsidR="0020421F" w:rsidRDefault="0020421F" w:rsidP="0020421F"/>
    <w:tbl>
      <w:tblPr>
        <w:tblStyle w:val="Tablaconcuadrcula14"/>
        <w:tblW w:w="10632" w:type="dxa"/>
        <w:tblInd w:w="-431" w:type="dxa"/>
        <w:tblLook w:val="04A0" w:firstRow="1" w:lastRow="0" w:firstColumn="1" w:lastColumn="0" w:noHBand="0" w:noVBand="1"/>
      </w:tblPr>
      <w:tblGrid>
        <w:gridCol w:w="3662"/>
        <w:gridCol w:w="3305"/>
        <w:gridCol w:w="3665"/>
      </w:tblGrid>
      <w:tr w:rsidR="00F1673C" w:rsidRPr="007333CD" w14:paraId="6A4DDF74" w14:textId="77777777" w:rsidTr="00653D6E">
        <w:trPr>
          <w:trHeight w:val="377"/>
        </w:trPr>
        <w:tc>
          <w:tcPr>
            <w:tcW w:w="3662" w:type="dxa"/>
            <w:shd w:val="clear" w:color="auto" w:fill="92D050"/>
            <w:vAlign w:val="center"/>
          </w:tcPr>
          <w:p w14:paraId="449C291F" w14:textId="4C45617C" w:rsidR="00F1673C" w:rsidRPr="007333CD" w:rsidRDefault="00653D6E" w:rsidP="004A71FD">
            <w:pPr>
              <w:jc w:val="center"/>
              <w:rPr>
                <w:rFonts w:ascii="Calibri" w:eastAsia="Calibri" w:hAnsi="Calibri" w:cs="Calibri"/>
                <w:b/>
                <w:sz w:val="20"/>
                <w:szCs w:val="20"/>
              </w:rPr>
            </w:pPr>
            <w:r>
              <w:rPr>
                <w:rFonts w:ascii="Calibri" w:eastAsia="Calibri" w:hAnsi="Calibri" w:cs="Calibri"/>
                <w:b/>
                <w:sz w:val="20"/>
                <w:szCs w:val="20"/>
              </w:rPr>
              <w:t xml:space="preserve">Revisado y Ajustado </w:t>
            </w:r>
            <w:r w:rsidRPr="003D0140">
              <w:rPr>
                <w:rFonts w:ascii="Calibri" w:eastAsia="Calibri" w:hAnsi="Calibri" w:cs="Calibri"/>
                <w:b/>
                <w:sz w:val="20"/>
                <w:szCs w:val="20"/>
              </w:rPr>
              <w:t>por:</w:t>
            </w:r>
          </w:p>
        </w:tc>
        <w:tc>
          <w:tcPr>
            <w:tcW w:w="3305" w:type="dxa"/>
            <w:shd w:val="clear" w:color="auto" w:fill="92D050"/>
            <w:vAlign w:val="center"/>
          </w:tcPr>
          <w:p w14:paraId="35E25D22" w14:textId="77777777" w:rsidR="00F1673C" w:rsidRPr="007333CD" w:rsidRDefault="00F1673C" w:rsidP="004A71FD">
            <w:pPr>
              <w:jc w:val="center"/>
              <w:rPr>
                <w:rFonts w:ascii="Calibri" w:eastAsia="Calibri" w:hAnsi="Calibri" w:cs="Calibri"/>
                <w:b/>
                <w:sz w:val="20"/>
                <w:szCs w:val="20"/>
              </w:rPr>
            </w:pPr>
            <w:r w:rsidRPr="007333CD">
              <w:rPr>
                <w:rFonts w:ascii="Calibri" w:eastAsia="Calibri" w:hAnsi="Calibri" w:cs="Calibri"/>
                <w:b/>
                <w:sz w:val="20"/>
                <w:szCs w:val="20"/>
              </w:rPr>
              <w:t>Revisado por:</w:t>
            </w:r>
          </w:p>
        </w:tc>
        <w:tc>
          <w:tcPr>
            <w:tcW w:w="3665" w:type="dxa"/>
            <w:shd w:val="clear" w:color="auto" w:fill="92D050"/>
            <w:vAlign w:val="center"/>
          </w:tcPr>
          <w:p w14:paraId="481BB725" w14:textId="77777777" w:rsidR="00F1673C" w:rsidRPr="007333CD" w:rsidRDefault="00F1673C" w:rsidP="004A71FD">
            <w:pPr>
              <w:jc w:val="center"/>
              <w:rPr>
                <w:rFonts w:ascii="Calibri" w:eastAsia="Calibri" w:hAnsi="Calibri" w:cs="Calibri"/>
                <w:b/>
                <w:sz w:val="20"/>
                <w:szCs w:val="20"/>
              </w:rPr>
            </w:pPr>
            <w:r w:rsidRPr="007333CD">
              <w:rPr>
                <w:rFonts w:ascii="Calibri" w:eastAsia="Calibri" w:hAnsi="Calibri" w:cs="Calibri"/>
                <w:b/>
                <w:sz w:val="20"/>
                <w:szCs w:val="20"/>
              </w:rPr>
              <w:t>Aprobado por:</w:t>
            </w:r>
          </w:p>
        </w:tc>
      </w:tr>
      <w:tr w:rsidR="00F1673C" w:rsidRPr="007333CD" w14:paraId="0CDD5D29" w14:textId="77777777" w:rsidTr="004A71FD">
        <w:tc>
          <w:tcPr>
            <w:tcW w:w="3662" w:type="dxa"/>
          </w:tcPr>
          <w:p w14:paraId="48825D40" w14:textId="77777777" w:rsidR="00F1673C" w:rsidRPr="007333CD" w:rsidRDefault="00F1673C" w:rsidP="004A71FD">
            <w:pPr>
              <w:jc w:val="center"/>
              <w:rPr>
                <w:rFonts w:ascii="Calibri" w:eastAsia="Calibri" w:hAnsi="Calibri" w:cs="Calibri"/>
                <w:sz w:val="20"/>
                <w:szCs w:val="20"/>
              </w:rPr>
            </w:pPr>
          </w:p>
          <w:p w14:paraId="4C40409B" w14:textId="77777777" w:rsidR="00F1673C" w:rsidRPr="007333CD" w:rsidRDefault="00F1673C" w:rsidP="004A71FD">
            <w:pPr>
              <w:jc w:val="center"/>
              <w:rPr>
                <w:rFonts w:ascii="Calibri" w:eastAsia="Calibri" w:hAnsi="Calibri" w:cs="Calibri"/>
                <w:sz w:val="20"/>
                <w:szCs w:val="20"/>
              </w:rPr>
            </w:pPr>
            <w:r>
              <w:rPr>
                <w:rFonts w:ascii="Calibri" w:eastAsia="Calibri" w:hAnsi="Calibri" w:cs="Calibri"/>
                <w:sz w:val="20"/>
                <w:szCs w:val="20"/>
              </w:rPr>
              <w:t>RECTOR</w:t>
            </w:r>
          </w:p>
        </w:tc>
        <w:tc>
          <w:tcPr>
            <w:tcW w:w="3305" w:type="dxa"/>
          </w:tcPr>
          <w:p w14:paraId="57FB6AC6" w14:textId="77777777" w:rsidR="00F1673C" w:rsidRPr="007333CD" w:rsidRDefault="00F1673C" w:rsidP="004A71FD">
            <w:pPr>
              <w:jc w:val="center"/>
              <w:rPr>
                <w:rFonts w:ascii="Calibri" w:eastAsia="Calibri" w:hAnsi="Calibri" w:cs="Calibri"/>
                <w:sz w:val="20"/>
                <w:szCs w:val="20"/>
              </w:rPr>
            </w:pPr>
          </w:p>
          <w:p w14:paraId="633C206B" w14:textId="02459A87" w:rsidR="00F1673C" w:rsidRPr="007333CD" w:rsidRDefault="00F1673C" w:rsidP="00F1673C">
            <w:pPr>
              <w:jc w:val="center"/>
              <w:rPr>
                <w:rFonts w:ascii="Calibri" w:eastAsia="Calibri" w:hAnsi="Calibri" w:cs="Calibri"/>
                <w:sz w:val="20"/>
                <w:szCs w:val="20"/>
              </w:rPr>
            </w:pPr>
            <w:r>
              <w:rPr>
                <w:rFonts w:ascii="Calibri" w:eastAsia="Calibri" w:hAnsi="Calibri" w:cs="Calibri"/>
                <w:sz w:val="20"/>
                <w:szCs w:val="20"/>
              </w:rPr>
              <w:t>COMITÉ DE CALIDAD</w:t>
            </w:r>
            <w:r w:rsidRPr="007333CD">
              <w:rPr>
                <w:rFonts w:ascii="Calibri" w:eastAsia="Calibri" w:hAnsi="Calibri" w:cs="Calibri"/>
                <w:sz w:val="20"/>
                <w:szCs w:val="20"/>
              </w:rPr>
              <w:t xml:space="preserve"> EFQM</w:t>
            </w:r>
          </w:p>
        </w:tc>
        <w:tc>
          <w:tcPr>
            <w:tcW w:w="3665" w:type="dxa"/>
          </w:tcPr>
          <w:p w14:paraId="14B497B1" w14:textId="77777777" w:rsidR="00F1673C" w:rsidRPr="007333CD" w:rsidRDefault="00F1673C" w:rsidP="004A71FD">
            <w:pPr>
              <w:jc w:val="center"/>
              <w:rPr>
                <w:rFonts w:ascii="Calibri" w:eastAsia="Calibri" w:hAnsi="Calibri" w:cs="Calibri"/>
                <w:sz w:val="20"/>
                <w:szCs w:val="20"/>
              </w:rPr>
            </w:pPr>
          </w:p>
          <w:p w14:paraId="6F2C2D93" w14:textId="77777777" w:rsidR="00F1673C" w:rsidRPr="007333CD" w:rsidRDefault="00F1673C" w:rsidP="004A71FD">
            <w:pPr>
              <w:jc w:val="center"/>
              <w:rPr>
                <w:rFonts w:ascii="Calibri" w:eastAsia="Calibri" w:hAnsi="Calibri" w:cs="Calibri"/>
                <w:sz w:val="20"/>
                <w:szCs w:val="20"/>
              </w:rPr>
            </w:pPr>
            <w:r w:rsidRPr="007333CD">
              <w:rPr>
                <w:rFonts w:ascii="Calibri" w:eastAsia="Calibri" w:hAnsi="Calibri" w:cs="Calibri"/>
                <w:sz w:val="20"/>
                <w:szCs w:val="20"/>
              </w:rPr>
              <w:t>CONSEJO EJECUTIVO</w:t>
            </w:r>
          </w:p>
        </w:tc>
      </w:tr>
      <w:tr w:rsidR="00F1673C" w:rsidRPr="007333CD" w14:paraId="6E342778" w14:textId="77777777" w:rsidTr="004A71FD">
        <w:tc>
          <w:tcPr>
            <w:tcW w:w="3662" w:type="dxa"/>
          </w:tcPr>
          <w:p w14:paraId="234BB202" w14:textId="77777777" w:rsidR="00F1673C" w:rsidRPr="007333CD" w:rsidRDefault="00F1673C" w:rsidP="004A71FD">
            <w:pPr>
              <w:jc w:val="center"/>
              <w:rPr>
                <w:rFonts w:ascii="Calibri" w:eastAsia="Calibri" w:hAnsi="Calibri" w:cs="Calibri"/>
                <w:sz w:val="20"/>
                <w:szCs w:val="20"/>
              </w:rPr>
            </w:pPr>
            <w:r>
              <w:rPr>
                <w:rFonts w:ascii="Calibri" w:eastAsia="Calibri" w:hAnsi="Calibri" w:cs="Calibri"/>
                <w:sz w:val="20"/>
                <w:szCs w:val="20"/>
              </w:rPr>
              <w:t>Dr. Bruno Tola</w:t>
            </w:r>
          </w:p>
        </w:tc>
        <w:tc>
          <w:tcPr>
            <w:tcW w:w="3305" w:type="dxa"/>
          </w:tcPr>
          <w:p w14:paraId="29F8AE7A" w14:textId="77777777" w:rsidR="00F1673C" w:rsidRPr="007333CD" w:rsidRDefault="00F1673C" w:rsidP="004A71FD">
            <w:pPr>
              <w:jc w:val="center"/>
              <w:rPr>
                <w:rFonts w:ascii="Calibri" w:eastAsia="Calibri" w:hAnsi="Calibri" w:cs="Calibri"/>
                <w:sz w:val="20"/>
                <w:szCs w:val="20"/>
              </w:rPr>
            </w:pPr>
            <w:r w:rsidRPr="007333CD">
              <w:rPr>
                <w:rFonts w:ascii="Calibri" w:eastAsia="Calibri" w:hAnsi="Calibri" w:cs="Calibri"/>
                <w:sz w:val="20"/>
                <w:szCs w:val="20"/>
              </w:rPr>
              <w:t>Lic. Juan Andrade</w:t>
            </w:r>
          </w:p>
        </w:tc>
        <w:tc>
          <w:tcPr>
            <w:tcW w:w="3665" w:type="dxa"/>
          </w:tcPr>
          <w:p w14:paraId="444A3731" w14:textId="77777777" w:rsidR="00F1673C" w:rsidRPr="007333CD" w:rsidRDefault="00F1673C" w:rsidP="004A71FD">
            <w:pPr>
              <w:jc w:val="center"/>
              <w:rPr>
                <w:rFonts w:ascii="Calibri" w:eastAsia="Calibri" w:hAnsi="Calibri" w:cs="Calibri"/>
                <w:sz w:val="20"/>
                <w:szCs w:val="20"/>
              </w:rPr>
            </w:pPr>
            <w:r>
              <w:rPr>
                <w:rFonts w:ascii="Calibri" w:eastAsia="Calibri" w:hAnsi="Calibri" w:cs="Calibri"/>
                <w:sz w:val="20"/>
                <w:szCs w:val="20"/>
              </w:rPr>
              <w:t>Dr. Bruno Tola</w:t>
            </w:r>
          </w:p>
        </w:tc>
      </w:tr>
      <w:tr w:rsidR="00F1673C" w:rsidRPr="007333CD" w14:paraId="024F1A06" w14:textId="77777777" w:rsidTr="004A71FD">
        <w:tc>
          <w:tcPr>
            <w:tcW w:w="3662" w:type="dxa"/>
          </w:tcPr>
          <w:p w14:paraId="61DB0A2C" w14:textId="27773D0C" w:rsidR="00F1673C" w:rsidRPr="007333CD" w:rsidRDefault="00F1673C" w:rsidP="00F1673C">
            <w:pPr>
              <w:jc w:val="center"/>
              <w:rPr>
                <w:rFonts w:ascii="Calibri" w:eastAsia="Calibri" w:hAnsi="Calibri" w:cs="Calibri"/>
                <w:sz w:val="20"/>
                <w:szCs w:val="20"/>
              </w:rPr>
            </w:pPr>
            <w:r>
              <w:rPr>
                <w:rFonts w:ascii="Calibri" w:eastAsia="Calibri" w:hAnsi="Calibri" w:cs="Calibri"/>
                <w:sz w:val="20"/>
                <w:szCs w:val="20"/>
              </w:rPr>
              <w:t>Fecha: 17/11/2020</w:t>
            </w:r>
          </w:p>
        </w:tc>
        <w:tc>
          <w:tcPr>
            <w:tcW w:w="3305" w:type="dxa"/>
          </w:tcPr>
          <w:p w14:paraId="2B222343" w14:textId="77777777" w:rsidR="00F1673C" w:rsidRPr="007333CD" w:rsidRDefault="00F1673C" w:rsidP="004A71FD">
            <w:pPr>
              <w:jc w:val="center"/>
              <w:rPr>
                <w:rFonts w:ascii="Calibri" w:eastAsia="Calibri" w:hAnsi="Calibri" w:cs="Calibri"/>
                <w:sz w:val="20"/>
                <w:szCs w:val="20"/>
              </w:rPr>
            </w:pPr>
            <w:r w:rsidRPr="007333CD">
              <w:rPr>
                <w:rFonts w:ascii="Calibri" w:eastAsia="Calibri" w:hAnsi="Calibri" w:cs="Calibri"/>
                <w:sz w:val="20"/>
                <w:szCs w:val="20"/>
              </w:rPr>
              <w:t>F</w:t>
            </w:r>
            <w:r>
              <w:rPr>
                <w:rFonts w:ascii="Calibri" w:eastAsia="Calibri" w:hAnsi="Calibri" w:cs="Calibri"/>
                <w:sz w:val="20"/>
                <w:szCs w:val="20"/>
              </w:rPr>
              <w:t>echa:19</w:t>
            </w:r>
            <w:r w:rsidRPr="007333CD">
              <w:rPr>
                <w:rFonts w:ascii="Calibri" w:eastAsia="Calibri" w:hAnsi="Calibri" w:cs="Calibri"/>
                <w:sz w:val="20"/>
                <w:szCs w:val="20"/>
              </w:rPr>
              <w:t>/</w:t>
            </w:r>
            <w:r>
              <w:rPr>
                <w:rFonts w:ascii="Calibri" w:eastAsia="Calibri" w:hAnsi="Calibri" w:cs="Calibri"/>
                <w:sz w:val="20"/>
                <w:szCs w:val="20"/>
              </w:rPr>
              <w:t>11</w:t>
            </w:r>
            <w:r w:rsidRPr="007333CD">
              <w:rPr>
                <w:rFonts w:ascii="Calibri" w:eastAsia="Calibri" w:hAnsi="Calibri" w:cs="Calibri"/>
                <w:sz w:val="20"/>
                <w:szCs w:val="20"/>
              </w:rPr>
              <w:t>/2020</w:t>
            </w:r>
          </w:p>
        </w:tc>
        <w:tc>
          <w:tcPr>
            <w:tcW w:w="3665" w:type="dxa"/>
          </w:tcPr>
          <w:p w14:paraId="57AF7CAF" w14:textId="3C356C1C" w:rsidR="00F1673C" w:rsidRPr="007333CD" w:rsidRDefault="00F1673C" w:rsidP="004A71FD">
            <w:pPr>
              <w:jc w:val="center"/>
              <w:rPr>
                <w:rFonts w:ascii="Calibri" w:eastAsia="Calibri" w:hAnsi="Calibri" w:cs="Calibri"/>
                <w:sz w:val="20"/>
                <w:szCs w:val="20"/>
              </w:rPr>
            </w:pPr>
            <w:r w:rsidRPr="007333CD">
              <w:rPr>
                <w:rFonts w:ascii="Calibri" w:eastAsia="Calibri" w:hAnsi="Calibri" w:cs="Calibri"/>
                <w:sz w:val="20"/>
                <w:szCs w:val="20"/>
              </w:rPr>
              <w:t>Fecha:</w:t>
            </w:r>
            <w:r w:rsidR="00B87E44">
              <w:rPr>
                <w:rFonts w:ascii="Calibri" w:hAnsi="Calibri"/>
                <w:sz w:val="20"/>
                <w:szCs w:val="20"/>
              </w:rPr>
              <w:t xml:space="preserve"> Diciembre 2020</w:t>
            </w:r>
          </w:p>
        </w:tc>
      </w:tr>
    </w:tbl>
    <w:p w14:paraId="4FD8682F" w14:textId="340209DA" w:rsidR="0020421F" w:rsidRDefault="003B5113" w:rsidP="003B5113">
      <w:pPr>
        <w:pStyle w:val="Ttulo2"/>
        <w:rPr>
          <w:b/>
          <w:sz w:val="28"/>
        </w:rPr>
      </w:pPr>
      <w:bookmarkStart w:id="11" w:name="_Toc57883041"/>
      <w:r w:rsidRPr="003B5113">
        <w:rPr>
          <w:b/>
          <w:sz w:val="28"/>
        </w:rPr>
        <w:t>1.7.- CRONOGRAMA QUIMESTRAL</w:t>
      </w:r>
      <w:bookmarkEnd w:id="11"/>
    </w:p>
    <w:tbl>
      <w:tblPr>
        <w:tblStyle w:val="Tablaconcuadrcula"/>
        <w:tblW w:w="5603" w:type="pct"/>
        <w:jc w:val="center"/>
        <w:tblLayout w:type="fixed"/>
        <w:tblLook w:val="04A0" w:firstRow="1" w:lastRow="0" w:firstColumn="1" w:lastColumn="0" w:noHBand="0" w:noVBand="1"/>
      </w:tblPr>
      <w:tblGrid>
        <w:gridCol w:w="2000"/>
        <w:gridCol w:w="3901"/>
        <w:gridCol w:w="1466"/>
        <w:gridCol w:w="1789"/>
        <w:gridCol w:w="975"/>
        <w:gridCol w:w="779"/>
      </w:tblGrid>
      <w:tr w:rsidR="00B97EA3" w14:paraId="54ACE19F" w14:textId="77777777" w:rsidTr="00B97EA3">
        <w:trPr>
          <w:trHeight w:val="237"/>
          <w:jc w:val="center"/>
        </w:trPr>
        <w:tc>
          <w:tcPr>
            <w:tcW w:w="916" w:type="pct"/>
            <w:vMerge w:val="restart"/>
            <w:vAlign w:val="center"/>
          </w:tcPr>
          <w:p w14:paraId="3C2FA033" w14:textId="77777777" w:rsidR="00B97EA3" w:rsidRDefault="00B97EA3" w:rsidP="00C53519">
            <w:pPr>
              <w:jc w:val="center"/>
              <w:rPr>
                <w:b/>
              </w:rPr>
            </w:pPr>
            <w:r w:rsidRPr="0090399E">
              <w:rPr>
                <w:rFonts w:ascii="Tw Cen MT" w:eastAsia="Times New Roman" w:hAnsi="Tw Cen MT" w:cs="Times New Roman"/>
                <w:noProof/>
                <w:color w:val="00000A"/>
                <w:kern w:val="1"/>
                <w:sz w:val="24"/>
                <w:szCs w:val="24"/>
                <w:lang w:eastAsia="es-EC"/>
              </w:rPr>
              <w:drawing>
                <wp:inline distT="0" distB="0" distL="0" distR="0" wp14:anchorId="1BDB6790" wp14:editId="4B20B543">
                  <wp:extent cx="1114425" cy="676275"/>
                  <wp:effectExtent l="0" t="0" r="9525" b="9525"/>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HNO. MIGUEL CUENCA_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4425" cy="676275"/>
                          </a:xfrm>
                          <a:prstGeom prst="rect">
                            <a:avLst/>
                          </a:prstGeom>
                        </pic:spPr>
                      </pic:pic>
                    </a:graphicData>
                  </a:graphic>
                </wp:inline>
              </w:drawing>
            </w:r>
          </w:p>
        </w:tc>
        <w:tc>
          <w:tcPr>
            <w:tcW w:w="1788" w:type="pct"/>
            <w:vMerge w:val="restart"/>
            <w:vAlign w:val="center"/>
          </w:tcPr>
          <w:p w14:paraId="0A2194B4" w14:textId="77777777" w:rsidR="00B97EA3" w:rsidRDefault="00B97EA3" w:rsidP="00C53519">
            <w:pPr>
              <w:tabs>
                <w:tab w:val="center" w:pos="4252"/>
                <w:tab w:val="right" w:pos="8504"/>
              </w:tabs>
              <w:jc w:val="center"/>
              <w:rPr>
                <w:rFonts w:ascii="Calibri" w:hAnsi="Calibri" w:cs="Times New Roman"/>
              </w:rPr>
            </w:pPr>
            <w:r w:rsidRPr="00A855D1">
              <w:rPr>
                <w:rFonts w:ascii="Calibri" w:hAnsi="Calibri" w:cs="Times New Roman"/>
              </w:rPr>
              <w:t>Unidad Educativa</w:t>
            </w:r>
            <w:r>
              <w:rPr>
                <w:rFonts w:ascii="Calibri" w:hAnsi="Calibri" w:cs="Times New Roman"/>
              </w:rPr>
              <w:t xml:space="preserve"> Particular</w:t>
            </w:r>
          </w:p>
          <w:p w14:paraId="45527E81" w14:textId="77777777" w:rsidR="00B97EA3" w:rsidRDefault="00B97EA3" w:rsidP="00C53519">
            <w:pPr>
              <w:tabs>
                <w:tab w:val="center" w:pos="4252"/>
                <w:tab w:val="right" w:pos="8504"/>
              </w:tabs>
              <w:jc w:val="center"/>
              <w:rPr>
                <w:rFonts w:ascii="Calibri" w:hAnsi="Calibri" w:cs="Times New Roman"/>
              </w:rPr>
            </w:pPr>
            <w:r w:rsidRPr="00A855D1">
              <w:rPr>
                <w:rFonts w:ascii="Calibri" w:hAnsi="Calibri" w:cs="Times New Roman"/>
              </w:rPr>
              <w:t xml:space="preserve"> </w:t>
            </w:r>
            <w:r>
              <w:rPr>
                <w:rFonts w:ascii="Calibri" w:hAnsi="Calibri" w:cs="Times New Roman"/>
              </w:rPr>
              <w:t xml:space="preserve">“HERMANO MIGUEL </w:t>
            </w:r>
          </w:p>
          <w:p w14:paraId="08CBEEC9" w14:textId="77777777" w:rsidR="00B97EA3" w:rsidRPr="00A855D1" w:rsidRDefault="00B97EA3" w:rsidP="00C53519">
            <w:pPr>
              <w:tabs>
                <w:tab w:val="center" w:pos="4252"/>
                <w:tab w:val="right" w:pos="8504"/>
              </w:tabs>
              <w:jc w:val="center"/>
              <w:rPr>
                <w:rFonts w:ascii="Calibri" w:hAnsi="Calibri" w:cs="Times New Roman"/>
              </w:rPr>
            </w:pPr>
            <w:r>
              <w:rPr>
                <w:rFonts w:ascii="Calibri" w:hAnsi="Calibri" w:cs="Times New Roman"/>
              </w:rPr>
              <w:t>DE LA SALLE CUENCA”</w:t>
            </w:r>
          </w:p>
          <w:p w14:paraId="12945948" w14:textId="77777777" w:rsidR="00B97EA3" w:rsidRDefault="00B97EA3" w:rsidP="00C53519">
            <w:pPr>
              <w:jc w:val="center"/>
              <w:rPr>
                <w:b/>
              </w:rPr>
            </w:pPr>
            <w:r w:rsidRPr="00B04A66">
              <w:rPr>
                <w:rFonts w:ascii="Lucida Handwriting" w:hAnsi="Lucida Handwriting" w:cs="Calibri Light"/>
                <w:sz w:val="20"/>
                <w:szCs w:val="32"/>
              </w:rPr>
              <w:t xml:space="preserve"> “Grandes cosas son posibles”</w:t>
            </w:r>
          </w:p>
        </w:tc>
        <w:tc>
          <w:tcPr>
            <w:tcW w:w="672" w:type="pct"/>
            <w:shd w:val="clear" w:color="auto" w:fill="92D050"/>
            <w:vAlign w:val="center"/>
          </w:tcPr>
          <w:p w14:paraId="6031E4D7" w14:textId="77777777" w:rsidR="00B97EA3" w:rsidRPr="00902E7F" w:rsidRDefault="00B97EA3" w:rsidP="00C53519">
            <w:pPr>
              <w:jc w:val="center"/>
              <w:rPr>
                <w:rFonts w:ascii="Calibri" w:hAnsi="Calibri" w:cs="Times New Roman"/>
                <w:b/>
                <w:szCs w:val="20"/>
              </w:rPr>
            </w:pPr>
            <w:r w:rsidRPr="00902E7F">
              <w:rPr>
                <w:rFonts w:ascii="Calibri" w:hAnsi="Calibri" w:cs="Times New Roman"/>
                <w:b/>
                <w:szCs w:val="20"/>
              </w:rPr>
              <w:t>Documento</w:t>
            </w:r>
          </w:p>
        </w:tc>
        <w:tc>
          <w:tcPr>
            <w:tcW w:w="820" w:type="pct"/>
            <w:vAlign w:val="center"/>
          </w:tcPr>
          <w:p w14:paraId="7524E318" w14:textId="77777777" w:rsidR="00B97EA3" w:rsidRPr="00902E7F" w:rsidRDefault="00B97EA3" w:rsidP="00C53519">
            <w:pPr>
              <w:jc w:val="center"/>
              <w:rPr>
                <w:rFonts w:ascii="Calibri" w:hAnsi="Calibri" w:cs="Times New Roman"/>
                <w:b/>
                <w:szCs w:val="20"/>
              </w:rPr>
            </w:pPr>
            <w:r w:rsidRPr="00902E7F">
              <w:rPr>
                <w:rFonts w:ascii="Calibri" w:hAnsi="Calibri" w:cs="Times New Roman"/>
                <w:b/>
                <w:sz w:val="20"/>
                <w:szCs w:val="20"/>
              </w:rPr>
              <w:t>Manual De Procedimientos</w:t>
            </w:r>
          </w:p>
        </w:tc>
        <w:tc>
          <w:tcPr>
            <w:tcW w:w="447" w:type="pct"/>
            <w:vAlign w:val="center"/>
          </w:tcPr>
          <w:p w14:paraId="23290B81" w14:textId="77777777" w:rsidR="00B97EA3" w:rsidRDefault="00B97EA3" w:rsidP="00C53519">
            <w:pPr>
              <w:jc w:val="center"/>
              <w:rPr>
                <w:b/>
              </w:rPr>
            </w:pPr>
            <w:r>
              <w:rPr>
                <w:b/>
              </w:rPr>
              <w:t>Versión:</w:t>
            </w:r>
          </w:p>
        </w:tc>
        <w:tc>
          <w:tcPr>
            <w:tcW w:w="357" w:type="pct"/>
            <w:vAlign w:val="center"/>
          </w:tcPr>
          <w:p w14:paraId="78AB0A09" w14:textId="77777777" w:rsidR="00B97EA3" w:rsidRDefault="00B97EA3" w:rsidP="00C53519">
            <w:pPr>
              <w:jc w:val="center"/>
              <w:rPr>
                <w:b/>
              </w:rPr>
            </w:pPr>
            <w:r>
              <w:rPr>
                <w:b/>
              </w:rPr>
              <w:t>01</w:t>
            </w:r>
          </w:p>
        </w:tc>
      </w:tr>
      <w:tr w:rsidR="00B97EA3" w14:paraId="19477B1E" w14:textId="77777777" w:rsidTr="00B97EA3">
        <w:trPr>
          <w:trHeight w:val="70"/>
          <w:jc w:val="center"/>
        </w:trPr>
        <w:tc>
          <w:tcPr>
            <w:tcW w:w="916" w:type="pct"/>
            <w:vMerge/>
            <w:vAlign w:val="center"/>
          </w:tcPr>
          <w:p w14:paraId="07586F66" w14:textId="77777777" w:rsidR="00B97EA3" w:rsidRDefault="00B97EA3" w:rsidP="00C53519">
            <w:pPr>
              <w:jc w:val="center"/>
              <w:rPr>
                <w:b/>
              </w:rPr>
            </w:pPr>
          </w:p>
        </w:tc>
        <w:tc>
          <w:tcPr>
            <w:tcW w:w="1788" w:type="pct"/>
            <w:vMerge/>
            <w:vAlign w:val="center"/>
          </w:tcPr>
          <w:p w14:paraId="66B65F57" w14:textId="77777777" w:rsidR="00B97EA3" w:rsidRDefault="00B97EA3" w:rsidP="00C53519">
            <w:pPr>
              <w:jc w:val="center"/>
              <w:rPr>
                <w:b/>
              </w:rPr>
            </w:pPr>
          </w:p>
        </w:tc>
        <w:tc>
          <w:tcPr>
            <w:tcW w:w="672" w:type="pct"/>
            <w:shd w:val="clear" w:color="auto" w:fill="92D050"/>
            <w:vAlign w:val="center"/>
          </w:tcPr>
          <w:p w14:paraId="7D746AC9" w14:textId="77777777" w:rsidR="00B97EA3" w:rsidRPr="00B04A66" w:rsidRDefault="00B97EA3" w:rsidP="00C53519">
            <w:pPr>
              <w:tabs>
                <w:tab w:val="center" w:pos="4252"/>
                <w:tab w:val="right" w:pos="8504"/>
              </w:tabs>
              <w:jc w:val="center"/>
              <w:rPr>
                <w:rFonts w:ascii="Calibri" w:hAnsi="Calibri" w:cs="Times New Roman"/>
                <w:b/>
                <w:szCs w:val="20"/>
              </w:rPr>
            </w:pPr>
            <w:r>
              <w:rPr>
                <w:rFonts w:ascii="Calibri" w:hAnsi="Calibri" w:cs="Times New Roman"/>
                <w:b/>
                <w:szCs w:val="20"/>
              </w:rPr>
              <w:t>Páginas</w:t>
            </w:r>
          </w:p>
        </w:tc>
        <w:tc>
          <w:tcPr>
            <w:tcW w:w="820" w:type="pct"/>
            <w:vAlign w:val="center"/>
          </w:tcPr>
          <w:p w14:paraId="7631AD95" w14:textId="7C8FDA49" w:rsidR="00B97EA3" w:rsidRPr="007204BB" w:rsidRDefault="00B97EA3" w:rsidP="00C53519">
            <w:pPr>
              <w:pStyle w:val="Piedepgina"/>
              <w:jc w:val="center"/>
              <w:rPr>
                <w:color w:val="000000" w:themeColor="text1"/>
              </w:rPr>
            </w:pPr>
            <w:r w:rsidRPr="007204BB">
              <w:rPr>
                <w:color w:val="000000" w:themeColor="text1"/>
              </w:rPr>
              <w:t xml:space="preserve">Página </w:t>
            </w:r>
            <w:r w:rsidRPr="007204BB">
              <w:rPr>
                <w:color w:val="000000" w:themeColor="text1"/>
              </w:rPr>
              <w:fldChar w:fldCharType="begin"/>
            </w:r>
            <w:r w:rsidRPr="007204BB">
              <w:rPr>
                <w:color w:val="000000" w:themeColor="text1"/>
              </w:rPr>
              <w:instrText>PAGE  \* Arabic  \* MERGEFORMAT</w:instrText>
            </w:r>
            <w:r w:rsidRPr="007204BB">
              <w:rPr>
                <w:color w:val="000000" w:themeColor="text1"/>
              </w:rPr>
              <w:fldChar w:fldCharType="separate"/>
            </w:r>
            <w:r w:rsidR="0068723E">
              <w:rPr>
                <w:noProof/>
                <w:color w:val="000000" w:themeColor="text1"/>
              </w:rPr>
              <w:t>25</w:t>
            </w:r>
            <w:r w:rsidRPr="007204BB">
              <w:rPr>
                <w:color w:val="000000" w:themeColor="text1"/>
              </w:rPr>
              <w:fldChar w:fldCharType="end"/>
            </w:r>
            <w:r w:rsidRPr="007204BB">
              <w:rPr>
                <w:color w:val="000000" w:themeColor="text1"/>
              </w:rPr>
              <w:t xml:space="preserve"> de </w:t>
            </w:r>
            <w:r w:rsidRPr="007204BB">
              <w:rPr>
                <w:color w:val="000000" w:themeColor="text1"/>
              </w:rPr>
              <w:fldChar w:fldCharType="begin"/>
            </w:r>
            <w:r w:rsidRPr="007204BB">
              <w:rPr>
                <w:color w:val="000000" w:themeColor="text1"/>
              </w:rPr>
              <w:instrText>NUMPAGES  \* Arabic  \* MERGEFORMAT</w:instrText>
            </w:r>
            <w:r w:rsidRPr="007204BB">
              <w:rPr>
                <w:color w:val="000000" w:themeColor="text1"/>
              </w:rPr>
              <w:fldChar w:fldCharType="separate"/>
            </w:r>
            <w:r w:rsidR="0068723E">
              <w:rPr>
                <w:noProof/>
                <w:color w:val="000000" w:themeColor="text1"/>
              </w:rPr>
              <w:t>90</w:t>
            </w:r>
            <w:r w:rsidRPr="007204BB">
              <w:rPr>
                <w:color w:val="000000" w:themeColor="text1"/>
              </w:rPr>
              <w:fldChar w:fldCharType="end"/>
            </w:r>
          </w:p>
        </w:tc>
        <w:tc>
          <w:tcPr>
            <w:tcW w:w="804" w:type="pct"/>
            <w:gridSpan w:val="2"/>
            <w:vMerge w:val="restart"/>
            <w:vAlign w:val="center"/>
          </w:tcPr>
          <w:p w14:paraId="40BC77AA" w14:textId="4B63F774" w:rsidR="00B97EA3" w:rsidRDefault="00252ED1" w:rsidP="00252ED1">
            <w:pPr>
              <w:jc w:val="center"/>
              <w:rPr>
                <w:b/>
              </w:rPr>
            </w:pPr>
            <w:r>
              <w:rPr>
                <w:rFonts w:ascii="Calibri" w:eastAsia="Calibri" w:hAnsi="Calibri"/>
                <w:b/>
                <w:noProof/>
                <w:sz w:val="20"/>
                <w:szCs w:val="20"/>
                <w:lang w:eastAsia="es-EC"/>
              </w:rPr>
              <w:drawing>
                <wp:inline distT="0" distB="0" distL="0" distR="0" wp14:anchorId="3CD64114" wp14:editId="028B63C0">
                  <wp:extent cx="1036320" cy="567055"/>
                  <wp:effectExtent l="0" t="0" r="0" b="444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6320" cy="567055"/>
                          </a:xfrm>
                          <a:prstGeom prst="rect">
                            <a:avLst/>
                          </a:prstGeom>
                          <a:noFill/>
                        </pic:spPr>
                      </pic:pic>
                    </a:graphicData>
                  </a:graphic>
                </wp:inline>
              </w:drawing>
            </w:r>
          </w:p>
        </w:tc>
      </w:tr>
      <w:tr w:rsidR="00B97EA3" w14:paraId="48161D07" w14:textId="77777777" w:rsidTr="00B97EA3">
        <w:trPr>
          <w:trHeight w:val="70"/>
          <w:jc w:val="center"/>
        </w:trPr>
        <w:tc>
          <w:tcPr>
            <w:tcW w:w="916" w:type="pct"/>
            <w:vMerge/>
            <w:vAlign w:val="center"/>
          </w:tcPr>
          <w:p w14:paraId="664AF6E0" w14:textId="77777777" w:rsidR="00B97EA3" w:rsidRDefault="00B97EA3" w:rsidP="00C53519">
            <w:pPr>
              <w:jc w:val="center"/>
              <w:rPr>
                <w:b/>
              </w:rPr>
            </w:pPr>
          </w:p>
        </w:tc>
        <w:tc>
          <w:tcPr>
            <w:tcW w:w="1788" w:type="pct"/>
            <w:vMerge/>
            <w:vAlign w:val="center"/>
          </w:tcPr>
          <w:p w14:paraId="64EDEC6E" w14:textId="77777777" w:rsidR="00B97EA3" w:rsidRDefault="00B97EA3" w:rsidP="00C53519">
            <w:pPr>
              <w:jc w:val="center"/>
              <w:rPr>
                <w:b/>
              </w:rPr>
            </w:pPr>
          </w:p>
        </w:tc>
        <w:tc>
          <w:tcPr>
            <w:tcW w:w="672" w:type="pct"/>
            <w:shd w:val="clear" w:color="auto" w:fill="92D050"/>
            <w:vAlign w:val="center"/>
          </w:tcPr>
          <w:p w14:paraId="169417DF" w14:textId="77777777" w:rsidR="00B97EA3" w:rsidRPr="00B04A66" w:rsidRDefault="00B97EA3" w:rsidP="00C53519">
            <w:pPr>
              <w:tabs>
                <w:tab w:val="center" w:pos="4252"/>
                <w:tab w:val="right" w:pos="8504"/>
              </w:tabs>
              <w:jc w:val="center"/>
              <w:rPr>
                <w:rFonts w:ascii="Calibri" w:hAnsi="Calibri" w:cs="Times New Roman"/>
                <w:b/>
                <w:szCs w:val="20"/>
              </w:rPr>
            </w:pPr>
            <w:r w:rsidRPr="00B04A66">
              <w:rPr>
                <w:rFonts w:ascii="Calibri" w:hAnsi="Calibri" w:cs="Times New Roman"/>
                <w:b/>
                <w:szCs w:val="20"/>
              </w:rPr>
              <w:t>Fecha</w:t>
            </w:r>
          </w:p>
        </w:tc>
        <w:tc>
          <w:tcPr>
            <w:tcW w:w="820" w:type="pct"/>
            <w:vAlign w:val="center"/>
          </w:tcPr>
          <w:p w14:paraId="4A648CAB" w14:textId="688133C7" w:rsidR="00B97EA3" w:rsidRPr="00B04A66" w:rsidRDefault="00B87E44" w:rsidP="00C53519">
            <w:pPr>
              <w:tabs>
                <w:tab w:val="center" w:pos="4252"/>
                <w:tab w:val="right" w:pos="8504"/>
              </w:tabs>
              <w:jc w:val="center"/>
              <w:rPr>
                <w:rFonts w:ascii="Calibri" w:hAnsi="Calibri" w:cs="Times New Roman"/>
                <w:szCs w:val="20"/>
              </w:rPr>
            </w:pPr>
            <w:r>
              <w:rPr>
                <w:rFonts w:ascii="Calibri" w:hAnsi="Calibri"/>
                <w:sz w:val="20"/>
                <w:szCs w:val="20"/>
              </w:rPr>
              <w:t>Diciembre 2020</w:t>
            </w:r>
          </w:p>
        </w:tc>
        <w:tc>
          <w:tcPr>
            <w:tcW w:w="804" w:type="pct"/>
            <w:gridSpan w:val="2"/>
            <w:vMerge/>
            <w:vAlign w:val="center"/>
          </w:tcPr>
          <w:p w14:paraId="0E7560FA" w14:textId="77777777" w:rsidR="00B97EA3" w:rsidRDefault="00B97EA3" w:rsidP="00C53519">
            <w:pPr>
              <w:jc w:val="center"/>
              <w:rPr>
                <w:b/>
              </w:rPr>
            </w:pPr>
          </w:p>
        </w:tc>
      </w:tr>
      <w:tr w:rsidR="00B97EA3" w:rsidRPr="00B04A66" w14:paraId="3A177048" w14:textId="77777777" w:rsidTr="00B97EA3">
        <w:trPr>
          <w:trHeight w:val="421"/>
          <w:jc w:val="center"/>
        </w:trPr>
        <w:tc>
          <w:tcPr>
            <w:tcW w:w="916" w:type="pct"/>
            <w:vMerge/>
            <w:vAlign w:val="center"/>
          </w:tcPr>
          <w:p w14:paraId="136476F4" w14:textId="77777777" w:rsidR="00B97EA3" w:rsidRDefault="00B97EA3" w:rsidP="00C53519">
            <w:pPr>
              <w:jc w:val="center"/>
              <w:rPr>
                <w:b/>
              </w:rPr>
            </w:pPr>
          </w:p>
        </w:tc>
        <w:tc>
          <w:tcPr>
            <w:tcW w:w="1788" w:type="pct"/>
            <w:shd w:val="clear" w:color="auto" w:fill="92D050"/>
            <w:vAlign w:val="center"/>
          </w:tcPr>
          <w:p w14:paraId="10342737" w14:textId="77777777" w:rsidR="00B97EA3" w:rsidRPr="00A622E9" w:rsidRDefault="00B97EA3" w:rsidP="00C53519">
            <w:pPr>
              <w:jc w:val="center"/>
              <w:rPr>
                <w:b/>
                <w:bCs/>
                <w:color w:val="FFFFFF" w:themeColor="background1"/>
                <w:sz w:val="24"/>
                <w:highlight w:val="black"/>
              </w:rPr>
            </w:pPr>
            <w:r>
              <w:rPr>
                <w:b/>
                <w:bCs/>
                <w:sz w:val="24"/>
              </w:rPr>
              <w:t>CRONOGRAMA INSTITUCIONAL</w:t>
            </w:r>
          </w:p>
        </w:tc>
        <w:tc>
          <w:tcPr>
            <w:tcW w:w="672" w:type="pct"/>
            <w:shd w:val="clear" w:color="auto" w:fill="92D050"/>
            <w:vAlign w:val="center"/>
          </w:tcPr>
          <w:p w14:paraId="3BD121C7" w14:textId="77777777" w:rsidR="00B97EA3" w:rsidRPr="008D1E9A" w:rsidRDefault="00B97EA3" w:rsidP="00C53519">
            <w:pPr>
              <w:jc w:val="center"/>
              <w:rPr>
                <w:b/>
                <w:bCs/>
                <w:szCs w:val="20"/>
              </w:rPr>
            </w:pPr>
            <w:r w:rsidRPr="008D1E9A">
              <w:rPr>
                <w:b/>
                <w:bCs/>
                <w:szCs w:val="20"/>
              </w:rPr>
              <w:t>Cód. Proceso</w:t>
            </w:r>
          </w:p>
        </w:tc>
        <w:tc>
          <w:tcPr>
            <w:tcW w:w="820" w:type="pct"/>
            <w:vAlign w:val="center"/>
          </w:tcPr>
          <w:p w14:paraId="61099CFE" w14:textId="77777777" w:rsidR="00B97EA3" w:rsidRPr="00385340" w:rsidRDefault="00B97EA3" w:rsidP="00C53519">
            <w:pPr>
              <w:jc w:val="center"/>
              <w:rPr>
                <w:rFonts w:ascii="Calibri" w:hAnsi="Calibri" w:cs="Calibri"/>
                <w:b/>
                <w:bCs/>
                <w:color w:val="000000"/>
              </w:rPr>
            </w:pPr>
            <w:r>
              <w:rPr>
                <w:rFonts w:ascii="Calibri" w:hAnsi="Calibri" w:cs="Calibri"/>
                <w:b/>
                <w:bCs/>
                <w:color w:val="000000"/>
              </w:rPr>
              <w:t>EGD-1.7</w:t>
            </w:r>
          </w:p>
        </w:tc>
        <w:tc>
          <w:tcPr>
            <w:tcW w:w="804" w:type="pct"/>
            <w:gridSpan w:val="2"/>
            <w:vMerge/>
            <w:vAlign w:val="center"/>
          </w:tcPr>
          <w:p w14:paraId="48D8A3F9" w14:textId="77777777" w:rsidR="00B97EA3" w:rsidRPr="00B04A66" w:rsidRDefault="00B97EA3" w:rsidP="00C53519">
            <w:pPr>
              <w:jc w:val="center"/>
              <w:rPr>
                <w:bCs/>
              </w:rPr>
            </w:pPr>
          </w:p>
        </w:tc>
      </w:tr>
      <w:tr w:rsidR="00B97EA3" w14:paraId="4E011DA7" w14:textId="77777777" w:rsidTr="00B97EA3">
        <w:trPr>
          <w:trHeight w:val="70"/>
          <w:jc w:val="center"/>
        </w:trPr>
        <w:tc>
          <w:tcPr>
            <w:tcW w:w="916" w:type="pct"/>
            <w:shd w:val="clear" w:color="auto" w:fill="92D050"/>
            <w:vAlign w:val="center"/>
          </w:tcPr>
          <w:p w14:paraId="303B586B" w14:textId="77777777" w:rsidR="00B97EA3" w:rsidRPr="008D1E9A" w:rsidRDefault="00B97EA3" w:rsidP="00C53519">
            <w:pPr>
              <w:jc w:val="center"/>
              <w:rPr>
                <w:b/>
                <w:highlight w:val="yellow"/>
              </w:rPr>
            </w:pPr>
            <w:r w:rsidRPr="007D621A">
              <w:rPr>
                <w:b/>
              </w:rPr>
              <w:t>Propietario</w:t>
            </w:r>
          </w:p>
        </w:tc>
        <w:tc>
          <w:tcPr>
            <w:tcW w:w="2460" w:type="pct"/>
            <w:gridSpan w:val="2"/>
            <w:vAlign w:val="center"/>
          </w:tcPr>
          <w:p w14:paraId="6FBBC7AD" w14:textId="77777777" w:rsidR="00B97EA3" w:rsidRPr="00A41BA4" w:rsidRDefault="00B97EA3" w:rsidP="00C53519">
            <w:pPr>
              <w:jc w:val="center"/>
              <w:rPr>
                <w:b/>
                <w:sz w:val="24"/>
              </w:rPr>
            </w:pPr>
            <w:r>
              <w:rPr>
                <w:b/>
                <w:sz w:val="24"/>
              </w:rPr>
              <w:t>VICERRECTORADO</w:t>
            </w:r>
          </w:p>
        </w:tc>
        <w:tc>
          <w:tcPr>
            <w:tcW w:w="820" w:type="pct"/>
            <w:shd w:val="clear" w:color="auto" w:fill="92D050"/>
            <w:vAlign w:val="center"/>
          </w:tcPr>
          <w:p w14:paraId="11E82AA4" w14:textId="77777777" w:rsidR="00B97EA3" w:rsidRDefault="00B97EA3" w:rsidP="00C53519">
            <w:pPr>
              <w:jc w:val="center"/>
              <w:rPr>
                <w:b/>
              </w:rPr>
            </w:pPr>
            <w:r>
              <w:rPr>
                <w:b/>
              </w:rPr>
              <w:t>Versión:</w:t>
            </w:r>
          </w:p>
        </w:tc>
        <w:tc>
          <w:tcPr>
            <w:tcW w:w="804" w:type="pct"/>
            <w:gridSpan w:val="2"/>
            <w:vAlign w:val="center"/>
          </w:tcPr>
          <w:p w14:paraId="12B8938C" w14:textId="1E92407E" w:rsidR="00B97EA3" w:rsidRDefault="00B97EA3" w:rsidP="00C53519">
            <w:pPr>
              <w:jc w:val="center"/>
              <w:rPr>
                <w:b/>
              </w:rPr>
            </w:pPr>
            <w:r>
              <w:rPr>
                <w:b/>
              </w:rPr>
              <w:t>02</w:t>
            </w:r>
          </w:p>
        </w:tc>
      </w:tr>
    </w:tbl>
    <w:tbl>
      <w:tblPr>
        <w:tblStyle w:val="Tablaconcuadrcula16"/>
        <w:tblW w:w="10915" w:type="dxa"/>
        <w:tblInd w:w="-572" w:type="dxa"/>
        <w:tblLook w:val="04A0" w:firstRow="1" w:lastRow="0" w:firstColumn="1" w:lastColumn="0" w:noHBand="0" w:noVBand="1"/>
      </w:tblPr>
      <w:tblGrid>
        <w:gridCol w:w="1719"/>
        <w:gridCol w:w="408"/>
        <w:gridCol w:w="877"/>
        <w:gridCol w:w="398"/>
        <w:gridCol w:w="2463"/>
        <w:gridCol w:w="201"/>
        <w:gridCol w:w="322"/>
        <w:gridCol w:w="2048"/>
        <w:gridCol w:w="401"/>
        <w:gridCol w:w="723"/>
        <w:gridCol w:w="1355"/>
      </w:tblGrid>
      <w:tr w:rsidR="00B97EA3" w:rsidRPr="00B97EA3" w14:paraId="4C05CFBC" w14:textId="77777777" w:rsidTr="00CA1222">
        <w:trPr>
          <w:trHeight w:val="70"/>
        </w:trPr>
        <w:tc>
          <w:tcPr>
            <w:tcW w:w="10915" w:type="dxa"/>
            <w:gridSpan w:val="11"/>
            <w:shd w:val="clear" w:color="auto" w:fill="92D050"/>
            <w:vAlign w:val="center"/>
          </w:tcPr>
          <w:p w14:paraId="6E0B8BF9" w14:textId="77777777" w:rsidR="00B97EA3" w:rsidRPr="00B97EA3" w:rsidRDefault="00B97EA3" w:rsidP="00B97EA3">
            <w:pPr>
              <w:rPr>
                <w:rFonts w:ascii="Calibri" w:eastAsia="Calibri" w:hAnsi="Calibri" w:cs="Calibri"/>
                <w:b/>
                <w:sz w:val="20"/>
                <w:szCs w:val="20"/>
              </w:rPr>
            </w:pPr>
            <w:r w:rsidRPr="00B97EA3">
              <w:rPr>
                <w:rFonts w:ascii="Calibri" w:eastAsia="Calibri" w:hAnsi="Calibri" w:cs="Calibri"/>
                <w:b/>
                <w:sz w:val="20"/>
                <w:szCs w:val="20"/>
              </w:rPr>
              <w:t>Objetivos:</w:t>
            </w:r>
          </w:p>
        </w:tc>
      </w:tr>
      <w:tr w:rsidR="00B97EA3" w:rsidRPr="00B97EA3" w14:paraId="7B11C774" w14:textId="77777777" w:rsidTr="00B97EA3">
        <w:trPr>
          <w:trHeight w:val="567"/>
        </w:trPr>
        <w:tc>
          <w:tcPr>
            <w:tcW w:w="10915" w:type="dxa"/>
            <w:gridSpan w:val="11"/>
            <w:shd w:val="clear" w:color="auto" w:fill="auto"/>
            <w:vAlign w:val="center"/>
          </w:tcPr>
          <w:p w14:paraId="15FF37F1" w14:textId="77777777" w:rsidR="00B97EA3" w:rsidRPr="00B97EA3" w:rsidRDefault="00B97EA3" w:rsidP="00B97EA3">
            <w:pPr>
              <w:spacing w:after="160" w:line="259" w:lineRule="auto"/>
              <w:rPr>
                <w:rFonts w:ascii="Calibri" w:eastAsia="Calibri" w:hAnsi="Calibri" w:cs="Calibri"/>
                <w:color w:val="222222"/>
                <w:sz w:val="20"/>
                <w:szCs w:val="20"/>
                <w:shd w:val="clear" w:color="auto" w:fill="FFFFFF"/>
              </w:rPr>
            </w:pPr>
            <w:r w:rsidRPr="00B97EA3">
              <w:rPr>
                <w:rFonts w:ascii="Calibri" w:eastAsia="Calibri" w:hAnsi="Calibri" w:cs="Calibri"/>
                <w:color w:val="222222"/>
                <w:sz w:val="20"/>
                <w:szCs w:val="20"/>
                <w:shd w:val="clear" w:color="auto" w:fill="FFFFFF"/>
              </w:rPr>
              <w:t>Organizar las actividades pedagógicas del cronograma escolar, actividades complementarias y el quehacer educativo de la institución, para facilitar información precisa por quimestre a los responsables, actores y la comunidad educativa.</w:t>
            </w:r>
          </w:p>
        </w:tc>
      </w:tr>
      <w:tr w:rsidR="00B97EA3" w:rsidRPr="00B97EA3" w14:paraId="59847350" w14:textId="77777777" w:rsidTr="00CA1222">
        <w:trPr>
          <w:trHeight w:val="186"/>
        </w:trPr>
        <w:tc>
          <w:tcPr>
            <w:tcW w:w="6066" w:type="dxa"/>
            <w:gridSpan w:val="6"/>
            <w:shd w:val="clear" w:color="auto" w:fill="92D050"/>
            <w:vAlign w:val="center"/>
          </w:tcPr>
          <w:p w14:paraId="741DA21A" w14:textId="77777777" w:rsidR="00B97EA3" w:rsidRPr="00B97EA3" w:rsidRDefault="00B97EA3" w:rsidP="00B97EA3">
            <w:pPr>
              <w:rPr>
                <w:rFonts w:ascii="Calibri" w:eastAsia="Calibri" w:hAnsi="Calibri" w:cs="Calibri"/>
                <w:b/>
                <w:sz w:val="20"/>
                <w:szCs w:val="20"/>
              </w:rPr>
            </w:pPr>
            <w:r w:rsidRPr="00B97EA3">
              <w:rPr>
                <w:rFonts w:ascii="Calibri" w:eastAsia="Calibri" w:hAnsi="Calibri" w:cs="Calibri"/>
                <w:b/>
                <w:sz w:val="20"/>
                <w:szCs w:val="20"/>
              </w:rPr>
              <w:t>Empieza con:</w:t>
            </w:r>
          </w:p>
        </w:tc>
        <w:tc>
          <w:tcPr>
            <w:tcW w:w="4849" w:type="dxa"/>
            <w:gridSpan w:val="5"/>
            <w:shd w:val="clear" w:color="auto" w:fill="92D050"/>
            <w:vAlign w:val="center"/>
          </w:tcPr>
          <w:p w14:paraId="2FE0AE1E" w14:textId="77777777" w:rsidR="00B97EA3" w:rsidRPr="00B97EA3" w:rsidRDefault="00B97EA3" w:rsidP="00B97EA3">
            <w:pPr>
              <w:rPr>
                <w:rFonts w:ascii="Calibri" w:eastAsia="Calibri" w:hAnsi="Calibri" w:cs="Calibri"/>
                <w:b/>
                <w:sz w:val="20"/>
                <w:szCs w:val="20"/>
              </w:rPr>
            </w:pPr>
            <w:r w:rsidRPr="00B97EA3">
              <w:rPr>
                <w:rFonts w:ascii="Calibri" w:eastAsia="Calibri" w:hAnsi="Calibri" w:cs="Calibri"/>
                <w:b/>
                <w:sz w:val="20"/>
                <w:szCs w:val="20"/>
              </w:rPr>
              <w:t>Finaliza con:</w:t>
            </w:r>
          </w:p>
        </w:tc>
      </w:tr>
      <w:tr w:rsidR="00B97EA3" w:rsidRPr="00B97EA3" w14:paraId="6FF40314" w14:textId="77777777" w:rsidTr="00CA1222">
        <w:trPr>
          <w:trHeight w:val="361"/>
        </w:trPr>
        <w:tc>
          <w:tcPr>
            <w:tcW w:w="6066" w:type="dxa"/>
            <w:gridSpan w:val="6"/>
            <w:vAlign w:val="center"/>
          </w:tcPr>
          <w:p w14:paraId="4948A9AA" w14:textId="77777777" w:rsidR="00B97EA3" w:rsidRPr="00B97EA3" w:rsidRDefault="00B97EA3" w:rsidP="00B97EA3">
            <w:pPr>
              <w:jc w:val="both"/>
              <w:rPr>
                <w:rFonts w:ascii="Calibri" w:eastAsia="Calibri" w:hAnsi="Calibri" w:cs="Calibri"/>
                <w:sz w:val="20"/>
                <w:szCs w:val="20"/>
              </w:rPr>
            </w:pPr>
            <w:r w:rsidRPr="00B97EA3">
              <w:rPr>
                <w:rFonts w:ascii="Calibri" w:eastAsia="Calibri" w:hAnsi="Calibri" w:cs="Calibri"/>
                <w:sz w:val="20"/>
                <w:szCs w:val="20"/>
              </w:rPr>
              <w:t>Inauguración del año lectivo</w:t>
            </w:r>
          </w:p>
        </w:tc>
        <w:tc>
          <w:tcPr>
            <w:tcW w:w="4849" w:type="dxa"/>
            <w:gridSpan w:val="5"/>
            <w:vAlign w:val="center"/>
          </w:tcPr>
          <w:p w14:paraId="03A1C44A" w14:textId="77777777" w:rsidR="00B97EA3" w:rsidRPr="00B97EA3" w:rsidRDefault="00B97EA3" w:rsidP="00B97EA3">
            <w:pPr>
              <w:rPr>
                <w:rFonts w:ascii="Calibri" w:eastAsia="Calibri" w:hAnsi="Calibri" w:cs="Calibri"/>
                <w:sz w:val="20"/>
                <w:szCs w:val="20"/>
              </w:rPr>
            </w:pPr>
            <w:r w:rsidRPr="00B97EA3">
              <w:rPr>
                <w:rFonts w:ascii="Calibri" w:eastAsia="Calibri" w:hAnsi="Calibri" w:cs="Calibri"/>
                <w:sz w:val="20"/>
                <w:szCs w:val="20"/>
              </w:rPr>
              <w:t>Clausura del año lectivo.</w:t>
            </w:r>
          </w:p>
        </w:tc>
      </w:tr>
      <w:tr w:rsidR="00B97EA3" w:rsidRPr="00B97EA3" w14:paraId="15293E4C" w14:textId="77777777" w:rsidTr="00CA1222">
        <w:trPr>
          <w:trHeight w:val="213"/>
        </w:trPr>
        <w:tc>
          <w:tcPr>
            <w:tcW w:w="10915" w:type="dxa"/>
            <w:gridSpan w:val="11"/>
            <w:shd w:val="clear" w:color="auto" w:fill="92D050"/>
            <w:vAlign w:val="center"/>
          </w:tcPr>
          <w:p w14:paraId="7F26F8F1" w14:textId="77777777" w:rsidR="00B97EA3" w:rsidRPr="00B97EA3" w:rsidRDefault="00B97EA3" w:rsidP="00B97EA3">
            <w:pPr>
              <w:rPr>
                <w:rFonts w:ascii="Calibri" w:eastAsia="Calibri" w:hAnsi="Calibri" w:cs="Calibri"/>
                <w:b/>
                <w:sz w:val="20"/>
                <w:szCs w:val="20"/>
              </w:rPr>
            </w:pPr>
            <w:r w:rsidRPr="00B97EA3">
              <w:rPr>
                <w:rFonts w:ascii="Calibri" w:eastAsia="Calibri" w:hAnsi="Calibri" w:cs="Calibri"/>
                <w:b/>
                <w:sz w:val="20"/>
                <w:szCs w:val="20"/>
              </w:rPr>
              <w:t>Incluye:</w:t>
            </w:r>
          </w:p>
        </w:tc>
      </w:tr>
      <w:tr w:rsidR="00B97EA3" w:rsidRPr="00B97EA3" w14:paraId="06551763" w14:textId="77777777" w:rsidTr="00B97EA3">
        <w:trPr>
          <w:trHeight w:val="672"/>
        </w:trPr>
        <w:tc>
          <w:tcPr>
            <w:tcW w:w="6066" w:type="dxa"/>
            <w:gridSpan w:val="6"/>
            <w:vAlign w:val="center"/>
          </w:tcPr>
          <w:p w14:paraId="6A47B01D" w14:textId="77777777" w:rsidR="00B97EA3" w:rsidRPr="00B97EA3" w:rsidRDefault="00B97EA3" w:rsidP="00B97EA3">
            <w:pPr>
              <w:ind w:left="539"/>
              <w:jc w:val="both"/>
              <w:rPr>
                <w:rFonts w:ascii="Calibri" w:eastAsia="Calibri" w:hAnsi="Calibri" w:cs="Calibri"/>
                <w:sz w:val="20"/>
                <w:szCs w:val="20"/>
              </w:rPr>
            </w:pPr>
            <w:r w:rsidRPr="00B97EA3">
              <w:rPr>
                <w:rFonts w:ascii="Calibri" w:eastAsia="Calibri" w:hAnsi="Calibri" w:cs="Calibri"/>
                <w:sz w:val="20"/>
                <w:szCs w:val="20"/>
              </w:rPr>
              <w:t>Cronograma del ministerio de educación</w:t>
            </w:r>
          </w:p>
          <w:p w14:paraId="5B3C45D0" w14:textId="77777777" w:rsidR="00B97EA3" w:rsidRPr="00B97EA3" w:rsidRDefault="00B97EA3" w:rsidP="00B97EA3">
            <w:pPr>
              <w:ind w:left="539"/>
              <w:jc w:val="both"/>
              <w:rPr>
                <w:rFonts w:ascii="Calibri" w:eastAsia="Calibri" w:hAnsi="Calibri" w:cs="Calibri"/>
                <w:sz w:val="20"/>
                <w:szCs w:val="20"/>
              </w:rPr>
            </w:pPr>
            <w:r w:rsidRPr="00B97EA3">
              <w:rPr>
                <w:rFonts w:ascii="Calibri" w:eastAsia="Calibri" w:hAnsi="Calibri" w:cs="Calibri"/>
                <w:sz w:val="20"/>
                <w:szCs w:val="20"/>
              </w:rPr>
              <w:t>Cronograma de pastoral pedagógica</w:t>
            </w:r>
          </w:p>
          <w:p w14:paraId="324F3160" w14:textId="77777777" w:rsidR="00B97EA3" w:rsidRPr="00B97EA3" w:rsidRDefault="00B97EA3" w:rsidP="00B97EA3">
            <w:pPr>
              <w:ind w:left="539"/>
              <w:jc w:val="both"/>
              <w:rPr>
                <w:rFonts w:ascii="Calibri" w:eastAsia="Calibri" w:hAnsi="Calibri" w:cs="Calibri"/>
                <w:sz w:val="20"/>
                <w:szCs w:val="20"/>
              </w:rPr>
            </w:pPr>
            <w:r w:rsidRPr="00B97EA3">
              <w:rPr>
                <w:rFonts w:ascii="Calibri" w:eastAsia="Calibri" w:hAnsi="Calibri" w:cs="Calibri"/>
                <w:sz w:val="20"/>
                <w:szCs w:val="20"/>
              </w:rPr>
              <w:t>Plan operativo anual institucional</w:t>
            </w:r>
          </w:p>
        </w:tc>
        <w:tc>
          <w:tcPr>
            <w:tcW w:w="4849" w:type="dxa"/>
            <w:gridSpan w:val="5"/>
            <w:vAlign w:val="center"/>
          </w:tcPr>
          <w:p w14:paraId="23261089" w14:textId="77777777" w:rsidR="00B97EA3" w:rsidRPr="00B97EA3" w:rsidRDefault="00B97EA3" w:rsidP="00B97EA3">
            <w:pPr>
              <w:jc w:val="both"/>
              <w:rPr>
                <w:rFonts w:ascii="Calibri" w:eastAsia="Calibri" w:hAnsi="Calibri" w:cs="Calibri"/>
                <w:sz w:val="20"/>
                <w:szCs w:val="20"/>
              </w:rPr>
            </w:pPr>
            <w:r w:rsidRPr="00B97EA3">
              <w:rPr>
                <w:rFonts w:ascii="Calibri" w:eastAsia="Calibri" w:hAnsi="Calibri" w:cs="Calibri"/>
                <w:sz w:val="20"/>
                <w:szCs w:val="20"/>
              </w:rPr>
              <w:t>Todos los documentos ministeriales que involucran los aspectos académicos.</w:t>
            </w:r>
          </w:p>
        </w:tc>
      </w:tr>
      <w:tr w:rsidR="00B97EA3" w:rsidRPr="00B97EA3" w14:paraId="7F77E69F" w14:textId="77777777" w:rsidTr="00B97EA3">
        <w:trPr>
          <w:trHeight w:val="236"/>
        </w:trPr>
        <w:tc>
          <w:tcPr>
            <w:tcW w:w="10915" w:type="dxa"/>
            <w:gridSpan w:val="11"/>
            <w:shd w:val="clear" w:color="auto" w:fill="92D050"/>
            <w:vAlign w:val="center"/>
          </w:tcPr>
          <w:p w14:paraId="096EEC9D" w14:textId="77777777" w:rsidR="00B97EA3" w:rsidRPr="00B97EA3" w:rsidRDefault="00B97EA3" w:rsidP="00B97EA3">
            <w:pPr>
              <w:rPr>
                <w:rFonts w:ascii="Calibri" w:eastAsia="Calibri" w:hAnsi="Calibri" w:cs="Calibri"/>
                <w:b/>
                <w:sz w:val="20"/>
                <w:szCs w:val="20"/>
              </w:rPr>
            </w:pPr>
            <w:r w:rsidRPr="00B97EA3">
              <w:rPr>
                <w:rFonts w:ascii="Calibri" w:eastAsia="Calibri" w:hAnsi="Calibri" w:cs="Calibri"/>
                <w:b/>
                <w:sz w:val="20"/>
                <w:szCs w:val="20"/>
              </w:rPr>
              <w:t>Criterios de medición:</w:t>
            </w:r>
          </w:p>
        </w:tc>
      </w:tr>
      <w:tr w:rsidR="00B97EA3" w:rsidRPr="00B97EA3" w14:paraId="24712010" w14:textId="77777777" w:rsidTr="00B97EA3">
        <w:trPr>
          <w:trHeight w:val="268"/>
        </w:trPr>
        <w:tc>
          <w:tcPr>
            <w:tcW w:w="10915" w:type="dxa"/>
            <w:gridSpan w:val="11"/>
            <w:vAlign w:val="center"/>
          </w:tcPr>
          <w:p w14:paraId="35D76CAE" w14:textId="77777777" w:rsidR="00B97EA3" w:rsidRPr="00B97EA3" w:rsidRDefault="00B97EA3" w:rsidP="00B97EA3">
            <w:pPr>
              <w:rPr>
                <w:rFonts w:ascii="Calibri" w:eastAsia="Calibri" w:hAnsi="Calibri" w:cs="Calibri"/>
                <w:sz w:val="20"/>
                <w:szCs w:val="20"/>
              </w:rPr>
            </w:pPr>
            <w:r w:rsidRPr="00B97EA3">
              <w:rPr>
                <w:rFonts w:ascii="Calibri" w:eastAsia="Calibri" w:hAnsi="Calibri" w:cs="Calibri"/>
                <w:color w:val="222222"/>
                <w:sz w:val="20"/>
                <w:szCs w:val="20"/>
                <w:shd w:val="clear" w:color="auto" w:fill="FFFFFF"/>
              </w:rPr>
              <w:t>Medir el grado de satisfacción de los integrantes de la comunidad educativa en relación: el cumplimiento de la planificación, la calidad de las actividades programadas, la eficiencia en el uso de recursos y el nivel de acompañamiento del personal</w:t>
            </w:r>
          </w:p>
        </w:tc>
      </w:tr>
      <w:tr w:rsidR="00B97EA3" w:rsidRPr="00B97EA3" w14:paraId="782B2544" w14:textId="77777777" w:rsidTr="00CA1222">
        <w:trPr>
          <w:trHeight w:val="567"/>
        </w:trPr>
        <w:tc>
          <w:tcPr>
            <w:tcW w:w="3402" w:type="dxa"/>
            <w:gridSpan w:val="4"/>
            <w:shd w:val="clear" w:color="auto" w:fill="92D050"/>
            <w:vAlign w:val="center"/>
          </w:tcPr>
          <w:p w14:paraId="22E7B8EA" w14:textId="77777777" w:rsidR="00B97EA3" w:rsidRPr="00B97EA3" w:rsidRDefault="00B97EA3" w:rsidP="00B97EA3">
            <w:pPr>
              <w:jc w:val="center"/>
              <w:rPr>
                <w:rFonts w:ascii="Calibri" w:eastAsia="Calibri" w:hAnsi="Calibri" w:cs="Calibri"/>
                <w:b/>
                <w:sz w:val="20"/>
                <w:szCs w:val="20"/>
              </w:rPr>
            </w:pPr>
            <w:r w:rsidRPr="00B97EA3">
              <w:rPr>
                <w:rFonts w:ascii="Calibri" w:eastAsia="Calibri" w:hAnsi="Calibri" w:cs="Calibri"/>
                <w:b/>
                <w:sz w:val="20"/>
                <w:szCs w:val="20"/>
              </w:rPr>
              <w:t>Indicadores:</w:t>
            </w:r>
          </w:p>
        </w:tc>
        <w:tc>
          <w:tcPr>
            <w:tcW w:w="5034" w:type="dxa"/>
            <w:gridSpan w:val="4"/>
            <w:shd w:val="clear" w:color="auto" w:fill="92D050"/>
            <w:vAlign w:val="center"/>
          </w:tcPr>
          <w:p w14:paraId="2EADBE34" w14:textId="77777777" w:rsidR="00B97EA3" w:rsidRPr="00B97EA3" w:rsidRDefault="00B97EA3" w:rsidP="00B97EA3">
            <w:pPr>
              <w:jc w:val="center"/>
              <w:rPr>
                <w:rFonts w:ascii="Calibri" w:eastAsia="Calibri" w:hAnsi="Calibri" w:cs="Calibri"/>
                <w:b/>
                <w:sz w:val="20"/>
                <w:szCs w:val="20"/>
              </w:rPr>
            </w:pPr>
            <w:r w:rsidRPr="00B97EA3">
              <w:rPr>
                <w:rFonts w:ascii="Calibri" w:eastAsia="Calibri" w:hAnsi="Calibri" w:cs="Calibri"/>
                <w:b/>
                <w:sz w:val="20"/>
                <w:szCs w:val="20"/>
              </w:rPr>
              <w:t>Fórmula</w:t>
            </w:r>
          </w:p>
        </w:tc>
        <w:tc>
          <w:tcPr>
            <w:tcW w:w="1124" w:type="dxa"/>
            <w:gridSpan w:val="2"/>
            <w:shd w:val="clear" w:color="auto" w:fill="92D050"/>
            <w:vAlign w:val="center"/>
          </w:tcPr>
          <w:p w14:paraId="5A669885" w14:textId="77777777" w:rsidR="00B97EA3" w:rsidRPr="00B97EA3" w:rsidRDefault="00B97EA3" w:rsidP="00B97EA3">
            <w:pPr>
              <w:rPr>
                <w:rFonts w:ascii="Calibri" w:eastAsia="Calibri" w:hAnsi="Calibri" w:cs="Calibri"/>
                <w:b/>
                <w:sz w:val="20"/>
                <w:szCs w:val="20"/>
              </w:rPr>
            </w:pPr>
            <w:r w:rsidRPr="00B97EA3">
              <w:rPr>
                <w:rFonts w:ascii="Calibri" w:eastAsia="Calibri" w:hAnsi="Calibri" w:cs="Calibri"/>
                <w:b/>
                <w:sz w:val="20"/>
                <w:szCs w:val="20"/>
              </w:rPr>
              <w:t>Meta</w:t>
            </w:r>
          </w:p>
        </w:tc>
        <w:tc>
          <w:tcPr>
            <w:tcW w:w="1355" w:type="dxa"/>
            <w:shd w:val="clear" w:color="auto" w:fill="92D050"/>
            <w:vAlign w:val="center"/>
          </w:tcPr>
          <w:p w14:paraId="2CF61908" w14:textId="77777777" w:rsidR="00B97EA3" w:rsidRPr="00B97EA3" w:rsidRDefault="00B97EA3" w:rsidP="00B97EA3">
            <w:pPr>
              <w:rPr>
                <w:rFonts w:ascii="Calibri" w:eastAsia="Calibri" w:hAnsi="Calibri" w:cs="Calibri"/>
                <w:b/>
                <w:sz w:val="20"/>
                <w:szCs w:val="20"/>
              </w:rPr>
            </w:pPr>
            <w:r w:rsidRPr="00B97EA3">
              <w:rPr>
                <w:rFonts w:ascii="Calibri" w:eastAsia="Calibri" w:hAnsi="Calibri" w:cs="Calibri"/>
                <w:b/>
                <w:sz w:val="20"/>
                <w:szCs w:val="20"/>
              </w:rPr>
              <w:t>Frecuencia de medición</w:t>
            </w:r>
          </w:p>
        </w:tc>
      </w:tr>
      <w:tr w:rsidR="00B97EA3" w:rsidRPr="00B97EA3" w14:paraId="06F70FA3" w14:textId="77777777" w:rsidTr="00CA1222">
        <w:trPr>
          <w:trHeight w:val="367"/>
        </w:trPr>
        <w:tc>
          <w:tcPr>
            <w:tcW w:w="3402"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14:paraId="2A4187FB" w14:textId="77777777" w:rsidR="00B97EA3" w:rsidRPr="00B97EA3" w:rsidRDefault="00B97EA3" w:rsidP="00B97EA3">
            <w:pPr>
              <w:rPr>
                <w:rFonts w:ascii="Calibri" w:eastAsia="Calibri" w:hAnsi="Calibri" w:cs="Calibri"/>
                <w:sz w:val="20"/>
                <w:szCs w:val="20"/>
              </w:rPr>
            </w:pPr>
            <w:r w:rsidRPr="00B97EA3">
              <w:rPr>
                <w:rFonts w:ascii="Calibri" w:eastAsia="Calibri" w:hAnsi="Calibri" w:cs="Calibri"/>
                <w:sz w:val="20"/>
                <w:szCs w:val="20"/>
              </w:rPr>
              <w:t>% padres de familia muy satisfechos y satisfechos con el cronograma institucional</w:t>
            </w:r>
          </w:p>
        </w:tc>
        <w:tc>
          <w:tcPr>
            <w:tcW w:w="5034" w:type="dxa"/>
            <w:gridSpan w:val="4"/>
            <w:tcBorders>
              <w:top w:val="single" w:sz="4" w:space="0" w:color="auto"/>
              <w:left w:val="nil"/>
              <w:bottom w:val="single" w:sz="4" w:space="0" w:color="auto"/>
              <w:right w:val="single" w:sz="4" w:space="0" w:color="auto"/>
            </w:tcBorders>
            <w:shd w:val="clear" w:color="auto" w:fill="auto"/>
            <w:vAlign w:val="center"/>
          </w:tcPr>
          <w:p w14:paraId="2F0A7FC7" w14:textId="77777777" w:rsidR="00B97EA3" w:rsidRPr="00B97EA3" w:rsidRDefault="00B97EA3" w:rsidP="00B97EA3">
            <w:pPr>
              <w:rPr>
                <w:rFonts w:ascii="Calibri" w:eastAsia="Calibri" w:hAnsi="Calibri" w:cs="Calibri"/>
                <w:sz w:val="20"/>
                <w:szCs w:val="20"/>
              </w:rPr>
            </w:pPr>
            <w:r w:rsidRPr="00B97EA3">
              <w:rPr>
                <w:rFonts w:ascii="Calibri" w:eastAsia="Calibri" w:hAnsi="Calibri" w:cs="Calibri"/>
                <w:sz w:val="20"/>
                <w:szCs w:val="20"/>
              </w:rPr>
              <w:t># padres de familia satisfechos y muy satisfechos con el cronograma institucional  * 100 /  total de padres encuestados</w:t>
            </w:r>
          </w:p>
        </w:tc>
        <w:tc>
          <w:tcPr>
            <w:tcW w:w="1124" w:type="dxa"/>
            <w:gridSpan w:val="2"/>
            <w:vAlign w:val="center"/>
          </w:tcPr>
          <w:p w14:paraId="40D4B5BB" w14:textId="77777777" w:rsidR="00B97EA3" w:rsidRPr="00B97EA3" w:rsidRDefault="00B97EA3" w:rsidP="00B97EA3">
            <w:pPr>
              <w:jc w:val="center"/>
              <w:rPr>
                <w:rFonts w:ascii="Calibri" w:eastAsia="Calibri" w:hAnsi="Calibri" w:cs="Calibri"/>
                <w:sz w:val="20"/>
                <w:szCs w:val="20"/>
              </w:rPr>
            </w:pPr>
            <w:r w:rsidRPr="00B97EA3">
              <w:rPr>
                <w:rFonts w:ascii="Calibri" w:eastAsia="Calibri" w:hAnsi="Calibri" w:cs="Calibri"/>
                <w:sz w:val="20"/>
                <w:szCs w:val="20"/>
              </w:rPr>
              <w:t>90%</w:t>
            </w:r>
          </w:p>
        </w:tc>
        <w:tc>
          <w:tcPr>
            <w:tcW w:w="1355" w:type="dxa"/>
            <w:vAlign w:val="center"/>
          </w:tcPr>
          <w:p w14:paraId="3B4CA8DE" w14:textId="77777777" w:rsidR="00B97EA3" w:rsidRPr="00B97EA3" w:rsidRDefault="00B97EA3" w:rsidP="00B97EA3">
            <w:pPr>
              <w:jc w:val="center"/>
              <w:rPr>
                <w:rFonts w:ascii="Calibri" w:eastAsia="Calibri" w:hAnsi="Calibri" w:cs="Calibri"/>
                <w:sz w:val="20"/>
                <w:szCs w:val="20"/>
              </w:rPr>
            </w:pPr>
            <w:r w:rsidRPr="00B97EA3">
              <w:rPr>
                <w:rFonts w:ascii="Calibri" w:eastAsia="Calibri" w:hAnsi="Calibri" w:cs="Calibri"/>
                <w:sz w:val="20"/>
                <w:szCs w:val="20"/>
              </w:rPr>
              <w:t>De acuerdo al cronograma</w:t>
            </w:r>
          </w:p>
        </w:tc>
      </w:tr>
      <w:tr w:rsidR="00B97EA3" w:rsidRPr="00B97EA3" w14:paraId="748EAC43" w14:textId="77777777" w:rsidTr="00CA1222">
        <w:trPr>
          <w:trHeight w:val="367"/>
        </w:trPr>
        <w:tc>
          <w:tcPr>
            <w:tcW w:w="3402" w:type="dxa"/>
            <w:gridSpan w:val="4"/>
            <w:tcBorders>
              <w:top w:val="nil"/>
              <w:left w:val="single" w:sz="4" w:space="0" w:color="000000"/>
              <w:bottom w:val="single" w:sz="4" w:space="0" w:color="000000"/>
              <w:right w:val="single" w:sz="4" w:space="0" w:color="000000"/>
            </w:tcBorders>
            <w:shd w:val="clear" w:color="000000" w:fill="FFFFFF"/>
            <w:vAlign w:val="center"/>
          </w:tcPr>
          <w:p w14:paraId="4F1FA287" w14:textId="77777777" w:rsidR="00B97EA3" w:rsidRPr="00B97EA3" w:rsidRDefault="00B97EA3" w:rsidP="00B97EA3">
            <w:pPr>
              <w:rPr>
                <w:rFonts w:ascii="Calibri" w:eastAsia="Calibri" w:hAnsi="Calibri" w:cs="Calibri"/>
                <w:sz w:val="20"/>
                <w:szCs w:val="20"/>
              </w:rPr>
            </w:pPr>
            <w:r w:rsidRPr="00B97EA3">
              <w:rPr>
                <w:rFonts w:ascii="Calibri" w:eastAsia="Calibri" w:hAnsi="Calibri" w:cs="Calibri"/>
                <w:sz w:val="20"/>
                <w:szCs w:val="20"/>
              </w:rPr>
              <w:t>% colaboradores muy satisfechos y satisfechos con el cronograma institucional</w:t>
            </w:r>
          </w:p>
        </w:tc>
        <w:tc>
          <w:tcPr>
            <w:tcW w:w="5034" w:type="dxa"/>
            <w:gridSpan w:val="4"/>
            <w:tcBorders>
              <w:top w:val="nil"/>
              <w:left w:val="nil"/>
              <w:bottom w:val="single" w:sz="4" w:space="0" w:color="auto"/>
              <w:right w:val="single" w:sz="4" w:space="0" w:color="auto"/>
            </w:tcBorders>
            <w:shd w:val="clear" w:color="auto" w:fill="auto"/>
            <w:vAlign w:val="center"/>
          </w:tcPr>
          <w:p w14:paraId="0BAAE55F" w14:textId="77777777" w:rsidR="00B97EA3" w:rsidRPr="00B97EA3" w:rsidRDefault="00B97EA3" w:rsidP="00B97EA3">
            <w:pPr>
              <w:rPr>
                <w:rFonts w:ascii="Calibri" w:eastAsia="Calibri" w:hAnsi="Calibri" w:cs="Calibri"/>
                <w:sz w:val="20"/>
                <w:szCs w:val="20"/>
              </w:rPr>
            </w:pPr>
            <w:r w:rsidRPr="00B97EA3">
              <w:rPr>
                <w:rFonts w:ascii="Calibri" w:eastAsia="Calibri" w:hAnsi="Calibri" w:cs="Calibri"/>
                <w:sz w:val="20"/>
                <w:szCs w:val="20"/>
              </w:rPr>
              <w:t># colaboradores satisfechos y muy satisfechos con el cronograma institucional * 100 / total de colaboradores encuestados</w:t>
            </w:r>
          </w:p>
        </w:tc>
        <w:tc>
          <w:tcPr>
            <w:tcW w:w="1124" w:type="dxa"/>
            <w:gridSpan w:val="2"/>
            <w:vAlign w:val="center"/>
          </w:tcPr>
          <w:p w14:paraId="362E1633" w14:textId="77777777" w:rsidR="00B97EA3" w:rsidRPr="00B97EA3" w:rsidRDefault="00B97EA3" w:rsidP="00B97EA3">
            <w:pPr>
              <w:jc w:val="center"/>
              <w:rPr>
                <w:rFonts w:ascii="Calibri" w:eastAsia="Calibri" w:hAnsi="Calibri" w:cs="Calibri"/>
                <w:sz w:val="20"/>
                <w:szCs w:val="20"/>
              </w:rPr>
            </w:pPr>
            <w:r w:rsidRPr="00B97EA3">
              <w:rPr>
                <w:rFonts w:ascii="Calibri" w:eastAsia="Calibri" w:hAnsi="Calibri" w:cs="Calibri"/>
                <w:sz w:val="20"/>
                <w:szCs w:val="20"/>
              </w:rPr>
              <w:t>90%</w:t>
            </w:r>
          </w:p>
        </w:tc>
        <w:tc>
          <w:tcPr>
            <w:tcW w:w="1355" w:type="dxa"/>
          </w:tcPr>
          <w:p w14:paraId="21166E35" w14:textId="77777777" w:rsidR="00B97EA3" w:rsidRPr="00B97EA3" w:rsidRDefault="00B97EA3" w:rsidP="00B97EA3">
            <w:pPr>
              <w:jc w:val="center"/>
              <w:rPr>
                <w:rFonts w:ascii="Calibri" w:eastAsia="Calibri" w:hAnsi="Calibri" w:cs="Calibri"/>
                <w:sz w:val="20"/>
                <w:szCs w:val="20"/>
              </w:rPr>
            </w:pPr>
            <w:r w:rsidRPr="00B97EA3">
              <w:rPr>
                <w:rFonts w:ascii="Calibri" w:eastAsia="Calibri" w:hAnsi="Calibri" w:cs="Calibri"/>
                <w:sz w:val="20"/>
                <w:szCs w:val="20"/>
              </w:rPr>
              <w:t>De acuerdo al cronograma</w:t>
            </w:r>
          </w:p>
        </w:tc>
      </w:tr>
      <w:tr w:rsidR="00B97EA3" w:rsidRPr="00B97EA3" w14:paraId="5295B03B" w14:textId="77777777" w:rsidTr="00CA1222">
        <w:trPr>
          <w:trHeight w:val="367"/>
        </w:trPr>
        <w:tc>
          <w:tcPr>
            <w:tcW w:w="3402" w:type="dxa"/>
            <w:gridSpan w:val="4"/>
            <w:tcBorders>
              <w:top w:val="nil"/>
              <w:left w:val="single" w:sz="4" w:space="0" w:color="000000"/>
              <w:bottom w:val="single" w:sz="4" w:space="0" w:color="000000"/>
              <w:right w:val="single" w:sz="4" w:space="0" w:color="000000"/>
            </w:tcBorders>
            <w:shd w:val="clear" w:color="000000" w:fill="FFFFFF"/>
            <w:vAlign w:val="center"/>
          </w:tcPr>
          <w:p w14:paraId="20736B58" w14:textId="77777777" w:rsidR="00B97EA3" w:rsidRPr="00B97EA3" w:rsidRDefault="00B97EA3" w:rsidP="00B97EA3">
            <w:pPr>
              <w:rPr>
                <w:rFonts w:ascii="Calibri" w:eastAsia="Calibri" w:hAnsi="Calibri" w:cs="Calibri"/>
                <w:sz w:val="20"/>
                <w:szCs w:val="20"/>
              </w:rPr>
            </w:pPr>
            <w:r w:rsidRPr="00B97EA3">
              <w:rPr>
                <w:rFonts w:ascii="Calibri" w:eastAsia="Calibri" w:hAnsi="Calibri" w:cs="Calibri"/>
                <w:sz w:val="20"/>
                <w:szCs w:val="20"/>
              </w:rPr>
              <w:t>% estudiantes muy satisfechos y satisfechos con el cronograma institucional</w:t>
            </w:r>
          </w:p>
        </w:tc>
        <w:tc>
          <w:tcPr>
            <w:tcW w:w="5034" w:type="dxa"/>
            <w:gridSpan w:val="4"/>
            <w:tcBorders>
              <w:top w:val="nil"/>
              <w:left w:val="nil"/>
              <w:bottom w:val="single" w:sz="4" w:space="0" w:color="auto"/>
              <w:right w:val="single" w:sz="4" w:space="0" w:color="auto"/>
            </w:tcBorders>
            <w:shd w:val="clear" w:color="auto" w:fill="auto"/>
            <w:vAlign w:val="center"/>
          </w:tcPr>
          <w:p w14:paraId="06E9E31E" w14:textId="77777777" w:rsidR="00B97EA3" w:rsidRPr="00B97EA3" w:rsidRDefault="00B97EA3" w:rsidP="00B97EA3">
            <w:pPr>
              <w:rPr>
                <w:rFonts w:ascii="Calibri" w:eastAsia="Calibri" w:hAnsi="Calibri" w:cs="Calibri"/>
                <w:sz w:val="20"/>
                <w:szCs w:val="20"/>
              </w:rPr>
            </w:pPr>
            <w:r w:rsidRPr="00B97EA3">
              <w:rPr>
                <w:rFonts w:ascii="Calibri" w:eastAsia="Calibri" w:hAnsi="Calibri" w:cs="Calibri"/>
                <w:sz w:val="20"/>
                <w:szCs w:val="20"/>
              </w:rPr>
              <w:t># estudiantes satisfechos y muy satisfechos con el cronograma institucional * 100 /  total de estudiantes encuestados</w:t>
            </w:r>
          </w:p>
        </w:tc>
        <w:tc>
          <w:tcPr>
            <w:tcW w:w="1124" w:type="dxa"/>
            <w:gridSpan w:val="2"/>
            <w:vAlign w:val="center"/>
          </w:tcPr>
          <w:p w14:paraId="55BAA8B3" w14:textId="77777777" w:rsidR="00B97EA3" w:rsidRPr="00B97EA3" w:rsidRDefault="00B97EA3" w:rsidP="00B97EA3">
            <w:pPr>
              <w:jc w:val="center"/>
              <w:rPr>
                <w:rFonts w:ascii="Calibri" w:eastAsia="Calibri" w:hAnsi="Calibri" w:cs="Calibri"/>
                <w:sz w:val="20"/>
                <w:szCs w:val="20"/>
              </w:rPr>
            </w:pPr>
            <w:r w:rsidRPr="00B97EA3">
              <w:rPr>
                <w:rFonts w:ascii="Calibri" w:eastAsia="Calibri" w:hAnsi="Calibri" w:cs="Calibri"/>
                <w:sz w:val="20"/>
                <w:szCs w:val="20"/>
              </w:rPr>
              <w:t>90%</w:t>
            </w:r>
          </w:p>
        </w:tc>
        <w:tc>
          <w:tcPr>
            <w:tcW w:w="1355" w:type="dxa"/>
          </w:tcPr>
          <w:p w14:paraId="74E6BAB5" w14:textId="77777777" w:rsidR="00B97EA3" w:rsidRPr="00B97EA3" w:rsidRDefault="00B97EA3" w:rsidP="00B97EA3">
            <w:pPr>
              <w:jc w:val="center"/>
              <w:rPr>
                <w:rFonts w:ascii="Calibri" w:eastAsia="Calibri" w:hAnsi="Calibri" w:cs="Calibri"/>
                <w:sz w:val="20"/>
                <w:szCs w:val="20"/>
              </w:rPr>
            </w:pPr>
            <w:r w:rsidRPr="00B97EA3">
              <w:rPr>
                <w:rFonts w:ascii="Calibri" w:eastAsia="Calibri" w:hAnsi="Calibri" w:cs="Calibri"/>
                <w:sz w:val="20"/>
                <w:szCs w:val="20"/>
              </w:rPr>
              <w:t>De acuerdo al cronograma</w:t>
            </w:r>
          </w:p>
        </w:tc>
      </w:tr>
      <w:tr w:rsidR="00B97EA3" w:rsidRPr="00B97EA3" w14:paraId="68F79DF9" w14:textId="77777777" w:rsidTr="00CA1222">
        <w:trPr>
          <w:trHeight w:val="367"/>
        </w:trPr>
        <w:tc>
          <w:tcPr>
            <w:tcW w:w="3402" w:type="dxa"/>
            <w:gridSpan w:val="4"/>
            <w:vAlign w:val="center"/>
          </w:tcPr>
          <w:p w14:paraId="5396B8A6" w14:textId="77777777" w:rsidR="00B97EA3" w:rsidRPr="00B97EA3" w:rsidRDefault="00B97EA3" w:rsidP="00B97EA3">
            <w:pPr>
              <w:ind w:left="-39"/>
              <w:rPr>
                <w:rFonts w:ascii="Calibri" w:eastAsia="Calibri" w:hAnsi="Calibri" w:cs="Calibri"/>
                <w:b/>
                <w:bCs/>
                <w:color w:val="FF0000"/>
                <w:sz w:val="20"/>
                <w:szCs w:val="20"/>
              </w:rPr>
            </w:pPr>
            <w:r w:rsidRPr="00B97EA3">
              <w:rPr>
                <w:rFonts w:ascii="Calibri" w:eastAsia="Calibri" w:hAnsi="Calibri" w:cs="Calibri"/>
                <w:color w:val="222222"/>
                <w:sz w:val="20"/>
                <w:szCs w:val="20"/>
                <w:shd w:val="clear" w:color="auto" w:fill="FFFFFF"/>
              </w:rPr>
              <w:t>% de actividades realizadas con calificación excelente-muy buena-buena en la calidad</w:t>
            </w:r>
          </w:p>
        </w:tc>
        <w:tc>
          <w:tcPr>
            <w:tcW w:w="5034" w:type="dxa"/>
            <w:gridSpan w:val="4"/>
            <w:vAlign w:val="center"/>
          </w:tcPr>
          <w:p w14:paraId="5836A3C0" w14:textId="77777777" w:rsidR="00B97EA3" w:rsidRPr="00B97EA3" w:rsidRDefault="00B97EA3" w:rsidP="00B97EA3">
            <w:pPr>
              <w:rPr>
                <w:rFonts w:ascii="Calibri" w:eastAsia="Calibri" w:hAnsi="Calibri" w:cs="Calibri"/>
                <w:color w:val="FF0000"/>
                <w:sz w:val="20"/>
                <w:szCs w:val="20"/>
              </w:rPr>
            </w:pPr>
            <w:r w:rsidRPr="00B97EA3">
              <w:rPr>
                <w:rFonts w:ascii="Calibri" w:eastAsia="Calibri" w:hAnsi="Calibri" w:cs="Calibri"/>
                <w:sz w:val="20"/>
                <w:szCs w:val="20"/>
              </w:rPr>
              <w:t># de actividades realizadas con calidad excelente-muy buena-buena*100/ número total de actividades evaluadas en el cronograma</w:t>
            </w:r>
          </w:p>
        </w:tc>
        <w:tc>
          <w:tcPr>
            <w:tcW w:w="1124" w:type="dxa"/>
            <w:gridSpan w:val="2"/>
            <w:vAlign w:val="center"/>
          </w:tcPr>
          <w:p w14:paraId="4334E8B9" w14:textId="77777777" w:rsidR="00B97EA3" w:rsidRPr="00B97EA3" w:rsidRDefault="00B97EA3" w:rsidP="00B97EA3">
            <w:pPr>
              <w:jc w:val="center"/>
              <w:rPr>
                <w:rFonts w:ascii="Calibri" w:eastAsia="Calibri" w:hAnsi="Calibri" w:cs="Calibri"/>
                <w:sz w:val="20"/>
                <w:szCs w:val="20"/>
              </w:rPr>
            </w:pPr>
            <w:r w:rsidRPr="00B97EA3">
              <w:rPr>
                <w:rFonts w:ascii="Calibri" w:eastAsia="Calibri" w:hAnsi="Calibri" w:cs="Calibri"/>
                <w:sz w:val="20"/>
                <w:szCs w:val="20"/>
              </w:rPr>
              <w:t>90%</w:t>
            </w:r>
          </w:p>
        </w:tc>
        <w:tc>
          <w:tcPr>
            <w:tcW w:w="1355" w:type="dxa"/>
          </w:tcPr>
          <w:p w14:paraId="5FD0D13B" w14:textId="77777777" w:rsidR="00B97EA3" w:rsidRPr="00B97EA3" w:rsidRDefault="00B97EA3" w:rsidP="00B97EA3">
            <w:pPr>
              <w:jc w:val="center"/>
              <w:rPr>
                <w:rFonts w:ascii="Calibri" w:eastAsia="Calibri" w:hAnsi="Calibri" w:cs="Calibri"/>
                <w:sz w:val="20"/>
                <w:szCs w:val="20"/>
              </w:rPr>
            </w:pPr>
            <w:r w:rsidRPr="00B97EA3">
              <w:rPr>
                <w:rFonts w:ascii="Calibri" w:eastAsia="Calibri" w:hAnsi="Calibri" w:cs="Calibri"/>
                <w:sz w:val="20"/>
                <w:szCs w:val="20"/>
              </w:rPr>
              <w:t>De acuerdo al cronograma</w:t>
            </w:r>
          </w:p>
        </w:tc>
      </w:tr>
      <w:tr w:rsidR="00B97EA3" w:rsidRPr="00B97EA3" w14:paraId="09164214" w14:textId="77777777" w:rsidTr="00CA1222">
        <w:trPr>
          <w:trHeight w:val="367"/>
        </w:trPr>
        <w:tc>
          <w:tcPr>
            <w:tcW w:w="3402" w:type="dxa"/>
            <w:gridSpan w:val="4"/>
            <w:vAlign w:val="center"/>
          </w:tcPr>
          <w:p w14:paraId="7E74359E" w14:textId="77777777" w:rsidR="00B97EA3" w:rsidRPr="00B97EA3" w:rsidRDefault="00B97EA3" w:rsidP="00B97EA3">
            <w:pPr>
              <w:ind w:left="-39"/>
              <w:rPr>
                <w:rFonts w:ascii="Calibri" w:eastAsia="Calibri" w:hAnsi="Calibri" w:cs="Calibri"/>
                <w:color w:val="222222"/>
                <w:sz w:val="20"/>
                <w:szCs w:val="20"/>
                <w:shd w:val="clear" w:color="auto" w:fill="FFFFFF"/>
              </w:rPr>
            </w:pPr>
            <w:r w:rsidRPr="00B97EA3">
              <w:rPr>
                <w:rFonts w:ascii="Calibri" w:eastAsia="Calibri" w:hAnsi="Calibri" w:cs="Calibri"/>
                <w:color w:val="222222"/>
                <w:sz w:val="20"/>
                <w:szCs w:val="20"/>
                <w:shd w:val="clear" w:color="auto" w:fill="FFFFFF"/>
              </w:rPr>
              <w:t>% de actividades que se realizaron con precisión sobre la planificación</w:t>
            </w:r>
          </w:p>
        </w:tc>
        <w:tc>
          <w:tcPr>
            <w:tcW w:w="5034" w:type="dxa"/>
            <w:gridSpan w:val="4"/>
            <w:vAlign w:val="center"/>
          </w:tcPr>
          <w:p w14:paraId="4B39D846" w14:textId="77777777" w:rsidR="00B97EA3" w:rsidRPr="00B97EA3" w:rsidRDefault="00B97EA3" w:rsidP="00B97EA3">
            <w:pPr>
              <w:rPr>
                <w:rFonts w:ascii="Calibri" w:eastAsia="Calibri" w:hAnsi="Calibri" w:cs="Calibri"/>
                <w:sz w:val="20"/>
                <w:szCs w:val="20"/>
              </w:rPr>
            </w:pPr>
            <w:r w:rsidRPr="00B97EA3">
              <w:rPr>
                <w:rFonts w:ascii="Calibri" w:eastAsia="Calibri" w:hAnsi="Calibri" w:cs="Calibri"/>
                <w:sz w:val="20"/>
                <w:szCs w:val="20"/>
              </w:rPr>
              <w:t># de actividades realizadas con los recursos programados*100/ número total de actividades evaluadas en el cronograma</w:t>
            </w:r>
          </w:p>
        </w:tc>
        <w:tc>
          <w:tcPr>
            <w:tcW w:w="1124" w:type="dxa"/>
            <w:gridSpan w:val="2"/>
            <w:vAlign w:val="center"/>
          </w:tcPr>
          <w:p w14:paraId="052AC23C" w14:textId="77777777" w:rsidR="00B97EA3" w:rsidRPr="00B97EA3" w:rsidRDefault="00B97EA3" w:rsidP="00B97EA3">
            <w:pPr>
              <w:jc w:val="center"/>
              <w:rPr>
                <w:rFonts w:ascii="Calibri" w:eastAsia="Calibri" w:hAnsi="Calibri" w:cs="Calibri"/>
                <w:sz w:val="20"/>
                <w:szCs w:val="20"/>
              </w:rPr>
            </w:pPr>
            <w:r w:rsidRPr="00B97EA3">
              <w:rPr>
                <w:rFonts w:ascii="Calibri" w:eastAsia="Calibri" w:hAnsi="Calibri" w:cs="Calibri"/>
                <w:sz w:val="20"/>
                <w:szCs w:val="20"/>
              </w:rPr>
              <w:t>90%</w:t>
            </w:r>
          </w:p>
        </w:tc>
        <w:tc>
          <w:tcPr>
            <w:tcW w:w="1355" w:type="dxa"/>
          </w:tcPr>
          <w:p w14:paraId="546A323D" w14:textId="77777777" w:rsidR="00B97EA3" w:rsidRPr="00B97EA3" w:rsidRDefault="00B97EA3" w:rsidP="00B97EA3">
            <w:pPr>
              <w:jc w:val="center"/>
              <w:rPr>
                <w:rFonts w:ascii="Calibri" w:eastAsia="Calibri" w:hAnsi="Calibri" w:cs="Calibri"/>
                <w:sz w:val="20"/>
                <w:szCs w:val="20"/>
              </w:rPr>
            </w:pPr>
            <w:r w:rsidRPr="00B97EA3">
              <w:rPr>
                <w:rFonts w:ascii="Calibri" w:eastAsia="Calibri" w:hAnsi="Calibri" w:cs="Calibri"/>
                <w:sz w:val="20"/>
                <w:szCs w:val="20"/>
              </w:rPr>
              <w:t>De acuerdo al cronograma</w:t>
            </w:r>
          </w:p>
        </w:tc>
      </w:tr>
      <w:tr w:rsidR="00B97EA3" w:rsidRPr="00B97EA3" w14:paraId="2741F073" w14:textId="77777777" w:rsidTr="00CA1222">
        <w:trPr>
          <w:trHeight w:val="367"/>
        </w:trPr>
        <w:tc>
          <w:tcPr>
            <w:tcW w:w="3402" w:type="dxa"/>
            <w:gridSpan w:val="4"/>
            <w:vAlign w:val="center"/>
          </w:tcPr>
          <w:p w14:paraId="35F1ACAB" w14:textId="77777777" w:rsidR="00B97EA3" w:rsidRPr="00B97EA3" w:rsidRDefault="00B97EA3" w:rsidP="00B97EA3">
            <w:pPr>
              <w:ind w:left="-39"/>
              <w:rPr>
                <w:rFonts w:ascii="Calibri" w:eastAsia="Calibri" w:hAnsi="Calibri" w:cs="Calibri"/>
                <w:color w:val="222222"/>
                <w:sz w:val="20"/>
                <w:szCs w:val="20"/>
                <w:shd w:val="clear" w:color="auto" w:fill="FFFFFF"/>
              </w:rPr>
            </w:pPr>
            <w:r w:rsidRPr="00B97EA3">
              <w:rPr>
                <w:rFonts w:ascii="Calibri" w:eastAsia="Calibri" w:hAnsi="Calibri" w:cs="Calibri"/>
                <w:color w:val="222222"/>
                <w:sz w:val="20"/>
                <w:szCs w:val="20"/>
                <w:shd w:val="clear" w:color="auto" w:fill="FFFFFF"/>
              </w:rPr>
              <w:t>% de actividades que resultaron con una calificación de excelente-muy bueno-bueno en el acompañamiento del personal</w:t>
            </w:r>
          </w:p>
        </w:tc>
        <w:tc>
          <w:tcPr>
            <w:tcW w:w="5034" w:type="dxa"/>
            <w:gridSpan w:val="4"/>
            <w:vAlign w:val="center"/>
          </w:tcPr>
          <w:p w14:paraId="1379E6D4" w14:textId="77777777" w:rsidR="00B97EA3" w:rsidRPr="00B97EA3" w:rsidRDefault="00B97EA3" w:rsidP="00B97EA3">
            <w:pPr>
              <w:rPr>
                <w:rFonts w:ascii="Calibri" w:eastAsia="Calibri" w:hAnsi="Calibri" w:cs="Calibri"/>
                <w:sz w:val="20"/>
                <w:szCs w:val="20"/>
              </w:rPr>
            </w:pPr>
            <w:r w:rsidRPr="00B97EA3">
              <w:rPr>
                <w:rFonts w:ascii="Calibri" w:eastAsia="Calibri" w:hAnsi="Calibri" w:cs="Calibri"/>
                <w:sz w:val="20"/>
                <w:szCs w:val="20"/>
              </w:rPr>
              <w:t># de actividades realizadas con acompañamiento excelente-muy bueno-bueno*100/ número total de actividades evaluadas en el cronograma</w:t>
            </w:r>
          </w:p>
        </w:tc>
        <w:tc>
          <w:tcPr>
            <w:tcW w:w="1124" w:type="dxa"/>
            <w:gridSpan w:val="2"/>
            <w:vAlign w:val="center"/>
          </w:tcPr>
          <w:p w14:paraId="46990A2A" w14:textId="77777777" w:rsidR="00B97EA3" w:rsidRPr="00B97EA3" w:rsidRDefault="00B97EA3" w:rsidP="00B97EA3">
            <w:pPr>
              <w:jc w:val="center"/>
              <w:rPr>
                <w:rFonts w:ascii="Calibri" w:eastAsia="Calibri" w:hAnsi="Calibri" w:cs="Calibri"/>
                <w:sz w:val="20"/>
                <w:szCs w:val="20"/>
              </w:rPr>
            </w:pPr>
            <w:r w:rsidRPr="00B97EA3">
              <w:rPr>
                <w:rFonts w:ascii="Calibri" w:eastAsia="Calibri" w:hAnsi="Calibri" w:cs="Calibri"/>
                <w:sz w:val="20"/>
                <w:szCs w:val="20"/>
              </w:rPr>
              <w:t>90%</w:t>
            </w:r>
          </w:p>
        </w:tc>
        <w:tc>
          <w:tcPr>
            <w:tcW w:w="1355" w:type="dxa"/>
          </w:tcPr>
          <w:p w14:paraId="7827BB1B" w14:textId="77777777" w:rsidR="00B97EA3" w:rsidRPr="00B97EA3" w:rsidRDefault="00B97EA3" w:rsidP="00B97EA3">
            <w:pPr>
              <w:jc w:val="center"/>
              <w:rPr>
                <w:rFonts w:ascii="Calibri" w:eastAsia="Calibri" w:hAnsi="Calibri" w:cs="Calibri"/>
                <w:sz w:val="20"/>
                <w:szCs w:val="20"/>
              </w:rPr>
            </w:pPr>
            <w:r w:rsidRPr="00B97EA3">
              <w:rPr>
                <w:rFonts w:ascii="Calibri" w:eastAsia="Calibri" w:hAnsi="Calibri" w:cs="Calibri"/>
                <w:sz w:val="20"/>
                <w:szCs w:val="20"/>
              </w:rPr>
              <w:t>De acuerdo al cronograma</w:t>
            </w:r>
          </w:p>
        </w:tc>
      </w:tr>
      <w:tr w:rsidR="00B97EA3" w:rsidRPr="00B97EA3" w14:paraId="786E4662" w14:textId="77777777" w:rsidTr="00B97EA3">
        <w:trPr>
          <w:trHeight w:val="256"/>
        </w:trPr>
        <w:tc>
          <w:tcPr>
            <w:tcW w:w="10915" w:type="dxa"/>
            <w:gridSpan w:val="11"/>
            <w:shd w:val="clear" w:color="auto" w:fill="92D050"/>
            <w:vAlign w:val="center"/>
          </w:tcPr>
          <w:p w14:paraId="27B22626" w14:textId="77777777" w:rsidR="00B97EA3" w:rsidRPr="00B97EA3" w:rsidRDefault="00B97EA3" w:rsidP="00B97EA3">
            <w:pPr>
              <w:rPr>
                <w:rFonts w:ascii="Calibri" w:eastAsia="Calibri" w:hAnsi="Calibri" w:cs="Calibri"/>
                <w:b/>
                <w:sz w:val="20"/>
                <w:szCs w:val="20"/>
              </w:rPr>
            </w:pPr>
            <w:r w:rsidRPr="00B97EA3">
              <w:rPr>
                <w:rFonts w:ascii="Calibri" w:eastAsia="Calibri" w:hAnsi="Calibri" w:cs="Calibri"/>
                <w:b/>
                <w:sz w:val="20"/>
                <w:szCs w:val="20"/>
              </w:rPr>
              <w:lastRenderedPageBreak/>
              <w:t>Políticas:</w:t>
            </w:r>
          </w:p>
        </w:tc>
      </w:tr>
      <w:tr w:rsidR="00B97EA3" w:rsidRPr="00B97EA3" w14:paraId="35C33F95" w14:textId="77777777" w:rsidTr="00B97EA3">
        <w:trPr>
          <w:trHeight w:val="567"/>
        </w:trPr>
        <w:tc>
          <w:tcPr>
            <w:tcW w:w="10915" w:type="dxa"/>
            <w:gridSpan w:val="11"/>
            <w:shd w:val="clear" w:color="auto" w:fill="auto"/>
            <w:vAlign w:val="center"/>
          </w:tcPr>
          <w:p w14:paraId="398F21DA" w14:textId="77777777" w:rsidR="00B97EA3" w:rsidRPr="00B97EA3" w:rsidRDefault="00B97EA3" w:rsidP="00B97EA3">
            <w:pPr>
              <w:spacing w:after="8" w:line="259" w:lineRule="auto"/>
              <w:jc w:val="both"/>
              <w:rPr>
                <w:rFonts w:ascii="Calibri" w:eastAsia="Calibri" w:hAnsi="Calibri" w:cs="Calibri"/>
                <w:sz w:val="20"/>
                <w:szCs w:val="20"/>
                <w:lang w:eastAsia="es-EC"/>
              </w:rPr>
            </w:pPr>
            <w:r w:rsidRPr="00B97EA3">
              <w:rPr>
                <w:rFonts w:ascii="Calibri" w:eastAsia="Calibri" w:hAnsi="Calibri" w:cs="Calibri"/>
                <w:sz w:val="20"/>
                <w:szCs w:val="20"/>
                <w:lang w:eastAsia="es-EC"/>
              </w:rPr>
              <w:t>Los procesos y subprocesos se ajustarán de acuerdo al instructivo del comité de Calidad.</w:t>
            </w:r>
          </w:p>
          <w:p w14:paraId="43127299" w14:textId="77777777" w:rsidR="00B97EA3" w:rsidRPr="00B97EA3" w:rsidRDefault="00B97EA3" w:rsidP="00B97EA3">
            <w:pPr>
              <w:spacing w:after="8" w:line="259" w:lineRule="auto"/>
              <w:jc w:val="both"/>
              <w:rPr>
                <w:rFonts w:ascii="Calibri" w:eastAsia="Calibri" w:hAnsi="Calibri" w:cs="Calibri"/>
                <w:sz w:val="20"/>
                <w:szCs w:val="20"/>
                <w:lang w:eastAsia="es-EC"/>
              </w:rPr>
            </w:pPr>
            <w:r w:rsidRPr="00B97EA3">
              <w:rPr>
                <w:rFonts w:ascii="Calibri" w:eastAsia="Calibri" w:hAnsi="Calibri" w:cs="Calibri"/>
                <w:sz w:val="20"/>
                <w:szCs w:val="20"/>
                <w:lang w:eastAsia="es-EC"/>
              </w:rPr>
              <w:t>El cronograma institucional se ajustará  a los lineamientos establecidos por el Ministerio de Educación, Pastoral Pedagógica y la propia institución.</w:t>
            </w:r>
          </w:p>
        </w:tc>
      </w:tr>
      <w:tr w:rsidR="00B97EA3" w:rsidRPr="00B97EA3" w14:paraId="1CF4C909" w14:textId="77777777" w:rsidTr="00B97EA3">
        <w:trPr>
          <w:trHeight w:val="427"/>
        </w:trPr>
        <w:tc>
          <w:tcPr>
            <w:tcW w:w="6388" w:type="dxa"/>
            <w:gridSpan w:val="7"/>
            <w:shd w:val="clear" w:color="auto" w:fill="92D050"/>
            <w:vAlign w:val="center"/>
          </w:tcPr>
          <w:p w14:paraId="1E6B1577" w14:textId="77777777" w:rsidR="00B97EA3" w:rsidRPr="00B97EA3" w:rsidRDefault="00B97EA3" w:rsidP="00B97EA3">
            <w:pPr>
              <w:rPr>
                <w:rFonts w:ascii="Calibri" w:eastAsia="Calibri" w:hAnsi="Calibri" w:cs="Calibri"/>
                <w:b/>
                <w:sz w:val="20"/>
                <w:szCs w:val="20"/>
              </w:rPr>
            </w:pPr>
            <w:r w:rsidRPr="00B97EA3">
              <w:rPr>
                <w:rFonts w:ascii="Calibri" w:eastAsia="Calibri" w:hAnsi="Calibri" w:cs="Calibri"/>
                <w:b/>
                <w:sz w:val="20"/>
                <w:szCs w:val="20"/>
              </w:rPr>
              <w:t>Alcance:</w:t>
            </w:r>
          </w:p>
        </w:tc>
        <w:tc>
          <w:tcPr>
            <w:tcW w:w="4527" w:type="dxa"/>
            <w:gridSpan w:val="4"/>
            <w:shd w:val="clear" w:color="auto" w:fill="92D050"/>
            <w:vAlign w:val="center"/>
          </w:tcPr>
          <w:p w14:paraId="0D234402" w14:textId="77777777" w:rsidR="00B97EA3" w:rsidRPr="00B97EA3" w:rsidRDefault="00B97EA3" w:rsidP="00B97EA3">
            <w:pPr>
              <w:rPr>
                <w:rFonts w:ascii="Calibri" w:eastAsia="Calibri" w:hAnsi="Calibri" w:cs="Calibri"/>
                <w:b/>
                <w:sz w:val="20"/>
                <w:szCs w:val="20"/>
              </w:rPr>
            </w:pPr>
            <w:r w:rsidRPr="00B97EA3">
              <w:rPr>
                <w:rFonts w:ascii="Calibri" w:eastAsia="Calibri" w:hAnsi="Calibri" w:cs="Calibri"/>
                <w:b/>
                <w:sz w:val="20"/>
                <w:szCs w:val="20"/>
              </w:rPr>
              <w:t>Procesos relacionados:</w:t>
            </w:r>
          </w:p>
        </w:tc>
      </w:tr>
      <w:tr w:rsidR="00B97EA3" w:rsidRPr="00B97EA3" w14:paraId="1CEAEAE6" w14:textId="77777777" w:rsidTr="00F1673C">
        <w:trPr>
          <w:trHeight w:val="496"/>
        </w:trPr>
        <w:tc>
          <w:tcPr>
            <w:tcW w:w="6388" w:type="dxa"/>
            <w:gridSpan w:val="7"/>
            <w:vAlign w:val="center"/>
          </w:tcPr>
          <w:p w14:paraId="75D11C9B" w14:textId="77777777" w:rsidR="00B97EA3" w:rsidRPr="00B97EA3" w:rsidRDefault="00B97EA3" w:rsidP="00B97EA3">
            <w:pPr>
              <w:rPr>
                <w:rFonts w:ascii="Calibri" w:eastAsia="Calibri" w:hAnsi="Calibri" w:cs="Calibri"/>
                <w:sz w:val="20"/>
                <w:szCs w:val="20"/>
              </w:rPr>
            </w:pPr>
            <w:r w:rsidRPr="00B97EA3">
              <w:rPr>
                <w:rFonts w:ascii="Calibri" w:eastAsia="Calibri" w:hAnsi="Calibri" w:cs="Calibri"/>
                <w:sz w:val="20"/>
                <w:szCs w:val="20"/>
              </w:rPr>
              <w:t>A todos los integrantes de la institución</w:t>
            </w:r>
          </w:p>
        </w:tc>
        <w:tc>
          <w:tcPr>
            <w:tcW w:w="4527" w:type="dxa"/>
            <w:gridSpan w:val="4"/>
            <w:vAlign w:val="center"/>
          </w:tcPr>
          <w:p w14:paraId="72436B4E" w14:textId="0A42AC40" w:rsidR="00B97EA3" w:rsidRPr="00B97EA3" w:rsidRDefault="00B97EA3" w:rsidP="00B97EA3">
            <w:pPr>
              <w:rPr>
                <w:rFonts w:ascii="Calibri" w:eastAsia="Calibri" w:hAnsi="Calibri" w:cs="Calibri"/>
                <w:sz w:val="20"/>
                <w:szCs w:val="20"/>
              </w:rPr>
            </w:pPr>
            <w:r w:rsidRPr="00B97EA3">
              <w:rPr>
                <w:rFonts w:ascii="Calibri" w:eastAsia="Calibri" w:hAnsi="Calibri" w:cs="Calibri"/>
                <w:sz w:val="20"/>
                <w:szCs w:val="20"/>
              </w:rPr>
              <w:t>Procesos académicos</w:t>
            </w:r>
          </w:p>
          <w:p w14:paraId="6BC919AD" w14:textId="41680D4F" w:rsidR="00B97EA3" w:rsidRPr="00B97EA3" w:rsidRDefault="00B97EA3" w:rsidP="00F1673C">
            <w:pPr>
              <w:rPr>
                <w:rFonts w:ascii="Calibri" w:eastAsia="Calibri" w:hAnsi="Calibri" w:cs="Calibri"/>
                <w:sz w:val="20"/>
                <w:szCs w:val="20"/>
              </w:rPr>
            </w:pPr>
            <w:r w:rsidRPr="00B97EA3">
              <w:rPr>
                <w:rFonts w:ascii="Calibri" w:eastAsia="Calibri" w:hAnsi="Calibri" w:cs="Calibri"/>
                <w:sz w:val="20"/>
                <w:szCs w:val="20"/>
              </w:rPr>
              <w:t>Procesos de Inspección</w:t>
            </w:r>
          </w:p>
        </w:tc>
      </w:tr>
      <w:tr w:rsidR="00B97EA3" w:rsidRPr="00B97EA3" w14:paraId="3897B19C" w14:textId="77777777" w:rsidTr="00B97EA3">
        <w:trPr>
          <w:trHeight w:val="259"/>
        </w:trPr>
        <w:tc>
          <w:tcPr>
            <w:tcW w:w="10915" w:type="dxa"/>
            <w:gridSpan w:val="11"/>
            <w:shd w:val="clear" w:color="auto" w:fill="92D050"/>
            <w:vAlign w:val="center"/>
          </w:tcPr>
          <w:p w14:paraId="7B424681" w14:textId="77777777" w:rsidR="00B97EA3" w:rsidRPr="00B97EA3" w:rsidRDefault="00B97EA3" w:rsidP="00B97EA3">
            <w:pPr>
              <w:rPr>
                <w:rFonts w:ascii="Calibri" w:eastAsia="Calibri" w:hAnsi="Calibri" w:cs="Calibri"/>
                <w:b/>
                <w:sz w:val="20"/>
                <w:szCs w:val="20"/>
              </w:rPr>
            </w:pPr>
            <w:r w:rsidRPr="00B97EA3">
              <w:rPr>
                <w:rFonts w:ascii="Calibri" w:eastAsia="Calibri" w:hAnsi="Calibri" w:cs="Calibri"/>
                <w:b/>
                <w:sz w:val="20"/>
                <w:szCs w:val="20"/>
              </w:rPr>
              <w:t>Descripción de los procedimientos:</w:t>
            </w:r>
          </w:p>
        </w:tc>
      </w:tr>
      <w:tr w:rsidR="00B97EA3" w:rsidRPr="00B97EA3" w14:paraId="43D8D148" w14:textId="77777777" w:rsidTr="00CA1222">
        <w:trPr>
          <w:trHeight w:val="200"/>
        </w:trPr>
        <w:tc>
          <w:tcPr>
            <w:tcW w:w="1719" w:type="dxa"/>
            <w:shd w:val="clear" w:color="auto" w:fill="92D050"/>
            <w:vAlign w:val="center"/>
          </w:tcPr>
          <w:p w14:paraId="2E857322" w14:textId="77777777" w:rsidR="00B97EA3" w:rsidRPr="00CA1222" w:rsidRDefault="00B97EA3" w:rsidP="00B97EA3">
            <w:pPr>
              <w:rPr>
                <w:rFonts w:ascii="Calibri" w:eastAsia="Calibri" w:hAnsi="Calibri" w:cs="Calibri"/>
                <w:b/>
                <w:bCs/>
                <w:sz w:val="20"/>
                <w:szCs w:val="20"/>
              </w:rPr>
            </w:pPr>
            <w:r w:rsidRPr="00CA1222">
              <w:rPr>
                <w:rFonts w:ascii="Calibri" w:eastAsia="Calibri" w:hAnsi="Calibri" w:cs="Calibri"/>
                <w:b/>
                <w:bCs/>
                <w:sz w:val="20"/>
                <w:szCs w:val="20"/>
              </w:rPr>
              <w:t>EGD-1.7</w:t>
            </w:r>
          </w:p>
        </w:tc>
        <w:tc>
          <w:tcPr>
            <w:tcW w:w="4669" w:type="dxa"/>
            <w:gridSpan w:val="6"/>
            <w:shd w:val="clear" w:color="auto" w:fill="92D050"/>
            <w:vAlign w:val="center"/>
          </w:tcPr>
          <w:p w14:paraId="509EA170" w14:textId="77777777" w:rsidR="00B97EA3" w:rsidRPr="00CA1222" w:rsidRDefault="00B97EA3" w:rsidP="00B97EA3">
            <w:pPr>
              <w:rPr>
                <w:rFonts w:ascii="Calibri" w:eastAsia="Calibri" w:hAnsi="Calibri" w:cs="Calibri"/>
                <w:b/>
                <w:bCs/>
                <w:sz w:val="20"/>
                <w:szCs w:val="20"/>
              </w:rPr>
            </w:pPr>
            <w:r w:rsidRPr="00CA1222">
              <w:rPr>
                <w:rFonts w:ascii="Calibri" w:eastAsia="Calibri" w:hAnsi="Calibri" w:cs="Calibri"/>
                <w:b/>
                <w:bCs/>
                <w:sz w:val="20"/>
                <w:szCs w:val="20"/>
              </w:rPr>
              <w:tab/>
              <w:t>Cronograma quimestral</w:t>
            </w:r>
            <w:r w:rsidRPr="00CA1222">
              <w:rPr>
                <w:rFonts w:ascii="Calibri" w:eastAsia="Calibri" w:hAnsi="Calibri" w:cs="Calibri"/>
                <w:b/>
                <w:bCs/>
                <w:sz w:val="20"/>
                <w:szCs w:val="20"/>
              </w:rPr>
              <w:tab/>
            </w:r>
          </w:p>
        </w:tc>
        <w:tc>
          <w:tcPr>
            <w:tcW w:w="2449" w:type="dxa"/>
            <w:gridSpan w:val="2"/>
            <w:shd w:val="clear" w:color="auto" w:fill="92D050"/>
            <w:vAlign w:val="center"/>
          </w:tcPr>
          <w:p w14:paraId="70A42777" w14:textId="77777777" w:rsidR="00B97EA3" w:rsidRPr="00CA1222" w:rsidRDefault="00B97EA3" w:rsidP="00B97EA3">
            <w:pPr>
              <w:rPr>
                <w:rFonts w:ascii="Calibri" w:eastAsia="Calibri" w:hAnsi="Calibri" w:cs="Calibri"/>
                <w:b/>
                <w:bCs/>
                <w:sz w:val="20"/>
                <w:szCs w:val="20"/>
              </w:rPr>
            </w:pPr>
            <w:r w:rsidRPr="00CA1222">
              <w:rPr>
                <w:rFonts w:ascii="Calibri" w:eastAsia="Calibri" w:hAnsi="Calibri" w:cs="Calibri"/>
                <w:b/>
                <w:bCs/>
                <w:sz w:val="20"/>
                <w:szCs w:val="20"/>
              </w:rPr>
              <w:t>Estándar de Calidad:</w:t>
            </w:r>
          </w:p>
        </w:tc>
        <w:tc>
          <w:tcPr>
            <w:tcW w:w="2078" w:type="dxa"/>
            <w:gridSpan w:val="2"/>
            <w:shd w:val="clear" w:color="auto" w:fill="92D050"/>
            <w:vAlign w:val="center"/>
          </w:tcPr>
          <w:p w14:paraId="648B0201" w14:textId="77777777" w:rsidR="00B97EA3" w:rsidRPr="00CA1222" w:rsidRDefault="00B97EA3" w:rsidP="00B97EA3">
            <w:pPr>
              <w:rPr>
                <w:rFonts w:ascii="Calibri" w:eastAsia="Calibri" w:hAnsi="Calibri" w:cs="Calibri"/>
                <w:b/>
                <w:bCs/>
                <w:sz w:val="20"/>
                <w:szCs w:val="20"/>
              </w:rPr>
            </w:pPr>
            <w:r w:rsidRPr="00CA1222">
              <w:rPr>
                <w:rFonts w:ascii="Calibri" w:eastAsia="Calibri" w:hAnsi="Calibri" w:cs="Calibri"/>
                <w:b/>
                <w:bCs/>
                <w:sz w:val="20"/>
                <w:szCs w:val="20"/>
              </w:rPr>
              <w:t>D1.C1.GE3/D1.C1.DI3</w:t>
            </w:r>
          </w:p>
        </w:tc>
      </w:tr>
      <w:tr w:rsidR="00B97EA3" w:rsidRPr="00B97EA3" w14:paraId="1D2ECFAA" w14:textId="77777777" w:rsidTr="00CA1222">
        <w:trPr>
          <w:trHeight w:val="9575"/>
        </w:trPr>
        <w:tc>
          <w:tcPr>
            <w:tcW w:w="10915" w:type="dxa"/>
            <w:gridSpan w:val="11"/>
            <w:tcBorders>
              <w:bottom w:val="single" w:sz="4" w:space="0" w:color="auto"/>
            </w:tcBorders>
            <w:vAlign w:val="center"/>
          </w:tcPr>
          <w:p w14:paraId="6FE186BA" w14:textId="77777777" w:rsidR="00B97EA3" w:rsidRPr="00B97EA3" w:rsidRDefault="00B97EA3" w:rsidP="00B97EA3">
            <w:pPr>
              <w:shd w:val="clear" w:color="auto" w:fill="FFFFFF"/>
              <w:ind w:left="397"/>
              <w:textAlignment w:val="baseline"/>
              <w:rPr>
                <w:rFonts w:ascii="Calibri" w:eastAsia="Times New Roman" w:hAnsi="Calibri" w:cs="Calibri"/>
                <w:b/>
                <w:sz w:val="20"/>
                <w:szCs w:val="20"/>
                <w:lang w:eastAsia="es-EC"/>
              </w:rPr>
            </w:pPr>
            <w:r w:rsidRPr="00B97EA3">
              <w:rPr>
                <w:rFonts w:ascii="Calibri" w:eastAsia="Times New Roman" w:hAnsi="Calibri" w:cs="Calibri"/>
                <w:b/>
                <w:sz w:val="20"/>
                <w:szCs w:val="20"/>
                <w:lang w:eastAsia="es-EC"/>
              </w:rPr>
              <w:t>PRIMER QUIMESTRE</w:t>
            </w:r>
          </w:p>
          <w:p w14:paraId="39FA8A07" w14:textId="7167AC35" w:rsidR="00B97EA3" w:rsidRPr="005E6692" w:rsidRDefault="00B97EA3" w:rsidP="00B97EA3">
            <w:pPr>
              <w:shd w:val="clear" w:color="auto" w:fill="FFFFFF"/>
              <w:ind w:left="397"/>
              <w:textAlignment w:val="baseline"/>
              <w:rPr>
                <w:rFonts w:ascii="Calibri" w:eastAsia="Times New Roman" w:hAnsi="Calibri" w:cs="Calibri"/>
                <w:sz w:val="20"/>
                <w:szCs w:val="20"/>
                <w:lang w:eastAsia="es-EC"/>
              </w:rPr>
            </w:pPr>
            <w:r w:rsidRPr="007233B4">
              <w:rPr>
                <w:rFonts w:ascii="Calibri" w:eastAsia="Times New Roman" w:hAnsi="Calibri" w:cs="Calibri"/>
                <w:sz w:val="20"/>
                <w:szCs w:val="20"/>
                <w:lang w:eastAsia="es-EC"/>
              </w:rPr>
              <w:t xml:space="preserve">El Rector en la penúltima semana de agosto, delega al Vicerrectorado para que prepare el Cronograma </w:t>
            </w:r>
            <w:r w:rsidRPr="005E6692">
              <w:rPr>
                <w:rFonts w:ascii="Calibri" w:eastAsia="Times New Roman" w:hAnsi="Calibri" w:cs="Calibri"/>
                <w:sz w:val="20"/>
                <w:szCs w:val="20"/>
                <w:lang w:eastAsia="es-EC"/>
              </w:rPr>
              <w:t>institucional cada mes a Vicerrectorado en sesión de la Junta Académica solicita a los Coordinadores Académicos y Directores de Área entregar el Plan Operativo Anual (POA) para rescatar las actividades importantes a incluir en el cronograma. El POA lo recepta Secretaría de Vicerrectorado.</w:t>
            </w:r>
          </w:p>
          <w:p w14:paraId="5B8DFD24" w14:textId="3ECAA19D" w:rsidR="00B97EA3" w:rsidRPr="005E6692" w:rsidRDefault="00B97EA3" w:rsidP="00B97EA3">
            <w:pPr>
              <w:numPr>
                <w:ilvl w:val="0"/>
                <w:numId w:val="119"/>
              </w:numPr>
              <w:shd w:val="clear" w:color="auto" w:fill="FFFFFF"/>
              <w:ind w:left="459" w:hanging="425"/>
              <w:textAlignment w:val="baseline"/>
              <w:rPr>
                <w:rFonts w:ascii="Calibri" w:eastAsia="Times New Roman" w:hAnsi="Calibri" w:cs="Calibri"/>
                <w:sz w:val="20"/>
                <w:szCs w:val="20"/>
                <w:lang w:eastAsia="es-EC"/>
              </w:rPr>
            </w:pPr>
            <w:r w:rsidRPr="005E6692">
              <w:rPr>
                <w:rFonts w:ascii="Calibri" w:eastAsia="Times New Roman" w:hAnsi="Calibri" w:cs="Calibri"/>
                <w:sz w:val="20"/>
                <w:szCs w:val="20"/>
                <w:lang w:eastAsia="es-EC"/>
              </w:rPr>
              <w:t xml:space="preserve">Vicerrectorado, mediante circular solicita a las Comisiones de Trabajo institucionales presentar </w:t>
            </w:r>
            <w:r w:rsidR="005E6692" w:rsidRPr="005E6692">
              <w:rPr>
                <w:rFonts w:ascii="Calibri" w:eastAsia="Times New Roman" w:hAnsi="Calibri" w:cs="Calibri"/>
                <w:sz w:val="20"/>
                <w:szCs w:val="20"/>
                <w:lang w:eastAsia="es-EC"/>
              </w:rPr>
              <w:t>el Plan</w:t>
            </w:r>
            <w:r w:rsidRPr="005E6692">
              <w:rPr>
                <w:rFonts w:ascii="Calibri" w:eastAsia="Times New Roman" w:hAnsi="Calibri" w:cs="Calibri"/>
                <w:sz w:val="20"/>
                <w:szCs w:val="20"/>
                <w:bdr w:val="none" w:sz="0" w:space="0" w:color="auto" w:frame="1"/>
                <w:shd w:val="clear" w:color="auto" w:fill="FFFFFF"/>
                <w:lang w:eastAsia="es-EC"/>
              </w:rPr>
              <w:t xml:space="preserve"> Operativo Anual (POA). El POA lo recepta Secretaría de Vicerrectorado.</w:t>
            </w:r>
          </w:p>
          <w:p w14:paraId="71353CAB" w14:textId="24E26891" w:rsidR="00B97EA3" w:rsidRPr="005E6692" w:rsidRDefault="00B97EA3" w:rsidP="00B97EA3">
            <w:pPr>
              <w:numPr>
                <w:ilvl w:val="0"/>
                <w:numId w:val="119"/>
              </w:numPr>
              <w:shd w:val="clear" w:color="auto" w:fill="FFFFFF"/>
              <w:ind w:left="459" w:hanging="425"/>
              <w:textAlignment w:val="baseline"/>
              <w:rPr>
                <w:rFonts w:ascii="Calibri" w:eastAsia="Times New Roman" w:hAnsi="Calibri" w:cs="Calibri"/>
                <w:sz w:val="20"/>
                <w:szCs w:val="20"/>
                <w:lang w:eastAsia="es-EC"/>
              </w:rPr>
            </w:pPr>
            <w:r w:rsidRPr="005E6692">
              <w:rPr>
                <w:rFonts w:ascii="Calibri" w:eastAsia="Times New Roman" w:hAnsi="Calibri" w:cs="Calibri"/>
                <w:sz w:val="20"/>
                <w:szCs w:val="20"/>
                <w:bdr w:val="none" w:sz="0" w:space="0" w:color="auto" w:frame="1"/>
                <w:shd w:val="clear" w:color="auto" w:fill="FFFFFF"/>
                <w:lang w:eastAsia="es-EC"/>
              </w:rPr>
              <w:t>Vicerrectorado define el formato de presentación del Cronograma mensual, incluyendo: fecha, actividad, lugar, responsable. Debe incluirse el glosario de términos y siglas utilizados en el cronograma.</w:t>
            </w:r>
          </w:p>
          <w:p w14:paraId="22657039" w14:textId="77777777" w:rsidR="00B97EA3" w:rsidRPr="00B97EA3" w:rsidRDefault="00B97EA3" w:rsidP="00B97EA3">
            <w:pPr>
              <w:numPr>
                <w:ilvl w:val="0"/>
                <w:numId w:val="119"/>
              </w:numPr>
              <w:shd w:val="clear" w:color="auto" w:fill="FFFFFF"/>
              <w:ind w:left="459" w:hanging="425"/>
              <w:textAlignment w:val="baseline"/>
              <w:rPr>
                <w:rFonts w:ascii="Calibri" w:eastAsia="Times New Roman" w:hAnsi="Calibri" w:cs="Calibri"/>
                <w:sz w:val="20"/>
                <w:szCs w:val="20"/>
                <w:lang w:eastAsia="es-EC"/>
              </w:rPr>
            </w:pPr>
            <w:r w:rsidRPr="00B97EA3">
              <w:rPr>
                <w:rFonts w:ascii="Calibri" w:eastAsia="Times New Roman" w:hAnsi="Calibri" w:cs="Calibri"/>
                <w:sz w:val="20"/>
                <w:szCs w:val="20"/>
                <w:bdr w:val="none" w:sz="0" w:space="0" w:color="auto" w:frame="1"/>
                <w:shd w:val="clear" w:color="auto" w:fill="FFFFFF"/>
                <w:lang w:eastAsia="es-EC"/>
              </w:rPr>
              <w:t>Vicerrectorado envía el formato a Coordinación Académica para que elaboren el Cronograma del subnivel y nivel.</w:t>
            </w:r>
          </w:p>
          <w:p w14:paraId="288EF72D" w14:textId="77777777" w:rsidR="00B97EA3" w:rsidRPr="00B97EA3" w:rsidRDefault="00B97EA3" w:rsidP="00B97EA3">
            <w:pPr>
              <w:numPr>
                <w:ilvl w:val="0"/>
                <w:numId w:val="119"/>
              </w:numPr>
              <w:shd w:val="clear" w:color="auto" w:fill="FFFFFF"/>
              <w:ind w:left="459" w:hanging="425"/>
              <w:textAlignment w:val="baseline"/>
              <w:rPr>
                <w:rFonts w:ascii="Calibri" w:eastAsia="Times New Roman" w:hAnsi="Calibri" w:cs="Calibri"/>
                <w:sz w:val="20"/>
                <w:szCs w:val="20"/>
                <w:lang w:eastAsia="es-EC"/>
              </w:rPr>
            </w:pPr>
            <w:r w:rsidRPr="00B97EA3">
              <w:rPr>
                <w:rFonts w:ascii="Calibri" w:eastAsia="Times New Roman" w:hAnsi="Calibri" w:cs="Calibri"/>
                <w:sz w:val="20"/>
                <w:szCs w:val="20"/>
                <w:lang w:eastAsia="es-EC"/>
              </w:rPr>
              <w:t>En junta de Coordinación Académica, se fusionan los cronogramas de subnivel y nivel en un solo formato. Se procede a incorporar las actividades más importantes de los POA, de las Comisiones de Trabajo, y se elabora el primer borrador.</w:t>
            </w:r>
          </w:p>
          <w:p w14:paraId="0FAD433B" w14:textId="77777777" w:rsidR="00B97EA3" w:rsidRPr="00B97EA3" w:rsidRDefault="00B97EA3" w:rsidP="00B97EA3">
            <w:pPr>
              <w:numPr>
                <w:ilvl w:val="0"/>
                <w:numId w:val="119"/>
              </w:numPr>
              <w:ind w:left="459" w:hanging="425"/>
              <w:contextualSpacing/>
              <w:rPr>
                <w:rFonts w:ascii="Calibri" w:eastAsia="Times New Roman" w:hAnsi="Calibri" w:cs="Calibri"/>
                <w:sz w:val="20"/>
                <w:szCs w:val="20"/>
                <w:lang w:eastAsia="es-EC"/>
              </w:rPr>
            </w:pPr>
            <w:r w:rsidRPr="00B97EA3">
              <w:rPr>
                <w:rFonts w:ascii="Calibri" w:eastAsia="Times New Roman" w:hAnsi="Calibri" w:cs="Calibri"/>
                <w:sz w:val="20"/>
                <w:szCs w:val="20"/>
                <w:lang w:eastAsia="es-EC"/>
              </w:rPr>
              <w:t xml:space="preserve">En reunión de Junta Académica presenta el primer borrador del cronograma para revisión, ajuste y aprobación. </w:t>
            </w:r>
          </w:p>
          <w:p w14:paraId="04F8E5A9" w14:textId="77777777" w:rsidR="00B97EA3" w:rsidRPr="00B97EA3" w:rsidRDefault="00B97EA3" w:rsidP="00B97EA3">
            <w:pPr>
              <w:numPr>
                <w:ilvl w:val="0"/>
                <w:numId w:val="119"/>
              </w:numPr>
              <w:shd w:val="clear" w:color="auto" w:fill="FFFFFF"/>
              <w:ind w:left="459" w:hanging="425"/>
              <w:textAlignment w:val="baseline"/>
              <w:rPr>
                <w:rFonts w:ascii="Calibri" w:eastAsia="Times New Roman" w:hAnsi="Calibri" w:cs="Calibri"/>
                <w:sz w:val="20"/>
                <w:szCs w:val="20"/>
                <w:lang w:eastAsia="es-EC"/>
              </w:rPr>
            </w:pPr>
            <w:r w:rsidRPr="00B97EA3">
              <w:rPr>
                <w:rFonts w:ascii="Calibri" w:eastAsia="Times New Roman" w:hAnsi="Calibri" w:cs="Calibri"/>
                <w:sz w:val="20"/>
                <w:szCs w:val="20"/>
                <w:lang w:eastAsia="es-EC"/>
              </w:rPr>
              <w:t xml:space="preserve">El cronograma es enviado al Consejo Ejecutivo por secretaria del vicerrectorado.  </w:t>
            </w:r>
          </w:p>
          <w:p w14:paraId="5B8F32D9" w14:textId="77777777" w:rsidR="00B97EA3" w:rsidRPr="00B97EA3" w:rsidRDefault="00B97EA3" w:rsidP="00B97EA3">
            <w:pPr>
              <w:numPr>
                <w:ilvl w:val="0"/>
                <w:numId w:val="119"/>
              </w:numPr>
              <w:shd w:val="clear" w:color="auto" w:fill="FFFFFF"/>
              <w:ind w:left="459" w:hanging="425"/>
              <w:textAlignment w:val="baseline"/>
              <w:rPr>
                <w:rFonts w:ascii="Calibri" w:eastAsia="Times New Roman" w:hAnsi="Calibri" w:cs="Calibri"/>
                <w:sz w:val="20"/>
                <w:szCs w:val="20"/>
                <w:lang w:eastAsia="es-EC"/>
              </w:rPr>
            </w:pPr>
            <w:r w:rsidRPr="00B97EA3">
              <w:rPr>
                <w:rFonts w:ascii="Calibri" w:eastAsia="Times New Roman" w:hAnsi="Calibri" w:cs="Calibri"/>
                <w:sz w:val="20"/>
                <w:szCs w:val="20"/>
                <w:lang w:eastAsia="es-EC"/>
              </w:rPr>
              <w:t>En el Consejo Ejecutivo, se procede a revisar detenidamente las actividades planteadas en el cronograma, a fin de identificar actividades que puedan desecharse o incorporar otras que resulten de interés para la comunidad educativa y es aprobada.</w:t>
            </w:r>
          </w:p>
          <w:p w14:paraId="1F9EA05A" w14:textId="77777777" w:rsidR="00B97EA3" w:rsidRPr="00B97EA3" w:rsidRDefault="00B97EA3" w:rsidP="00B97EA3">
            <w:pPr>
              <w:numPr>
                <w:ilvl w:val="0"/>
                <w:numId w:val="119"/>
              </w:numPr>
              <w:shd w:val="clear" w:color="auto" w:fill="FFFFFF"/>
              <w:ind w:left="459" w:hanging="425"/>
              <w:textAlignment w:val="baseline"/>
              <w:rPr>
                <w:rFonts w:ascii="Calibri" w:eastAsia="Times New Roman" w:hAnsi="Calibri" w:cs="Calibri"/>
                <w:sz w:val="20"/>
                <w:szCs w:val="20"/>
                <w:lang w:eastAsia="es-EC"/>
              </w:rPr>
            </w:pPr>
            <w:r w:rsidRPr="00B97EA3">
              <w:rPr>
                <w:rFonts w:ascii="Calibri" w:eastAsia="Times New Roman" w:hAnsi="Calibri" w:cs="Calibri"/>
                <w:sz w:val="20"/>
                <w:szCs w:val="20"/>
                <w:lang w:eastAsia="es-EC"/>
              </w:rPr>
              <w:t xml:space="preserve">El Consejo Ejecutivo en sesión define las actividades del cronograma que se evaluarán desde el Comité de Calidad, mediante encuesta.           </w:t>
            </w:r>
          </w:p>
          <w:p w14:paraId="237A574B" w14:textId="77777777" w:rsidR="00B97EA3" w:rsidRPr="00B97EA3" w:rsidRDefault="00B97EA3" w:rsidP="00B97EA3">
            <w:pPr>
              <w:numPr>
                <w:ilvl w:val="0"/>
                <w:numId w:val="119"/>
              </w:numPr>
              <w:shd w:val="clear" w:color="auto" w:fill="FFFFFF"/>
              <w:ind w:left="459" w:hanging="425"/>
              <w:textAlignment w:val="baseline"/>
              <w:rPr>
                <w:rFonts w:ascii="Calibri" w:eastAsia="Times New Roman" w:hAnsi="Calibri" w:cs="Calibri"/>
                <w:sz w:val="20"/>
                <w:szCs w:val="20"/>
                <w:lang w:eastAsia="es-EC"/>
              </w:rPr>
            </w:pPr>
            <w:r w:rsidRPr="00B97EA3">
              <w:rPr>
                <w:rFonts w:ascii="Calibri" w:eastAsia="Times New Roman" w:hAnsi="Calibri" w:cs="Calibri"/>
                <w:sz w:val="20"/>
                <w:szCs w:val="20"/>
                <w:lang w:eastAsia="es-EC"/>
              </w:rPr>
              <w:t xml:space="preserve"> Aprobada en el Consejo Ejecutivo, envía a Secretaría General para la publicación en página web, facebook institucional y el envío por correo electrónico al personal de la institución y padres de familia.</w:t>
            </w:r>
          </w:p>
          <w:p w14:paraId="27738D5F" w14:textId="77777777" w:rsidR="00B97EA3" w:rsidRPr="00B97EA3" w:rsidRDefault="00B97EA3" w:rsidP="00B97EA3">
            <w:pPr>
              <w:numPr>
                <w:ilvl w:val="0"/>
                <w:numId w:val="119"/>
              </w:numPr>
              <w:shd w:val="clear" w:color="auto" w:fill="FFFFFF"/>
              <w:ind w:left="459" w:hanging="425"/>
              <w:textAlignment w:val="baseline"/>
              <w:rPr>
                <w:rFonts w:ascii="Calibri" w:eastAsia="Times New Roman" w:hAnsi="Calibri" w:cs="Calibri"/>
                <w:sz w:val="20"/>
                <w:szCs w:val="20"/>
                <w:lang w:eastAsia="es-EC"/>
              </w:rPr>
            </w:pPr>
            <w:r w:rsidRPr="00B97EA3">
              <w:rPr>
                <w:rFonts w:ascii="Calibri" w:eastAsia="Times New Roman" w:hAnsi="Calibri" w:cs="Calibri"/>
                <w:sz w:val="20"/>
                <w:szCs w:val="20"/>
                <w:lang w:eastAsia="es-EC"/>
              </w:rPr>
              <w:t>Todos los responsables de las actividades del cronograma presentarán la planificación al Consejo Ejecutivo, al menos un mes antes de su ejecución.</w:t>
            </w:r>
          </w:p>
          <w:p w14:paraId="17034709" w14:textId="77777777" w:rsidR="00B97EA3" w:rsidRPr="00B97EA3" w:rsidRDefault="00B97EA3" w:rsidP="00B97EA3">
            <w:pPr>
              <w:numPr>
                <w:ilvl w:val="0"/>
                <w:numId w:val="119"/>
              </w:numPr>
              <w:shd w:val="clear" w:color="auto" w:fill="FFFFFF"/>
              <w:ind w:left="459" w:hanging="425"/>
              <w:textAlignment w:val="baseline"/>
              <w:rPr>
                <w:rFonts w:ascii="Calibri" w:eastAsia="Times New Roman" w:hAnsi="Calibri" w:cs="Calibri"/>
                <w:sz w:val="20"/>
                <w:szCs w:val="20"/>
                <w:lang w:eastAsia="es-EC"/>
              </w:rPr>
            </w:pPr>
            <w:r w:rsidRPr="00B97EA3">
              <w:rPr>
                <w:rFonts w:ascii="Calibri" w:eastAsia="Times New Roman" w:hAnsi="Calibri" w:cs="Calibri"/>
                <w:sz w:val="20"/>
                <w:szCs w:val="20"/>
                <w:lang w:eastAsia="es-EC"/>
              </w:rPr>
              <w:t>La Coordinación Académica, Inspección General y Autoridades velarán por el cumplimiento de las actividades propuestas en el cronograma de cada mes.</w:t>
            </w:r>
          </w:p>
          <w:p w14:paraId="73C8EFB8" w14:textId="77777777" w:rsidR="00B97EA3" w:rsidRPr="00B97EA3" w:rsidRDefault="00B97EA3" w:rsidP="00B97EA3">
            <w:pPr>
              <w:shd w:val="clear" w:color="auto" w:fill="FFFFFF"/>
              <w:ind w:left="459"/>
              <w:textAlignment w:val="baseline"/>
              <w:rPr>
                <w:rFonts w:ascii="Calibri" w:eastAsia="Times New Roman" w:hAnsi="Calibri" w:cs="Calibri"/>
                <w:sz w:val="20"/>
                <w:szCs w:val="20"/>
                <w:lang w:eastAsia="es-EC"/>
              </w:rPr>
            </w:pPr>
          </w:p>
          <w:p w14:paraId="7EA162AC" w14:textId="77777777" w:rsidR="00B97EA3" w:rsidRPr="00B97EA3" w:rsidRDefault="00B97EA3" w:rsidP="00B97EA3">
            <w:pPr>
              <w:shd w:val="clear" w:color="auto" w:fill="FFFFFF"/>
              <w:ind w:left="459"/>
              <w:textAlignment w:val="baseline"/>
              <w:rPr>
                <w:rFonts w:ascii="Calibri" w:eastAsia="Times New Roman" w:hAnsi="Calibri" w:cs="Calibri"/>
                <w:b/>
                <w:sz w:val="20"/>
                <w:szCs w:val="20"/>
                <w:lang w:eastAsia="es-EC"/>
              </w:rPr>
            </w:pPr>
            <w:r w:rsidRPr="00B97EA3">
              <w:rPr>
                <w:rFonts w:ascii="Calibri" w:eastAsia="Times New Roman" w:hAnsi="Calibri" w:cs="Calibri"/>
                <w:b/>
                <w:sz w:val="20"/>
                <w:szCs w:val="20"/>
                <w:lang w:eastAsia="es-EC"/>
              </w:rPr>
              <w:t>SEGUNDO QUIMESTRE</w:t>
            </w:r>
          </w:p>
          <w:p w14:paraId="10535201" w14:textId="77777777" w:rsidR="00B97EA3" w:rsidRPr="00B97EA3" w:rsidRDefault="00B97EA3" w:rsidP="00B97EA3">
            <w:pPr>
              <w:numPr>
                <w:ilvl w:val="0"/>
                <w:numId w:val="120"/>
              </w:numPr>
              <w:shd w:val="clear" w:color="auto" w:fill="FFFFFF"/>
              <w:ind w:left="417"/>
              <w:textAlignment w:val="baseline"/>
              <w:rPr>
                <w:rFonts w:ascii="Calibri" w:eastAsia="Times New Roman" w:hAnsi="Calibri" w:cs="Calibri"/>
                <w:sz w:val="20"/>
                <w:szCs w:val="20"/>
                <w:lang w:eastAsia="es-EC"/>
              </w:rPr>
            </w:pPr>
            <w:r w:rsidRPr="00B97EA3">
              <w:rPr>
                <w:rFonts w:ascii="Calibri" w:eastAsia="Times New Roman" w:hAnsi="Calibri" w:cs="Calibri"/>
                <w:sz w:val="20"/>
                <w:szCs w:val="20"/>
                <w:bdr w:val="none" w:sz="0" w:space="0" w:color="auto" w:frame="1"/>
                <w:shd w:val="clear" w:color="auto" w:fill="FFFFFF"/>
                <w:lang w:eastAsia="es-EC"/>
              </w:rPr>
              <w:t>Vicerrectorado envía el formato a Coordinación Académica para que elaboren el Cronograma del subnivel y nivel de cada mes.</w:t>
            </w:r>
          </w:p>
          <w:p w14:paraId="677DAB08" w14:textId="77777777" w:rsidR="00B97EA3" w:rsidRPr="00B97EA3" w:rsidRDefault="00B97EA3" w:rsidP="00B97EA3">
            <w:pPr>
              <w:numPr>
                <w:ilvl w:val="0"/>
                <w:numId w:val="120"/>
              </w:numPr>
              <w:shd w:val="clear" w:color="auto" w:fill="FFFFFF"/>
              <w:ind w:left="417"/>
              <w:textAlignment w:val="baseline"/>
              <w:rPr>
                <w:rFonts w:ascii="Calibri" w:eastAsia="Times New Roman" w:hAnsi="Calibri" w:cs="Calibri"/>
                <w:sz w:val="20"/>
                <w:szCs w:val="20"/>
                <w:lang w:eastAsia="es-EC"/>
              </w:rPr>
            </w:pPr>
            <w:r w:rsidRPr="00B97EA3">
              <w:rPr>
                <w:rFonts w:ascii="Calibri" w:eastAsia="Times New Roman" w:hAnsi="Calibri" w:cs="Calibri"/>
                <w:sz w:val="20"/>
                <w:szCs w:val="20"/>
                <w:lang w:eastAsia="es-EC"/>
              </w:rPr>
              <w:t>En junta de Coordinación Académica, se fusionan los cronogramas de subnivel y nivel en un solo formato. Se procede a incorporar las actividades más importantes de los POA, de las Comisiones de Trabajo, obteniendo el primer borrador.</w:t>
            </w:r>
          </w:p>
          <w:p w14:paraId="5B17345C" w14:textId="77777777" w:rsidR="00B97EA3" w:rsidRPr="00B97EA3" w:rsidRDefault="00B97EA3" w:rsidP="00B97EA3">
            <w:pPr>
              <w:numPr>
                <w:ilvl w:val="0"/>
                <w:numId w:val="120"/>
              </w:numPr>
              <w:shd w:val="clear" w:color="auto" w:fill="FFFFFF"/>
              <w:ind w:left="417"/>
              <w:textAlignment w:val="baseline"/>
              <w:rPr>
                <w:rFonts w:ascii="Calibri" w:eastAsia="Times New Roman" w:hAnsi="Calibri" w:cs="Calibri"/>
                <w:sz w:val="20"/>
                <w:szCs w:val="20"/>
                <w:lang w:eastAsia="es-EC"/>
              </w:rPr>
            </w:pPr>
            <w:r w:rsidRPr="00B97EA3">
              <w:rPr>
                <w:rFonts w:ascii="Calibri" w:eastAsia="Times New Roman" w:hAnsi="Calibri" w:cs="Calibri"/>
                <w:sz w:val="20"/>
                <w:szCs w:val="20"/>
                <w:lang w:eastAsia="es-EC"/>
              </w:rPr>
              <w:t xml:space="preserve">En reunión de Junta Académica presenta el primer borrador del cronograma para revisión, ajuste y aprobación. </w:t>
            </w:r>
          </w:p>
          <w:p w14:paraId="2440A130" w14:textId="77777777" w:rsidR="00B97EA3" w:rsidRPr="00B97EA3" w:rsidRDefault="00B97EA3" w:rsidP="00B97EA3">
            <w:pPr>
              <w:numPr>
                <w:ilvl w:val="0"/>
                <w:numId w:val="120"/>
              </w:numPr>
              <w:shd w:val="clear" w:color="auto" w:fill="FFFFFF"/>
              <w:spacing w:line="276" w:lineRule="auto"/>
              <w:ind w:left="417"/>
              <w:textAlignment w:val="baseline"/>
              <w:rPr>
                <w:rFonts w:ascii="Calibri" w:eastAsia="Times New Roman" w:hAnsi="Calibri" w:cs="Calibri"/>
                <w:sz w:val="20"/>
                <w:szCs w:val="20"/>
                <w:lang w:eastAsia="es-EC"/>
              </w:rPr>
            </w:pPr>
            <w:r w:rsidRPr="00B97EA3">
              <w:rPr>
                <w:rFonts w:ascii="Calibri" w:eastAsia="Times New Roman" w:hAnsi="Calibri" w:cs="Calibri"/>
                <w:sz w:val="20"/>
                <w:szCs w:val="20"/>
                <w:lang w:eastAsia="es-EC"/>
              </w:rPr>
              <w:t xml:space="preserve"> Se envía para la revisión y aprobación al Consejo Ejecutivo.</w:t>
            </w:r>
          </w:p>
          <w:p w14:paraId="5E747A43" w14:textId="77777777" w:rsidR="00B97EA3" w:rsidRPr="00B97EA3" w:rsidRDefault="00B97EA3" w:rsidP="00B97EA3">
            <w:pPr>
              <w:numPr>
                <w:ilvl w:val="0"/>
                <w:numId w:val="120"/>
              </w:numPr>
              <w:shd w:val="clear" w:color="auto" w:fill="FFFFFF"/>
              <w:spacing w:line="276" w:lineRule="auto"/>
              <w:ind w:left="417"/>
              <w:textAlignment w:val="baseline"/>
              <w:rPr>
                <w:rFonts w:ascii="Calibri" w:eastAsia="Times New Roman" w:hAnsi="Calibri" w:cs="Calibri"/>
                <w:sz w:val="20"/>
                <w:szCs w:val="20"/>
                <w:lang w:eastAsia="es-EC"/>
              </w:rPr>
            </w:pPr>
            <w:r w:rsidRPr="00B97EA3">
              <w:rPr>
                <w:rFonts w:ascii="Calibri" w:eastAsia="Times New Roman" w:hAnsi="Calibri" w:cs="Calibri"/>
                <w:sz w:val="20"/>
                <w:szCs w:val="20"/>
                <w:lang w:eastAsia="es-EC"/>
              </w:rPr>
              <w:t xml:space="preserve">El Consejo Ejecutivo define las actividades del cronograma que se evaluarán desde el Comité de Calidad, mediante encuesta.            </w:t>
            </w:r>
          </w:p>
          <w:p w14:paraId="358355A6" w14:textId="77777777" w:rsidR="00B97EA3" w:rsidRPr="00B97EA3" w:rsidRDefault="00B97EA3" w:rsidP="00B97EA3">
            <w:pPr>
              <w:numPr>
                <w:ilvl w:val="0"/>
                <w:numId w:val="120"/>
              </w:numPr>
              <w:shd w:val="clear" w:color="auto" w:fill="FFFFFF"/>
              <w:ind w:left="417"/>
              <w:textAlignment w:val="baseline"/>
              <w:rPr>
                <w:rFonts w:ascii="Calibri" w:eastAsia="Times New Roman" w:hAnsi="Calibri" w:cs="Calibri"/>
                <w:sz w:val="20"/>
                <w:szCs w:val="20"/>
                <w:lang w:eastAsia="es-EC"/>
              </w:rPr>
            </w:pPr>
            <w:r w:rsidRPr="00B97EA3">
              <w:rPr>
                <w:rFonts w:ascii="Calibri" w:eastAsia="Times New Roman" w:hAnsi="Calibri" w:cs="Calibri"/>
                <w:sz w:val="20"/>
                <w:szCs w:val="20"/>
                <w:lang w:eastAsia="es-EC"/>
              </w:rPr>
              <w:t xml:space="preserve"> Aprobada en el consejo ejecutivo, se envía a Secretaría General para la publicación en página web, facebook institucional y el envío por correo electrónico al personal de la institución y padres de familia.</w:t>
            </w:r>
          </w:p>
          <w:p w14:paraId="0A799E12" w14:textId="77777777" w:rsidR="00B97EA3" w:rsidRPr="00B97EA3" w:rsidRDefault="00B97EA3" w:rsidP="00B97EA3">
            <w:pPr>
              <w:numPr>
                <w:ilvl w:val="0"/>
                <w:numId w:val="120"/>
              </w:numPr>
              <w:shd w:val="clear" w:color="auto" w:fill="FFFFFF"/>
              <w:ind w:left="417"/>
              <w:textAlignment w:val="baseline"/>
              <w:rPr>
                <w:rFonts w:ascii="Calibri" w:eastAsia="Times New Roman" w:hAnsi="Calibri" w:cs="Calibri"/>
                <w:sz w:val="20"/>
                <w:szCs w:val="20"/>
                <w:lang w:eastAsia="es-EC"/>
              </w:rPr>
            </w:pPr>
            <w:r w:rsidRPr="00B97EA3">
              <w:rPr>
                <w:rFonts w:ascii="Calibri" w:eastAsia="Times New Roman" w:hAnsi="Calibri" w:cs="Calibri"/>
                <w:sz w:val="20"/>
                <w:szCs w:val="20"/>
                <w:lang w:eastAsia="es-EC"/>
              </w:rPr>
              <w:t>Todos los responsables de las actividades del cronograma presentarán la planificación al Consejo Ejecutivo, al menos un mes antes de su ejecución.</w:t>
            </w:r>
          </w:p>
          <w:p w14:paraId="76B1C711" w14:textId="77777777" w:rsidR="00B97EA3" w:rsidRPr="00B97EA3" w:rsidRDefault="00B97EA3" w:rsidP="00B97EA3">
            <w:pPr>
              <w:numPr>
                <w:ilvl w:val="0"/>
                <w:numId w:val="120"/>
              </w:numPr>
              <w:shd w:val="clear" w:color="auto" w:fill="FFFFFF"/>
              <w:spacing w:line="276" w:lineRule="auto"/>
              <w:ind w:left="417"/>
              <w:textAlignment w:val="baseline"/>
              <w:rPr>
                <w:rFonts w:ascii="Calibri" w:eastAsia="Calibri" w:hAnsi="Calibri" w:cs="Calibri"/>
                <w:sz w:val="20"/>
                <w:szCs w:val="20"/>
              </w:rPr>
            </w:pPr>
            <w:r w:rsidRPr="00B97EA3">
              <w:rPr>
                <w:rFonts w:ascii="Calibri" w:eastAsia="Times New Roman" w:hAnsi="Calibri" w:cs="Calibri"/>
                <w:sz w:val="20"/>
                <w:szCs w:val="20"/>
                <w:lang w:eastAsia="es-EC"/>
              </w:rPr>
              <w:t>La Coordinación Académica, Inspección General y Autoridades velarán por el cumplimiento de las actividades propuestas en el cronograma.</w:t>
            </w:r>
          </w:p>
        </w:tc>
      </w:tr>
      <w:tr w:rsidR="00B97EA3" w:rsidRPr="00B97EA3" w14:paraId="0CA8AA4D" w14:textId="77777777" w:rsidTr="00CA1222">
        <w:trPr>
          <w:trHeight w:val="285"/>
        </w:trPr>
        <w:tc>
          <w:tcPr>
            <w:tcW w:w="10915" w:type="dxa"/>
            <w:gridSpan w:val="11"/>
            <w:tcBorders>
              <w:bottom w:val="single" w:sz="4" w:space="0" w:color="auto"/>
            </w:tcBorders>
            <w:shd w:val="clear" w:color="auto" w:fill="92D050"/>
            <w:vAlign w:val="center"/>
          </w:tcPr>
          <w:p w14:paraId="27E1633C" w14:textId="77777777" w:rsidR="00B97EA3" w:rsidRPr="00B97EA3" w:rsidRDefault="00B97EA3" w:rsidP="00B97EA3">
            <w:pPr>
              <w:jc w:val="center"/>
              <w:rPr>
                <w:rFonts w:ascii="Calibri" w:eastAsia="Calibri" w:hAnsi="Calibri" w:cs="Calibri"/>
                <w:b/>
                <w:sz w:val="20"/>
                <w:szCs w:val="20"/>
              </w:rPr>
            </w:pPr>
            <w:r w:rsidRPr="00B97EA3">
              <w:rPr>
                <w:rFonts w:ascii="Calibri" w:eastAsia="Calibri" w:hAnsi="Calibri" w:cs="Calibri"/>
                <w:b/>
                <w:sz w:val="20"/>
                <w:szCs w:val="20"/>
              </w:rPr>
              <w:t>DOCUMENTACIÓN REQUERIDA</w:t>
            </w:r>
          </w:p>
        </w:tc>
      </w:tr>
      <w:tr w:rsidR="00B97EA3" w:rsidRPr="00B97EA3" w14:paraId="2BADAA72" w14:textId="77777777" w:rsidTr="00B97EA3">
        <w:trPr>
          <w:trHeight w:val="273"/>
        </w:trPr>
        <w:tc>
          <w:tcPr>
            <w:tcW w:w="5865" w:type="dxa"/>
            <w:gridSpan w:val="5"/>
            <w:tcBorders>
              <w:bottom w:val="single" w:sz="4" w:space="0" w:color="auto"/>
            </w:tcBorders>
            <w:shd w:val="clear" w:color="auto" w:fill="92D050"/>
            <w:vAlign w:val="center"/>
          </w:tcPr>
          <w:p w14:paraId="3D99F39C" w14:textId="77777777" w:rsidR="00B97EA3" w:rsidRPr="00B97EA3" w:rsidRDefault="00B97EA3" w:rsidP="00B97EA3">
            <w:pPr>
              <w:jc w:val="center"/>
              <w:rPr>
                <w:rFonts w:ascii="Calibri" w:eastAsia="Calibri" w:hAnsi="Calibri" w:cs="Calibri"/>
                <w:b/>
                <w:bCs/>
                <w:sz w:val="20"/>
                <w:szCs w:val="20"/>
              </w:rPr>
            </w:pPr>
            <w:r w:rsidRPr="00B97EA3">
              <w:rPr>
                <w:rFonts w:ascii="Calibri" w:eastAsia="Calibri" w:hAnsi="Calibri" w:cs="Calibri"/>
                <w:b/>
                <w:sz w:val="20"/>
                <w:szCs w:val="20"/>
              </w:rPr>
              <w:t>INTERNA</w:t>
            </w:r>
          </w:p>
        </w:tc>
        <w:tc>
          <w:tcPr>
            <w:tcW w:w="5050" w:type="dxa"/>
            <w:gridSpan w:val="6"/>
            <w:tcBorders>
              <w:bottom w:val="single" w:sz="4" w:space="0" w:color="auto"/>
            </w:tcBorders>
            <w:shd w:val="clear" w:color="auto" w:fill="92D050"/>
            <w:vAlign w:val="center"/>
          </w:tcPr>
          <w:p w14:paraId="562384E2" w14:textId="77777777" w:rsidR="00B97EA3" w:rsidRPr="00B97EA3" w:rsidRDefault="00B97EA3" w:rsidP="00B97EA3">
            <w:pPr>
              <w:jc w:val="center"/>
              <w:rPr>
                <w:rFonts w:ascii="Calibri" w:eastAsia="Calibri" w:hAnsi="Calibri" w:cs="Calibri"/>
                <w:b/>
                <w:bCs/>
                <w:sz w:val="20"/>
                <w:szCs w:val="20"/>
              </w:rPr>
            </w:pPr>
            <w:r w:rsidRPr="00B97EA3">
              <w:rPr>
                <w:rFonts w:ascii="Calibri" w:eastAsia="Calibri" w:hAnsi="Calibri" w:cs="Calibri"/>
                <w:b/>
                <w:bCs/>
                <w:sz w:val="20"/>
                <w:szCs w:val="20"/>
              </w:rPr>
              <w:t>EXTERNA</w:t>
            </w:r>
          </w:p>
        </w:tc>
      </w:tr>
      <w:tr w:rsidR="00B97EA3" w:rsidRPr="00B97EA3" w14:paraId="3E39E4FD" w14:textId="77777777" w:rsidTr="00CA1222">
        <w:trPr>
          <w:trHeight w:val="265"/>
        </w:trPr>
        <w:tc>
          <w:tcPr>
            <w:tcW w:w="1719" w:type="dxa"/>
            <w:tcBorders>
              <w:bottom w:val="single" w:sz="4" w:space="0" w:color="auto"/>
            </w:tcBorders>
            <w:shd w:val="clear" w:color="auto" w:fill="92D050"/>
            <w:vAlign w:val="center"/>
          </w:tcPr>
          <w:p w14:paraId="407090CF" w14:textId="77777777" w:rsidR="00B97EA3" w:rsidRPr="00B97EA3" w:rsidRDefault="00B97EA3" w:rsidP="00B97EA3">
            <w:pPr>
              <w:jc w:val="center"/>
              <w:rPr>
                <w:rFonts w:ascii="Calibri" w:eastAsia="Calibri" w:hAnsi="Calibri" w:cs="Calibri"/>
                <w:b/>
                <w:bCs/>
                <w:sz w:val="20"/>
                <w:szCs w:val="20"/>
              </w:rPr>
            </w:pPr>
            <w:r w:rsidRPr="00B97EA3">
              <w:rPr>
                <w:rFonts w:ascii="Calibri" w:eastAsia="Calibri" w:hAnsi="Calibri" w:cs="Calibri"/>
                <w:b/>
                <w:bCs/>
                <w:sz w:val="20"/>
                <w:szCs w:val="20"/>
              </w:rPr>
              <w:t>CÓD.</w:t>
            </w:r>
          </w:p>
        </w:tc>
        <w:tc>
          <w:tcPr>
            <w:tcW w:w="1285" w:type="dxa"/>
            <w:gridSpan w:val="2"/>
            <w:tcBorders>
              <w:bottom w:val="single" w:sz="4" w:space="0" w:color="auto"/>
            </w:tcBorders>
            <w:shd w:val="clear" w:color="auto" w:fill="92D050"/>
            <w:vAlign w:val="center"/>
          </w:tcPr>
          <w:p w14:paraId="39703449" w14:textId="77777777" w:rsidR="00B97EA3" w:rsidRPr="00B97EA3" w:rsidRDefault="00B97EA3" w:rsidP="00B97EA3">
            <w:pPr>
              <w:jc w:val="center"/>
              <w:rPr>
                <w:rFonts w:ascii="Calibri" w:eastAsia="Calibri" w:hAnsi="Calibri" w:cs="Calibri"/>
                <w:b/>
                <w:bCs/>
                <w:sz w:val="20"/>
                <w:szCs w:val="20"/>
              </w:rPr>
            </w:pPr>
            <w:r w:rsidRPr="00B97EA3">
              <w:rPr>
                <w:rFonts w:ascii="Calibri" w:eastAsia="Calibri" w:hAnsi="Calibri" w:cs="Calibri"/>
                <w:b/>
                <w:bCs/>
                <w:sz w:val="20"/>
                <w:szCs w:val="20"/>
              </w:rPr>
              <w:t>VERSIÓN</w:t>
            </w:r>
          </w:p>
        </w:tc>
        <w:tc>
          <w:tcPr>
            <w:tcW w:w="2861" w:type="dxa"/>
            <w:gridSpan w:val="2"/>
            <w:tcBorders>
              <w:bottom w:val="single" w:sz="4" w:space="0" w:color="auto"/>
            </w:tcBorders>
            <w:shd w:val="clear" w:color="auto" w:fill="92D050"/>
            <w:vAlign w:val="center"/>
          </w:tcPr>
          <w:p w14:paraId="20929B41" w14:textId="77777777" w:rsidR="00B97EA3" w:rsidRPr="00B97EA3" w:rsidRDefault="00B97EA3" w:rsidP="00B97EA3">
            <w:pPr>
              <w:jc w:val="center"/>
              <w:rPr>
                <w:rFonts w:ascii="Calibri" w:eastAsia="Calibri" w:hAnsi="Calibri" w:cs="Calibri"/>
                <w:b/>
                <w:bCs/>
                <w:sz w:val="20"/>
                <w:szCs w:val="20"/>
              </w:rPr>
            </w:pPr>
            <w:r w:rsidRPr="00B97EA3">
              <w:rPr>
                <w:rFonts w:ascii="Calibri" w:eastAsia="Calibri" w:hAnsi="Calibri" w:cs="Calibri"/>
                <w:b/>
                <w:bCs/>
                <w:sz w:val="20"/>
                <w:szCs w:val="20"/>
              </w:rPr>
              <w:t>NOMBRE</w:t>
            </w:r>
          </w:p>
        </w:tc>
        <w:tc>
          <w:tcPr>
            <w:tcW w:w="5050" w:type="dxa"/>
            <w:gridSpan w:val="6"/>
            <w:tcBorders>
              <w:bottom w:val="single" w:sz="4" w:space="0" w:color="auto"/>
            </w:tcBorders>
            <w:shd w:val="clear" w:color="auto" w:fill="92D050"/>
            <w:vAlign w:val="center"/>
          </w:tcPr>
          <w:p w14:paraId="335AD213" w14:textId="77777777" w:rsidR="00B97EA3" w:rsidRPr="00B97EA3" w:rsidRDefault="00B97EA3" w:rsidP="00B97EA3">
            <w:pPr>
              <w:jc w:val="center"/>
              <w:rPr>
                <w:rFonts w:ascii="Calibri" w:eastAsia="Calibri" w:hAnsi="Calibri" w:cs="Calibri"/>
                <w:b/>
                <w:bCs/>
                <w:sz w:val="20"/>
                <w:szCs w:val="20"/>
              </w:rPr>
            </w:pPr>
            <w:r w:rsidRPr="00B97EA3">
              <w:rPr>
                <w:rFonts w:ascii="Calibri" w:eastAsia="Calibri" w:hAnsi="Calibri" w:cs="Calibri"/>
                <w:b/>
                <w:bCs/>
                <w:sz w:val="20"/>
                <w:szCs w:val="20"/>
              </w:rPr>
              <w:t>NOMBRE</w:t>
            </w:r>
          </w:p>
        </w:tc>
      </w:tr>
      <w:tr w:rsidR="00B97EA3" w:rsidRPr="00B97EA3" w14:paraId="6F299FB5" w14:textId="77777777" w:rsidTr="00B97EA3">
        <w:trPr>
          <w:trHeight w:val="301"/>
        </w:trPr>
        <w:tc>
          <w:tcPr>
            <w:tcW w:w="1719" w:type="dxa"/>
            <w:tcBorders>
              <w:bottom w:val="single" w:sz="4" w:space="0" w:color="auto"/>
            </w:tcBorders>
            <w:vAlign w:val="center"/>
          </w:tcPr>
          <w:p w14:paraId="4E129FB1" w14:textId="77777777" w:rsidR="00B97EA3" w:rsidRPr="00B97EA3" w:rsidRDefault="00B97EA3" w:rsidP="00B97EA3">
            <w:pPr>
              <w:rPr>
                <w:rFonts w:ascii="Calibri" w:eastAsia="Calibri" w:hAnsi="Calibri" w:cs="Calibri"/>
                <w:bCs/>
                <w:sz w:val="20"/>
                <w:szCs w:val="20"/>
              </w:rPr>
            </w:pPr>
          </w:p>
        </w:tc>
        <w:tc>
          <w:tcPr>
            <w:tcW w:w="1285" w:type="dxa"/>
            <w:gridSpan w:val="2"/>
            <w:tcBorders>
              <w:bottom w:val="single" w:sz="4" w:space="0" w:color="auto"/>
            </w:tcBorders>
            <w:vAlign w:val="center"/>
          </w:tcPr>
          <w:p w14:paraId="3B8524B7" w14:textId="77777777" w:rsidR="00B97EA3" w:rsidRPr="00B97EA3" w:rsidRDefault="00B97EA3" w:rsidP="00B97EA3">
            <w:pPr>
              <w:rPr>
                <w:rFonts w:ascii="Calibri" w:eastAsia="Calibri" w:hAnsi="Calibri" w:cs="Calibri"/>
                <w:bCs/>
                <w:sz w:val="20"/>
                <w:szCs w:val="20"/>
              </w:rPr>
            </w:pPr>
          </w:p>
        </w:tc>
        <w:tc>
          <w:tcPr>
            <w:tcW w:w="2861" w:type="dxa"/>
            <w:gridSpan w:val="2"/>
            <w:tcBorders>
              <w:bottom w:val="single" w:sz="4" w:space="0" w:color="auto"/>
            </w:tcBorders>
            <w:vAlign w:val="center"/>
          </w:tcPr>
          <w:p w14:paraId="7DDE4B08" w14:textId="77777777" w:rsidR="00B97EA3" w:rsidRPr="00B97EA3" w:rsidRDefault="00B97EA3" w:rsidP="00B97EA3">
            <w:pPr>
              <w:rPr>
                <w:rFonts w:ascii="Calibri" w:eastAsia="Calibri" w:hAnsi="Calibri" w:cs="Calibri"/>
                <w:bCs/>
                <w:sz w:val="20"/>
                <w:szCs w:val="20"/>
              </w:rPr>
            </w:pPr>
            <w:r w:rsidRPr="00B97EA3">
              <w:rPr>
                <w:rFonts w:ascii="Calibri" w:eastAsia="Calibri" w:hAnsi="Calibri" w:cs="Calibri"/>
                <w:bCs/>
                <w:sz w:val="20"/>
                <w:szCs w:val="20"/>
              </w:rPr>
              <w:t>Matriz del POA</w:t>
            </w:r>
          </w:p>
        </w:tc>
        <w:tc>
          <w:tcPr>
            <w:tcW w:w="5050" w:type="dxa"/>
            <w:gridSpan w:val="6"/>
            <w:tcBorders>
              <w:bottom w:val="single" w:sz="4" w:space="0" w:color="auto"/>
            </w:tcBorders>
            <w:vAlign w:val="center"/>
          </w:tcPr>
          <w:p w14:paraId="53F167D8" w14:textId="77777777" w:rsidR="00B97EA3" w:rsidRPr="00B97EA3" w:rsidRDefault="00B97EA3" w:rsidP="00B97EA3">
            <w:pPr>
              <w:ind w:left="255"/>
              <w:contextualSpacing/>
              <w:rPr>
                <w:rFonts w:ascii="Calibri" w:eastAsia="Calibri" w:hAnsi="Calibri" w:cs="Calibri"/>
                <w:sz w:val="20"/>
                <w:szCs w:val="20"/>
              </w:rPr>
            </w:pPr>
          </w:p>
        </w:tc>
      </w:tr>
      <w:tr w:rsidR="00B97EA3" w:rsidRPr="00B97EA3" w14:paraId="5CF43E09" w14:textId="77777777" w:rsidTr="00B97EA3">
        <w:trPr>
          <w:trHeight w:val="265"/>
        </w:trPr>
        <w:tc>
          <w:tcPr>
            <w:tcW w:w="1719" w:type="dxa"/>
            <w:tcBorders>
              <w:bottom w:val="single" w:sz="4" w:space="0" w:color="auto"/>
            </w:tcBorders>
            <w:vAlign w:val="center"/>
          </w:tcPr>
          <w:p w14:paraId="2AE0E595" w14:textId="77777777" w:rsidR="00B97EA3" w:rsidRPr="00B97EA3" w:rsidRDefault="00B97EA3" w:rsidP="00B97EA3">
            <w:pPr>
              <w:rPr>
                <w:rFonts w:ascii="Calibri" w:eastAsia="Calibri" w:hAnsi="Calibri" w:cs="Calibri"/>
                <w:bCs/>
                <w:sz w:val="20"/>
                <w:szCs w:val="20"/>
              </w:rPr>
            </w:pPr>
          </w:p>
        </w:tc>
        <w:tc>
          <w:tcPr>
            <w:tcW w:w="1285" w:type="dxa"/>
            <w:gridSpan w:val="2"/>
            <w:tcBorders>
              <w:bottom w:val="single" w:sz="4" w:space="0" w:color="auto"/>
            </w:tcBorders>
            <w:vAlign w:val="center"/>
          </w:tcPr>
          <w:p w14:paraId="10D43E4D" w14:textId="77777777" w:rsidR="00B97EA3" w:rsidRPr="00B97EA3" w:rsidRDefault="00B97EA3" w:rsidP="00B97EA3">
            <w:pPr>
              <w:rPr>
                <w:rFonts w:ascii="Calibri" w:eastAsia="Calibri" w:hAnsi="Calibri" w:cs="Calibri"/>
                <w:bCs/>
                <w:sz w:val="20"/>
                <w:szCs w:val="20"/>
              </w:rPr>
            </w:pPr>
          </w:p>
        </w:tc>
        <w:tc>
          <w:tcPr>
            <w:tcW w:w="2861" w:type="dxa"/>
            <w:gridSpan w:val="2"/>
            <w:tcBorders>
              <w:bottom w:val="single" w:sz="4" w:space="0" w:color="auto"/>
            </w:tcBorders>
            <w:vAlign w:val="center"/>
          </w:tcPr>
          <w:p w14:paraId="3966DA27" w14:textId="77777777" w:rsidR="00B97EA3" w:rsidRPr="00B97EA3" w:rsidRDefault="00B97EA3" w:rsidP="00B97EA3">
            <w:pPr>
              <w:rPr>
                <w:rFonts w:ascii="Calibri" w:eastAsia="Calibri" w:hAnsi="Calibri" w:cs="Calibri"/>
                <w:bCs/>
                <w:sz w:val="20"/>
                <w:szCs w:val="20"/>
              </w:rPr>
            </w:pPr>
            <w:r w:rsidRPr="00B97EA3">
              <w:rPr>
                <w:rFonts w:ascii="Calibri" w:eastAsia="Calibri" w:hAnsi="Calibri" w:cs="Calibri"/>
                <w:bCs/>
                <w:sz w:val="20"/>
                <w:szCs w:val="20"/>
              </w:rPr>
              <w:t>PCI institucional</w:t>
            </w:r>
          </w:p>
        </w:tc>
        <w:tc>
          <w:tcPr>
            <w:tcW w:w="5050" w:type="dxa"/>
            <w:gridSpan w:val="6"/>
            <w:tcBorders>
              <w:bottom w:val="single" w:sz="4" w:space="0" w:color="auto"/>
            </w:tcBorders>
            <w:vAlign w:val="center"/>
          </w:tcPr>
          <w:p w14:paraId="39CBDD44" w14:textId="77777777" w:rsidR="00B97EA3" w:rsidRPr="00B97EA3" w:rsidRDefault="00B97EA3" w:rsidP="00B97EA3">
            <w:pPr>
              <w:rPr>
                <w:rFonts w:ascii="Calibri" w:eastAsia="Calibri" w:hAnsi="Calibri" w:cs="Calibri"/>
                <w:sz w:val="20"/>
                <w:szCs w:val="20"/>
              </w:rPr>
            </w:pPr>
          </w:p>
        </w:tc>
      </w:tr>
      <w:tr w:rsidR="00B97EA3" w:rsidRPr="00B97EA3" w14:paraId="41BC5E8A" w14:textId="77777777" w:rsidTr="00B97EA3">
        <w:trPr>
          <w:trHeight w:val="412"/>
        </w:trPr>
        <w:tc>
          <w:tcPr>
            <w:tcW w:w="1719" w:type="dxa"/>
            <w:tcBorders>
              <w:bottom w:val="single" w:sz="4" w:space="0" w:color="auto"/>
            </w:tcBorders>
            <w:vAlign w:val="center"/>
          </w:tcPr>
          <w:p w14:paraId="20FCD249" w14:textId="77777777" w:rsidR="00B97EA3" w:rsidRPr="00B97EA3" w:rsidRDefault="00B97EA3" w:rsidP="00B97EA3">
            <w:pPr>
              <w:rPr>
                <w:rFonts w:ascii="Calibri" w:eastAsia="Calibri" w:hAnsi="Calibri" w:cs="Calibri"/>
                <w:bCs/>
                <w:sz w:val="20"/>
                <w:szCs w:val="20"/>
              </w:rPr>
            </w:pPr>
          </w:p>
        </w:tc>
        <w:tc>
          <w:tcPr>
            <w:tcW w:w="1285" w:type="dxa"/>
            <w:gridSpan w:val="2"/>
            <w:tcBorders>
              <w:bottom w:val="single" w:sz="4" w:space="0" w:color="auto"/>
            </w:tcBorders>
            <w:vAlign w:val="center"/>
          </w:tcPr>
          <w:p w14:paraId="1E1C0D65" w14:textId="77777777" w:rsidR="00B97EA3" w:rsidRPr="00B97EA3" w:rsidRDefault="00B97EA3" w:rsidP="00B97EA3">
            <w:pPr>
              <w:rPr>
                <w:rFonts w:ascii="Calibri" w:eastAsia="Calibri" w:hAnsi="Calibri" w:cs="Calibri"/>
                <w:bCs/>
                <w:sz w:val="20"/>
                <w:szCs w:val="20"/>
              </w:rPr>
            </w:pPr>
          </w:p>
        </w:tc>
        <w:tc>
          <w:tcPr>
            <w:tcW w:w="2861" w:type="dxa"/>
            <w:gridSpan w:val="2"/>
            <w:tcBorders>
              <w:bottom w:val="single" w:sz="4" w:space="0" w:color="auto"/>
            </w:tcBorders>
            <w:vAlign w:val="center"/>
          </w:tcPr>
          <w:p w14:paraId="353A8B1F" w14:textId="77777777" w:rsidR="00B97EA3" w:rsidRPr="00B97EA3" w:rsidRDefault="00B97EA3" w:rsidP="00B97EA3">
            <w:pPr>
              <w:rPr>
                <w:rFonts w:ascii="Calibri" w:eastAsia="Calibri" w:hAnsi="Calibri" w:cs="Calibri"/>
                <w:bCs/>
                <w:sz w:val="20"/>
                <w:szCs w:val="20"/>
              </w:rPr>
            </w:pPr>
            <w:r w:rsidRPr="00B97EA3">
              <w:rPr>
                <w:rFonts w:ascii="Calibri" w:eastAsia="Calibri" w:hAnsi="Calibri" w:cs="Calibri"/>
                <w:bCs/>
                <w:sz w:val="20"/>
                <w:szCs w:val="20"/>
              </w:rPr>
              <w:t>Matriz del cronograma</w:t>
            </w:r>
          </w:p>
        </w:tc>
        <w:tc>
          <w:tcPr>
            <w:tcW w:w="5050" w:type="dxa"/>
            <w:gridSpan w:val="6"/>
            <w:tcBorders>
              <w:bottom w:val="single" w:sz="4" w:space="0" w:color="auto"/>
            </w:tcBorders>
            <w:vAlign w:val="center"/>
          </w:tcPr>
          <w:p w14:paraId="21F7FD47" w14:textId="77777777" w:rsidR="00B97EA3" w:rsidRPr="00B97EA3" w:rsidRDefault="00B97EA3" w:rsidP="00B97EA3">
            <w:pPr>
              <w:rPr>
                <w:rFonts w:ascii="Calibri" w:eastAsia="Calibri" w:hAnsi="Calibri" w:cs="Calibri"/>
                <w:sz w:val="20"/>
                <w:szCs w:val="20"/>
              </w:rPr>
            </w:pPr>
          </w:p>
        </w:tc>
      </w:tr>
      <w:tr w:rsidR="00B97EA3" w:rsidRPr="00B97EA3" w14:paraId="27EB550C" w14:textId="77777777" w:rsidTr="00CA1222">
        <w:trPr>
          <w:trHeight w:val="288"/>
        </w:trPr>
        <w:tc>
          <w:tcPr>
            <w:tcW w:w="2127" w:type="dxa"/>
            <w:gridSpan w:val="2"/>
            <w:shd w:val="clear" w:color="auto" w:fill="92D050"/>
            <w:vAlign w:val="center"/>
          </w:tcPr>
          <w:p w14:paraId="2B51ED97" w14:textId="396311C0" w:rsidR="00B97EA3" w:rsidRPr="00B97EA3" w:rsidRDefault="00CA1222" w:rsidP="00B97EA3">
            <w:pPr>
              <w:rPr>
                <w:rFonts w:ascii="Calibri" w:eastAsia="Calibri" w:hAnsi="Calibri" w:cs="Calibri"/>
                <w:b/>
                <w:sz w:val="20"/>
                <w:szCs w:val="20"/>
                <w:shd w:val="clear" w:color="auto" w:fill="92D050"/>
              </w:rPr>
            </w:pPr>
            <w:r w:rsidRPr="00B97EA3">
              <w:rPr>
                <w:rFonts w:ascii="Calibri" w:eastAsia="Calibri" w:hAnsi="Calibri" w:cs="Calibri"/>
                <w:b/>
                <w:sz w:val="20"/>
                <w:szCs w:val="20"/>
                <w:shd w:val="clear" w:color="auto" w:fill="92D050"/>
              </w:rPr>
              <w:t>Control de cambios</w:t>
            </w:r>
            <w:r w:rsidRPr="00B97EA3">
              <w:rPr>
                <w:rFonts w:ascii="Calibri" w:eastAsia="Calibri" w:hAnsi="Calibri" w:cs="Calibri"/>
                <w:b/>
                <w:sz w:val="20"/>
                <w:szCs w:val="20"/>
              </w:rPr>
              <w:t>:</w:t>
            </w:r>
          </w:p>
        </w:tc>
        <w:tc>
          <w:tcPr>
            <w:tcW w:w="1275" w:type="dxa"/>
            <w:gridSpan w:val="2"/>
            <w:tcBorders>
              <w:bottom w:val="single" w:sz="4" w:space="0" w:color="auto"/>
            </w:tcBorders>
            <w:vAlign w:val="center"/>
          </w:tcPr>
          <w:p w14:paraId="01147A5F" w14:textId="77777777" w:rsidR="00B97EA3" w:rsidRPr="005E6692" w:rsidRDefault="00B97EA3" w:rsidP="00B97EA3">
            <w:pPr>
              <w:rPr>
                <w:rFonts w:ascii="Calibri" w:eastAsia="Calibri" w:hAnsi="Calibri" w:cs="Calibri"/>
                <w:sz w:val="20"/>
                <w:szCs w:val="20"/>
              </w:rPr>
            </w:pPr>
            <w:r w:rsidRPr="005E6692">
              <w:rPr>
                <w:rFonts w:ascii="Calibri" w:eastAsia="Calibri" w:hAnsi="Calibri" w:cs="Calibri"/>
                <w:sz w:val="20"/>
                <w:szCs w:val="20"/>
              </w:rPr>
              <w:t xml:space="preserve">Versión 2 </w:t>
            </w:r>
          </w:p>
        </w:tc>
        <w:tc>
          <w:tcPr>
            <w:tcW w:w="6158" w:type="dxa"/>
            <w:gridSpan w:val="6"/>
            <w:tcBorders>
              <w:bottom w:val="single" w:sz="4" w:space="0" w:color="auto"/>
            </w:tcBorders>
            <w:shd w:val="clear" w:color="auto" w:fill="auto"/>
            <w:vAlign w:val="center"/>
          </w:tcPr>
          <w:p w14:paraId="09A7510D" w14:textId="515A8959" w:rsidR="00B97EA3" w:rsidRPr="005E6692" w:rsidRDefault="00B97EA3" w:rsidP="00B97EA3">
            <w:pPr>
              <w:jc w:val="both"/>
              <w:rPr>
                <w:rFonts w:ascii="Calibri" w:eastAsia="Calibri" w:hAnsi="Calibri" w:cs="Calibri"/>
                <w:bCs/>
                <w:sz w:val="20"/>
                <w:szCs w:val="20"/>
              </w:rPr>
            </w:pPr>
            <w:r w:rsidRPr="005E6692">
              <w:rPr>
                <w:rFonts w:ascii="Calibri" w:eastAsia="Calibri" w:hAnsi="Calibri" w:cs="Calibri"/>
                <w:bCs/>
                <w:sz w:val="20"/>
                <w:szCs w:val="20"/>
              </w:rPr>
              <w:t xml:space="preserve">Se modifica el proceso del cronograma en virtud que </w:t>
            </w:r>
            <w:r w:rsidR="00CA1222" w:rsidRPr="005E6692">
              <w:rPr>
                <w:rFonts w:ascii="Calibri" w:eastAsia="Calibri" w:hAnsi="Calibri" w:cs="Calibri"/>
                <w:bCs/>
                <w:sz w:val="20"/>
                <w:szCs w:val="20"/>
              </w:rPr>
              <w:t>está</w:t>
            </w:r>
            <w:r w:rsidRPr="005E6692">
              <w:rPr>
                <w:rFonts w:ascii="Calibri" w:eastAsia="Calibri" w:hAnsi="Calibri" w:cs="Calibri"/>
                <w:bCs/>
                <w:sz w:val="20"/>
                <w:szCs w:val="20"/>
              </w:rPr>
              <w:t xml:space="preserve"> establecido de acuerdo a lo que sugieran las autoridades del periodo lectivo actual.</w:t>
            </w:r>
          </w:p>
        </w:tc>
        <w:tc>
          <w:tcPr>
            <w:tcW w:w="1355" w:type="dxa"/>
            <w:tcBorders>
              <w:bottom w:val="single" w:sz="4" w:space="0" w:color="auto"/>
            </w:tcBorders>
            <w:shd w:val="clear" w:color="auto" w:fill="auto"/>
            <w:vAlign w:val="center"/>
          </w:tcPr>
          <w:p w14:paraId="72DD1E96" w14:textId="77777777" w:rsidR="00B97EA3" w:rsidRPr="00B97EA3" w:rsidRDefault="00B97EA3" w:rsidP="00B97EA3">
            <w:pPr>
              <w:jc w:val="center"/>
              <w:rPr>
                <w:rFonts w:ascii="Calibri" w:eastAsia="Calibri" w:hAnsi="Calibri" w:cs="Calibri"/>
                <w:bCs/>
                <w:sz w:val="20"/>
                <w:szCs w:val="20"/>
              </w:rPr>
            </w:pPr>
            <w:r w:rsidRPr="00B97EA3">
              <w:rPr>
                <w:rFonts w:ascii="Calibri" w:eastAsia="Calibri" w:hAnsi="Calibri" w:cs="Calibri"/>
                <w:bCs/>
                <w:sz w:val="20"/>
                <w:szCs w:val="20"/>
              </w:rPr>
              <w:t>24/09/2020</w:t>
            </w:r>
          </w:p>
        </w:tc>
      </w:tr>
    </w:tbl>
    <w:p w14:paraId="442330E8" w14:textId="1518111F" w:rsidR="00B97EA3" w:rsidRDefault="00B97EA3" w:rsidP="00B97EA3"/>
    <w:tbl>
      <w:tblPr>
        <w:tblStyle w:val="Tablaconcuadrcula17"/>
        <w:tblW w:w="10774" w:type="dxa"/>
        <w:tblInd w:w="-431" w:type="dxa"/>
        <w:tblLook w:val="04A0" w:firstRow="1" w:lastRow="0" w:firstColumn="1" w:lastColumn="0" w:noHBand="0" w:noVBand="1"/>
      </w:tblPr>
      <w:tblGrid>
        <w:gridCol w:w="3677"/>
        <w:gridCol w:w="3245"/>
        <w:gridCol w:w="3852"/>
      </w:tblGrid>
      <w:tr w:rsidR="00B97EA3" w:rsidRPr="00B97EA3" w14:paraId="083189CA" w14:textId="77777777" w:rsidTr="00B97EA3">
        <w:trPr>
          <w:trHeight w:val="275"/>
        </w:trPr>
        <w:tc>
          <w:tcPr>
            <w:tcW w:w="3677" w:type="dxa"/>
            <w:shd w:val="clear" w:color="auto" w:fill="92D050"/>
            <w:vAlign w:val="center"/>
          </w:tcPr>
          <w:p w14:paraId="22ACB6D3" w14:textId="0A91AFB9" w:rsidR="00B97EA3" w:rsidRPr="00B97EA3" w:rsidRDefault="00653D6E" w:rsidP="00B97EA3">
            <w:pPr>
              <w:jc w:val="center"/>
              <w:rPr>
                <w:rFonts w:ascii="Calibri" w:eastAsia="Calibri" w:hAnsi="Calibri" w:cs="Calibri"/>
                <w:b/>
                <w:sz w:val="20"/>
                <w:szCs w:val="20"/>
              </w:rPr>
            </w:pPr>
            <w:r>
              <w:rPr>
                <w:rFonts w:ascii="Calibri" w:eastAsia="Calibri" w:hAnsi="Calibri" w:cs="Calibri"/>
                <w:b/>
                <w:sz w:val="20"/>
                <w:szCs w:val="20"/>
              </w:rPr>
              <w:lastRenderedPageBreak/>
              <w:t xml:space="preserve">Revisado y Ajustado </w:t>
            </w:r>
            <w:r w:rsidRPr="003D0140">
              <w:rPr>
                <w:rFonts w:ascii="Calibri" w:eastAsia="Calibri" w:hAnsi="Calibri" w:cs="Calibri"/>
                <w:b/>
                <w:sz w:val="20"/>
                <w:szCs w:val="20"/>
              </w:rPr>
              <w:t>por:</w:t>
            </w:r>
          </w:p>
        </w:tc>
        <w:tc>
          <w:tcPr>
            <w:tcW w:w="3245" w:type="dxa"/>
            <w:shd w:val="clear" w:color="auto" w:fill="92D050"/>
            <w:vAlign w:val="center"/>
          </w:tcPr>
          <w:p w14:paraId="56EE9105" w14:textId="77777777" w:rsidR="00B97EA3" w:rsidRPr="00B97EA3" w:rsidRDefault="00B97EA3" w:rsidP="00B97EA3">
            <w:pPr>
              <w:jc w:val="center"/>
              <w:rPr>
                <w:rFonts w:ascii="Calibri" w:eastAsia="Calibri" w:hAnsi="Calibri" w:cs="Calibri"/>
                <w:b/>
                <w:sz w:val="20"/>
                <w:szCs w:val="20"/>
              </w:rPr>
            </w:pPr>
            <w:r w:rsidRPr="00B97EA3">
              <w:rPr>
                <w:rFonts w:ascii="Calibri" w:eastAsia="Calibri" w:hAnsi="Calibri" w:cs="Calibri"/>
                <w:b/>
                <w:sz w:val="20"/>
                <w:szCs w:val="20"/>
              </w:rPr>
              <w:t>Revisado por:</w:t>
            </w:r>
          </w:p>
        </w:tc>
        <w:tc>
          <w:tcPr>
            <w:tcW w:w="3852" w:type="dxa"/>
            <w:shd w:val="clear" w:color="auto" w:fill="92D050"/>
            <w:vAlign w:val="center"/>
          </w:tcPr>
          <w:p w14:paraId="193E5AE4" w14:textId="77777777" w:rsidR="00B97EA3" w:rsidRPr="00B97EA3" w:rsidRDefault="00B97EA3" w:rsidP="00B97EA3">
            <w:pPr>
              <w:jc w:val="center"/>
              <w:rPr>
                <w:rFonts w:ascii="Calibri" w:eastAsia="Calibri" w:hAnsi="Calibri" w:cs="Calibri"/>
                <w:b/>
                <w:sz w:val="20"/>
                <w:szCs w:val="20"/>
              </w:rPr>
            </w:pPr>
            <w:r w:rsidRPr="00B97EA3">
              <w:rPr>
                <w:rFonts w:ascii="Calibri" w:eastAsia="Calibri" w:hAnsi="Calibri" w:cs="Calibri"/>
                <w:b/>
                <w:sz w:val="20"/>
                <w:szCs w:val="20"/>
              </w:rPr>
              <w:t>Aprobado por:</w:t>
            </w:r>
          </w:p>
        </w:tc>
      </w:tr>
      <w:tr w:rsidR="00B97EA3" w:rsidRPr="00B97EA3" w14:paraId="50C61B0C" w14:textId="77777777" w:rsidTr="00B97EA3">
        <w:tc>
          <w:tcPr>
            <w:tcW w:w="3677" w:type="dxa"/>
          </w:tcPr>
          <w:p w14:paraId="6F7FBD42" w14:textId="77777777" w:rsidR="00B97EA3" w:rsidRPr="00B97EA3" w:rsidRDefault="00B97EA3" w:rsidP="00B97EA3">
            <w:pPr>
              <w:jc w:val="center"/>
              <w:rPr>
                <w:rFonts w:ascii="Calibri" w:eastAsia="Calibri" w:hAnsi="Calibri" w:cs="Calibri"/>
                <w:sz w:val="20"/>
                <w:szCs w:val="20"/>
              </w:rPr>
            </w:pPr>
          </w:p>
          <w:p w14:paraId="128C73A2" w14:textId="77777777" w:rsidR="00B97EA3" w:rsidRPr="00B97EA3" w:rsidRDefault="00B97EA3" w:rsidP="00B97EA3">
            <w:pPr>
              <w:jc w:val="center"/>
              <w:rPr>
                <w:rFonts w:ascii="Calibri" w:eastAsia="Calibri" w:hAnsi="Calibri" w:cs="Calibri"/>
                <w:sz w:val="20"/>
                <w:szCs w:val="20"/>
              </w:rPr>
            </w:pPr>
            <w:r w:rsidRPr="00B97EA3">
              <w:rPr>
                <w:rFonts w:ascii="Calibri" w:eastAsia="Calibri" w:hAnsi="Calibri" w:cs="Calibri"/>
                <w:sz w:val="20"/>
                <w:szCs w:val="20"/>
              </w:rPr>
              <w:t>VICERRECTORADO</w:t>
            </w:r>
          </w:p>
          <w:p w14:paraId="313CBBA2" w14:textId="77777777" w:rsidR="00B97EA3" w:rsidRPr="00B97EA3" w:rsidRDefault="00B97EA3" w:rsidP="00B97EA3">
            <w:pPr>
              <w:jc w:val="center"/>
              <w:rPr>
                <w:rFonts w:ascii="Calibri" w:eastAsia="Calibri" w:hAnsi="Calibri" w:cs="Calibri"/>
                <w:sz w:val="20"/>
                <w:szCs w:val="20"/>
              </w:rPr>
            </w:pPr>
          </w:p>
        </w:tc>
        <w:tc>
          <w:tcPr>
            <w:tcW w:w="3245" w:type="dxa"/>
          </w:tcPr>
          <w:p w14:paraId="01F70F05" w14:textId="77777777" w:rsidR="00B97EA3" w:rsidRPr="00B97EA3" w:rsidRDefault="00B97EA3" w:rsidP="00B97EA3">
            <w:pPr>
              <w:jc w:val="center"/>
              <w:rPr>
                <w:rFonts w:ascii="Calibri" w:eastAsia="Calibri" w:hAnsi="Calibri" w:cs="Calibri"/>
                <w:sz w:val="20"/>
                <w:szCs w:val="20"/>
              </w:rPr>
            </w:pPr>
          </w:p>
          <w:p w14:paraId="7E07EC22" w14:textId="5C1F58BE" w:rsidR="00B97EA3" w:rsidRPr="00B97EA3" w:rsidRDefault="00F1673C" w:rsidP="00B97EA3">
            <w:pPr>
              <w:jc w:val="center"/>
              <w:rPr>
                <w:rFonts w:ascii="Calibri" w:eastAsia="Calibri" w:hAnsi="Calibri" w:cs="Calibri"/>
                <w:sz w:val="20"/>
                <w:szCs w:val="20"/>
              </w:rPr>
            </w:pPr>
            <w:r>
              <w:rPr>
                <w:rFonts w:ascii="Calibri" w:eastAsia="Calibri" w:hAnsi="Calibri" w:cs="Calibri"/>
                <w:sz w:val="20"/>
                <w:szCs w:val="20"/>
              </w:rPr>
              <w:t>COMITÉ DE CALIDAD EFQM</w:t>
            </w:r>
          </w:p>
        </w:tc>
        <w:tc>
          <w:tcPr>
            <w:tcW w:w="3852" w:type="dxa"/>
          </w:tcPr>
          <w:p w14:paraId="10FAD2D6" w14:textId="77777777" w:rsidR="00B97EA3" w:rsidRPr="00B97EA3" w:rsidRDefault="00B97EA3" w:rsidP="00B97EA3">
            <w:pPr>
              <w:jc w:val="center"/>
              <w:rPr>
                <w:rFonts w:ascii="Calibri" w:eastAsia="Calibri" w:hAnsi="Calibri" w:cs="Calibri"/>
                <w:sz w:val="20"/>
                <w:szCs w:val="20"/>
              </w:rPr>
            </w:pPr>
          </w:p>
          <w:p w14:paraId="01771750" w14:textId="77777777" w:rsidR="00B97EA3" w:rsidRPr="00B97EA3" w:rsidRDefault="00B97EA3" w:rsidP="00B97EA3">
            <w:pPr>
              <w:jc w:val="center"/>
              <w:rPr>
                <w:rFonts w:ascii="Calibri" w:eastAsia="Calibri" w:hAnsi="Calibri" w:cs="Calibri"/>
                <w:sz w:val="20"/>
                <w:szCs w:val="20"/>
              </w:rPr>
            </w:pPr>
            <w:r w:rsidRPr="00B97EA3">
              <w:rPr>
                <w:rFonts w:ascii="Calibri" w:eastAsia="Calibri" w:hAnsi="Calibri" w:cs="Calibri"/>
                <w:sz w:val="20"/>
                <w:szCs w:val="20"/>
              </w:rPr>
              <w:t>CONSEJO EJECUTIVO</w:t>
            </w:r>
          </w:p>
        </w:tc>
      </w:tr>
      <w:tr w:rsidR="00B97EA3" w:rsidRPr="00B97EA3" w14:paraId="2B0BAF04" w14:textId="77777777" w:rsidTr="00B97EA3">
        <w:tc>
          <w:tcPr>
            <w:tcW w:w="3677" w:type="dxa"/>
          </w:tcPr>
          <w:p w14:paraId="5B088409" w14:textId="3B26B640" w:rsidR="00B97EA3" w:rsidRPr="00B97EA3" w:rsidRDefault="00F1673C" w:rsidP="00B97EA3">
            <w:pPr>
              <w:jc w:val="center"/>
              <w:rPr>
                <w:rFonts w:ascii="Calibri" w:eastAsia="Calibri" w:hAnsi="Calibri" w:cs="Calibri"/>
                <w:sz w:val="20"/>
                <w:szCs w:val="20"/>
              </w:rPr>
            </w:pPr>
            <w:r>
              <w:rPr>
                <w:rFonts w:ascii="Calibri" w:eastAsia="Calibri" w:hAnsi="Calibri" w:cs="Calibri"/>
                <w:sz w:val="20"/>
                <w:szCs w:val="20"/>
              </w:rPr>
              <w:t>Mgst. Patricia Cedillo</w:t>
            </w:r>
          </w:p>
        </w:tc>
        <w:tc>
          <w:tcPr>
            <w:tcW w:w="3245" w:type="dxa"/>
          </w:tcPr>
          <w:p w14:paraId="70BE290E" w14:textId="77777777" w:rsidR="00B97EA3" w:rsidRPr="00B97EA3" w:rsidRDefault="00B97EA3" w:rsidP="00B97EA3">
            <w:pPr>
              <w:jc w:val="center"/>
              <w:rPr>
                <w:rFonts w:ascii="Calibri" w:eastAsia="Calibri" w:hAnsi="Calibri" w:cs="Calibri"/>
                <w:sz w:val="20"/>
                <w:szCs w:val="20"/>
              </w:rPr>
            </w:pPr>
            <w:r w:rsidRPr="00B97EA3">
              <w:rPr>
                <w:rFonts w:ascii="Calibri" w:eastAsia="Calibri" w:hAnsi="Calibri" w:cs="Calibri"/>
                <w:sz w:val="20"/>
                <w:szCs w:val="20"/>
              </w:rPr>
              <w:t>Lic. Juan Andrade</w:t>
            </w:r>
          </w:p>
        </w:tc>
        <w:tc>
          <w:tcPr>
            <w:tcW w:w="3852" w:type="dxa"/>
          </w:tcPr>
          <w:p w14:paraId="4A39EB7B" w14:textId="296F6915" w:rsidR="00B97EA3" w:rsidRPr="00B97EA3" w:rsidRDefault="00F1673C" w:rsidP="00B97EA3">
            <w:pPr>
              <w:jc w:val="center"/>
              <w:rPr>
                <w:rFonts w:ascii="Calibri" w:eastAsia="Calibri" w:hAnsi="Calibri" w:cs="Calibri"/>
                <w:sz w:val="20"/>
                <w:szCs w:val="20"/>
              </w:rPr>
            </w:pPr>
            <w:r>
              <w:rPr>
                <w:rFonts w:ascii="Calibri" w:eastAsia="Calibri" w:hAnsi="Calibri" w:cs="Calibri"/>
                <w:sz w:val="20"/>
                <w:szCs w:val="20"/>
              </w:rPr>
              <w:t>Dr. Bruno Tola</w:t>
            </w:r>
          </w:p>
        </w:tc>
      </w:tr>
      <w:tr w:rsidR="00B97EA3" w:rsidRPr="00B97EA3" w14:paraId="4FD5FDF1" w14:textId="77777777" w:rsidTr="00B97EA3">
        <w:tc>
          <w:tcPr>
            <w:tcW w:w="3677" w:type="dxa"/>
          </w:tcPr>
          <w:p w14:paraId="7A46046A" w14:textId="78CE44DF" w:rsidR="00B97EA3" w:rsidRPr="00B97EA3" w:rsidRDefault="00B97EA3" w:rsidP="00F1673C">
            <w:pPr>
              <w:jc w:val="center"/>
              <w:rPr>
                <w:rFonts w:ascii="Calibri" w:eastAsia="Calibri" w:hAnsi="Calibri" w:cs="Calibri"/>
                <w:sz w:val="20"/>
                <w:szCs w:val="20"/>
              </w:rPr>
            </w:pPr>
            <w:r w:rsidRPr="00B97EA3">
              <w:rPr>
                <w:rFonts w:ascii="Calibri" w:eastAsia="Calibri" w:hAnsi="Calibri" w:cs="Calibri"/>
                <w:sz w:val="20"/>
                <w:szCs w:val="20"/>
              </w:rPr>
              <w:t>Fecha: 2</w:t>
            </w:r>
            <w:r w:rsidR="00F1673C">
              <w:rPr>
                <w:rFonts w:ascii="Calibri" w:eastAsia="Calibri" w:hAnsi="Calibri" w:cs="Calibri"/>
                <w:sz w:val="20"/>
                <w:szCs w:val="20"/>
              </w:rPr>
              <w:t>5</w:t>
            </w:r>
            <w:r w:rsidRPr="00B97EA3">
              <w:rPr>
                <w:rFonts w:ascii="Calibri" w:eastAsia="Calibri" w:hAnsi="Calibri" w:cs="Calibri"/>
                <w:sz w:val="20"/>
                <w:szCs w:val="20"/>
              </w:rPr>
              <w:t>/0</w:t>
            </w:r>
            <w:r w:rsidR="00F1673C">
              <w:rPr>
                <w:rFonts w:ascii="Calibri" w:eastAsia="Calibri" w:hAnsi="Calibri" w:cs="Calibri"/>
                <w:sz w:val="20"/>
                <w:szCs w:val="20"/>
              </w:rPr>
              <w:t>9</w:t>
            </w:r>
            <w:r w:rsidRPr="00B97EA3">
              <w:rPr>
                <w:rFonts w:ascii="Calibri" w:eastAsia="Calibri" w:hAnsi="Calibri" w:cs="Calibri"/>
                <w:sz w:val="20"/>
                <w:szCs w:val="20"/>
              </w:rPr>
              <w:t>/2020</w:t>
            </w:r>
          </w:p>
        </w:tc>
        <w:tc>
          <w:tcPr>
            <w:tcW w:w="3245" w:type="dxa"/>
          </w:tcPr>
          <w:p w14:paraId="6B246026" w14:textId="60B98FDD" w:rsidR="00B97EA3" w:rsidRPr="00B97EA3" w:rsidRDefault="00B97EA3" w:rsidP="00F1673C">
            <w:pPr>
              <w:jc w:val="center"/>
              <w:rPr>
                <w:rFonts w:ascii="Calibri" w:eastAsia="Calibri" w:hAnsi="Calibri" w:cs="Calibri"/>
                <w:sz w:val="20"/>
                <w:szCs w:val="20"/>
              </w:rPr>
            </w:pPr>
            <w:r w:rsidRPr="00B97EA3">
              <w:rPr>
                <w:rFonts w:ascii="Calibri" w:eastAsia="Calibri" w:hAnsi="Calibri" w:cs="Calibri"/>
                <w:sz w:val="20"/>
                <w:szCs w:val="20"/>
              </w:rPr>
              <w:t>F</w:t>
            </w:r>
            <w:r w:rsidR="00F1673C">
              <w:rPr>
                <w:rFonts w:ascii="Calibri" w:eastAsia="Calibri" w:hAnsi="Calibri" w:cs="Calibri"/>
                <w:sz w:val="20"/>
                <w:szCs w:val="20"/>
              </w:rPr>
              <w:t>echa:19</w:t>
            </w:r>
            <w:r w:rsidRPr="00B97EA3">
              <w:rPr>
                <w:rFonts w:ascii="Calibri" w:eastAsia="Calibri" w:hAnsi="Calibri" w:cs="Calibri"/>
                <w:sz w:val="20"/>
                <w:szCs w:val="20"/>
              </w:rPr>
              <w:t>/</w:t>
            </w:r>
            <w:r w:rsidR="00F1673C">
              <w:rPr>
                <w:rFonts w:ascii="Calibri" w:eastAsia="Calibri" w:hAnsi="Calibri" w:cs="Calibri"/>
                <w:sz w:val="20"/>
                <w:szCs w:val="20"/>
              </w:rPr>
              <w:t>11</w:t>
            </w:r>
            <w:r w:rsidRPr="00B97EA3">
              <w:rPr>
                <w:rFonts w:ascii="Calibri" w:eastAsia="Calibri" w:hAnsi="Calibri" w:cs="Calibri"/>
                <w:sz w:val="20"/>
                <w:szCs w:val="20"/>
              </w:rPr>
              <w:t>/2020</w:t>
            </w:r>
          </w:p>
        </w:tc>
        <w:tc>
          <w:tcPr>
            <w:tcW w:w="3852" w:type="dxa"/>
          </w:tcPr>
          <w:p w14:paraId="6D898591" w14:textId="50799FC0" w:rsidR="00B97EA3" w:rsidRPr="00B97EA3" w:rsidRDefault="00B97EA3" w:rsidP="00F1673C">
            <w:pPr>
              <w:jc w:val="center"/>
              <w:rPr>
                <w:rFonts w:ascii="Calibri" w:eastAsia="Calibri" w:hAnsi="Calibri" w:cs="Calibri"/>
                <w:sz w:val="20"/>
                <w:szCs w:val="20"/>
              </w:rPr>
            </w:pPr>
            <w:r w:rsidRPr="00B97EA3">
              <w:rPr>
                <w:rFonts w:ascii="Calibri" w:eastAsia="Calibri" w:hAnsi="Calibri" w:cs="Calibri"/>
                <w:sz w:val="20"/>
                <w:szCs w:val="20"/>
              </w:rPr>
              <w:t>Fecha:</w:t>
            </w:r>
            <w:r w:rsidR="00B87E44">
              <w:rPr>
                <w:rFonts w:ascii="Calibri" w:hAnsi="Calibri"/>
                <w:sz w:val="20"/>
                <w:szCs w:val="20"/>
              </w:rPr>
              <w:t xml:space="preserve"> Diciembre 2020</w:t>
            </w:r>
          </w:p>
        </w:tc>
      </w:tr>
    </w:tbl>
    <w:p w14:paraId="760577E9" w14:textId="77777777" w:rsidR="00AC2C2E" w:rsidRDefault="00AC2C2E" w:rsidP="003B5113"/>
    <w:p w14:paraId="640815E7" w14:textId="77777777" w:rsidR="0020421F" w:rsidRDefault="003B5113" w:rsidP="003B5113">
      <w:pPr>
        <w:pStyle w:val="Ttulo2"/>
        <w:rPr>
          <w:b/>
          <w:sz w:val="28"/>
        </w:rPr>
      </w:pPr>
      <w:bookmarkStart w:id="12" w:name="_Toc57883042"/>
      <w:r w:rsidRPr="003B5113">
        <w:rPr>
          <w:b/>
          <w:sz w:val="28"/>
        </w:rPr>
        <w:t xml:space="preserve">1.8.- </w:t>
      </w:r>
      <w:r w:rsidR="0020421F" w:rsidRPr="003B5113">
        <w:rPr>
          <w:b/>
          <w:sz w:val="28"/>
        </w:rPr>
        <w:t>HORARIOS</w:t>
      </w:r>
      <w:bookmarkEnd w:id="12"/>
    </w:p>
    <w:tbl>
      <w:tblPr>
        <w:tblStyle w:val="Tablaconcuadrcula"/>
        <w:tblW w:w="5463" w:type="pct"/>
        <w:jc w:val="center"/>
        <w:tblLayout w:type="fixed"/>
        <w:tblLook w:val="04A0" w:firstRow="1" w:lastRow="0" w:firstColumn="1" w:lastColumn="0" w:noHBand="0" w:noVBand="1"/>
      </w:tblPr>
      <w:tblGrid>
        <w:gridCol w:w="1129"/>
        <w:gridCol w:w="711"/>
        <w:gridCol w:w="423"/>
        <w:gridCol w:w="287"/>
        <w:gridCol w:w="979"/>
        <w:gridCol w:w="164"/>
        <w:gridCol w:w="166"/>
        <w:gridCol w:w="1253"/>
        <w:gridCol w:w="283"/>
        <w:gridCol w:w="281"/>
        <w:gridCol w:w="700"/>
        <w:gridCol w:w="145"/>
        <w:gridCol w:w="717"/>
        <w:gridCol w:w="979"/>
        <w:gridCol w:w="353"/>
        <w:gridCol w:w="511"/>
        <w:gridCol w:w="991"/>
        <w:gridCol w:w="566"/>
      </w:tblGrid>
      <w:tr w:rsidR="001C79C4" w14:paraId="4CCFABE6" w14:textId="77777777" w:rsidTr="00902E7F">
        <w:trPr>
          <w:trHeight w:val="237"/>
          <w:jc w:val="center"/>
        </w:trPr>
        <w:tc>
          <w:tcPr>
            <w:tcW w:w="865" w:type="pct"/>
            <w:gridSpan w:val="2"/>
            <w:vMerge w:val="restart"/>
            <w:vAlign w:val="center"/>
          </w:tcPr>
          <w:p w14:paraId="291EC696" w14:textId="77777777" w:rsidR="004D0CA3" w:rsidRDefault="004D0CA3" w:rsidP="002534CF">
            <w:pPr>
              <w:jc w:val="center"/>
              <w:rPr>
                <w:b/>
              </w:rPr>
            </w:pPr>
            <w:r w:rsidRPr="0090399E">
              <w:rPr>
                <w:rFonts w:ascii="Tw Cen MT" w:eastAsia="Times New Roman" w:hAnsi="Tw Cen MT" w:cs="Times New Roman"/>
                <w:noProof/>
                <w:color w:val="00000A"/>
                <w:kern w:val="1"/>
                <w:sz w:val="24"/>
                <w:szCs w:val="24"/>
                <w:lang w:eastAsia="es-EC"/>
              </w:rPr>
              <w:drawing>
                <wp:inline distT="0" distB="0" distL="0" distR="0" wp14:anchorId="75656CFB" wp14:editId="57F4F66F">
                  <wp:extent cx="1114425" cy="523875"/>
                  <wp:effectExtent l="0" t="0" r="952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HNO. MIGUEL CUENCA_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14425" cy="523875"/>
                          </a:xfrm>
                          <a:prstGeom prst="rect">
                            <a:avLst/>
                          </a:prstGeom>
                        </pic:spPr>
                      </pic:pic>
                    </a:graphicData>
                  </a:graphic>
                </wp:inline>
              </w:drawing>
            </w:r>
          </w:p>
        </w:tc>
        <w:tc>
          <w:tcPr>
            <w:tcW w:w="1803" w:type="pct"/>
            <w:gridSpan w:val="8"/>
            <w:vMerge w:val="restart"/>
            <w:vAlign w:val="center"/>
          </w:tcPr>
          <w:p w14:paraId="1CB53E96" w14:textId="77777777" w:rsidR="004D0CA3" w:rsidRPr="004D0CA3" w:rsidRDefault="004D0CA3" w:rsidP="002534CF">
            <w:pPr>
              <w:tabs>
                <w:tab w:val="center" w:pos="4252"/>
                <w:tab w:val="right" w:pos="8504"/>
              </w:tabs>
              <w:jc w:val="center"/>
              <w:rPr>
                <w:rFonts w:ascii="Calibri" w:hAnsi="Calibri" w:cs="Times New Roman"/>
                <w:sz w:val="20"/>
                <w:szCs w:val="20"/>
              </w:rPr>
            </w:pPr>
            <w:r w:rsidRPr="004D0CA3">
              <w:rPr>
                <w:rFonts w:ascii="Calibri" w:hAnsi="Calibri" w:cs="Times New Roman"/>
                <w:sz w:val="20"/>
                <w:szCs w:val="20"/>
              </w:rPr>
              <w:t>Unidad Educativa Particular</w:t>
            </w:r>
          </w:p>
          <w:p w14:paraId="702ECF04" w14:textId="77777777" w:rsidR="004D0CA3" w:rsidRPr="004D0CA3" w:rsidRDefault="004D0CA3" w:rsidP="002534CF">
            <w:pPr>
              <w:tabs>
                <w:tab w:val="center" w:pos="4252"/>
                <w:tab w:val="right" w:pos="8504"/>
              </w:tabs>
              <w:jc w:val="center"/>
              <w:rPr>
                <w:rFonts w:ascii="Calibri" w:hAnsi="Calibri" w:cs="Times New Roman"/>
                <w:sz w:val="20"/>
                <w:szCs w:val="20"/>
              </w:rPr>
            </w:pPr>
            <w:r w:rsidRPr="004D0CA3">
              <w:rPr>
                <w:rFonts w:ascii="Calibri" w:hAnsi="Calibri" w:cs="Times New Roman"/>
                <w:sz w:val="20"/>
                <w:szCs w:val="20"/>
              </w:rPr>
              <w:t xml:space="preserve"> “HERMANO MIGUEL </w:t>
            </w:r>
          </w:p>
          <w:p w14:paraId="4EC8B414" w14:textId="77777777" w:rsidR="004D0CA3" w:rsidRPr="004D0CA3" w:rsidRDefault="004D0CA3" w:rsidP="002534CF">
            <w:pPr>
              <w:tabs>
                <w:tab w:val="center" w:pos="4252"/>
                <w:tab w:val="right" w:pos="8504"/>
              </w:tabs>
              <w:jc w:val="center"/>
              <w:rPr>
                <w:rFonts w:ascii="Calibri" w:hAnsi="Calibri" w:cs="Times New Roman"/>
                <w:sz w:val="20"/>
                <w:szCs w:val="20"/>
              </w:rPr>
            </w:pPr>
            <w:r w:rsidRPr="004D0CA3">
              <w:rPr>
                <w:rFonts w:ascii="Calibri" w:hAnsi="Calibri" w:cs="Times New Roman"/>
                <w:sz w:val="20"/>
                <w:szCs w:val="20"/>
              </w:rPr>
              <w:t>DE LA SALLE CUENCA”</w:t>
            </w:r>
          </w:p>
          <w:p w14:paraId="04B14533" w14:textId="77777777" w:rsidR="004D0CA3" w:rsidRPr="004D0CA3" w:rsidRDefault="004D0CA3" w:rsidP="002534CF">
            <w:pPr>
              <w:jc w:val="center"/>
              <w:rPr>
                <w:b/>
                <w:sz w:val="20"/>
                <w:szCs w:val="20"/>
              </w:rPr>
            </w:pPr>
            <w:r w:rsidRPr="004D0CA3">
              <w:rPr>
                <w:rFonts w:ascii="Lucida Handwriting" w:hAnsi="Lucida Handwriting" w:cs="Calibri Light"/>
                <w:sz w:val="20"/>
                <w:szCs w:val="20"/>
              </w:rPr>
              <w:t xml:space="preserve"> “Grandes cosas son posibles”</w:t>
            </w:r>
          </w:p>
        </w:tc>
        <w:tc>
          <w:tcPr>
            <w:tcW w:w="734" w:type="pct"/>
            <w:gridSpan w:val="3"/>
            <w:shd w:val="clear" w:color="auto" w:fill="92D050"/>
            <w:vAlign w:val="center"/>
          </w:tcPr>
          <w:p w14:paraId="1FB87884" w14:textId="77777777" w:rsidR="004D0CA3" w:rsidRPr="004D0CA3" w:rsidRDefault="004D0CA3" w:rsidP="002534CF">
            <w:pPr>
              <w:jc w:val="center"/>
              <w:rPr>
                <w:rFonts w:ascii="Calibri" w:hAnsi="Calibri" w:cs="Times New Roman"/>
                <w:sz w:val="20"/>
                <w:szCs w:val="20"/>
              </w:rPr>
            </w:pPr>
            <w:r w:rsidRPr="004D0CA3">
              <w:rPr>
                <w:rFonts w:ascii="Calibri" w:hAnsi="Calibri" w:cs="Times New Roman"/>
                <w:sz w:val="20"/>
                <w:szCs w:val="20"/>
              </w:rPr>
              <w:t>DOCUMENTO</w:t>
            </w:r>
          </w:p>
        </w:tc>
        <w:tc>
          <w:tcPr>
            <w:tcW w:w="866" w:type="pct"/>
            <w:gridSpan w:val="3"/>
            <w:vAlign w:val="center"/>
          </w:tcPr>
          <w:p w14:paraId="02F42245" w14:textId="37EEFC31" w:rsidR="004D0CA3" w:rsidRPr="004D0CA3" w:rsidRDefault="00EA5AC2" w:rsidP="002534CF">
            <w:pPr>
              <w:jc w:val="center"/>
              <w:rPr>
                <w:rFonts w:ascii="Calibri" w:hAnsi="Calibri" w:cs="Times New Roman"/>
                <w:sz w:val="20"/>
                <w:szCs w:val="20"/>
              </w:rPr>
            </w:pPr>
            <w:r w:rsidRPr="00EA5AC2">
              <w:rPr>
                <w:rFonts w:ascii="Calibri" w:eastAsia="Calibri" w:hAnsi="Calibri"/>
                <w:b/>
                <w:sz w:val="20"/>
                <w:szCs w:val="20"/>
              </w:rPr>
              <w:t>Manual De Procedimiento</w:t>
            </w:r>
          </w:p>
        </w:tc>
        <w:tc>
          <w:tcPr>
            <w:tcW w:w="466" w:type="pct"/>
            <w:vAlign w:val="center"/>
          </w:tcPr>
          <w:p w14:paraId="6AD35B06" w14:textId="77777777" w:rsidR="004D0CA3" w:rsidRPr="004D0CA3" w:rsidRDefault="004D0CA3" w:rsidP="002534CF">
            <w:pPr>
              <w:jc w:val="center"/>
              <w:rPr>
                <w:b/>
                <w:sz w:val="20"/>
                <w:szCs w:val="20"/>
              </w:rPr>
            </w:pPr>
            <w:r w:rsidRPr="004D0CA3">
              <w:rPr>
                <w:b/>
                <w:sz w:val="20"/>
                <w:szCs w:val="20"/>
              </w:rPr>
              <w:t>Versión:</w:t>
            </w:r>
          </w:p>
        </w:tc>
        <w:tc>
          <w:tcPr>
            <w:tcW w:w="266" w:type="pct"/>
            <w:vAlign w:val="center"/>
          </w:tcPr>
          <w:p w14:paraId="4957EA98" w14:textId="77777777" w:rsidR="004D0CA3" w:rsidRPr="004D0CA3" w:rsidRDefault="004D0CA3" w:rsidP="002534CF">
            <w:pPr>
              <w:jc w:val="center"/>
              <w:rPr>
                <w:b/>
                <w:sz w:val="20"/>
                <w:szCs w:val="20"/>
              </w:rPr>
            </w:pPr>
            <w:r w:rsidRPr="004D0CA3">
              <w:rPr>
                <w:b/>
                <w:sz w:val="20"/>
                <w:szCs w:val="20"/>
              </w:rPr>
              <w:t>01</w:t>
            </w:r>
          </w:p>
        </w:tc>
      </w:tr>
      <w:tr w:rsidR="001C79C4" w14:paraId="46F1B6F0" w14:textId="77777777" w:rsidTr="00902E7F">
        <w:trPr>
          <w:trHeight w:val="70"/>
          <w:jc w:val="center"/>
        </w:trPr>
        <w:tc>
          <w:tcPr>
            <w:tcW w:w="865" w:type="pct"/>
            <w:gridSpan w:val="2"/>
            <w:vMerge/>
            <w:vAlign w:val="center"/>
          </w:tcPr>
          <w:p w14:paraId="560278DC" w14:textId="77777777" w:rsidR="004D0CA3" w:rsidRDefault="004D0CA3" w:rsidP="002534CF">
            <w:pPr>
              <w:jc w:val="center"/>
              <w:rPr>
                <w:b/>
              </w:rPr>
            </w:pPr>
          </w:p>
        </w:tc>
        <w:tc>
          <w:tcPr>
            <w:tcW w:w="1803" w:type="pct"/>
            <w:gridSpan w:val="8"/>
            <w:vMerge/>
            <w:vAlign w:val="center"/>
          </w:tcPr>
          <w:p w14:paraId="37E375C0" w14:textId="77777777" w:rsidR="004D0CA3" w:rsidRPr="004D0CA3" w:rsidRDefault="004D0CA3" w:rsidP="002534CF">
            <w:pPr>
              <w:jc w:val="center"/>
              <w:rPr>
                <w:b/>
                <w:sz w:val="20"/>
                <w:szCs w:val="20"/>
              </w:rPr>
            </w:pPr>
          </w:p>
        </w:tc>
        <w:tc>
          <w:tcPr>
            <w:tcW w:w="734" w:type="pct"/>
            <w:gridSpan w:val="3"/>
            <w:shd w:val="clear" w:color="auto" w:fill="92D050"/>
            <w:vAlign w:val="center"/>
          </w:tcPr>
          <w:p w14:paraId="2C291AD2" w14:textId="77777777" w:rsidR="004D0CA3" w:rsidRPr="004D0CA3" w:rsidRDefault="004D0CA3" w:rsidP="002534CF">
            <w:pPr>
              <w:tabs>
                <w:tab w:val="center" w:pos="4252"/>
                <w:tab w:val="right" w:pos="8504"/>
              </w:tabs>
              <w:jc w:val="center"/>
              <w:rPr>
                <w:rFonts w:ascii="Calibri" w:hAnsi="Calibri" w:cs="Times New Roman"/>
                <w:b/>
                <w:sz w:val="20"/>
                <w:szCs w:val="20"/>
              </w:rPr>
            </w:pPr>
            <w:r w:rsidRPr="004D0CA3">
              <w:rPr>
                <w:rFonts w:ascii="Calibri" w:hAnsi="Calibri" w:cs="Times New Roman"/>
                <w:b/>
                <w:sz w:val="20"/>
                <w:szCs w:val="20"/>
              </w:rPr>
              <w:t>Páginas</w:t>
            </w:r>
          </w:p>
        </w:tc>
        <w:tc>
          <w:tcPr>
            <w:tcW w:w="866" w:type="pct"/>
            <w:gridSpan w:val="3"/>
            <w:vAlign w:val="center"/>
          </w:tcPr>
          <w:p w14:paraId="3FF6BC7C" w14:textId="1AA7CB17" w:rsidR="004D0CA3" w:rsidRPr="004D0CA3" w:rsidRDefault="004D0CA3" w:rsidP="002534CF">
            <w:pPr>
              <w:pStyle w:val="Piedepgina"/>
              <w:jc w:val="center"/>
              <w:rPr>
                <w:color w:val="000000" w:themeColor="text1"/>
                <w:sz w:val="20"/>
                <w:szCs w:val="20"/>
              </w:rPr>
            </w:pPr>
            <w:r w:rsidRPr="004D0CA3">
              <w:rPr>
                <w:color w:val="000000" w:themeColor="text1"/>
                <w:sz w:val="20"/>
                <w:szCs w:val="20"/>
              </w:rPr>
              <w:t xml:space="preserve">Página </w:t>
            </w:r>
            <w:r w:rsidRPr="004D0CA3">
              <w:rPr>
                <w:color w:val="000000" w:themeColor="text1"/>
                <w:sz w:val="20"/>
                <w:szCs w:val="20"/>
              </w:rPr>
              <w:fldChar w:fldCharType="begin"/>
            </w:r>
            <w:r w:rsidRPr="004D0CA3">
              <w:rPr>
                <w:color w:val="000000" w:themeColor="text1"/>
                <w:sz w:val="20"/>
                <w:szCs w:val="20"/>
              </w:rPr>
              <w:instrText>PAGE  \* Arabic  \* MERGEFORMAT</w:instrText>
            </w:r>
            <w:r w:rsidRPr="004D0CA3">
              <w:rPr>
                <w:color w:val="000000" w:themeColor="text1"/>
                <w:sz w:val="20"/>
                <w:szCs w:val="20"/>
              </w:rPr>
              <w:fldChar w:fldCharType="separate"/>
            </w:r>
            <w:r w:rsidR="0068723E">
              <w:rPr>
                <w:noProof/>
                <w:color w:val="000000" w:themeColor="text1"/>
                <w:sz w:val="20"/>
                <w:szCs w:val="20"/>
              </w:rPr>
              <w:t>27</w:t>
            </w:r>
            <w:r w:rsidRPr="004D0CA3">
              <w:rPr>
                <w:color w:val="000000" w:themeColor="text1"/>
                <w:sz w:val="20"/>
                <w:szCs w:val="20"/>
              </w:rPr>
              <w:fldChar w:fldCharType="end"/>
            </w:r>
            <w:r w:rsidRPr="004D0CA3">
              <w:rPr>
                <w:color w:val="000000" w:themeColor="text1"/>
                <w:sz w:val="20"/>
                <w:szCs w:val="20"/>
              </w:rPr>
              <w:t xml:space="preserve"> de </w:t>
            </w:r>
            <w:r w:rsidRPr="004D0CA3">
              <w:rPr>
                <w:color w:val="000000" w:themeColor="text1"/>
                <w:sz w:val="20"/>
                <w:szCs w:val="20"/>
              </w:rPr>
              <w:fldChar w:fldCharType="begin"/>
            </w:r>
            <w:r w:rsidRPr="004D0CA3">
              <w:rPr>
                <w:color w:val="000000" w:themeColor="text1"/>
                <w:sz w:val="20"/>
                <w:szCs w:val="20"/>
              </w:rPr>
              <w:instrText>NUMPAGES  \* Arabic  \* MERGEFORMAT</w:instrText>
            </w:r>
            <w:r w:rsidRPr="004D0CA3">
              <w:rPr>
                <w:color w:val="000000" w:themeColor="text1"/>
                <w:sz w:val="20"/>
                <w:szCs w:val="20"/>
              </w:rPr>
              <w:fldChar w:fldCharType="separate"/>
            </w:r>
            <w:r w:rsidR="0068723E">
              <w:rPr>
                <w:noProof/>
                <w:color w:val="000000" w:themeColor="text1"/>
                <w:sz w:val="20"/>
                <w:szCs w:val="20"/>
              </w:rPr>
              <w:t>90</w:t>
            </w:r>
            <w:r w:rsidRPr="004D0CA3">
              <w:rPr>
                <w:color w:val="000000" w:themeColor="text1"/>
                <w:sz w:val="20"/>
                <w:szCs w:val="20"/>
              </w:rPr>
              <w:fldChar w:fldCharType="end"/>
            </w:r>
          </w:p>
        </w:tc>
        <w:tc>
          <w:tcPr>
            <w:tcW w:w="732" w:type="pct"/>
            <w:gridSpan w:val="2"/>
            <w:vMerge w:val="restart"/>
            <w:vAlign w:val="center"/>
          </w:tcPr>
          <w:p w14:paraId="77A9C4D9" w14:textId="1634FABF" w:rsidR="004D0CA3" w:rsidRPr="004D0CA3" w:rsidRDefault="00252ED1" w:rsidP="002534CF">
            <w:pPr>
              <w:jc w:val="center"/>
              <w:rPr>
                <w:b/>
                <w:sz w:val="20"/>
                <w:szCs w:val="20"/>
              </w:rPr>
            </w:pPr>
            <w:r>
              <w:rPr>
                <w:rFonts w:ascii="Calibri" w:eastAsia="Calibri" w:hAnsi="Calibri"/>
                <w:b/>
                <w:noProof/>
                <w:sz w:val="20"/>
                <w:szCs w:val="20"/>
                <w:lang w:eastAsia="es-EC"/>
              </w:rPr>
              <w:drawing>
                <wp:inline distT="0" distB="0" distL="0" distR="0" wp14:anchorId="09842338" wp14:editId="2D47C6CE">
                  <wp:extent cx="1036320" cy="567055"/>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6320" cy="567055"/>
                          </a:xfrm>
                          <a:prstGeom prst="rect">
                            <a:avLst/>
                          </a:prstGeom>
                          <a:noFill/>
                        </pic:spPr>
                      </pic:pic>
                    </a:graphicData>
                  </a:graphic>
                </wp:inline>
              </w:drawing>
            </w:r>
          </w:p>
        </w:tc>
      </w:tr>
      <w:tr w:rsidR="001C79C4" w14:paraId="1F93A8B5" w14:textId="77777777" w:rsidTr="00902E7F">
        <w:trPr>
          <w:trHeight w:val="70"/>
          <w:jc w:val="center"/>
        </w:trPr>
        <w:tc>
          <w:tcPr>
            <w:tcW w:w="865" w:type="pct"/>
            <w:gridSpan w:val="2"/>
            <w:vMerge/>
            <w:vAlign w:val="center"/>
          </w:tcPr>
          <w:p w14:paraId="4203E3A3" w14:textId="77777777" w:rsidR="004D0CA3" w:rsidRDefault="004D0CA3" w:rsidP="002534CF">
            <w:pPr>
              <w:jc w:val="center"/>
              <w:rPr>
                <w:b/>
              </w:rPr>
            </w:pPr>
          </w:p>
        </w:tc>
        <w:tc>
          <w:tcPr>
            <w:tcW w:w="1803" w:type="pct"/>
            <w:gridSpan w:val="8"/>
            <w:vMerge/>
            <w:vAlign w:val="center"/>
          </w:tcPr>
          <w:p w14:paraId="2A40C4E0" w14:textId="77777777" w:rsidR="004D0CA3" w:rsidRPr="004D0CA3" w:rsidRDefault="004D0CA3" w:rsidP="002534CF">
            <w:pPr>
              <w:jc w:val="center"/>
              <w:rPr>
                <w:b/>
                <w:sz w:val="20"/>
                <w:szCs w:val="20"/>
              </w:rPr>
            </w:pPr>
          </w:p>
        </w:tc>
        <w:tc>
          <w:tcPr>
            <w:tcW w:w="734" w:type="pct"/>
            <w:gridSpan w:val="3"/>
            <w:shd w:val="clear" w:color="auto" w:fill="92D050"/>
            <w:vAlign w:val="center"/>
          </w:tcPr>
          <w:p w14:paraId="11CD84FE" w14:textId="77777777" w:rsidR="004D0CA3" w:rsidRPr="004D0CA3" w:rsidRDefault="004D0CA3" w:rsidP="002534CF">
            <w:pPr>
              <w:tabs>
                <w:tab w:val="center" w:pos="4252"/>
                <w:tab w:val="right" w:pos="8504"/>
              </w:tabs>
              <w:jc w:val="center"/>
              <w:rPr>
                <w:rFonts w:ascii="Calibri" w:hAnsi="Calibri" w:cs="Times New Roman"/>
                <w:b/>
                <w:sz w:val="20"/>
                <w:szCs w:val="20"/>
              </w:rPr>
            </w:pPr>
            <w:r w:rsidRPr="004D0CA3">
              <w:rPr>
                <w:rFonts w:ascii="Calibri" w:hAnsi="Calibri" w:cs="Times New Roman"/>
                <w:b/>
                <w:sz w:val="20"/>
                <w:szCs w:val="20"/>
              </w:rPr>
              <w:t>Fecha</w:t>
            </w:r>
          </w:p>
        </w:tc>
        <w:tc>
          <w:tcPr>
            <w:tcW w:w="866" w:type="pct"/>
            <w:gridSpan w:val="3"/>
            <w:vAlign w:val="center"/>
          </w:tcPr>
          <w:p w14:paraId="1473BFEB" w14:textId="42162885" w:rsidR="004D0CA3" w:rsidRPr="004D0CA3" w:rsidRDefault="00B87E44" w:rsidP="002534CF">
            <w:pPr>
              <w:tabs>
                <w:tab w:val="center" w:pos="4252"/>
                <w:tab w:val="right" w:pos="8504"/>
              </w:tabs>
              <w:jc w:val="center"/>
              <w:rPr>
                <w:rFonts w:ascii="Calibri" w:hAnsi="Calibri" w:cs="Times New Roman"/>
                <w:sz w:val="20"/>
                <w:szCs w:val="20"/>
              </w:rPr>
            </w:pPr>
            <w:r>
              <w:rPr>
                <w:rFonts w:ascii="Calibri" w:hAnsi="Calibri"/>
                <w:sz w:val="20"/>
                <w:szCs w:val="20"/>
              </w:rPr>
              <w:t>Diciembre 2020</w:t>
            </w:r>
          </w:p>
        </w:tc>
        <w:tc>
          <w:tcPr>
            <w:tcW w:w="732" w:type="pct"/>
            <w:gridSpan w:val="2"/>
            <w:vMerge/>
            <w:vAlign w:val="center"/>
          </w:tcPr>
          <w:p w14:paraId="37966453" w14:textId="77777777" w:rsidR="004D0CA3" w:rsidRPr="004D0CA3" w:rsidRDefault="004D0CA3" w:rsidP="002534CF">
            <w:pPr>
              <w:jc w:val="center"/>
              <w:rPr>
                <w:b/>
                <w:sz w:val="20"/>
                <w:szCs w:val="20"/>
              </w:rPr>
            </w:pPr>
          </w:p>
        </w:tc>
      </w:tr>
      <w:tr w:rsidR="001C79C4" w14:paraId="6F292C23" w14:textId="77777777" w:rsidTr="00902E7F">
        <w:trPr>
          <w:trHeight w:val="293"/>
          <w:jc w:val="center"/>
        </w:trPr>
        <w:tc>
          <w:tcPr>
            <w:tcW w:w="865" w:type="pct"/>
            <w:gridSpan w:val="2"/>
            <w:vMerge/>
            <w:vAlign w:val="center"/>
          </w:tcPr>
          <w:p w14:paraId="7EBBF873" w14:textId="77777777" w:rsidR="004D0CA3" w:rsidRDefault="004D0CA3" w:rsidP="002534CF">
            <w:pPr>
              <w:jc w:val="center"/>
              <w:rPr>
                <w:b/>
              </w:rPr>
            </w:pPr>
          </w:p>
        </w:tc>
        <w:tc>
          <w:tcPr>
            <w:tcW w:w="1803" w:type="pct"/>
            <w:gridSpan w:val="8"/>
            <w:shd w:val="clear" w:color="auto" w:fill="92D050"/>
            <w:vAlign w:val="center"/>
          </w:tcPr>
          <w:p w14:paraId="0C3745AC" w14:textId="5C2C139E" w:rsidR="004D0CA3" w:rsidRPr="004D0CA3" w:rsidRDefault="00947000" w:rsidP="002534CF">
            <w:pPr>
              <w:jc w:val="center"/>
              <w:rPr>
                <w:b/>
                <w:bCs/>
                <w:color w:val="FFFFFF" w:themeColor="background1"/>
                <w:sz w:val="20"/>
                <w:szCs w:val="20"/>
                <w:highlight w:val="black"/>
              </w:rPr>
            </w:pPr>
            <w:r>
              <w:rPr>
                <w:b/>
                <w:bCs/>
                <w:sz w:val="20"/>
                <w:szCs w:val="20"/>
              </w:rPr>
              <w:t>HORARIOS</w:t>
            </w:r>
          </w:p>
        </w:tc>
        <w:tc>
          <w:tcPr>
            <w:tcW w:w="734" w:type="pct"/>
            <w:gridSpan w:val="3"/>
            <w:shd w:val="clear" w:color="auto" w:fill="92D050"/>
            <w:vAlign w:val="center"/>
          </w:tcPr>
          <w:p w14:paraId="3F788E8F" w14:textId="77777777" w:rsidR="004D0CA3" w:rsidRPr="004D0CA3" w:rsidRDefault="004D0CA3" w:rsidP="002534CF">
            <w:pPr>
              <w:jc w:val="center"/>
              <w:rPr>
                <w:b/>
                <w:bCs/>
                <w:sz w:val="20"/>
                <w:szCs w:val="20"/>
              </w:rPr>
            </w:pPr>
            <w:r w:rsidRPr="004D0CA3">
              <w:rPr>
                <w:b/>
                <w:bCs/>
                <w:sz w:val="20"/>
                <w:szCs w:val="20"/>
              </w:rPr>
              <w:t>Cód. Proceso</w:t>
            </w:r>
          </w:p>
        </w:tc>
        <w:tc>
          <w:tcPr>
            <w:tcW w:w="866" w:type="pct"/>
            <w:gridSpan w:val="3"/>
            <w:vAlign w:val="center"/>
          </w:tcPr>
          <w:p w14:paraId="0F01CAD6" w14:textId="3C4A8C10" w:rsidR="004D0CA3" w:rsidRPr="004D0CA3" w:rsidRDefault="004D0CA3" w:rsidP="00D53DF2">
            <w:pPr>
              <w:jc w:val="center"/>
              <w:rPr>
                <w:rFonts w:ascii="Arial" w:hAnsi="Arial" w:cs="Arial"/>
                <w:b/>
                <w:sz w:val="20"/>
                <w:szCs w:val="20"/>
              </w:rPr>
            </w:pPr>
            <w:r w:rsidRPr="004D0CA3">
              <w:rPr>
                <w:rFonts w:ascii="Arial" w:hAnsi="Arial" w:cs="Arial"/>
                <w:b/>
                <w:sz w:val="20"/>
                <w:szCs w:val="20"/>
              </w:rPr>
              <w:t>EGD-1.</w:t>
            </w:r>
            <w:r w:rsidR="00D53DF2">
              <w:rPr>
                <w:rFonts w:ascii="Arial" w:hAnsi="Arial" w:cs="Arial"/>
                <w:b/>
                <w:sz w:val="20"/>
                <w:szCs w:val="20"/>
              </w:rPr>
              <w:t>8</w:t>
            </w:r>
          </w:p>
        </w:tc>
        <w:tc>
          <w:tcPr>
            <w:tcW w:w="732" w:type="pct"/>
            <w:gridSpan w:val="2"/>
            <w:vMerge/>
            <w:vAlign w:val="center"/>
          </w:tcPr>
          <w:p w14:paraId="52CF20C6" w14:textId="77777777" w:rsidR="004D0CA3" w:rsidRPr="004D0CA3" w:rsidRDefault="004D0CA3" w:rsidP="002534CF">
            <w:pPr>
              <w:jc w:val="center"/>
              <w:rPr>
                <w:bCs/>
                <w:sz w:val="20"/>
                <w:szCs w:val="20"/>
              </w:rPr>
            </w:pPr>
          </w:p>
        </w:tc>
      </w:tr>
      <w:tr w:rsidR="001C79C4" w14:paraId="3C571FA2" w14:textId="77777777" w:rsidTr="00902E7F">
        <w:trPr>
          <w:trHeight w:val="70"/>
          <w:jc w:val="center"/>
        </w:trPr>
        <w:tc>
          <w:tcPr>
            <w:tcW w:w="1199" w:type="pct"/>
            <w:gridSpan w:val="4"/>
            <w:shd w:val="clear" w:color="auto" w:fill="92D050"/>
            <w:vAlign w:val="center"/>
          </w:tcPr>
          <w:p w14:paraId="198F1D40" w14:textId="77777777" w:rsidR="004D0CA3" w:rsidRPr="004D0CA3" w:rsidRDefault="004D0CA3" w:rsidP="002534CF">
            <w:pPr>
              <w:jc w:val="center"/>
              <w:rPr>
                <w:b/>
                <w:sz w:val="20"/>
                <w:szCs w:val="20"/>
                <w:highlight w:val="yellow"/>
              </w:rPr>
            </w:pPr>
            <w:r w:rsidRPr="004D0CA3">
              <w:rPr>
                <w:b/>
                <w:sz w:val="20"/>
                <w:szCs w:val="20"/>
              </w:rPr>
              <w:t>Propietario</w:t>
            </w:r>
          </w:p>
        </w:tc>
        <w:tc>
          <w:tcPr>
            <w:tcW w:w="2203" w:type="pct"/>
            <w:gridSpan w:val="9"/>
            <w:vAlign w:val="center"/>
          </w:tcPr>
          <w:p w14:paraId="2261CE55" w14:textId="77777777" w:rsidR="004D0CA3" w:rsidRPr="004D0CA3" w:rsidRDefault="004D0CA3" w:rsidP="002534CF">
            <w:pPr>
              <w:jc w:val="center"/>
              <w:rPr>
                <w:b/>
                <w:sz w:val="20"/>
                <w:szCs w:val="20"/>
              </w:rPr>
            </w:pPr>
            <w:r w:rsidRPr="004D0CA3">
              <w:rPr>
                <w:b/>
                <w:sz w:val="20"/>
                <w:szCs w:val="20"/>
              </w:rPr>
              <w:t>PRESIDENTE DE LA COMISIÓN DE BECAS</w:t>
            </w:r>
          </w:p>
        </w:tc>
        <w:tc>
          <w:tcPr>
            <w:tcW w:w="866" w:type="pct"/>
            <w:gridSpan w:val="3"/>
            <w:shd w:val="clear" w:color="auto" w:fill="92D050"/>
            <w:vAlign w:val="center"/>
          </w:tcPr>
          <w:p w14:paraId="1D35618E" w14:textId="77777777" w:rsidR="004D0CA3" w:rsidRPr="004D0CA3" w:rsidRDefault="004D0CA3" w:rsidP="002534CF">
            <w:pPr>
              <w:jc w:val="center"/>
              <w:rPr>
                <w:b/>
                <w:sz w:val="20"/>
                <w:szCs w:val="20"/>
              </w:rPr>
            </w:pPr>
            <w:r w:rsidRPr="004D0CA3">
              <w:rPr>
                <w:b/>
                <w:sz w:val="20"/>
                <w:szCs w:val="20"/>
              </w:rPr>
              <w:t>Versión</w:t>
            </w:r>
          </w:p>
        </w:tc>
        <w:tc>
          <w:tcPr>
            <w:tcW w:w="732" w:type="pct"/>
            <w:gridSpan w:val="2"/>
            <w:vAlign w:val="center"/>
          </w:tcPr>
          <w:p w14:paraId="23EC53CA" w14:textId="77777777" w:rsidR="004D0CA3" w:rsidRPr="004D0CA3" w:rsidRDefault="004D0CA3" w:rsidP="002534CF">
            <w:pPr>
              <w:jc w:val="center"/>
              <w:rPr>
                <w:b/>
                <w:sz w:val="20"/>
                <w:szCs w:val="20"/>
              </w:rPr>
            </w:pPr>
            <w:r w:rsidRPr="004D0CA3">
              <w:rPr>
                <w:b/>
                <w:sz w:val="20"/>
                <w:szCs w:val="20"/>
              </w:rPr>
              <w:t>01</w:t>
            </w:r>
          </w:p>
        </w:tc>
      </w:tr>
      <w:tr w:rsidR="0020421F" w:rsidRPr="0020421F" w14:paraId="3904A16F" w14:textId="77777777" w:rsidTr="00CA1222">
        <w:tblPrEx>
          <w:jc w:val="left"/>
        </w:tblPrEx>
        <w:trPr>
          <w:trHeight w:val="217"/>
        </w:trPr>
        <w:tc>
          <w:tcPr>
            <w:tcW w:w="5000" w:type="pct"/>
            <w:gridSpan w:val="18"/>
            <w:shd w:val="clear" w:color="auto" w:fill="92D050"/>
            <w:vAlign w:val="center"/>
          </w:tcPr>
          <w:p w14:paraId="253D3AC7" w14:textId="77777777" w:rsidR="0020421F" w:rsidRPr="004D0CA3" w:rsidRDefault="0020421F" w:rsidP="0020421F">
            <w:pPr>
              <w:rPr>
                <w:rFonts w:eastAsia="Calibri" w:cstheme="minorHAnsi"/>
                <w:b/>
                <w:sz w:val="20"/>
                <w:szCs w:val="20"/>
              </w:rPr>
            </w:pPr>
            <w:r w:rsidRPr="004D0CA3">
              <w:rPr>
                <w:rFonts w:eastAsia="Calibri" w:cstheme="minorHAnsi"/>
                <w:b/>
                <w:sz w:val="20"/>
                <w:szCs w:val="20"/>
              </w:rPr>
              <w:t>Objetivos:</w:t>
            </w:r>
          </w:p>
        </w:tc>
      </w:tr>
      <w:tr w:rsidR="0020421F" w:rsidRPr="0020421F" w14:paraId="24F28372" w14:textId="77777777" w:rsidTr="00902E7F">
        <w:tblPrEx>
          <w:jc w:val="left"/>
        </w:tblPrEx>
        <w:trPr>
          <w:trHeight w:val="567"/>
        </w:trPr>
        <w:tc>
          <w:tcPr>
            <w:tcW w:w="5000" w:type="pct"/>
            <w:gridSpan w:val="18"/>
            <w:shd w:val="clear" w:color="auto" w:fill="auto"/>
            <w:vAlign w:val="center"/>
          </w:tcPr>
          <w:p w14:paraId="01B2018F" w14:textId="77777777" w:rsidR="0020421F" w:rsidRPr="0020421F" w:rsidRDefault="0020421F" w:rsidP="0020421F">
            <w:pPr>
              <w:rPr>
                <w:rFonts w:eastAsia="Calibri" w:cstheme="minorHAnsi"/>
                <w:b/>
                <w:sz w:val="20"/>
                <w:szCs w:val="20"/>
              </w:rPr>
            </w:pPr>
            <w:r w:rsidRPr="0020421F">
              <w:rPr>
                <w:rFonts w:eastAsia="Calibri" w:cstheme="minorHAnsi"/>
                <w:sz w:val="20"/>
                <w:szCs w:val="20"/>
              </w:rPr>
              <w:t>Elaborar los horarios según la malla curricular institucional y el distributivo de la institución, con el fin de optimizar los recursos humanos de manera organizada.</w:t>
            </w:r>
          </w:p>
        </w:tc>
      </w:tr>
      <w:tr w:rsidR="0020421F" w:rsidRPr="0020421F" w14:paraId="31F1519D" w14:textId="77777777" w:rsidTr="00902E7F">
        <w:tblPrEx>
          <w:jc w:val="left"/>
        </w:tblPrEx>
        <w:trPr>
          <w:trHeight w:val="245"/>
        </w:trPr>
        <w:tc>
          <w:tcPr>
            <w:tcW w:w="2536" w:type="pct"/>
            <w:gridSpan w:val="9"/>
            <w:shd w:val="clear" w:color="auto" w:fill="92D050"/>
            <w:vAlign w:val="center"/>
          </w:tcPr>
          <w:p w14:paraId="06A9849C" w14:textId="77777777" w:rsidR="0020421F" w:rsidRPr="0020421F" w:rsidRDefault="0020421F" w:rsidP="0020421F">
            <w:pPr>
              <w:rPr>
                <w:rFonts w:eastAsia="Calibri" w:cstheme="minorHAnsi"/>
                <w:b/>
                <w:sz w:val="20"/>
                <w:szCs w:val="20"/>
              </w:rPr>
            </w:pPr>
            <w:r w:rsidRPr="0020421F">
              <w:rPr>
                <w:rFonts w:eastAsia="Calibri" w:cstheme="minorHAnsi"/>
                <w:b/>
                <w:sz w:val="20"/>
                <w:szCs w:val="20"/>
              </w:rPr>
              <w:t xml:space="preserve">Empieza con: </w:t>
            </w:r>
          </w:p>
        </w:tc>
        <w:tc>
          <w:tcPr>
            <w:tcW w:w="2464" w:type="pct"/>
            <w:gridSpan w:val="9"/>
            <w:shd w:val="clear" w:color="auto" w:fill="92D050"/>
            <w:vAlign w:val="center"/>
          </w:tcPr>
          <w:p w14:paraId="30511722" w14:textId="76467C77" w:rsidR="0020421F" w:rsidRPr="0020421F" w:rsidRDefault="0020421F" w:rsidP="0020421F">
            <w:pPr>
              <w:rPr>
                <w:rFonts w:eastAsia="Calibri" w:cstheme="minorHAnsi"/>
                <w:b/>
                <w:sz w:val="20"/>
                <w:szCs w:val="20"/>
              </w:rPr>
            </w:pPr>
            <w:r w:rsidRPr="0020421F">
              <w:rPr>
                <w:rFonts w:eastAsia="Calibri" w:cstheme="minorHAnsi"/>
                <w:b/>
                <w:sz w:val="20"/>
                <w:szCs w:val="20"/>
              </w:rPr>
              <w:t>Finaliza con</w:t>
            </w:r>
            <w:r w:rsidR="00E54788">
              <w:rPr>
                <w:rFonts w:eastAsia="Calibri" w:cstheme="minorHAnsi"/>
                <w:sz w:val="20"/>
                <w:szCs w:val="20"/>
              </w:rPr>
              <w:t>:</w:t>
            </w:r>
          </w:p>
        </w:tc>
      </w:tr>
      <w:tr w:rsidR="0020421F" w:rsidRPr="0020421F" w14:paraId="022B8186" w14:textId="77777777" w:rsidTr="00902E7F">
        <w:tblPrEx>
          <w:jc w:val="left"/>
        </w:tblPrEx>
        <w:trPr>
          <w:trHeight w:val="562"/>
        </w:trPr>
        <w:tc>
          <w:tcPr>
            <w:tcW w:w="2536" w:type="pct"/>
            <w:gridSpan w:val="9"/>
            <w:vAlign w:val="center"/>
          </w:tcPr>
          <w:p w14:paraId="11D4BAD8" w14:textId="77777777" w:rsidR="0020421F" w:rsidRPr="0020421F" w:rsidRDefault="0020421F" w:rsidP="0020421F">
            <w:pPr>
              <w:jc w:val="both"/>
              <w:rPr>
                <w:rFonts w:eastAsia="Calibri" w:cstheme="minorHAnsi"/>
                <w:sz w:val="20"/>
                <w:szCs w:val="20"/>
              </w:rPr>
            </w:pPr>
            <w:r w:rsidRPr="0020421F">
              <w:rPr>
                <w:rFonts w:eastAsia="Calibri" w:cstheme="minorHAnsi"/>
                <w:sz w:val="20"/>
                <w:szCs w:val="20"/>
              </w:rPr>
              <w:t>Recepción del distributivo.</w:t>
            </w:r>
          </w:p>
        </w:tc>
        <w:tc>
          <w:tcPr>
            <w:tcW w:w="2464" w:type="pct"/>
            <w:gridSpan w:val="9"/>
            <w:vAlign w:val="center"/>
          </w:tcPr>
          <w:p w14:paraId="2910BCE6" w14:textId="77777777" w:rsidR="0020421F" w:rsidRPr="0020421F" w:rsidRDefault="0020421F" w:rsidP="0020421F">
            <w:pPr>
              <w:rPr>
                <w:rFonts w:eastAsia="Calibri" w:cstheme="minorHAnsi"/>
                <w:sz w:val="20"/>
                <w:szCs w:val="20"/>
              </w:rPr>
            </w:pPr>
            <w:r w:rsidRPr="0020421F">
              <w:rPr>
                <w:rFonts w:eastAsia="Calibri" w:cstheme="minorHAnsi"/>
                <w:sz w:val="20"/>
                <w:szCs w:val="20"/>
              </w:rPr>
              <w:t>Entrega de los horarios al personal docente y administrativo.</w:t>
            </w:r>
          </w:p>
        </w:tc>
      </w:tr>
      <w:tr w:rsidR="0020421F" w:rsidRPr="0020421F" w14:paraId="664FD2D9" w14:textId="77777777" w:rsidTr="00902E7F">
        <w:tblPrEx>
          <w:jc w:val="left"/>
        </w:tblPrEx>
        <w:trPr>
          <w:trHeight w:val="231"/>
        </w:trPr>
        <w:tc>
          <w:tcPr>
            <w:tcW w:w="5000" w:type="pct"/>
            <w:gridSpan w:val="18"/>
            <w:shd w:val="clear" w:color="auto" w:fill="92D050"/>
            <w:vAlign w:val="center"/>
          </w:tcPr>
          <w:p w14:paraId="5A14AD79" w14:textId="40390E64" w:rsidR="0020421F" w:rsidRPr="0020421F" w:rsidRDefault="0020421F" w:rsidP="007F6B3E">
            <w:pPr>
              <w:rPr>
                <w:rFonts w:eastAsia="Calibri" w:cstheme="minorHAnsi"/>
                <w:b/>
                <w:sz w:val="20"/>
                <w:szCs w:val="20"/>
              </w:rPr>
            </w:pPr>
            <w:r w:rsidRPr="0020421F">
              <w:rPr>
                <w:rFonts w:eastAsia="Calibri" w:cstheme="minorHAnsi"/>
                <w:b/>
                <w:sz w:val="20"/>
                <w:szCs w:val="20"/>
              </w:rPr>
              <w:t xml:space="preserve">Incluye: </w:t>
            </w:r>
          </w:p>
        </w:tc>
      </w:tr>
      <w:tr w:rsidR="0020421F" w:rsidRPr="0020421F" w14:paraId="3CB14094" w14:textId="77777777" w:rsidTr="00902E7F">
        <w:tblPrEx>
          <w:jc w:val="left"/>
        </w:tblPrEx>
        <w:trPr>
          <w:trHeight w:val="415"/>
        </w:trPr>
        <w:tc>
          <w:tcPr>
            <w:tcW w:w="2536" w:type="pct"/>
            <w:gridSpan w:val="9"/>
            <w:vAlign w:val="center"/>
          </w:tcPr>
          <w:p w14:paraId="10D09AC0" w14:textId="2D89EB0E" w:rsidR="0020421F" w:rsidRPr="009E7EF4" w:rsidRDefault="009E7EF4" w:rsidP="009E7EF4">
            <w:pPr>
              <w:ind w:left="179"/>
              <w:contextualSpacing/>
              <w:jc w:val="both"/>
              <w:rPr>
                <w:rFonts w:eastAsia="Calibri" w:cstheme="minorHAnsi"/>
                <w:sz w:val="20"/>
                <w:szCs w:val="20"/>
                <w:lang w:val="es-ES_tradnl"/>
              </w:rPr>
            </w:pPr>
            <w:r>
              <w:rPr>
                <w:rFonts w:eastAsia="Calibri" w:cstheme="minorHAnsi"/>
                <w:sz w:val="20"/>
                <w:szCs w:val="20"/>
                <w:lang w:val="es-ES_tradnl"/>
              </w:rPr>
              <w:t xml:space="preserve">Malla curricular </w:t>
            </w:r>
          </w:p>
        </w:tc>
        <w:tc>
          <w:tcPr>
            <w:tcW w:w="2464" w:type="pct"/>
            <w:gridSpan w:val="9"/>
            <w:vAlign w:val="center"/>
          </w:tcPr>
          <w:p w14:paraId="2DCD6BE7" w14:textId="6F4462A9" w:rsidR="0020421F" w:rsidRPr="0020421F" w:rsidRDefault="009E7EF4" w:rsidP="0020421F">
            <w:pPr>
              <w:ind w:left="179"/>
              <w:contextualSpacing/>
              <w:jc w:val="both"/>
              <w:rPr>
                <w:rFonts w:eastAsia="Calibri" w:cstheme="minorHAnsi"/>
                <w:sz w:val="20"/>
                <w:szCs w:val="20"/>
              </w:rPr>
            </w:pPr>
            <w:r w:rsidRPr="0020421F">
              <w:rPr>
                <w:rFonts w:eastAsia="Calibri" w:cstheme="minorHAnsi"/>
                <w:sz w:val="20"/>
                <w:szCs w:val="20"/>
                <w:lang w:val="es-ES_tradnl"/>
              </w:rPr>
              <w:t>Distributivo</w:t>
            </w:r>
          </w:p>
        </w:tc>
      </w:tr>
      <w:tr w:rsidR="0020421F" w:rsidRPr="0020421F" w14:paraId="6D72758E" w14:textId="77777777" w:rsidTr="00CA1222">
        <w:tblPrEx>
          <w:jc w:val="left"/>
        </w:tblPrEx>
        <w:trPr>
          <w:trHeight w:val="239"/>
        </w:trPr>
        <w:tc>
          <w:tcPr>
            <w:tcW w:w="5000" w:type="pct"/>
            <w:gridSpan w:val="18"/>
            <w:shd w:val="clear" w:color="auto" w:fill="92D050"/>
            <w:vAlign w:val="center"/>
          </w:tcPr>
          <w:p w14:paraId="7707486D" w14:textId="77777777" w:rsidR="0020421F" w:rsidRPr="0020421F" w:rsidRDefault="0020421F" w:rsidP="0020421F">
            <w:pPr>
              <w:rPr>
                <w:rFonts w:eastAsia="Calibri" w:cstheme="minorHAnsi"/>
                <w:b/>
                <w:sz w:val="20"/>
                <w:szCs w:val="20"/>
              </w:rPr>
            </w:pPr>
            <w:r w:rsidRPr="00E54788">
              <w:rPr>
                <w:rFonts w:eastAsia="Calibri" w:cstheme="minorHAnsi"/>
                <w:b/>
                <w:sz w:val="20"/>
                <w:szCs w:val="20"/>
              </w:rPr>
              <w:t>Criterios de medición:</w:t>
            </w:r>
          </w:p>
        </w:tc>
      </w:tr>
      <w:tr w:rsidR="0020421F" w:rsidRPr="0020421F" w14:paraId="464E0BCE" w14:textId="77777777" w:rsidTr="00902E7F">
        <w:tblPrEx>
          <w:jc w:val="left"/>
        </w:tblPrEx>
        <w:trPr>
          <w:trHeight w:val="268"/>
        </w:trPr>
        <w:tc>
          <w:tcPr>
            <w:tcW w:w="5000" w:type="pct"/>
            <w:gridSpan w:val="18"/>
            <w:vAlign w:val="center"/>
          </w:tcPr>
          <w:p w14:paraId="5B14C172" w14:textId="2061518B" w:rsidR="0020421F" w:rsidRPr="0020421F" w:rsidRDefault="007F6B3E" w:rsidP="00E54788">
            <w:pPr>
              <w:rPr>
                <w:rFonts w:eastAsia="Calibri" w:cstheme="minorHAnsi"/>
                <w:sz w:val="20"/>
                <w:szCs w:val="20"/>
              </w:rPr>
            </w:pPr>
            <w:r>
              <w:rPr>
                <w:rFonts w:eastAsia="Calibri" w:cstheme="minorHAnsi"/>
                <w:sz w:val="20"/>
                <w:szCs w:val="20"/>
              </w:rPr>
              <w:t xml:space="preserve">Satisfacción </w:t>
            </w:r>
            <w:r w:rsidR="00E54788">
              <w:rPr>
                <w:rFonts w:eastAsia="Calibri" w:cstheme="minorHAnsi"/>
                <w:sz w:val="20"/>
                <w:szCs w:val="20"/>
              </w:rPr>
              <w:t xml:space="preserve">de los integrantes al </w:t>
            </w:r>
            <w:r>
              <w:rPr>
                <w:rFonts w:eastAsia="Calibri" w:cstheme="minorHAnsi"/>
                <w:sz w:val="20"/>
                <w:szCs w:val="20"/>
              </w:rPr>
              <w:t xml:space="preserve">tener un horario de acorde a las </w:t>
            </w:r>
            <w:r w:rsidR="00E54788">
              <w:rPr>
                <w:rFonts w:eastAsia="Calibri" w:cstheme="minorHAnsi"/>
                <w:sz w:val="20"/>
                <w:szCs w:val="20"/>
              </w:rPr>
              <w:t>necesidades</w:t>
            </w:r>
            <w:r>
              <w:rPr>
                <w:rFonts w:eastAsia="Calibri" w:cstheme="minorHAnsi"/>
                <w:sz w:val="20"/>
                <w:szCs w:val="20"/>
              </w:rPr>
              <w:t xml:space="preserve"> de los integrantes de la Institución</w:t>
            </w:r>
            <w:r w:rsidR="00E54788">
              <w:rPr>
                <w:rFonts w:eastAsia="Calibri" w:cstheme="minorHAnsi"/>
                <w:sz w:val="20"/>
                <w:szCs w:val="20"/>
              </w:rPr>
              <w:t>.</w:t>
            </w:r>
          </w:p>
        </w:tc>
      </w:tr>
      <w:tr w:rsidR="001C79C4" w:rsidRPr="0020421F" w14:paraId="676B377B" w14:textId="77777777" w:rsidTr="00902E7F">
        <w:tblPrEx>
          <w:jc w:val="left"/>
        </w:tblPrEx>
        <w:trPr>
          <w:trHeight w:val="418"/>
        </w:trPr>
        <w:tc>
          <w:tcPr>
            <w:tcW w:w="1736" w:type="pct"/>
            <w:gridSpan w:val="6"/>
            <w:shd w:val="clear" w:color="auto" w:fill="92D050"/>
            <w:vAlign w:val="center"/>
          </w:tcPr>
          <w:p w14:paraId="3B27AC10" w14:textId="77777777" w:rsidR="0020421F" w:rsidRPr="0020421F" w:rsidRDefault="0020421F" w:rsidP="0020421F">
            <w:pPr>
              <w:rPr>
                <w:rFonts w:eastAsia="Calibri" w:cstheme="minorHAnsi"/>
                <w:b/>
                <w:sz w:val="20"/>
                <w:szCs w:val="20"/>
              </w:rPr>
            </w:pPr>
            <w:r w:rsidRPr="0020421F">
              <w:rPr>
                <w:rFonts w:eastAsia="Calibri" w:cstheme="minorHAnsi"/>
                <w:b/>
                <w:sz w:val="20"/>
                <w:szCs w:val="20"/>
              </w:rPr>
              <w:t>Indicadores:</w:t>
            </w:r>
          </w:p>
        </w:tc>
        <w:tc>
          <w:tcPr>
            <w:tcW w:w="2126" w:type="pct"/>
            <w:gridSpan w:val="8"/>
            <w:shd w:val="clear" w:color="auto" w:fill="92D050"/>
            <w:vAlign w:val="center"/>
          </w:tcPr>
          <w:p w14:paraId="7C00AD90" w14:textId="77777777" w:rsidR="0020421F" w:rsidRPr="0020421F" w:rsidRDefault="0020421F" w:rsidP="0020421F">
            <w:pPr>
              <w:rPr>
                <w:rFonts w:eastAsia="Calibri" w:cstheme="minorHAnsi"/>
                <w:b/>
                <w:sz w:val="20"/>
                <w:szCs w:val="20"/>
              </w:rPr>
            </w:pPr>
            <w:r w:rsidRPr="0020421F">
              <w:rPr>
                <w:rFonts w:eastAsia="Calibri" w:cstheme="minorHAnsi"/>
                <w:b/>
                <w:sz w:val="20"/>
                <w:szCs w:val="20"/>
              </w:rPr>
              <w:t>Fórmula</w:t>
            </w:r>
          </w:p>
        </w:tc>
        <w:tc>
          <w:tcPr>
            <w:tcW w:w="406" w:type="pct"/>
            <w:gridSpan w:val="2"/>
            <w:shd w:val="clear" w:color="auto" w:fill="92D050"/>
            <w:vAlign w:val="center"/>
          </w:tcPr>
          <w:p w14:paraId="410F5FA7" w14:textId="77777777" w:rsidR="0020421F" w:rsidRPr="0020421F" w:rsidRDefault="0020421F" w:rsidP="001C79C4">
            <w:pPr>
              <w:jc w:val="center"/>
              <w:rPr>
                <w:rFonts w:eastAsia="Calibri" w:cstheme="minorHAnsi"/>
                <w:b/>
                <w:sz w:val="20"/>
                <w:szCs w:val="20"/>
              </w:rPr>
            </w:pPr>
            <w:r w:rsidRPr="0020421F">
              <w:rPr>
                <w:rFonts w:eastAsia="Calibri" w:cstheme="minorHAnsi"/>
                <w:b/>
                <w:sz w:val="20"/>
                <w:szCs w:val="20"/>
              </w:rPr>
              <w:t>Meta</w:t>
            </w:r>
          </w:p>
        </w:tc>
        <w:tc>
          <w:tcPr>
            <w:tcW w:w="732" w:type="pct"/>
            <w:gridSpan w:val="2"/>
            <w:shd w:val="clear" w:color="auto" w:fill="92D050"/>
            <w:vAlign w:val="center"/>
          </w:tcPr>
          <w:p w14:paraId="05D56AB4" w14:textId="77777777" w:rsidR="0020421F" w:rsidRPr="0020421F" w:rsidRDefault="0020421F" w:rsidP="005E24BC">
            <w:pPr>
              <w:jc w:val="center"/>
              <w:rPr>
                <w:rFonts w:eastAsia="Calibri" w:cstheme="minorHAnsi"/>
                <w:b/>
                <w:sz w:val="20"/>
                <w:szCs w:val="20"/>
              </w:rPr>
            </w:pPr>
            <w:r w:rsidRPr="0020421F">
              <w:rPr>
                <w:rFonts w:eastAsia="Calibri" w:cstheme="minorHAnsi"/>
                <w:b/>
                <w:sz w:val="20"/>
                <w:szCs w:val="20"/>
              </w:rPr>
              <w:t>Frecuencia de medición</w:t>
            </w:r>
          </w:p>
        </w:tc>
      </w:tr>
      <w:tr w:rsidR="001C79C4" w:rsidRPr="0020421F" w14:paraId="10D585C6" w14:textId="77777777" w:rsidTr="00902E7F">
        <w:tblPrEx>
          <w:jc w:val="left"/>
        </w:tblPrEx>
        <w:trPr>
          <w:trHeight w:val="367"/>
        </w:trPr>
        <w:tc>
          <w:tcPr>
            <w:tcW w:w="1736" w:type="pct"/>
            <w:gridSpan w:val="6"/>
            <w:vAlign w:val="center"/>
          </w:tcPr>
          <w:p w14:paraId="173C5D73" w14:textId="77777777" w:rsidR="0020421F" w:rsidRPr="0020421F" w:rsidRDefault="0020421F" w:rsidP="00902E7F">
            <w:pPr>
              <w:contextualSpacing/>
              <w:rPr>
                <w:rFonts w:eastAsia="Calibri" w:cstheme="minorHAnsi"/>
                <w:sz w:val="20"/>
                <w:szCs w:val="20"/>
              </w:rPr>
            </w:pPr>
            <w:r w:rsidRPr="0020421F">
              <w:rPr>
                <w:rFonts w:eastAsia="Calibri" w:cstheme="minorHAnsi"/>
                <w:sz w:val="20"/>
                <w:szCs w:val="20"/>
              </w:rPr>
              <w:t xml:space="preserve"># de familias satisfechas y muy satisfechas con la distribución de las asignaturas durante la jornada de clases.   </w:t>
            </w:r>
          </w:p>
        </w:tc>
        <w:tc>
          <w:tcPr>
            <w:tcW w:w="2126" w:type="pct"/>
            <w:gridSpan w:val="8"/>
            <w:vAlign w:val="center"/>
          </w:tcPr>
          <w:p w14:paraId="01D9D09C" w14:textId="77777777" w:rsidR="0020421F" w:rsidRPr="0020421F" w:rsidRDefault="0020421F" w:rsidP="0020421F">
            <w:pPr>
              <w:ind w:left="-39"/>
              <w:rPr>
                <w:rFonts w:eastAsia="Calibri" w:cstheme="minorHAnsi"/>
                <w:sz w:val="20"/>
                <w:szCs w:val="20"/>
              </w:rPr>
            </w:pPr>
            <w:r w:rsidRPr="0020421F">
              <w:rPr>
                <w:rFonts w:eastAsia="Calibri" w:cstheme="minorHAnsi"/>
                <w:sz w:val="20"/>
                <w:szCs w:val="20"/>
              </w:rPr>
              <w:t># de familias satisfechas y muy satisfechas en la distribución de las asignaturas durante la jornada de clases * 100 / total de familias encuestadas</w:t>
            </w:r>
          </w:p>
        </w:tc>
        <w:tc>
          <w:tcPr>
            <w:tcW w:w="406" w:type="pct"/>
            <w:gridSpan w:val="2"/>
            <w:vAlign w:val="center"/>
          </w:tcPr>
          <w:p w14:paraId="1C249D42" w14:textId="77777777" w:rsidR="0020421F" w:rsidRPr="0020421F" w:rsidRDefault="0020421F" w:rsidP="001C79C4">
            <w:pPr>
              <w:jc w:val="center"/>
              <w:rPr>
                <w:rFonts w:eastAsia="Calibri" w:cstheme="minorHAnsi"/>
                <w:sz w:val="20"/>
                <w:szCs w:val="20"/>
              </w:rPr>
            </w:pPr>
            <w:r w:rsidRPr="0020421F">
              <w:rPr>
                <w:rFonts w:eastAsia="Calibri" w:cstheme="minorHAnsi"/>
                <w:sz w:val="20"/>
                <w:szCs w:val="20"/>
              </w:rPr>
              <w:t>80%</w:t>
            </w:r>
          </w:p>
        </w:tc>
        <w:tc>
          <w:tcPr>
            <w:tcW w:w="732" w:type="pct"/>
            <w:gridSpan w:val="2"/>
            <w:vAlign w:val="center"/>
          </w:tcPr>
          <w:p w14:paraId="43B1A360" w14:textId="77777777" w:rsidR="0020421F" w:rsidRPr="0020421F" w:rsidRDefault="0020421F" w:rsidP="001C79C4">
            <w:pPr>
              <w:jc w:val="center"/>
              <w:rPr>
                <w:rFonts w:eastAsia="Calibri" w:cstheme="minorHAnsi"/>
                <w:sz w:val="20"/>
                <w:szCs w:val="20"/>
              </w:rPr>
            </w:pPr>
            <w:r w:rsidRPr="0020421F">
              <w:rPr>
                <w:rFonts w:eastAsia="Calibri" w:cstheme="minorHAnsi"/>
                <w:sz w:val="20"/>
                <w:szCs w:val="20"/>
              </w:rPr>
              <w:t>Anual</w:t>
            </w:r>
          </w:p>
        </w:tc>
      </w:tr>
      <w:tr w:rsidR="001C79C4" w:rsidRPr="0020421F" w14:paraId="799975DF" w14:textId="77777777" w:rsidTr="00902E7F">
        <w:tblPrEx>
          <w:jc w:val="left"/>
        </w:tblPrEx>
        <w:trPr>
          <w:trHeight w:val="367"/>
        </w:trPr>
        <w:tc>
          <w:tcPr>
            <w:tcW w:w="1736" w:type="pct"/>
            <w:gridSpan w:val="6"/>
            <w:vAlign w:val="center"/>
          </w:tcPr>
          <w:p w14:paraId="6A79C5FC" w14:textId="77777777" w:rsidR="0020421F" w:rsidRPr="0020421F" w:rsidRDefault="0020421F" w:rsidP="00902E7F">
            <w:pPr>
              <w:contextualSpacing/>
              <w:rPr>
                <w:rFonts w:eastAsia="Calibri" w:cstheme="minorHAnsi"/>
                <w:sz w:val="20"/>
                <w:szCs w:val="20"/>
              </w:rPr>
            </w:pPr>
            <w:r w:rsidRPr="0020421F">
              <w:rPr>
                <w:rFonts w:eastAsia="Calibri" w:cstheme="minorHAnsi"/>
                <w:sz w:val="20"/>
                <w:szCs w:val="20"/>
              </w:rPr>
              <w:t xml:space="preserve"># de docentes satisfechos y muy satisfechos con la distribución de las asignaturas durante la jornada de clases.   </w:t>
            </w:r>
          </w:p>
        </w:tc>
        <w:tc>
          <w:tcPr>
            <w:tcW w:w="2126" w:type="pct"/>
            <w:gridSpan w:val="8"/>
            <w:vAlign w:val="center"/>
          </w:tcPr>
          <w:p w14:paraId="5CAD3235" w14:textId="77777777" w:rsidR="0020421F" w:rsidRPr="0020421F" w:rsidRDefault="0020421F" w:rsidP="0020421F">
            <w:pPr>
              <w:ind w:left="-39"/>
              <w:rPr>
                <w:rFonts w:eastAsia="Calibri" w:cstheme="minorHAnsi"/>
                <w:sz w:val="20"/>
                <w:szCs w:val="20"/>
              </w:rPr>
            </w:pPr>
            <w:r w:rsidRPr="0020421F">
              <w:rPr>
                <w:rFonts w:eastAsia="Calibri" w:cstheme="minorHAnsi"/>
                <w:sz w:val="20"/>
                <w:szCs w:val="20"/>
              </w:rPr>
              <w:t># de docentes satisfechos y muy satisfechos en la distribución de las asignaturas durante la jornada de clases * 100 / total de docentes encuestados</w:t>
            </w:r>
          </w:p>
        </w:tc>
        <w:tc>
          <w:tcPr>
            <w:tcW w:w="406" w:type="pct"/>
            <w:gridSpan w:val="2"/>
            <w:vAlign w:val="center"/>
          </w:tcPr>
          <w:p w14:paraId="7B6BF70A" w14:textId="77777777" w:rsidR="0020421F" w:rsidRPr="0020421F" w:rsidRDefault="0020421F" w:rsidP="001C79C4">
            <w:pPr>
              <w:jc w:val="center"/>
              <w:rPr>
                <w:rFonts w:eastAsia="Calibri" w:cstheme="minorHAnsi"/>
                <w:sz w:val="20"/>
                <w:szCs w:val="20"/>
              </w:rPr>
            </w:pPr>
            <w:r w:rsidRPr="0020421F">
              <w:rPr>
                <w:rFonts w:eastAsia="Calibri" w:cstheme="minorHAnsi"/>
                <w:sz w:val="20"/>
                <w:szCs w:val="20"/>
              </w:rPr>
              <w:t>80%</w:t>
            </w:r>
          </w:p>
        </w:tc>
        <w:tc>
          <w:tcPr>
            <w:tcW w:w="732" w:type="pct"/>
            <w:gridSpan w:val="2"/>
            <w:vAlign w:val="center"/>
          </w:tcPr>
          <w:p w14:paraId="77F12806" w14:textId="77777777" w:rsidR="0020421F" w:rsidRPr="0020421F" w:rsidRDefault="0020421F" w:rsidP="001C79C4">
            <w:pPr>
              <w:jc w:val="center"/>
              <w:rPr>
                <w:rFonts w:eastAsia="Calibri" w:cstheme="minorHAnsi"/>
                <w:sz w:val="20"/>
                <w:szCs w:val="20"/>
              </w:rPr>
            </w:pPr>
            <w:r w:rsidRPr="0020421F">
              <w:rPr>
                <w:rFonts w:eastAsia="Calibri" w:cstheme="minorHAnsi"/>
                <w:sz w:val="20"/>
                <w:szCs w:val="20"/>
              </w:rPr>
              <w:t>Anual</w:t>
            </w:r>
          </w:p>
        </w:tc>
      </w:tr>
      <w:tr w:rsidR="0020421F" w:rsidRPr="0020421F" w14:paraId="6E6CCED4" w14:textId="77777777" w:rsidTr="00CA1222">
        <w:tblPrEx>
          <w:jc w:val="left"/>
        </w:tblPrEx>
        <w:trPr>
          <w:trHeight w:val="289"/>
        </w:trPr>
        <w:tc>
          <w:tcPr>
            <w:tcW w:w="5000" w:type="pct"/>
            <w:gridSpan w:val="18"/>
            <w:shd w:val="clear" w:color="auto" w:fill="92D050"/>
            <w:vAlign w:val="center"/>
          </w:tcPr>
          <w:p w14:paraId="0F4BEA6B" w14:textId="77777777" w:rsidR="0020421F" w:rsidRPr="0020421F" w:rsidRDefault="0020421F" w:rsidP="0020421F">
            <w:pPr>
              <w:rPr>
                <w:rFonts w:eastAsia="Calibri" w:cstheme="minorHAnsi"/>
                <w:b/>
                <w:sz w:val="20"/>
                <w:szCs w:val="20"/>
              </w:rPr>
            </w:pPr>
            <w:r w:rsidRPr="0020421F">
              <w:rPr>
                <w:rFonts w:eastAsia="Calibri" w:cstheme="minorHAnsi"/>
                <w:b/>
                <w:sz w:val="20"/>
                <w:szCs w:val="20"/>
              </w:rPr>
              <w:t>Políticas:</w:t>
            </w:r>
          </w:p>
        </w:tc>
      </w:tr>
      <w:tr w:rsidR="0020421F" w:rsidRPr="0020421F" w14:paraId="57A7B5D9" w14:textId="77777777" w:rsidTr="00902E7F">
        <w:tblPrEx>
          <w:jc w:val="left"/>
        </w:tblPrEx>
        <w:trPr>
          <w:trHeight w:val="567"/>
        </w:trPr>
        <w:tc>
          <w:tcPr>
            <w:tcW w:w="5000" w:type="pct"/>
            <w:gridSpan w:val="18"/>
            <w:shd w:val="clear" w:color="auto" w:fill="auto"/>
            <w:vAlign w:val="center"/>
          </w:tcPr>
          <w:p w14:paraId="5F47918D" w14:textId="28A7B7B4" w:rsidR="0020421F" w:rsidRPr="0020421F" w:rsidRDefault="0020421F" w:rsidP="0020421F">
            <w:pPr>
              <w:rPr>
                <w:rFonts w:eastAsia="Calibri" w:cstheme="minorHAnsi"/>
                <w:bCs/>
                <w:sz w:val="20"/>
                <w:szCs w:val="20"/>
              </w:rPr>
            </w:pPr>
            <w:r w:rsidRPr="0020421F">
              <w:rPr>
                <w:rFonts w:eastAsia="Calibri" w:cstheme="minorHAnsi"/>
                <w:bCs/>
                <w:sz w:val="20"/>
                <w:szCs w:val="20"/>
              </w:rPr>
              <w:t xml:space="preserve">Se elabora en base a la malla curricular institucional, </w:t>
            </w:r>
            <w:r w:rsidR="00E54788" w:rsidRPr="0020421F">
              <w:rPr>
                <w:rFonts w:eastAsia="Calibri" w:cstheme="minorHAnsi"/>
                <w:bCs/>
                <w:sz w:val="20"/>
                <w:szCs w:val="20"/>
              </w:rPr>
              <w:t>distributiva</w:t>
            </w:r>
            <w:r w:rsidRPr="0020421F">
              <w:rPr>
                <w:rFonts w:eastAsia="Calibri" w:cstheme="minorHAnsi"/>
                <w:bCs/>
                <w:sz w:val="20"/>
                <w:szCs w:val="20"/>
              </w:rPr>
              <w:t xml:space="preserve"> aprobado en el Consejo Ejecutivo y los lineamientos por parte de Vicerrectorado.</w:t>
            </w:r>
          </w:p>
        </w:tc>
      </w:tr>
      <w:tr w:rsidR="0020421F" w:rsidRPr="0020421F" w14:paraId="2BC9A939" w14:textId="77777777" w:rsidTr="00902E7F">
        <w:tblPrEx>
          <w:jc w:val="left"/>
        </w:tblPrEx>
        <w:trPr>
          <w:trHeight w:val="387"/>
        </w:trPr>
        <w:tc>
          <w:tcPr>
            <w:tcW w:w="2403" w:type="pct"/>
            <w:gridSpan w:val="8"/>
            <w:shd w:val="clear" w:color="auto" w:fill="92D050"/>
            <w:vAlign w:val="center"/>
          </w:tcPr>
          <w:p w14:paraId="57F827B0" w14:textId="77777777" w:rsidR="0020421F" w:rsidRPr="0020421F" w:rsidRDefault="0020421F" w:rsidP="0020421F">
            <w:pPr>
              <w:rPr>
                <w:rFonts w:eastAsia="Calibri" w:cstheme="minorHAnsi"/>
                <w:b/>
                <w:sz w:val="20"/>
                <w:szCs w:val="20"/>
              </w:rPr>
            </w:pPr>
            <w:r w:rsidRPr="0020421F">
              <w:rPr>
                <w:rFonts w:eastAsia="Calibri" w:cstheme="minorHAnsi"/>
                <w:b/>
                <w:sz w:val="20"/>
                <w:szCs w:val="20"/>
              </w:rPr>
              <w:t>Alcance:</w:t>
            </w:r>
          </w:p>
        </w:tc>
        <w:tc>
          <w:tcPr>
            <w:tcW w:w="2597" w:type="pct"/>
            <w:gridSpan w:val="10"/>
            <w:shd w:val="clear" w:color="auto" w:fill="92D050"/>
            <w:vAlign w:val="center"/>
          </w:tcPr>
          <w:p w14:paraId="66176D51" w14:textId="77777777" w:rsidR="0020421F" w:rsidRPr="0020421F" w:rsidRDefault="0020421F" w:rsidP="0020421F">
            <w:pPr>
              <w:rPr>
                <w:rFonts w:eastAsia="Calibri" w:cstheme="minorHAnsi"/>
                <w:b/>
                <w:sz w:val="20"/>
                <w:szCs w:val="20"/>
              </w:rPr>
            </w:pPr>
            <w:r w:rsidRPr="0020421F">
              <w:rPr>
                <w:rFonts w:eastAsia="Calibri" w:cstheme="minorHAnsi"/>
                <w:b/>
                <w:sz w:val="20"/>
                <w:szCs w:val="20"/>
              </w:rPr>
              <w:t>Procesos relacionados:</w:t>
            </w:r>
          </w:p>
        </w:tc>
      </w:tr>
      <w:tr w:rsidR="0020421F" w:rsidRPr="0020421F" w14:paraId="421AC2BE" w14:textId="77777777" w:rsidTr="00902E7F">
        <w:tblPrEx>
          <w:jc w:val="left"/>
        </w:tblPrEx>
        <w:trPr>
          <w:trHeight w:val="263"/>
        </w:trPr>
        <w:tc>
          <w:tcPr>
            <w:tcW w:w="2403" w:type="pct"/>
            <w:gridSpan w:val="8"/>
            <w:vAlign w:val="center"/>
          </w:tcPr>
          <w:p w14:paraId="52D7F063" w14:textId="3DC25002" w:rsidR="0020421F" w:rsidRPr="0020421F" w:rsidRDefault="0020421F" w:rsidP="009E7EF4">
            <w:pPr>
              <w:rPr>
                <w:rFonts w:eastAsia="Calibri" w:cstheme="minorHAnsi"/>
                <w:sz w:val="20"/>
                <w:szCs w:val="20"/>
              </w:rPr>
            </w:pPr>
            <w:r w:rsidRPr="0020421F">
              <w:rPr>
                <w:rFonts w:eastAsia="Calibri" w:cstheme="minorHAnsi"/>
                <w:sz w:val="20"/>
                <w:szCs w:val="20"/>
              </w:rPr>
              <w:t>Todos los integrantes de la Institución.</w:t>
            </w:r>
          </w:p>
        </w:tc>
        <w:tc>
          <w:tcPr>
            <w:tcW w:w="2597" w:type="pct"/>
            <w:gridSpan w:val="10"/>
            <w:vAlign w:val="center"/>
          </w:tcPr>
          <w:p w14:paraId="36C86D6D" w14:textId="4D929947" w:rsidR="0020421F" w:rsidRPr="0020421F" w:rsidRDefault="00E54788" w:rsidP="00E54788">
            <w:pPr>
              <w:rPr>
                <w:rFonts w:eastAsia="Calibri" w:cstheme="minorHAnsi"/>
                <w:sz w:val="20"/>
                <w:szCs w:val="20"/>
              </w:rPr>
            </w:pPr>
            <w:r>
              <w:rPr>
                <w:rFonts w:eastAsia="Calibri" w:cstheme="minorHAnsi"/>
                <w:sz w:val="20"/>
                <w:szCs w:val="20"/>
              </w:rPr>
              <w:t>C</w:t>
            </w:r>
            <w:r w:rsidR="0020421F" w:rsidRPr="0020421F">
              <w:rPr>
                <w:rFonts w:eastAsia="Calibri" w:cstheme="minorHAnsi"/>
                <w:sz w:val="20"/>
                <w:szCs w:val="20"/>
              </w:rPr>
              <w:t xml:space="preserve">omité de calidad </w:t>
            </w:r>
            <w:r>
              <w:rPr>
                <w:rFonts w:eastAsia="Calibri" w:cstheme="minorHAnsi"/>
                <w:sz w:val="20"/>
                <w:szCs w:val="20"/>
              </w:rPr>
              <w:t xml:space="preserve">, Admisión, </w:t>
            </w:r>
            <w:r w:rsidR="0020421F" w:rsidRPr="0020421F">
              <w:rPr>
                <w:rFonts w:eastAsia="Calibri" w:cstheme="minorHAnsi"/>
                <w:sz w:val="20"/>
                <w:szCs w:val="20"/>
              </w:rPr>
              <w:t>Convivencia institucional</w:t>
            </w:r>
            <w:r>
              <w:rPr>
                <w:rFonts w:eastAsia="Calibri" w:cstheme="minorHAnsi"/>
                <w:sz w:val="20"/>
                <w:szCs w:val="20"/>
              </w:rPr>
              <w:t xml:space="preserve">, </w:t>
            </w:r>
            <w:r w:rsidR="0020421F" w:rsidRPr="0020421F">
              <w:rPr>
                <w:rFonts w:eastAsia="Calibri" w:cstheme="minorHAnsi"/>
                <w:sz w:val="20"/>
                <w:szCs w:val="20"/>
              </w:rPr>
              <w:t xml:space="preserve">Académico </w:t>
            </w:r>
          </w:p>
        </w:tc>
      </w:tr>
      <w:tr w:rsidR="0020421F" w:rsidRPr="0020421F" w14:paraId="017F2D20" w14:textId="77777777" w:rsidTr="00B97EA3">
        <w:tblPrEx>
          <w:jc w:val="left"/>
        </w:tblPrEx>
        <w:trPr>
          <w:trHeight w:val="404"/>
        </w:trPr>
        <w:tc>
          <w:tcPr>
            <w:tcW w:w="5000" w:type="pct"/>
            <w:gridSpan w:val="18"/>
            <w:shd w:val="clear" w:color="auto" w:fill="92D050"/>
            <w:vAlign w:val="center"/>
          </w:tcPr>
          <w:p w14:paraId="17ADCC31" w14:textId="77777777" w:rsidR="0020421F" w:rsidRPr="0020421F" w:rsidRDefault="0020421F" w:rsidP="0020421F">
            <w:pPr>
              <w:rPr>
                <w:rFonts w:eastAsia="Calibri" w:cstheme="minorHAnsi"/>
                <w:b/>
                <w:sz w:val="20"/>
                <w:szCs w:val="20"/>
              </w:rPr>
            </w:pPr>
            <w:r w:rsidRPr="0020421F">
              <w:rPr>
                <w:rFonts w:eastAsia="Calibri" w:cstheme="minorHAnsi"/>
                <w:b/>
                <w:sz w:val="20"/>
                <w:szCs w:val="20"/>
              </w:rPr>
              <w:t>Descripción de los procedimientos:</w:t>
            </w:r>
          </w:p>
        </w:tc>
      </w:tr>
      <w:tr w:rsidR="004D0CA3" w:rsidRPr="0020421F" w14:paraId="001AAA8D" w14:textId="77777777" w:rsidTr="00B97EA3">
        <w:tblPrEx>
          <w:jc w:val="left"/>
        </w:tblPrEx>
        <w:trPr>
          <w:trHeight w:val="259"/>
        </w:trPr>
        <w:tc>
          <w:tcPr>
            <w:tcW w:w="531" w:type="pct"/>
            <w:shd w:val="clear" w:color="auto" w:fill="92D050"/>
            <w:vAlign w:val="center"/>
          </w:tcPr>
          <w:p w14:paraId="2D171218" w14:textId="77777777" w:rsidR="0020421F" w:rsidRPr="0020421F" w:rsidRDefault="0020421F" w:rsidP="0020421F">
            <w:pPr>
              <w:rPr>
                <w:rFonts w:eastAsia="Calibri" w:cstheme="minorHAnsi"/>
                <w:b/>
                <w:sz w:val="20"/>
                <w:szCs w:val="20"/>
              </w:rPr>
            </w:pPr>
            <w:r w:rsidRPr="0020421F">
              <w:rPr>
                <w:rFonts w:eastAsia="Calibri" w:cstheme="minorHAnsi"/>
                <w:b/>
                <w:sz w:val="20"/>
                <w:szCs w:val="20"/>
              </w:rPr>
              <w:t>EGD-1.8</w:t>
            </w:r>
          </w:p>
        </w:tc>
        <w:tc>
          <w:tcPr>
            <w:tcW w:w="2534" w:type="pct"/>
            <w:gridSpan w:val="11"/>
            <w:shd w:val="clear" w:color="auto" w:fill="92D050"/>
            <w:vAlign w:val="center"/>
          </w:tcPr>
          <w:p w14:paraId="088E56B2" w14:textId="77777777" w:rsidR="0020421F" w:rsidRPr="0020421F" w:rsidRDefault="0020421F" w:rsidP="002D2061">
            <w:pPr>
              <w:jc w:val="center"/>
              <w:rPr>
                <w:rFonts w:eastAsia="Calibri" w:cstheme="minorHAnsi"/>
                <w:b/>
                <w:sz w:val="20"/>
                <w:szCs w:val="20"/>
              </w:rPr>
            </w:pPr>
            <w:r w:rsidRPr="0020421F">
              <w:rPr>
                <w:rFonts w:eastAsia="Calibri" w:cstheme="minorHAnsi"/>
                <w:b/>
                <w:sz w:val="20"/>
                <w:szCs w:val="20"/>
              </w:rPr>
              <w:t>HORARIOS</w:t>
            </w:r>
          </w:p>
        </w:tc>
        <w:tc>
          <w:tcPr>
            <w:tcW w:w="963" w:type="pct"/>
            <w:gridSpan w:val="3"/>
            <w:shd w:val="clear" w:color="auto" w:fill="92D050"/>
            <w:vAlign w:val="center"/>
          </w:tcPr>
          <w:p w14:paraId="57A0A149" w14:textId="77777777" w:rsidR="0020421F" w:rsidRPr="0020421F" w:rsidRDefault="0020421F" w:rsidP="0020421F">
            <w:pPr>
              <w:rPr>
                <w:rFonts w:eastAsia="Calibri" w:cstheme="minorHAnsi"/>
                <w:b/>
                <w:sz w:val="20"/>
                <w:szCs w:val="20"/>
              </w:rPr>
            </w:pPr>
            <w:r w:rsidRPr="0020421F">
              <w:rPr>
                <w:rFonts w:eastAsia="Calibri" w:cstheme="minorHAnsi"/>
                <w:b/>
                <w:sz w:val="20"/>
                <w:szCs w:val="20"/>
              </w:rPr>
              <w:t>Estándar de Calidad:</w:t>
            </w:r>
          </w:p>
        </w:tc>
        <w:tc>
          <w:tcPr>
            <w:tcW w:w="972" w:type="pct"/>
            <w:gridSpan w:val="3"/>
            <w:shd w:val="clear" w:color="auto" w:fill="92D050"/>
            <w:vAlign w:val="center"/>
          </w:tcPr>
          <w:p w14:paraId="48585751" w14:textId="77777777" w:rsidR="0020421F" w:rsidRPr="0020421F" w:rsidRDefault="0020421F" w:rsidP="0020421F">
            <w:pPr>
              <w:rPr>
                <w:rFonts w:eastAsia="Calibri" w:cstheme="minorHAnsi"/>
                <w:bCs/>
                <w:sz w:val="20"/>
                <w:szCs w:val="20"/>
              </w:rPr>
            </w:pPr>
          </w:p>
        </w:tc>
      </w:tr>
      <w:tr w:rsidR="0020421F" w:rsidRPr="0020421F" w14:paraId="0E01ECB6" w14:textId="77777777" w:rsidTr="00902E7F">
        <w:tblPrEx>
          <w:jc w:val="left"/>
        </w:tblPrEx>
        <w:trPr>
          <w:trHeight w:val="1875"/>
        </w:trPr>
        <w:tc>
          <w:tcPr>
            <w:tcW w:w="5000" w:type="pct"/>
            <w:gridSpan w:val="18"/>
            <w:tcBorders>
              <w:bottom w:val="single" w:sz="4" w:space="0" w:color="auto"/>
            </w:tcBorders>
            <w:vAlign w:val="center"/>
          </w:tcPr>
          <w:p w14:paraId="1A0D9AD2" w14:textId="77777777" w:rsidR="0020421F" w:rsidRPr="0020421F" w:rsidRDefault="0020421F" w:rsidP="00AB252D">
            <w:pPr>
              <w:numPr>
                <w:ilvl w:val="0"/>
                <w:numId w:val="95"/>
              </w:numPr>
              <w:contextualSpacing/>
              <w:jc w:val="both"/>
              <w:rPr>
                <w:rFonts w:eastAsia="Calibri" w:cstheme="minorHAnsi"/>
                <w:sz w:val="20"/>
                <w:szCs w:val="20"/>
              </w:rPr>
            </w:pPr>
            <w:r w:rsidRPr="0020421F">
              <w:rPr>
                <w:rFonts w:eastAsia="Calibri" w:cstheme="minorHAnsi"/>
                <w:sz w:val="20"/>
                <w:szCs w:val="20"/>
              </w:rPr>
              <w:t>Designación de la comisión de horarios por parte de las autoridades en el mes de julio.</w:t>
            </w:r>
          </w:p>
          <w:p w14:paraId="16F93B97" w14:textId="77777777" w:rsidR="0020421F" w:rsidRPr="0020421F" w:rsidRDefault="0020421F" w:rsidP="00AB252D">
            <w:pPr>
              <w:numPr>
                <w:ilvl w:val="0"/>
                <w:numId w:val="95"/>
              </w:numPr>
              <w:contextualSpacing/>
              <w:jc w:val="both"/>
              <w:rPr>
                <w:rFonts w:eastAsia="Calibri" w:cstheme="minorHAnsi"/>
                <w:sz w:val="20"/>
                <w:szCs w:val="20"/>
              </w:rPr>
            </w:pPr>
            <w:r w:rsidRPr="0020421F">
              <w:rPr>
                <w:rFonts w:eastAsia="Calibri" w:cstheme="minorHAnsi"/>
                <w:sz w:val="20"/>
                <w:szCs w:val="20"/>
              </w:rPr>
              <w:t>Recepción de la malla curricular institucional, distributivo y lineamientos por parte de Vicerrectorado, aprobados por el Consejo Ejecutivo en el mes de julio.</w:t>
            </w:r>
          </w:p>
          <w:p w14:paraId="726FD4C5" w14:textId="77777777" w:rsidR="0020421F" w:rsidRPr="0020421F" w:rsidRDefault="0020421F" w:rsidP="00AB252D">
            <w:pPr>
              <w:numPr>
                <w:ilvl w:val="0"/>
                <w:numId w:val="95"/>
              </w:numPr>
              <w:contextualSpacing/>
              <w:jc w:val="both"/>
              <w:rPr>
                <w:rFonts w:eastAsia="Calibri" w:cstheme="minorHAnsi"/>
                <w:sz w:val="20"/>
                <w:szCs w:val="20"/>
              </w:rPr>
            </w:pPr>
            <w:r w:rsidRPr="0020421F">
              <w:rPr>
                <w:rFonts w:eastAsia="Calibri" w:cstheme="minorHAnsi"/>
                <w:sz w:val="20"/>
                <w:szCs w:val="20"/>
              </w:rPr>
              <w:t>Elaboración de los horarios institucionales por niveles y subniveles, en la plataforma ASC Horarios en el mes de julio y agosto.</w:t>
            </w:r>
          </w:p>
          <w:p w14:paraId="47426F73" w14:textId="77777777" w:rsidR="0020421F" w:rsidRPr="0020421F" w:rsidRDefault="0020421F" w:rsidP="00AB252D">
            <w:pPr>
              <w:numPr>
                <w:ilvl w:val="0"/>
                <w:numId w:val="95"/>
              </w:numPr>
              <w:contextualSpacing/>
              <w:jc w:val="both"/>
              <w:rPr>
                <w:rFonts w:eastAsia="Calibri" w:cstheme="minorHAnsi"/>
                <w:sz w:val="20"/>
                <w:szCs w:val="20"/>
              </w:rPr>
            </w:pPr>
            <w:r w:rsidRPr="0020421F">
              <w:rPr>
                <w:rFonts w:eastAsia="Calibri" w:cstheme="minorHAnsi"/>
                <w:sz w:val="20"/>
                <w:szCs w:val="20"/>
              </w:rPr>
              <w:t>Revisión por parte de Vicerrectorado y los coordinadores del nivel y subniveles correspondiente.</w:t>
            </w:r>
          </w:p>
          <w:p w14:paraId="5ABA71C2" w14:textId="77777777" w:rsidR="0020421F" w:rsidRPr="0020421F" w:rsidRDefault="0020421F" w:rsidP="00AB252D">
            <w:pPr>
              <w:numPr>
                <w:ilvl w:val="0"/>
                <w:numId w:val="95"/>
              </w:numPr>
              <w:contextualSpacing/>
              <w:jc w:val="both"/>
              <w:rPr>
                <w:rFonts w:eastAsia="Calibri" w:cstheme="minorHAnsi"/>
                <w:sz w:val="20"/>
                <w:szCs w:val="20"/>
              </w:rPr>
            </w:pPr>
            <w:r w:rsidRPr="0020421F">
              <w:rPr>
                <w:rFonts w:eastAsia="Calibri" w:cstheme="minorHAnsi"/>
                <w:sz w:val="20"/>
                <w:szCs w:val="20"/>
              </w:rPr>
              <w:t>Aprobación de los horarios por parte del Consejo Ejecutivo.</w:t>
            </w:r>
          </w:p>
          <w:p w14:paraId="3DAAF74B" w14:textId="77777777" w:rsidR="0020421F" w:rsidRPr="0020421F" w:rsidRDefault="0020421F" w:rsidP="00AB252D">
            <w:pPr>
              <w:numPr>
                <w:ilvl w:val="0"/>
                <w:numId w:val="95"/>
              </w:numPr>
              <w:contextualSpacing/>
              <w:jc w:val="both"/>
              <w:rPr>
                <w:rFonts w:eastAsia="Calibri" w:cstheme="minorHAnsi"/>
                <w:sz w:val="20"/>
                <w:szCs w:val="20"/>
              </w:rPr>
            </w:pPr>
            <w:r w:rsidRPr="0020421F">
              <w:rPr>
                <w:rFonts w:eastAsia="Calibri" w:cstheme="minorHAnsi"/>
                <w:sz w:val="20"/>
                <w:szCs w:val="20"/>
              </w:rPr>
              <w:t>Entrega de los horarios previo al iniciar el año lectivo, en la junta general de docentes.</w:t>
            </w:r>
          </w:p>
          <w:p w14:paraId="7224EF6C" w14:textId="0921E123" w:rsidR="0020421F" w:rsidRPr="0020421F" w:rsidRDefault="0020421F" w:rsidP="00AB252D">
            <w:pPr>
              <w:numPr>
                <w:ilvl w:val="0"/>
                <w:numId w:val="95"/>
              </w:numPr>
              <w:contextualSpacing/>
              <w:jc w:val="both"/>
              <w:rPr>
                <w:rFonts w:eastAsia="Calibri" w:cstheme="minorHAnsi"/>
                <w:sz w:val="20"/>
                <w:szCs w:val="20"/>
              </w:rPr>
            </w:pPr>
            <w:r w:rsidRPr="0020421F">
              <w:rPr>
                <w:rFonts w:eastAsia="Calibri" w:cstheme="minorHAnsi"/>
                <w:sz w:val="20"/>
                <w:szCs w:val="20"/>
              </w:rPr>
              <w:t>Publicación de horarios por parte del coordinador de comunicación en los canales oficiales de la institución.</w:t>
            </w:r>
          </w:p>
        </w:tc>
      </w:tr>
      <w:tr w:rsidR="0020421F" w:rsidRPr="0020421F" w14:paraId="67041263" w14:textId="77777777" w:rsidTr="00902E7F">
        <w:tblPrEx>
          <w:jc w:val="left"/>
        </w:tblPrEx>
        <w:trPr>
          <w:trHeight w:val="295"/>
        </w:trPr>
        <w:tc>
          <w:tcPr>
            <w:tcW w:w="5000" w:type="pct"/>
            <w:gridSpan w:val="18"/>
            <w:tcBorders>
              <w:bottom w:val="single" w:sz="4" w:space="0" w:color="auto"/>
            </w:tcBorders>
            <w:shd w:val="clear" w:color="auto" w:fill="92D050"/>
            <w:vAlign w:val="center"/>
          </w:tcPr>
          <w:p w14:paraId="7AE2B9EF" w14:textId="77777777" w:rsidR="0020421F" w:rsidRPr="0020421F" w:rsidRDefault="0020421F" w:rsidP="0020421F">
            <w:pPr>
              <w:jc w:val="center"/>
              <w:rPr>
                <w:rFonts w:eastAsia="Calibri" w:cstheme="minorHAnsi"/>
                <w:b/>
                <w:sz w:val="20"/>
                <w:szCs w:val="20"/>
              </w:rPr>
            </w:pPr>
            <w:r w:rsidRPr="0020421F">
              <w:rPr>
                <w:rFonts w:eastAsia="Calibri" w:cstheme="minorHAnsi"/>
                <w:b/>
                <w:sz w:val="20"/>
                <w:szCs w:val="20"/>
              </w:rPr>
              <w:t>DOCUMENTACIÓN REQUERIDA</w:t>
            </w:r>
          </w:p>
        </w:tc>
      </w:tr>
      <w:tr w:rsidR="008B2297" w:rsidRPr="0020421F" w14:paraId="69EB8331" w14:textId="77777777" w:rsidTr="00902E7F">
        <w:tblPrEx>
          <w:jc w:val="left"/>
        </w:tblPrEx>
        <w:trPr>
          <w:trHeight w:val="271"/>
        </w:trPr>
        <w:tc>
          <w:tcPr>
            <w:tcW w:w="2997" w:type="pct"/>
            <w:gridSpan w:val="11"/>
            <w:tcBorders>
              <w:bottom w:val="single" w:sz="4" w:space="0" w:color="auto"/>
            </w:tcBorders>
            <w:shd w:val="clear" w:color="auto" w:fill="92D050"/>
            <w:vAlign w:val="center"/>
          </w:tcPr>
          <w:p w14:paraId="224256E1" w14:textId="77777777" w:rsidR="0020421F" w:rsidRPr="0020421F" w:rsidRDefault="0020421F" w:rsidP="0020421F">
            <w:pPr>
              <w:jc w:val="center"/>
              <w:rPr>
                <w:rFonts w:eastAsia="Calibri" w:cstheme="minorHAnsi"/>
                <w:b/>
                <w:bCs/>
                <w:sz w:val="20"/>
                <w:szCs w:val="20"/>
              </w:rPr>
            </w:pPr>
            <w:r w:rsidRPr="0020421F">
              <w:rPr>
                <w:rFonts w:eastAsia="Calibri" w:cstheme="minorHAnsi"/>
                <w:b/>
                <w:sz w:val="20"/>
                <w:szCs w:val="20"/>
              </w:rPr>
              <w:t>INTERNA</w:t>
            </w:r>
          </w:p>
        </w:tc>
        <w:tc>
          <w:tcPr>
            <w:tcW w:w="2003" w:type="pct"/>
            <w:gridSpan w:val="7"/>
            <w:tcBorders>
              <w:bottom w:val="single" w:sz="4" w:space="0" w:color="auto"/>
            </w:tcBorders>
            <w:shd w:val="clear" w:color="auto" w:fill="92D050"/>
            <w:vAlign w:val="center"/>
          </w:tcPr>
          <w:p w14:paraId="660BB354" w14:textId="77777777" w:rsidR="0020421F" w:rsidRPr="0020421F" w:rsidRDefault="0020421F" w:rsidP="0020421F">
            <w:pPr>
              <w:jc w:val="center"/>
              <w:rPr>
                <w:rFonts w:eastAsia="Calibri" w:cstheme="minorHAnsi"/>
                <w:b/>
                <w:bCs/>
                <w:sz w:val="20"/>
                <w:szCs w:val="20"/>
              </w:rPr>
            </w:pPr>
            <w:r w:rsidRPr="0020421F">
              <w:rPr>
                <w:rFonts w:eastAsia="Calibri" w:cstheme="minorHAnsi"/>
                <w:b/>
                <w:bCs/>
                <w:sz w:val="20"/>
                <w:szCs w:val="20"/>
              </w:rPr>
              <w:t>EXTERNA</w:t>
            </w:r>
          </w:p>
        </w:tc>
      </w:tr>
      <w:tr w:rsidR="004D0CA3" w:rsidRPr="0020421F" w14:paraId="41F79378" w14:textId="77777777" w:rsidTr="00902E7F">
        <w:tblPrEx>
          <w:jc w:val="left"/>
        </w:tblPrEx>
        <w:trPr>
          <w:trHeight w:val="185"/>
        </w:trPr>
        <w:tc>
          <w:tcPr>
            <w:tcW w:w="865" w:type="pct"/>
            <w:gridSpan w:val="2"/>
            <w:tcBorders>
              <w:bottom w:val="single" w:sz="4" w:space="0" w:color="auto"/>
            </w:tcBorders>
            <w:shd w:val="clear" w:color="auto" w:fill="92D050"/>
            <w:vAlign w:val="center"/>
          </w:tcPr>
          <w:p w14:paraId="0B14DB4D" w14:textId="77777777" w:rsidR="0020421F" w:rsidRPr="0020421F" w:rsidRDefault="0020421F" w:rsidP="0020421F">
            <w:pPr>
              <w:jc w:val="center"/>
              <w:rPr>
                <w:rFonts w:eastAsia="Calibri" w:cstheme="minorHAnsi"/>
                <w:b/>
                <w:bCs/>
                <w:sz w:val="20"/>
                <w:szCs w:val="20"/>
              </w:rPr>
            </w:pPr>
            <w:r w:rsidRPr="0020421F">
              <w:rPr>
                <w:rFonts w:eastAsia="Calibri" w:cstheme="minorHAnsi"/>
                <w:b/>
                <w:bCs/>
                <w:sz w:val="20"/>
                <w:szCs w:val="20"/>
              </w:rPr>
              <w:t>CÓD.</w:t>
            </w:r>
          </w:p>
        </w:tc>
        <w:tc>
          <w:tcPr>
            <w:tcW w:w="794" w:type="pct"/>
            <w:gridSpan w:val="3"/>
            <w:tcBorders>
              <w:bottom w:val="single" w:sz="4" w:space="0" w:color="auto"/>
            </w:tcBorders>
            <w:shd w:val="clear" w:color="auto" w:fill="92D050"/>
            <w:vAlign w:val="center"/>
          </w:tcPr>
          <w:p w14:paraId="3A2DCD0C" w14:textId="77777777" w:rsidR="0020421F" w:rsidRPr="0020421F" w:rsidRDefault="0020421F" w:rsidP="0020421F">
            <w:pPr>
              <w:jc w:val="center"/>
              <w:rPr>
                <w:rFonts w:eastAsia="Calibri" w:cstheme="minorHAnsi"/>
                <w:b/>
                <w:bCs/>
                <w:sz w:val="20"/>
                <w:szCs w:val="20"/>
              </w:rPr>
            </w:pPr>
            <w:r w:rsidRPr="0020421F">
              <w:rPr>
                <w:rFonts w:eastAsia="Calibri" w:cstheme="minorHAnsi"/>
                <w:b/>
                <w:bCs/>
                <w:sz w:val="20"/>
                <w:szCs w:val="20"/>
              </w:rPr>
              <w:t>VERSIÓN</w:t>
            </w:r>
          </w:p>
        </w:tc>
        <w:tc>
          <w:tcPr>
            <w:tcW w:w="1338" w:type="pct"/>
            <w:gridSpan w:val="6"/>
            <w:tcBorders>
              <w:bottom w:val="single" w:sz="4" w:space="0" w:color="auto"/>
            </w:tcBorders>
            <w:shd w:val="clear" w:color="auto" w:fill="92D050"/>
            <w:vAlign w:val="center"/>
          </w:tcPr>
          <w:p w14:paraId="0A20286B" w14:textId="77777777" w:rsidR="0020421F" w:rsidRPr="0020421F" w:rsidRDefault="0020421F" w:rsidP="0020421F">
            <w:pPr>
              <w:jc w:val="center"/>
              <w:rPr>
                <w:rFonts w:eastAsia="Calibri" w:cstheme="minorHAnsi"/>
                <w:b/>
                <w:bCs/>
                <w:sz w:val="20"/>
                <w:szCs w:val="20"/>
              </w:rPr>
            </w:pPr>
            <w:r w:rsidRPr="0020421F">
              <w:rPr>
                <w:rFonts w:eastAsia="Calibri" w:cstheme="minorHAnsi"/>
                <w:b/>
                <w:bCs/>
                <w:sz w:val="20"/>
                <w:szCs w:val="20"/>
              </w:rPr>
              <w:t>NOMBRE</w:t>
            </w:r>
          </w:p>
        </w:tc>
        <w:tc>
          <w:tcPr>
            <w:tcW w:w="2003" w:type="pct"/>
            <w:gridSpan w:val="7"/>
            <w:tcBorders>
              <w:bottom w:val="single" w:sz="4" w:space="0" w:color="auto"/>
            </w:tcBorders>
            <w:shd w:val="clear" w:color="auto" w:fill="92D050"/>
            <w:vAlign w:val="center"/>
          </w:tcPr>
          <w:p w14:paraId="0EBB494C" w14:textId="77777777" w:rsidR="0020421F" w:rsidRPr="0020421F" w:rsidRDefault="0020421F" w:rsidP="0020421F">
            <w:pPr>
              <w:jc w:val="center"/>
              <w:rPr>
                <w:rFonts w:eastAsia="Calibri" w:cstheme="minorHAnsi"/>
                <w:b/>
                <w:bCs/>
                <w:sz w:val="20"/>
                <w:szCs w:val="20"/>
              </w:rPr>
            </w:pPr>
            <w:r w:rsidRPr="0020421F">
              <w:rPr>
                <w:rFonts w:eastAsia="Calibri" w:cstheme="minorHAnsi"/>
                <w:b/>
                <w:bCs/>
                <w:sz w:val="20"/>
                <w:szCs w:val="20"/>
              </w:rPr>
              <w:t>NOMBRE</w:t>
            </w:r>
          </w:p>
        </w:tc>
      </w:tr>
      <w:tr w:rsidR="004D0CA3" w:rsidRPr="0020421F" w14:paraId="6D3B8F21" w14:textId="77777777" w:rsidTr="00902E7F">
        <w:tblPrEx>
          <w:jc w:val="left"/>
        </w:tblPrEx>
        <w:trPr>
          <w:trHeight w:val="301"/>
        </w:trPr>
        <w:tc>
          <w:tcPr>
            <w:tcW w:w="865" w:type="pct"/>
            <w:gridSpan w:val="2"/>
            <w:tcBorders>
              <w:bottom w:val="single" w:sz="4" w:space="0" w:color="auto"/>
            </w:tcBorders>
            <w:vAlign w:val="center"/>
          </w:tcPr>
          <w:p w14:paraId="51E13889" w14:textId="2D70E1EF" w:rsidR="0020421F" w:rsidRPr="0020421F" w:rsidRDefault="0020421F" w:rsidP="00AC2C2E">
            <w:pPr>
              <w:rPr>
                <w:rFonts w:eastAsia="Calibri" w:cstheme="minorHAnsi"/>
                <w:bCs/>
                <w:sz w:val="20"/>
                <w:szCs w:val="20"/>
              </w:rPr>
            </w:pPr>
            <w:r w:rsidRPr="0020421F">
              <w:rPr>
                <w:rFonts w:eastAsia="Calibri" w:cstheme="minorHAnsi"/>
                <w:bCs/>
                <w:sz w:val="20"/>
                <w:szCs w:val="20"/>
              </w:rPr>
              <w:t>MTR-EGD-</w:t>
            </w:r>
            <w:r w:rsidR="001C79C4">
              <w:rPr>
                <w:rFonts w:eastAsia="Calibri" w:cstheme="minorHAnsi"/>
                <w:bCs/>
                <w:sz w:val="20"/>
                <w:szCs w:val="20"/>
              </w:rPr>
              <w:t>8-</w:t>
            </w:r>
            <w:r w:rsidRPr="0020421F">
              <w:rPr>
                <w:rFonts w:eastAsia="Calibri" w:cstheme="minorHAnsi"/>
                <w:bCs/>
                <w:sz w:val="20"/>
                <w:szCs w:val="20"/>
              </w:rPr>
              <w:t>D</w:t>
            </w:r>
            <w:r w:rsidR="001C79C4">
              <w:rPr>
                <w:rFonts w:eastAsia="Calibri" w:cstheme="minorHAnsi"/>
                <w:bCs/>
                <w:sz w:val="20"/>
                <w:szCs w:val="20"/>
              </w:rPr>
              <w:t>ID</w:t>
            </w:r>
          </w:p>
        </w:tc>
        <w:tc>
          <w:tcPr>
            <w:tcW w:w="794" w:type="pct"/>
            <w:gridSpan w:val="3"/>
            <w:tcBorders>
              <w:bottom w:val="single" w:sz="4" w:space="0" w:color="auto"/>
            </w:tcBorders>
            <w:vAlign w:val="center"/>
          </w:tcPr>
          <w:p w14:paraId="4842C6B9" w14:textId="77777777" w:rsidR="0020421F" w:rsidRPr="0020421F" w:rsidRDefault="0020421F" w:rsidP="0020421F">
            <w:pPr>
              <w:jc w:val="center"/>
              <w:rPr>
                <w:rFonts w:eastAsia="Calibri" w:cstheme="minorHAnsi"/>
                <w:bCs/>
                <w:sz w:val="20"/>
                <w:szCs w:val="20"/>
              </w:rPr>
            </w:pPr>
            <w:r w:rsidRPr="0020421F">
              <w:rPr>
                <w:rFonts w:eastAsia="Calibri" w:cstheme="minorHAnsi"/>
                <w:bCs/>
                <w:sz w:val="20"/>
                <w:szCs w:val="20"/>
              </w:rPr>
              <w:t>1</w:t>
            </w:r>
          </w:p>
        </w:tc>
        <w:tc>
          <w:tcPr>
            <w:tcW w:w="1338" w:type="pct"/>
            <w:gridSpan w:val="6"/>
            <w:tcBorders>
              <w:bottom w:val="single" w:sz="4" w:space="0" w:color="auto"/>
            </w:tcBorders>
            <w:vAlign w:val="center"/>
          </w:tcPr>
          <w:p w14:paraId="44CE70B6" w14:textId="77777777" w:rsidR="0020421F" w:rsidRPr="0020421F" w:rsidRDefault="0020421F" w:rsidP="0020421F">
            <w:pPr>
              <w:jc w:val="center"/>
              <w:rPr>
                <w:rFonts w:eastAsia="Calibri" w:cstheme="minorHAnsi"/>
                <w:bCs/>
                <w:sz w:val="20"/>
                <w:szCs w:val="20"/>
              </w:rPr>
            </w:pPr>
            <w:r w:rsidRPr="0020421F">
              <w:rPr>
                <w:rFonts w:eastAsia="Calibri" w:cstheme="minorHAnsi"/>
                <w:bCs/>
                <w:sz w:val="20"/>
                <w:szCs w:val="20"/>
              </w:rPr>
              <w:t>Distributivo</w:t>
            </w:r>
          </w:p>
        </w:tc>
        <w:tc>
          <w:tcPr>
            <w:tcW w:w="2003" w:type="pct"/>
            <w:gridSpan w:val="7"/>
            <w:tcBorders>
              <w:bottom w:val="single" w:sz="4" w:space="0" w:color="auto"/>
            </w:tcBorders>
            <w:vAlign w:val="center"/>
          </w:tcPr>
          <w:p w14:paraId="3EC6D73A" w14:textId="77777777" w:rsidR="0020421F" w:rsidRPr="0020421F" w:rsidRDefault="0020421F" w:rsidP="0020421F">
            <w:pPr>
              <w:ind w:left="255"/>
              <w:contextualSpacing/>
              <w:rPr>
                <w:rFonts w:eastAsia="Calibri" w:cstheme="minorHAnsi"/>
                <w:sz w:val="20"/>
                <w:szCs w:val="20"/>
              </w:rPr>
            </w:pPr>
          </w:p>
        </w:tc>
      </w:tr>
      <w:tr w:rsidR="004D0CA3" w:rsidRPr="0020421F" w14:paraId="45F2D68F" w14:textId="77777777" w:rsidTr="00902E7F">
        <w:tblPrEx>
          <w:jc w:val="left"/>
        </w:tblPrEx>
        <w:trPr>
          <w:trHeight w:val="265"/>
        </w:trPr>
        <w:tc>
          <w:tcPr>
            <w:tcW w:w="865" w:type="pct"/>
            <w:gridSpan w:val="2"/>
            <w:tcBorders>
              <w:bottom w:val="single" w:sz="4" w:space="0" w:color="auto"/>
            </w:tcBorders>
            <w:vAlign w:val="center"/>
          </w:tcPr>
          <w:p w14:paraId="20EED4A2" w14:textId="5E98530E" w:rsidR="0020421F" w:rsidRPr="0020421F" w:rsidRDefault="0020421F" w:rsidP="001C79C4">
            <w:pPr>
              <w:rPr>
                <w:rFonts w:eastAsia="Calibri" w:cstheme="minorHAnsi"/>
                <w:bCs/>
                <w:sz w:val="20"/>
                <w:szCs w:val="20"/>
              </w:rPr>
            </w:pPr>
            <w:r w:rsidRPr="0020421F">
              <w:rPr>
                <w:rFonts w:eastAsia="Calibri" w:cstheme="minorHAnsi"/>
                <w:bCs/>
                <w:sz w:val="20"/>
                <w:szCs w:val="20"/>
              </w:rPr>
              <w:t>MTR-EGD-</w:t>
            </w:r>
            <w:r w:rsidR="001C79C4">
              <w:rPr>
                <w:rFonts w:eastAsia="Calibri" w:cstheme="minorHAnsi"/>
                <w:bCs/>
                <w:sz w:val="20"/>
                <w:szCs w:val="20"/>
              </w:rPr>
              <w:t>8</w:t>
            </w:r>
            <w:r w:rsidRPr="0020421F">
              <w:rPr>
                <w:rFonts w:eastAsia="Calibri" w:cstheme="minorHAnsi"/>
                <w:bCs/>
                <w:sz w:val="20"/>
                <w:szCs w:val="20"/>
              </w:rPr>
              <w:t>-MC</w:t>
            </w:r>
          </w:p>
        </w:tc>
        <w:tc>
          <w:tcPr>
            <w:tcW w:w="794" w:type="pct"/>
            <w:gridSpan w:val="3"/>
            <w:tcBorders>
              <w:bottom w:val="single" w:sz="4" w:space="0" w:color="auto"/>
            </w:tcBorders>
            <w:vAlign w:val="center"/>
          </w:tcPr>
          <w:p w14:paraId="05601735" w14:textId="77777777" w:rsidR="0020421F" w:rsidRPr="0020421F" w:rsidRDefault="0020421F" w:rsidP="0020421F">
            <w:pPr>
              <w:jc w:val="center"/>
              <w:rPr>
                <w:rFonts w:eastAsia="Calibri" w:cstheme="minorHAnsi"/>
                <w:bCs/>
                <w:sz w:val="20"/>
                <w:szCs w:val="20"/>
              </w:rPr>
            </w:pPr>
            <w:r w:rsidRPr="0020421F">
              <w:rPr>
                <w:rFonts w:eastAsia="Calibri" w:cstheme="minorHAnsi"/>
                <w:bCs/>
                <w:sz w:val="20"/>
                <w:szCs w:val="20"/>
              </w:rPr>
              <w:t>1</w:t>
            </w:r>
          </w:p>
        </w:tc>
        <w:tc>
          <w:tcPr>
            <w:tcW w:w="1338" w:type="pct"/>
            <w:gridSpan w:val="6"/>
            <w:tcBorders>
              <w:bottom w:val="single" w:sz="4" w:space="0" w:color="auto"/>
            </w:tcBorders>
            <w:vAlign w:val="center"/>
          </w:tcPr>
          <w:p w14:paraId="52670340" w14:textId="77777777" w:rsidR="0020421F" w:rsidRPr="0020421F" w:rsidRDefault="0020421F" w:rsidP="0020421F">
            <w:pPr>
              <w:jc w:val="center"/>
              <w:rPr>
                <w:rFonts w:eastAsia="Calibri" w:cstheme="minorHAnsi"/>
                <w:bCs/>
                <w:sz w:val="20"/>
                <w:szCs w:val="20"/>
              </w:rPr>
            </w:pPr>
            <w:r w:rsidRPr="0020421F">
              <w:rPr>
                <w:rFonts w:eastAsia="Calibri" w:cstheme="minorHAnsi"/>
                <w:bCs/>
                <w:sz w:val="20"/>
                <w:szCs w:val="20"/>
              </w:rPr>
              <w:t>Malla curricular</w:t>
            </w:r>
          </w:p>
        </w:tc>
        <w:tc>
          <w:tcPr>
            <w:tcW w:w="2003" w:type="pct"/>
            <w:gridSpan w:val="7"/>
            <w:tcBorders>
              <w:bottom w:val="single" w:sz="4" w:space="0" w:color="auto"/>
            </w:tcBorders>
            <w:vAlign w:val="center"/>
          </w:tcPr>
          <w:p w14:paraId="54F49487" w14:textId="77777777" w:rsidR="0020421F" w:rsidRPr="0020421F" w:rsidRDefault="0020421F" w:rsidP="0020421F">
            <w:pPr>
              <w:rPr>
                <w:rFonts w:eastAsia="Calibri" w:cstheme="minorHAnsi"/>
                <w:sz w:val="20"/>
                <w:szCs w:val="20"/>
              </w:rPr>
            </w:pPr>
          </w:p>
        </w:tc>
      </w:tr>
      <w:tr w:rsidR="004D0CA3" w:rsidRPr="0020421F" w14:paraId="7DB17C00" w14:textId="77777777" w:rsidTr="00CA1222">
        <w:tblPrEx>
          <w:jc w:val="left"/>
        </w:tblPrEx>
        <w:trPr>
          <w:trHeight w:val="263"/>
        </w:trPr>
        <w:tc>
          <w:tcPr>
            <w:tcW w:w="865" w:type="pct"/>
            <w:gridSpan w:val="2"/>
            <w:tcBorders>
              <w:bottom w:val="single" w:sz="4" w:space="0" w:color="auto"/>
            </w:tcBorders>
            <w:vAlign w:val="center"/>
          </w:tcPr>
          <w:p w14:paraId="101E0BC9" w14:textId="5438B36B" w:rsidR="0020421F" w:rsidRPr="0020421F" w:rsidRDefault="00EF5E8D" w:rsidP="0020421F">
            <w:pPr>
              <w:rPr>
                <w:rFonts w:eastAsia="Calibri" w:cstheme="minorHAnsi"/>
                <w:bCs/>
                <w:sz w:val="20"/>
                <w:szCs w:val="20"/>
              </w:rPr>
            </w:pPr>
            <w:r>
              <w:rPr>
                <w:rFonts w:eastAsia="Calibri" w:cstheme="minorHAnsi"/>
                <w:bCs/>
                <w:sz w:val="20"/>
                <w:szCs w:val="20"/>
              </w:rPr>
              <w:lastRenderedPageBreak/>
              <w:t>OFC-EGD-</w:t>
            </w:r>
            <w:r w:rsidR="001C79C4">
              <w:rPr>
                <w:rFonts w:eastAsia="Calibri" w:cstheme="minorHAnsi"/>
                <w:bCs/>
                <w:sz w:val="20"/>
                <w:szCs w:val="20"/>
              </w:rPr>
              <w:t>8</w:t>
            </w:r>
            <w:r w:rsidR="0020421F" w:rsidRPr="0020421F">
              <w:rPr>
                <w:rFonts w:eastAsia="Calibri" w:cstheme="minorHAnsi"/>
                <w:bCs/>
                <w:sz w:val="20"/>
                <w:szCs w:val="20"/>
              </w:rPr>
              <w:t>-L</w:t>
            </w:r>
            <w:r w:rsidR="008B2297">
              <w:rPr>
                <w:rFonts w:eastAsia="Calibri" w:cstheme="minorHAnsi"/>
                <w:bCs/>
                <w:sz w:val="20"/>
                <w:szCs w:val="20"/>
              </w:rPr>
              <w:t>H</w:t>
            </w:r>
          </w:p>
        </w:tc>
        <w:tc>
          <w:tcPr>
            <w:tcW w:w="794" w:type="pct"/>
            <w:gridSpan w:val="3"/>
            <w:tcBorders>
              <w:bottom w:val="single" w:sz="4" w:space="0" w:color="auto"/>
            </w:tcBorders>
            <w:vAlign w:val="center"/>
          </w:tcPr>
          <w:p w14:paraId="6BB6DDB5" w14:textId="77777777" w:rsidR="0020421F" w:rsidRPr="0020421F" w:rsidRDefault="0020421F" w:rsidP="0020421F">
            <w:pPr>
              <w:jc w:val="center"/>
              <w:rPr>
                <w:rFonts w:eastAsia="Calibri" w:cstheme="minorHAnsi"/>
                <w:bCs/>
                <w:sz w:val="20"/>
                <w:szCs w:val="20"/>
              </w:rPr>
            </w:pPr>
            <w:r w:rsidRPr="0020421F">
              <w:rPr>
                <w:rFonts w:eastAsia="Calibri" w:cstheme="minorHAnsi"/>
                <w:bCs/>
                <w:sz w:val="20"/>
                <w:szCs w:val="20"/>
              </w:rPr>
              <w:t>1</w:t>
            </w:r>
          </w:p>
        </w:tc>
        <w:tc>
          <w:tcPr>
            <w:tcW w:w="1338" w:type="pct"/>
            <w:gridSpan w:val="6"/>
            <w:tcBorders>
              <w:bottom w:val="single" w:sz="4" w:space="0" w:color="auto"/>
            </w:tcBorders>
            <w:vAlign w:val="center"/>
          </w:tcPr>
          <w:p w14:paraId="616451BA" w14:textId="77777777" w:rsidR="0020421F" w:rsidRPr="0020421F" w:rsidRDefault="0020421F" w:rsidP="0020421F">
            <w:pPr>
              <w:jc w:val="center"/>
              <w:rPr>
                <w:rFonts w:eastAsia="Calibri" w:cstheme="minorHAnsi"/>
                <w:bCs/>
                <w:sz w:val="20"/>
                <w:szCs w:val="20"/>
              </w:rPr>
            </w:pPr>
            <w:r w:rsidRPr="0020421F">
              <w:rPr>
                <w:rFonts w:eastAsia="Calibri" w:cstheme="minorHAnsi"/>
                <w:bCs/>
                <w:sz w:val="20"/>
                <w:szCs w:val="20"/>
              </w:rPr>
              <w:t>Lineamientos para horarios</w:t>
            </w:r>
          </w:p>
        </w:tc>
        <w:tc>
          <w:tcPr>
            <w:tcW w:w="2003" w:type="pct"/>
            <w:gridSpan w:val="7"/>
            <w:tcBorders>
              <w:bottom w:val="single" w:sz="4" w:space="0" w:color="auto"/>
            </w:tcBorders>
            <w:vAlign w:val="center"/>
          </w:tcPr>
          <w:p w14:paraId="60A038D7" w14:textId="77777777" w:rsidR="0020421F" w:rsidRPr="0020421F" w:rsidRDefault="0020421F" w:rsidP="0020421F">
            <w:pPr>
              <w:rPr>
                <w:rFonts w:eastAsia="Calibri" w:cstheme="minorHAnsi"/>
                <w:sz w:val="20"/>
                <w:szCs w:val="20"/>
              </w:rPr>
            </w:pPr>
          </w:p>
        </w:tc>
      </w:tr>
      <w:tr w:rsidR="001C79C4" w:rsidRPr="0020421F" w14:paraId="2C69DB37" w14:textId="77777777" w:rsidTr="00902E7F">
        <w:tblPrEx>
          <w:jc w:val="left"/>
        </w:tblPrEx>
        <w:trPr>
          <w:trHeight w:val="379"/>
        </w:trPr>
        <w:tc>
          <w:tcPr>
            <w:tcW w:w="1064" w:type="pct"/>
            <w:gridSpan w:val="3"/>
            <w:shd w:val="clear" w:color="auto" w:fill="92D050"/>
            <w:vAlign w:val="center"/>
          </w:tcPr>
          <w:p w14:paraId="5B98E973" w14:textId="77777777" w:rsidR="0020421F" w:rsidRPr="0020421F" w:rsidRDefault="0020421F" w:rsidP="0020421F">
            <w:pPr>
              <w:rPr>
                <w:rFonts w:eastAsia="Calibri" w:cstheme="minorHAnsi"/>
                <w:b/>
                <w:sz w:val="20"/>
                <w:szCs w:val="20"/>
              </w:rPr>
            </w:pPr>
            <w:r w:rsidRPr="009E7EF4">
              <w:rPr>
                <w:rFonts w:eastAsia="Calibri" w:cstheme="minorHAnsi"/>
                <w:b/>
                <w:sz w:val="20"/>
                <w:szCs w:val="20"/>
                <w:shd w:val="clear" w:color="auto" w:fill="92D050"/>
              </w:rPr>
              <w:t>Control</w:t>
            </w:r>
            <w:r w:rsidRPr="008B2297">
              <w:rPr>
                <w:rFonts w:eastAsia="Calibri" w:cstheme="minorHAnsi"/>
                <w:b/>
                <w:sz w:val="20"/>
                <w:szCs w:val="20"/>
                <w:shd w:val="clear" w:color="auto" w:fill="A8D08D" w:themeFill="accent6" w:themeFillTint="99"/>
              </w:rPr>
              <w:t xml:space="preserve"> </w:t>
            </w:r>
            <w:r w:rsidRPr="009E7EF4">
              <w:rPr>
                <w:rFonts w:eastAsia="Calibri" w:cstheme="minorHAnsi"/>
                <w:b/>
                <w:sz w:val="20"/>
                <w:szCs w:val="20"/>
                <w:shd w:val="clear" w:color="auto" w:fill="92D050"/>
              </w:rPr>
              <w:t>de cambios</w:t>
            </w:r>
            <w:r w:rsidRPr="0020421F">
              <w:rPr>
                <w:rFonts w:eastAsia="Calibri" w:cstheme="minorHAnsi"/>
                <w:b/>
                <w:sz w:val="20"/>
                <w:szCs w:val="20"/>
              </w:rPr>
              <w:t>:</w:t>
            </w:r>
          </w:p>
        </w:tc>
        <w:tc>
          <w:tcPr>
            <w:tcW w:w="750" w:type="pct"/>
            <w:gridSpan w:val="4"/>
            <w:tcBorders>
              <w:bottom w:val="single" w:sz="4" w:space="0" w:color="auto"/>
            </w:tcBorders>
            <w:vAlign w:val="center"/>
          </w:tcPr>
          <w:p w14:paraId="1440B899" w14:textId="77777777" w:rsidR="0020421F" w:rsidRPr="0020421F" w:rsidRDefault="0020421F" w:rsidP="0020421F">
            <w:pPr>
              <w:rPr>
                <w:rFonts w:eastAsia="Calibri" w:cstheme="minorHAnsi"/>
                <w:sz w:val="20"/>
                <w:szCs w:val="20"/>
              </w:rPr>
            </w:pPr>
            <w:r w:rsidRPr="0020421F">
              <w:rPr>
                <w:rFonts w:eastAsia="Calibri" w:cstheme="minorHAnsi"/>
                <w:sz w:val="20"/>
                <w:szCs w:val="20"/>
              </w:rPr>
              <w:t>Versión 1</w:t>
            </w:r>
          </w:p>
        </w:tc>
        <w:tc>
          <w:tcPr>
            <w:tcW w:w="2454" w:type="pct"/>
            <w:gridSpan w:val="9"/>
            <w:tcBorders>
              <w:bottom w:val="single" w:sz="4" w:space="0" w:color="auto"/>
            </w:tcBorders>
            <w:shd w:val="clear" w:color="auto" w:fill="auto"/>
            <w:vAlign w:val="center"/>
          </w:tcPr>
          <w:p w14:paraId="11F67491" w14:textId="1AB2060D" w:rsidR="0020421F" w:rsidRPr="0020421F" w:rsidRDefault="00ED3F36" w:rsidP="0020421F">
            <w:pPr>
              <w:jc w:val="both"/>
              <w:rPr>
                <w:rFonts w:eastAsia="Calibri" w:cstheme="minorHAnsi"/>
                <w:bCs/>
                <w:sz w:val="20"/>
                <w:szCs w:val="20"/>
              </w:rPr>
            </w:pPr>
            <w:r>
              <w:rPr>
                <w:rFonts w:eastAsia="Calibri" w:cstheme="minorHAnsi"/>
                <w:bCs/>
                <w:sz w:val="20"/>
                <w:szCs w:val="20"/>
              </w:rPr>
              <w:t>Revisado y ajustado</w:t>
            </w:r>
            <w:r w:rsidR="00902E7F">
              <w:rPr>
                <w:rFonts w:eastAsia="Calibri" w:cstheme="minorHAnsi"/>
                <w:bCs/>
                <w:sz w:val="20"/>
                <w:szCs w:val="20"/>
              </w:rPr>
              <w:t xml:space="preserve"> </w:t>
            </w:r>
          </w:p>
        </w:tc>
        <w:tc>
          <w:tcPr>
            <w:tcW w:w="732" w:type="pct"/>
            <w:gridSpan w:val="2"/>
            <w:tcBorders>
              <w:bottom w:val="single" w:sz="4" w:space="0" w:color="auto"/>
            </w:tcBorders>
            <w:shd w:val="clear" w:color="auto" w:fill="auto"/>
            <w:vAlign w:val="center"/>
          </w:tcPr>
          <w:p w14:paraId="36E28DE2" w14:textId="29C4D4CA" w:rsidR="0020421F" w:rsidRPr="0020421F" w:rsidRDefault="00ED3F36" w:rsidP="00ED3F36">
            <w:pPr>
              <w:jc w:val="center"/>
              <w:rPr>
                <w:rFonts w:eastAsia="Calibri" w:cstheme="minorHAnsi"/>
                <w:bCs/>
                <w:sz w:val="20"/>
                <w:szCs w:val="20"/>
              </w:rPr>
            </w:pPr>
            <w:r>
              <w:rPr>
                <w:rFonts w:eastAsia="Calibri" w:cstheme="minorHAnsi"/>
                <w:bCs/>
                <w:sz w:val="20"/>
                <w:szCs w:val="20"/>
              </w:rPr>
              <w:t>16</w:t>
            </w:r>
            <w:r w:rsidR="0020421F" w:rsidRPr="0020421F">
              <w:rPr>
                <w:rFonts w:eastAsia="Calibri" w:cstheme="minorHAnsi"/>
                <w:bCs/>
                <w:sz w:val="20"/>
                <w:szCs w:val="20"/>
              </w:rPr>
              <w:t>/</w:t>
            </w:r>
            <w:r>
              <w:rPr>
                <w:rFonts w:eastAsia="Calibri" w:cstheme="minorHAnsi"/>
                <w:bCs/>
                <w:sz w:val="20"/>
                <w:szCs w:val="20"/>
              </w:rPr>
              <w:t>11</w:t>
            </w:r>
            <w:r w:rsidR="0020421F" w:rsidRPr="0020421F">
              <w:rPr>
                <w:rFonts w:eastAsia="Calibri" w:cstheme="minorHAnsi"/>
                <w:bCs/>
                <w:sz w:val="20"/>
                <w:szCs w:val="20"/>
              </w:rPr>
              <w:t>/2020</w:t>
            </w:r>
          </w:p>
        </w:tc>
      </w:tr>
    </w:tbl>
    <w:p w14:paraId="5BC7A288" w14:textId="589A3454" w:rsidR="00B97EA3" w:rsidRPr="00CA1222" w:rsidRDefault="00B97EA3" w:rsidP="003C7579">
      <w:pPr>
        <w:pStyle w:val="Ttulo2"/>
        <w:rPr>
          <w:b/>
          <w:sz w:val="18"/>
          <w:szCs w:val="16"/>
        </w:rPr>
      </w:pPr>
    </w:p>
    <w:tbl>
      <w:tblPr>
        <w:tblStyle w:val="Tablaconcuadrcula18"/>
        <w:tblW w:w="10632" w:type="dxa"/>
        <w:tblInd w:w="-431" w:type="dxa"/>
        <w:tblLook w:val="04A0" w:firstRow="1" w:lastRow="0" w:firstColumn="1" w:lastColumn="0" w:noHBand="0" w:noVBand="1"/>
      </w:tblPr>
      <w:tblGrid>
        <w:gridCol w:w="3677"/>
        <w:gridCol w:w="3245"/>
        <w:gridCol w:w="3710"/>
      </w:tblGrid>
      <w:tr w:rsidR="00B97EA3" w:rsidRPr="00B97EA3" w14:paraId="67FBF8E4" w14:textId="77777777" w:rsidTr="00CA1222">
        <w:trPr>
          <w:trHeight w:val="173"/>
        </w:trPr>
        <w:tc>
          <w:tcPr>
            <w:tcW w:w="3677" w:type="dxa"/>
            <w:shd w:val="clear" w:color="auto" w:fill="92D050"/>
            <w:vAlign w:val="center"/>
          </w:tcPr>
          <w:p w14:paraId="7393A902" w14:textId="16DF760F" w:rsidR="00B97EA3" w:rsidRPr="00B97EA3" w:rsidRDefault="00653D6E" w:rsidP="00ED3F36">
            <w:pPr>
              <w:jc w:val="center"/>
              <w:rPr>
                <w:rFonts w:ascii="Calibri" w:eastAsia="Calibri" w:hAnsi="Calibri" w:cs="Calibri"/>
                <w:b/>
                <w:sz w:val="20"/>
                <w:szCs w:val="20"/>
              </w:rPr>
            </w:pPr>
            <w:r>
              <w:rPr>
                <w:rFonts w:ascii="Calibri" w:eastAsia="Calibri" w:hAnsi="Calibri" w:cs="Calibri"/>
                <w:b/>
                <w:sz w:val="20"/>
                <w:szCs w:val="20"/>
              </w:rPr>
              <w:t xml:space="preserve">Revisado y Ajustado </w:t>
            </w:r>
            <w:r w:rsidRPr="003D0140">
              <w:rPr>
                <w:rFonts w:ascii="Calibri" w:eastAsia="Calibri" w:hAnsi="Calibri" w:cs="Calibri"/>
                <w:b/>
                <w:sz w:val="20"/>
                <w:szCs w:val="20"/>
              </w:rPr>
              <w:t>por:</w:t>
            </w:r>
          </w:p>
        </w:tc>
        <w:tc>
          <w:tcPr>
            <w:tcW w:w="3245" w:type="dxa"/>
            <w:shd w:val="clear" w:color="auto" w:fill="92D050"/>
            <w:vAlign w:val="center"/>
          </w:tcPr>
          <w:p w14:paraId="02C798FB" w14:textId="77777777" w:rsidR="00B97EA3" w:rsidRPr="00B97EA3" w:rsidRDefault="00B97EA3" w:rsidP="00B97EA3">
            <w:pPr>
              <w:jc w:val="center"/>
              <w:rPr>
                <w:rFonts w:ascii="Calibri" w:eastAsia="Calibri" w:hAnsi="Calibri" w:cs="Calibri"/>
                <w:b/>
                <w:sz w:val="20"/>
                <w:szCs w:val="20"/>
              </w:rPr>
            </w:pPr>
            <w:r w:rsidRPr="00B97EA3">
              <w:rPr>
                <w:rFonts w:ascii="Calibri" w:eastAsia="Calibri" w:hAnsi="Calibri" w:cs="Calibri"/>
                <w:b/>
                <w:sz w:val="20"/>
                <w:szCs w:val="20"/>
              </w:rPr>
              <w:t>Revisado por:</w:t>
            </w:r>
          </w:p>
        </w:tc>
        <w:tc>
          <w:tcPr>
            <w:tcW w:w="3710" w:type="dxa"/>
            <w:shd w:val="clear" w:color="auto" w:fill="92D050"/>
            <w:vAlign w:val="center"/>
          </w:tcPr>
          <w:p w14:paraId="3E449459" w14:textId="77777777" w:rsidR="00B97EA3" w:rsidRPr="00B97EA3" w:rsidRDefault="00B97EA3" w:rsidP="00B97EA3">
            <w:pPr>
              <w:jc w:val="center"/>
              <w:rPr>
                <w:rFonts w:ascii="Calibri" w:eastAsia="Calibri" w:hAnsi="Calibri" w:cs="Calibri"/>
                <w:b/>
                <w:sz w:val="20"/>
                <w:szCs w:val="20"/>
              </w:rPr>
            </w:pPr>
            <w:r w:rsidRPr="00B97EA3">
              <w:rPr>
                <w:rFonts w:ascii="Calibri" w:eastAsia="Calibri" w:hAnsi="Calibri" w:cs="Calibri"/>
                <w:b/>
                <w:sz w:val="20"/>
                <w:szCs w:val="20"/>
              </w:rPr>
              <w:t>Aprobado por:</w:t>
            </w:r>
          </w:p>
        </w:tc>
      </w:tr>
      <w:tr w:rsidR="00B97EA3" w:rsidRPr="00B97EA3" w14:paraId="237960C1" w14:textId="77777777" w:rsidTr="00B97EA3">
        <w:tc>
          <w:tcPr>
            <w:tcW w:w="3677" w:type="dxa"/>
          </w:tcPr>
          <w:p w14:paraId="48883C83" w14:textId="77777777" w:rsidR="00B97EA3" w:rsidRPr="00B97EA3" w:rsidRDefault="00B97EA3" w:rsidP="00B97EA3">
            <w:pPr>
              <w:jc w:val="center"/>
              <w:rPr>
                <w:rFonts w:ascii="Calibri" w:eastAsia="Calibri" w:hAnsi="Calibri" w:cs="Calibri"/>
                <w:sz w:val="20"/>
                <w:szCs w:val="20"/>
              </w:rPr>
            </w:pPr>
          </w:p>
          <w:p w14:paraId="135819AC" w14:textId="3561DDD4" w:rsidR="00B97EA3" w:rsidRPr="00B97EA3" w:rsidRDefault="00ED3F36" w:rsidP="00ED3F36">
            <w:pPr>
              <w:jc w:val="center"/>
              <w:rPr>
                <w:rFonts w:ascii="Calibri" w:eastAsia="Calibri" w:hAnsi="Calibri" w:cs="Calibri"/>
                <w:sz w:val="20"/>
                <w:szCs w:val="20"/>
              </w:rPr>
            </w:pPr>
            <w:r>
              <w:rPr>
                <w:rFonts w:ascii="Calibri" w:eastAsia="Calibri" w:hAnsi="Calibri" w:cs="Calibri"/>
                <w:sz w:val="20"/>
                <w:szCs w:val="20"/>
              </w:rPr>
              <w:t>COORDINADOR DE TALENTO HUMANO</w:t>
            </w:r>
          </w:p>
        </w:tc>
        <w:tc>
          <w:tcPr>
            <w:tcW w:w="3245" w:type="dxa"/>
          </w:tcPr>
          <w:p w14:paraId="35DD891E" w14:textId="77777777" w:rsidR="00B97EA3" w:rsidRPr="00B97EA3" w:rsidRDefault="00B97EA3" w:rsidP="00B97EA3">
            <w:pPr>
              <w:jc w:val="center"/>
              <w:rPr>
                <w:rFonts w:ascii="Calibri" w:eastAsia="Calibri" w:hAnsi="Calibri" w:cs="Calibri"/>
                <w:sz w:val="20"/>
                <w:szCs w:val="20"/>
              </w:rPr>
            </w:pPr>
          </w:p>
          <w:p w14:paraId="0EE20F21" w14:textId="60D1387A" w:rsidR="00B97EA3" w:rsidRPr="00B97EA3" w:rsidRDefault="00ED3F36" w:rsidP="00B97EA3">
            <w:pPr>
              <w:jc w:val="center"/>
              <w:rPr>
                <w:rFonts w:ascii="Calibri" w:eastAsia="Calibri" w:hAnsi="Calibri" w:cs="Calibri"/>
                <w:sz w:val="20"/>
                <w:szCs w:val="20"/>
              </w:rPr>
            </w:pPr>
            <w:r>
              <w:rPr>
                <w:rFonts w:ascii="Calibri" w:eastAsia="Calibri" w:hAnsi="Calibri" w:cs="Calibri"/>
                <w:sz w:val="20"/>
                <w:szCs w:val="20"/>
              </w:rPr>
              <w:t>COMITÉ DE CALIDAD</w:t>
            </w:r>
            <w:r w:rsidR="00B97EA3" w:rsidRPr="00B97EA3">
              <w:rPr>
                <w:rFonts w:ascii="Calibri" w:eastAsia="Calibri" w:hAnsi="Calibri" w:cs="Calibri"/>
                <w:sz w:val="20"/>
                <w:szCs w:val="20"/>
              </w:rPr>
              <w:t xml:space="preserve"> EFQM</w:t>
            </w:r>
          </w:p>
        </w:tc>
        <w:tc>
          <w:tcPr>
            <w:tcW w:w="3710" w:type="dxa"/>
          </w:tcPr>
          <w:p w14:paraId="116B268E" w14:textId="77777777" w:rsidR="00B97EA3" w:rsidRPr="00B97EA3" w:rsidRDefault="00B97EA3" w:rsidP="00B97EA3">
            <w:pPr>
              <w:jc w:val="center"/>
              <w:rPr>
                <w:rFonts w:ascii="Calibri" w:eastAsia="Calibri" w:hAnsi="Calibri" w:cs="Calibri"/>
                <w:sz w:val="20"/>
                <w:szCs w:val="20"/>
              </w:rPr>
            </w:pPr>
          </w:p>
          <w:p w14:paraId="56B2C697" w14:textId="77777777" w:rsidR="00B97EA3" w:rsidRPr="00B97EA3" w:rsidRDefault="00B97EA3" w:rsidP="00B97EA3">
            <w:pPr>
              <w:jc w:val="center"/>
              <w:rPr>
                <w:rFonts w:ascii="Calibri" w:eastAsia="Calibri" w:hAnsi="Calibri" w:cs="Calibri"/>
                <w:sz w:val="20"/>
                <w:szCs w:val="20"/>
              </w:rPr>
            </w:pPr>
            <w:r w:rsidRPr="00B97EA3">
              <w:rPr>
                <w:rFonts w:ascii="Calibri" w:eastAsia="Calibri" w:hAnsi="Calibri" w:cs="Calibri"/>
                <w:sz w:val="20"/>
                <w:szCs w:val="20"/>
              </w:rPr>
              <w:t>CONSEJO EJECUTIVO</w:t>
            </w:r>
          </w:p>
        </w:tc>
      </w:tr>
      <w:tr w:rsidR="00B97EA3" w:rsidRPr="00B97EA3" w14:paraId="50394FE8" w14:textId="77777777" w:rsidTr="00B97EA3">
        <w:tc>
          <w:tcPr>
            <w:tcW w:w="3677" w:type="dxa"/>
          </w:tcPr>
          <w:p w14:paraId="0281940C" w14:textId="502BA4E6" w:rsidR="00B97EA3" w:rsidRPr="00B97EA3" w:rsidRDefault="00ED3F36" w:rsidP="00B97EA3">
            <w:pPr>
              <w:jc w:val="center"/>
              <w:rPr>
                <w:rFonts w:ascii="Calibri" w:eastAsia="Calibri" w:hAnsi="Calibri" w:cs="Calibri"/>
                <w:sz w:val="20"/>
                <w:szCs w:val="20"/>
              </w:rPr>
            </w:pPr>
            <w:r>
              <w:rPr>
                <w:rFonts w:ascii="Calibri" w:eastAsia="Calibri" w:hAnsi="Calibri" w:cs="Calibri"/>
                <w:sz w:val="20"/>
                <w:szCs w:val="20"/>
              </w:rPr>
              <w:t>Ing. Xavier Espinoza</w:t>
            </w:r>
          </w:p>
        </w:tc>
        <w:tc>
          <w:tcPr>
            <w:tcW w:w="3245" w:type="dxa"/>
          </w:tcPr>
          <w:p w14:paraId="40195239" w14:textId="77777777" w:rsidR="00B97EA3" w:rsidRPr="00B97EA3" w:rsidRDefault="00B97EA3" w:rsidP="00B97EA3">
            <w:pPr>
              <w:jc w:val="center"/>
              <w:rPr>
                <w:rFonts w:ascii="Calibri" w:eastAsia="Calibri" w:hAnsi="Calibri" w:cs="Calibri"/>
                <w:sz w:val="20"/>
                <w:szCs w:val="20"/>
              </w:rPr>
            </w:pPr>
            <w:r w:rsidRPr="00B97EA3">
              <w:rPr>
                <w:rFonts w:ascii="Calibri" w:eastAsia="Calibri" w:hAnsi="Calibri" w:cs="Calibri"/>
                <w:sz w:val="20"/>
                <w:szCs w:val="20"/>
              </w:rPr>
              <w:t>Lic. Juan Andrade</w:t>
            </w:r>
          </w:p>
        </w:tc>
        <w:tc>
          <w:tcPr>
            <w:tcW w:w="3710" w:type="dxa"/>
          </w:tcPr>
          <w:p w14:paraId="26742196" w14:textId="3312F075" w:rsidR="00B97EA3" w:rsidRPr="00B97EA3" w:rsidRDefault="00ED3F36" w:rsidP="00B97EA3">
            <w:pPr>
              <w:jc w:val="center"/>
              <w:rPr>
                <w:rFonts w:ascii="Calibri" w:eastAsia="Calibri" w:hAnsi="Calibri" w:cs="Calibri"/>
                <w:sz w:val="20"/>
                <w:szCs w:val="20"/>
              </w:rPr>
            </w:pPr>
            <w:r>
              <w:rPr>
                <w:rFonts w:ascii="Calibri" w:eastAsia="Calibri" w:hAnsi="Calibri" w:cs="Calibri"/>
                <w:sz w:val="20"/>
                <w:szCs w:val="20"/>
              </w:rPr>
              <w:t>Dr. Bruno Tola</w:t>
            </w:r>
          </w:p>
        </w:tc>
      </w:tr>
      <w:tr w:rsidR="00B97EA3" w:rsidRPr="00B97EA3" w14:paraId="7E08EC14" w14:textId="77777777" w:rsidTr="00B97EA3">
        <w:tc>
          <w:tcPr>
            <w:tcW w:w="3677" w:type="dxa"/>
          </w:tcPr>
          <w:p w14:paraId="41BB5E02" w14:textId="0A57BC20" w:rsidR="00B97EA3" w:rsidRPr="00B97EA3" w:rsidRDefault="00ED3F36" w:rsidP="00ED3F36">
            <w:pPr>
              <w:jc w:val="center"/>
              <w:rPr>
                <w:rFonts w:ascii="Calibri" w:eastAsia="Calibri" w:hAnsi="Calibri" w:cs="Calibri"/>
                <w:sz w:val="20"/>
                <w:szCs w:val="20"/>
              </w:rPr>
            </w:pPr>
            <w:r>
              <w:rPr>
                <w:rFonts w:ascii="Calibri" w:eastAsia="Calibri" w:hAnsi="Calibri" w:cs="Calibri"/>
                <w:sz w:val="20"/>
                <w:szCs w:val="20"/>
              </w:rPr>
              <w:t>Fecha: 16</w:t>
            </w:r>
            <w:r w:rsidR="00B97EA3" w:rsidRPr="00B97EA3">
              <w:rPr>
                <w:rFonts w:ascii="Calibri" w:eastAsia="Calibri" w:hAnsi="Calibri" w:cs="Calibri"/>
                <w:sz w:val="20"/>
                <w:szCs w:val="20"/>
              </w:rPr>
              <w:t>/</w:t>
            </w:r>
            <w:r>
              <w:rPr>
                <w:rFonts w:ascii="Calibri" w:eastAsia="Calibri" w:hAnsi="Calibri" w:cs="Calibri"/>
                <w:sz w:val="20"/>
                <w:szCs w:val="20"/>
              </w:rPr>
              <w:t>11</w:t>
            </w:r>
            <w:r w:rsidR="00B97EA3" w:rsidRPr="00B97EA3">
              <w:rPr>
                <w:rFonts w:ascii="Calibri" w:eastAsia="Calibri" w:hAnsi="Calibri" w:cs="Calibri"/>
                <w:sz w:val="20"/>
                <w:szCs w:val="20"/>
              </w:rPr>
              <w:t>/2020</w:t>
            </w:r>
          </w:p>
        </w:tc>
        <w:tc>
          <w:tcPr>
            <w:tcW w:w="3245" w:type="dxa"/>
          </w:tcPr>
          <w:p w14:paraId="4C124DB0" w14:textId="11D36DAE" w:rsidR="00B97EA3" w:rsidRPr="00B97EA3" w:rsidRDefault="00B97EA3" w:rsidP="00ED3F36">
            <w:pPr>
              <w:jc w:val="center"/>
              <w:rPr>
                <w:rFonts w:ascii="Calibri" w:eastAsia="Calibri" w:hAnsi="Calibri" w:cs="Calibri"/>
                <w:sz w:val="20"/>
                <w:szCs w:val="20"/>
              </w:rPr>
            </w:pPr>
            <w:r w:rsidRPr="00B97EA3">
              <w:rPr>
                <w:rFonts w:ascii="Calibri" w:eastAsia="Calibri" w:hAnsi="Calibri" w:cs="Calibri"/>
                <w:sz w:val="20"/>
                <w:szCs w:val="20"/>
              </w:rPr>
              <w:t>F</w:t>
            </w:r>
            <w:r w:rsidR="00ED3F36">
              <w:rPr>
                <w:rFonts w:ascii="Calibri" w:eastAsia="Calibri" w:hAnsi="Calibri" w:cs="Calibri"/>
                <w:sz w:val="20"/>
                <w:szCs w:val="20"/>
              </w:rPr>
              <w:t>echa:19</w:t>
            </w:r>
            <w:r w:rsidRPr="00B97EA3">
              <w:rPr>
                <w:rFonts w:ascii="Calibri" w:eastAsia="Calibri" w:hAnsi="Calibri" w:cs="Calibri"/>
                <w:sz w:val="20"/>
                <w:szCs w:val="20"/>
              </w:rPr>
              <w:t>/</w:t>
            </w:r>
            <w:r w:rsidR="00ED3F36">
              <w:rPr>
                <w:rFonts w:ascii="Calibri" w:eastAsia="Calibri" w:hAnsi="Calibri" w:cs="Calibri"/>
                <w:sz w:val="20"/>
                <w:szCs w:val="20"/>
              </w:rPr>
              <w:t>11</w:t>
            </w:r>
            <w:r w:rsidRPr="00B97EA3">
              <w:rPr>
                <w:rFonts w:ascii="Calibri" w:eastAsia="Calibri" w:hAnsi="Calibri" w:cs="Calibri"/>
                <w:sz w:val="20"/>
                <w:szCs w:val="20"/>
              </w:rPr>
              <w:t>/2020</w:t>
            </w:r>
          </w:p>
        </w:tc>
        <w:tc>
          <w:tcPr>
            <w:tcW w:w="3710" w:type="dxa"/>
          </w:tcPr>
          <w:p w14:paraId="753B4668" w14:textId="68A1D6D5" w:rsidR="00B97EA3" w:rsidRPr="00B97EA3" w:rsidRDefault="00ED3F36" w:rsidP="00ED3F36">
            <w:pPr>
              <w:jc w:val="center"/>
              <w:rPr>
                <w:rFonts w:ascii="Calibri" w:eastAsia="Calibri" w:hAnsi="Calibri" w:cs="Calibri"/>
                <w:sz w:val="20"/>
                <w:szCs w:val="20"/>
              </w:rPr>
            </w:pPr>
            <w:r>
              <w:rPr>
                <w:rFonts w:ascii="Calibri" w:eastAsia="Calibri" w:hAnsi="Calibri" w:cs="Calibri"/>
                <w:sz w:val="20"/>
                <w:szCs w:val="20"/>
              </w:rPr>
              <w:t>Fecha:</w:t>
            </w:r>
            <w:r w:rsidR="00B87E44">
              <w:rPr>
                <w:rFonts w:ascii="Calibri" w:hAnsi="Calibri"/>
                <w:sz w:val="20"/>
                <w:szCs w:val="20"/>
              </w:rPr>
              <w:t xml:space="preserve"> Diciembre 2020</w:t>
            </w:r>
          </w:p>
        </w:tc>
      </w:tr>
    </w:tbl>
    <w:p w14:paraId="2180738C" w14:textId="16DF9682" w:rsidR="001E20AE" w:rsidRDefault="00947000" w:rsidP="003C7579">
      <w:pPr>
        <w:pStyle w:val="Ttulo2"/>
        <w:rPr>
          <w:b/>
          <w:sz w:val="32"/>
        </w:rPr>
      </w:pPr>
      <w:bookmarkStart w:id="13" w:name="_Toc57883043"/>
      <w:r>
        <w:rPr>
          <w:b/>
          <w:sz w:val="32"/>
        </w:rPr>
        <w:t>2</w:t>
      </w:r>
      <w:r w:rsidR="0091602B" w:rsidRPr="003C7579">
        <w:rPr>
          <w:b/>
          <w:sz w:val="32"/>
        </w:rPr>
        <w:t xml:space="preserve">.- </w:t>
      </w:r>
      <w:r w:rsidR="00E4605E" w:rsidRPr="003C7579">
        <w:rPr>
          <w:b/>
          <w:sz w:val="32"/>
        </w:rPr>
        <w:t>CONVENIOS INSTITUCIONALES</w:t>
      </w:r>
      <w:bookmarkEnd w:id="13"/>
    </w:p>
    <w:tbl>
      <w:tblPr>
        <w:tblStyle w:val="Tablaconcuadrcula"/>
        <w:tblW w:w="5385" w:type="pct"/>
        <w:jc w:val="center"/>
        <w:tblLayout w:type="fixed"/>
        <w:tblLook w:val="04A0" w:firstRow="1" w:lastRow="0" w:firstColumn="1" w:lastColumn="0" w:noHBand="0" w:noVBand="1"/>
      </w:tblPr>
      <w:tblGrid>
        <w:gridCol w:w="922"/>
        <w:gridCol w:w="208"/>
        <w:gridCol w:w="562"/>
        <w:gridCol w:w="287"/>
        <w:gridCol w:w="6"/>
        <w:gridCol w:w="1099"/>
        <w:gridCol w:w="596"/>
        <w:gridCol w:w="128"/>
        <w:gridCol w:w="327"/>
        <w:gridCol w:w="392"/>
        <w:gridCol w:w="996"/>
        <w:gridCol w:w="141"/>
        <w:gridCol w:w="862"/>
        <w:gridCol w:w="558"/>
        <w:gridCol w:w="145"/>
        <w:gridCol w:w="564"/>
        <w:gridCol w:w="967"/>
        <w:gridCol w:w="201"/>
        <w:gridCol w:w="1099"/>
        <w:gridCol w:w="426"/>
      </w:tblGrid>
      <w:tr w:rsidR="00902E7F" w:rsidRPr="00DB2F80" w14:paraId="47A063D4" w14:textId="77777777" w:rsidTr="00947000">
        <w:trPr>
          <w:trHeight w:val="237"/>
          <w:jc w:val="center"/>
        </w:trPr>
        <w:tc>
          <w:tcPr>
            <w:tcW w:w="947" w:type="pct"/>
            <w:gridSpan w:val="5"/>
            <w:vMerge w:val="restart"/>
            <w:vAlign w:val="center"/>
          </w:tcPr>
          <w:p w14:paraId="273FC8A7" w14:textId="77777777" w:rsidR="00DB2F80" w:rsidRPr="00DB2F80" w:rsidRDefault="00DB2F80" w:rsidP="00DB2F80">
            <w:pPr>
              <w:jc w:val="center"/>
              <w:rPr>
                <w:rFonts w:ascii="Calibri" w:eastAsia="Calibri" w:hAnsi="Calibri"/>
                <w:b/>
              </w:rPr>
            </w:pPr>
            <w:r w:rsidRPr="00DB2F80">
              <w:rPr>
                <w:rFonts w:ascii="Tw Cen MT" w:eastAsia="Times New Roman" w:hAnsi="Tw Cen MT"/>
                <w:noProof/>
                <w:color w:val="00000A"/>
                <w:kern w:val="1"/>
                <w:lang w:eastAsia="es-EC"/>
              </w:rPr>
              <w:drawing>
                <wp:inline distT="0" distB="0" distL="0" distR="0" wp14:anchorId="5E8ED972" wp14:editId="2938E500">
                  <wp:extent cx="1114425" cy="676275"/>
                  <wp:effectExtent l="0" t="0" r="9525" b="952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HNO. MIGUEL CUENCA_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4425" cy="676275"/>
                          </a:xfrm>
                          <a:prstGeom prst="rect">
                            <a:avLst/>
                          </a:prstGeom>
                        </pic:spPr>
                      </pic:pic>
                    </a:graphicData>
                  </a:graphic>
                </wp:inline>
              </w:drawing>
            </w:r>
          </w:p>
        </w:tc>
        <w:tc>
          <w:tcPr>
            <w:tcW w:w="1687" w:type="pct"/>
            <w:gridSpan w:val="6"/>
            <w:vMerge w:val="restart"/>
            <w:vAlign w:val="center"/>
          </w:tcPr>
          <w:p w14:paraId="55017912" w14:textId="77777777" w:rsidR="00DB2F80" w:rsidRPr="00DB2F80" w:rsidRDefault="00DB2F80" w:rsidP="00DB2F80">
            <w:pPr>
              <w:tabs>
                <w:tab w:val="center" w:pos="4252"/>
                <w:tab w:val="right" w:pos="8504"/>
              </w:tabs>
              <w:jc w:val="center"/>
              <w:rPr>
                <w:rFonts w:ascii="Calibri" w:eastAsia="Calibri" w:hAnsi="Calibri"/>
                <w:sz w:val="20"/>
                <w:szCs w:val="20"/>
              </w:rPr>
            </w:pPr>
            <w:r w:rsidRPr="00DB2F80">
              <w:rPr>
                <w:rFonts w:ascii="Calibri" w:eastAsia="Calibri" w:hAnsi="Calibri"/>
                <w:sz w:val="20"/>
                <w:szCs w:val="20"/>
              </w:rPr>
              <w:t>Unidad Educativa Particular</w:t>
            </w:r>
          </w:p>
          <w:p w14:paraId="348E8F8A" w14:textId="77777777" w:rsidR="00DB2F80" w:rsidRPr="00DB2F80" w:rsidRDefault="00DB2F80" w:rsidP="00DB2F80">
            <w:pPr>
              <w:tabs>
                <w:tab w:val="center" w:pos="4252"/>
                <w:tab w:val="right" w:pos="8504"/>
              </w:tabs>
              <w:jc w:val="center"/>
              <w:rPr>
                <w:rFonts w:ascii="Calibri" w:eastAsia="Calibri" w:hAnsi="Calibri"/>
                <w:sz w:val="20"/>
                <w:szCs w:val="20"/>
              </w:rPr>
            </w:pPr>
            <w:r w:rsidRPr="00DB2F80">
              <w:rPr>
                <w:rFonts w:ascii="Calibri" w:eastAsia="Calibri" w:hAnsi="Calibri"/>
                <w:sz w:val="20"/>
                <w:szCs w:val="20"/>
              </w:rPr>
              <w:t xml:space="preserve"> “HERMANO MIGUEL </w:t>
            </w:r>
          </w:p>
          <w:p w14:paraId="5C257F77" w14:textId="77777777" w:rsidR="00DB2F80" w:rsidRPr="00DB2F80" w:rsidRDefault="00DB2F80" w:rsidP="00DB2F80">
            <w:pPr>
              <w:tabs>
                <w:tab w:val="center" w:pos="4252"/>
                <w:tab w:val="right" w:pos="8504"/>
              </w:tabs>
              <w:jc w:val="center"/>
              <w:rPr>
                <w:rFonts w:ascii="Calibri" w:eastAsia="Calibri" w:hAnsi="Calibri"/>
                <w:sz w:val="20"/>
                <w:szCs w:val="20"/>
              </w:rPr>
            </w:pPr>
            <w:r w:rsidRPr="00DB2F80">
              <w:rPr>
                <w:rFonts w:ascii="Calibri" w:eastAsia="Calibri" w:hAnsi="Calibri"/>
                <w:sz w:val="20"/>
                <w:szCs w:val="20"/>
              </w:rPr>
              <w:t>DE LA SALLE CUENCA”</w:t>
            </w:r>
          </w:p>
          <w:p w14:paraId="2597EC5F" w14:textId="77777777" w:rsidR="00DB2F80" w:rsidRPr="00DB2F80" w:rsidRDefault="00DB2F80" w:rsidP="00DB2F80">
            <w:pPr>
              <w:jc w:val="center"/>
              <w:rPr>
                <w:rFonts w:ascii="Calibri" w:eastAsia="Calibri" w:hAnsi="Calibri"/>
                <w:b/>
                <w:sz w:val="20"/>
                <w:szCs w:val="20"/>
              </w:rPr>
            </w:pPr>
            <w:r w:rsidRPr="00DB2F80">
              <w:rPr>
                <w:rFonts w:ascii="Lucida Handwriting" w:eastAsia="Calibri" w:hAnsi="Lucida Handwriting" w:cs="Calibri Light"/>
                <w:sz w:val="20"/>
                <w:szCs w:val="20"/>
              </w:rPr>
              <w:t xml:space="preserve"> “Grandes cosas son posibles”</w:t>
            </w:r>
          </w:p>
        </w:tc>
        <w:tc>
          <w:tcPr>
            <w:tcW w:w="744" w:type="pct"/>
            <w:gridSpan w:val="3"/>
            <w:shd w:val="clear" w:color="auto" w:fill="92D050"/>
            <w:vAlign w:val="center"/>
          </w:tcPr>
          <w:p w14:paraId="5053C0D1" w14:textId="77777777" w:rsidR="00DB2F80" w:rsidRPr="00DB2F80" w:rsidRDefault="00DB2F80" w:rsidP="00DB2F80">
            <w:pPr>
              <w:jc w:val="center"/>
              <w:rPr>
                <w:rFonts w:ascii="Calibri" w:eastAsia="Calibri" w:hAnsi="Calibri"/>
                <w:sz w:val="20"/>
                <w:szCs w:val="20"/>
              </w:rPr>
            </w:pPr>
            <w:r w:rsidRPr="00DB2F80">
              <w:rPr>
                <w:rFonts w:ascii="Calibri" w:eastAsia="Calibri" w:hAnsi="Calibri"/>
                <w:sz w:val="20"/>
                <w:szCs w:val="20"/>
              </w:rPr>
              <w:t>DOCUMENTO</w:t>
            </w:r>
          </w:p>
        </w:tc>
        <w:tc>
          <w:tcPr>
            <w:tcW w:w="895" w:type="pct"/>
            <w:gridSpan w:val="4"/>
            <w:vAlign w:val="center"/>
          </w:tcPr>
          <w:p w14:paraId="3818F6A1" w14:textId="77777777" w:rsidR="00DB2F80" w:rsidRPr="00DB2F80" w:rsidRDefault="00DB2F80" w:rsidP="00DB2F80">
            <w:pPr>
              <w:jc w:val="center"/>
              <w:rPr>
                <w:rFonts w:ascii="Calibri" w:eastAsia="Calibri" w:hAnsi="Calibri"/>
                <w:b/>
                <w:sz w:val="20"/>
                <w:szCs w:val="20"/>
              </w:rPr>
            </w:pPr>
            <w:r w:rsidRPr="00DB2F80">
              <w:rPr>
                <w:rFonts w:ascii="Calibri" w:eastAsia="Calibri" w:hAnsi="Calibri"/>
                <w:b/>
                <w:sz w:val="20"/>
                <w:szCs w:val="20"/>
              </w:rPr>
              <w:t>MANUAL DE PROCEDIMIENTOS</w:t>
            </w:r>
          </w:p>
        </w:tc>
        <w:tc>
          <w:tcPr>
            <w:tcW w:w="524" w:type="pct"/>
            <w:vAlign w:val="center"/>
          </w:tcPr>
          <w:p w14:paraId="30BA5D20" w14:textId="77777777" w:rsidR="00DB2F80" w:rsidRPr="00DB2F80" w:rsidRDefault="00DB2F80" w:rsidP="00DB2F80">
            <w:pPr>
              <w:jc w:val="center"/>
              <w:rPr>
                <w:rFonts w:ascii="Calibri" w:eastAsia="Calibri" w:hAnsi="Calibri"/>
                <w:b/>
                <w:sz w:val="20"/>
                <w:szCs w:val="20"/>
              </w:rPr>
            </w:pPr>
            <w:r w:rsidRPr="00DB2F80">
              <w:rPr>
                <w:rFonts w:ascii="Calibri" w:eastAsia="Calibri" w:hAnsi="Calibri"/>
                <w:b/>
                <w:sz w:val="20"/>
                <w:szCs w:val="20"/>
              </w:rPr>
              <w:t>Versión:</w:t>
            </w:r>
          </w:p>
        </w:tc>
        <w:tc>
          <w:tcPr>
            <w:tcW w:w="203" w:type="pct"/>
            <w:vAlign w:val="center"/>
          </w:tcPr>
          <w:p w14:paraId="789357E8" w14:textId="77777777" w:rsidR="00DB2F80" w:rsidRPr="00DB2F80" w:rsidRDefault="00DB2F80" w:rsidP="00DB2F80">
            <w:pPr>
              <w:jc w:val="center"/>
              <w:rPr>
                <w:rFonts w:ascii="Calibri" w:eastAsia="Calibri" w:hAnsi="Calibri"/>
                <w:b/>
                <w:sz w:val="20"/>
                <w:szCs w:val="20"/>
              </w:rPr>
            </w:pPr>
            <w:r w:rsidRPr="00DB2F80">
              <w:rPr>
                <w:rFonts w:ascii="Calibri" w:eastAsia="Calibri" w:hAnsi="Calibri"/>
                <w:b/>
                <w:sz w:val="20"/>
                <w:szCs w:val="20"/>
              </w:rPr>
              <w:t>01</w:t>
            </w:r>
          </w:p>
        </w:tc>
      </w:tr>
      <w:tr w:rsidR="00902E7F" w:rsidRPr="00DB2F80" w14:paraId="0E96E74C" w14:textId="77777777" w:rsidTr="00947000">
        <w:trPr>
          <w:trHeight w:val="70"/>
          <w:jc w:val="center"/>
        </w:trPr>
        <w:tc>
          <w:tcPr>
            <w:tcW w:w="947" w:type="pct"/>
            <w:gridSpan w:val="5"/>
            <w:vMerge/>
            <w:vAlign w:val="center"/>
          </w:tcPr>
          <w:p w14:paraId="6F22A24A" w14:textId="77777777" w:rsidR="00DB2F80" w:rsidRPr="00DB2F80" w:rsidRDefault="00DB2F80" w:rsidP="00DB2F80">
            <w:pPr>
              <w:jc w:val="center"/>
              <w:rPr>
                <w:rFonts w:ascii="Calibri" w:eastAsia="Calibri" w:hAnsi="Calibri"/>
                <w:b/>
              </w:rPr>
            </w:pPr>
          </w:p>
        </w:tc>
        <w:tc>
          <w:tcPr>
            <w:tcW w:w="1687" w:type="pct"/>
            <w:gridSpan w:val="6"/>
            <w:vMerge/>
            <w:vAlign w:val="center"/>
          </w:tcPr>
          <w:p w14:paraId="1EB8EEC4" w14:textId="77777777" w:rsidR="00DB2F80" w:rsidRPr="00DB2F80" w:rsidRDefault="00DB2F80" w:rsidP="00DB2F80">
            <w:pPr>
              <w:jc w:val="center"/>
              <w:rPr>
                <w:rFonts w:ascii="Calibri" w:eastAsia="Calibri" w:hAnsi="Calibri"/>
                <w:b/>
                <w:sz w:val="20"/>
                <w:szCs w:val="20"/>
              </w:rPr>
            </w:pPr>
          </w:p>
        </w:tc>
        <w:tc>
          <w:tcPr>
            <w:tcW w:w="744" w:type="pct"/>
            <w:gridSpan w:val="3"/>
            <w:shd w:val="clear" w:color="auto" w:fill="92D050"/>
            <w:vAlign w:val="center"/>
          </w:tcPr>
          <w:p w14:paraId="37AC8EAD" w14:textId="77777777" w:rsidR="00DB2F80" w:rsidRPr="00DB2F80" w:rsidRDefault="00DB2F80" w:rsidP="00DB2F80">
            <w:pPr>
              <w:tabs>
                <w:tab w:val="center" w:pos="4252"/>
                <w:tab w:val="right" w:pos="8504"/>
              </w:tabs>
              <w:jc w:val="center"/>
              <w:rPr>
                <w:rFonts w:ascii="Calibri" w:eastAsia="Calibri" w:hAnsi="Calibri"/>
                <w:b/>
                <w:sz w:val="20"/>
                <w:szCs w:val="20"/>
              </w:rPr>
            </w:pPr>
            <w:r w:rsidRPr="00DB2F80">
              <w:rPr>
                <w:rFonts w:ascii="Calibri" w:eastAsia="Calibri" w:hAnsi="Calibri"/>
                <w:b/>
                <w:sz w:val="20"/>
                <w:szCs w:val="20"/>
              </w:rPr>
              <w:t>Páginas</w:t>
            </w:r>
          </w:p>
        </w:tc>
        <w:tc>
          <w:tcPr>
            <w:tcW w:w="895" w:type="pct"/>
            <w:gridSpan w:val="4"/>
            <w:vAlign w:val="center"/>
          </w:tcPr>
          <w:p w14:paraId="71EA4289" w14:textId="1448FF78" w:rsidR="00DB2F80" w:rsidRPr="00DB2F80" w:rsidRDefault="00DB2F80" w:rsidP="00DB2F80">
            <w:pPr>
              <w:tabs>
                <w:tab w:val="center" w:pos="4252"/>
                <w:tab w:val="right" w:pos="8504"/>
              </w:tabs>
              <w:jc w:val="center"/>
              <w:rPr>
                <w:rFonts w:ascii="Calibri" w:eastAsia="Calibri" w:hAnsi="Calibri"/>
                <w:sz w:val="20"/>
                <w:szCs w:val="20"/>
              </w:rPr>
            </w:pPr>
            <w:r w:rsidRPr="00DB2F80">
              <w:rPr>
                <w:rFonts w:ascii="Calibri" w:eastAsia="Calibri" w:hAnsi="Calibri"/>
                <w:sz w:val="20"/>
                <w:szCs w:val="20"/>
              </w:rPr>
              <w:t xml:space="preserve">Página </w:t>
            </w:r>
            <w:r w:rsidR="00CA1222">
              <w:rPr>
                <w:rFonts w:ascii="Calibri" w:eastAsia="Calibri" w:hAnsi="Calibri"/>
                <w:sz w:val="20"/>
                <w:szCs w:val="20"/>
              </w:rPr>
              <w:t>26</w:t>
            </w:r>
            <w:r w:rsidRPr="00DB2F80">
              <w:rPr>
                <w:rFonts w:ascii="Calibri" w:eastAsia="Calibri" w:hAnsi="Calibri"/>
                <w:sz w:val="20"/>
                <w:szCs w:val="20"/>
              </w:rPr>
              <w:fldChar w:fldCharType="begin"/>
            </w:r>
            <w:r w:rsidRPr="00DB2F80">
              <w:rPr>
                <w:rFonts w:ascii="Calibri" w:eastAsia="Calibri" w:hAnsi="Calibri"/>
                <w:sz w:val="20"/>
                <w:szCs w:val="20"/>
              </w:rPr>
              <w:instrText>PAGE  \* Arabic  \* MERGEFORMAT</w:instrText>
            </w:r>
            <w:r w:rsidR="0068723E">
              <w:rPr>
                <w:rFonts w:ascii="Calibri" w:eastAsia="Calibri" w:hAnsi="Calibri"/>
                <w:sz w:val="20"/>
                <w:szCs w:val="20"/>
              </w:rPr>
              <w:fldChar w:fldCharType="separate"/>
            </w:r>
            <w:r w:rsidR="0068723E">
              <w:rPr>
                <w:rFonts w:ascii="Calibri" w:eastAsia="Calibri" w:hAnsi="Calibri"/>
                <w:noProof/>
                <w:sz w:val="20"/>
                <w:szCs w:val="20"/>
              </w:rPr>
              <w:t>28</w:t>
            </w:r>
            <w:r w:rsidRPr="00DB2F80">
              <w:rPr>
                <w:rFonts w:ascii="Calibri" w:eastAsia="Calibri" w:hAnsi="Calibri"/>
                <w:sz w:val="20"/>
                <w:szCs w:val="20"/>
              </w:rPr>
              <w:fldChar w:fldCharType="end"/>
            </w:r>
            <w:r w:rsidRPr="00DB2F80">
              <w:rPr>
                <w:rFonts w:ascii="Calibri" w:eastAsia="Calibri" w:hAnsi="Calibri"/>
                <w:sz w:val="20"/>
                <w:szCs w:val="20"/>
              </w:rPr>
              <w:t xml:space="preserve"> de</w:t>
            </w:r>
            <w:r w:rsidR="00CA1222">
              <w:rPr>
                <w:rFonts w:ascii="Calibri" w:eastAsia="Calibri" w:hAnsi="Calibri"/>
                <w:sz w:val="20"/>
                <w:szCs w:val="20"/>
              </w:rPr>
              <w:t>27</w:t>
            </w:r>
          </w:p>
        </w:tc>
        <w:tc>
          <w:tcPr>
            <w:tcW w:w="727" w:type="pct"/>
            <w:gridSpan w:val="2"/>
            <w:vMerge w:val="restart"/>
            <w:vAlign w:val="center"/>
          </w:tcPr>
          <w:p w14:paraId="43076ABF" w14:textId="2DBCB8D7" w:rsidR="00DB2F80" w:rsidRPr="00DB2F80" w:rsidRDefault="00252ED1" w:rsidP="00DB2F80">
            <w:pPr>
              <w:jc w:val="center"/>
              <w:rPr>
                <w:rFonts w:ascii="Calibri" w:eastAsia="Calibri" w:hAnsi="Calibri"/>
                <w:b/>
                <w:sz w:val="20"/>
                <w:szCs w:val="20"/>
              </w:rPr>
            </w:pPr>
            <w:r>
              <w:rPr>
                <w:rFonts w:ascii="Calibri" w:eastAsia="Calibri" w:hAnsi="Calibri"/>
                <w:b/>
                <w:noProof/>
                <w:sz w:val="20"/>
                <w:szCs w:val="20"/>
                <w:lang w:eastAsia="es-EC"/>
              </w:rPr>
              <w:drawing>
                <wp:inline distT="0" distB="0" distL="0" distR="0" wp14:anchorId="3C0BCE99" wp14:editId="2C0189CB">
                  <wp:extent cx="1036320" cy="567055"/>
                  <wp:effectExtent l="0" t="0" r="0" b="444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6320" cy="567055"/>
                          </a:xfrm>
                          <a:prstGeom prst="rect">
                            <a:avLst/>
                          </a:prstGeom>
                          <a:noFill/>
                        </pic:spPr>
                      </pic:pic>
                    </a:graphicData>
                  </a:graphic>
                </wp:inline>
              </w:drawing>
            </w:r>
          </w:p>
        </w:tc>
      </w:tr>
      <w:tr w:rsidR="00902E7F" w:rsidRPr="00DB2F80" w14:paraId="1E45E7B2" w14:textId="77777777" w:rsidTr="00947000">
        <w:trPr>
          <w:trHeight w:val="70"/>
          <w:jc w:val="center"/>
        </w:trPr>
        <w:tc>
          <w:tcPr>
            <w:tcW w:w="947" w:type="pct"/>
            <w:gridSpan w:val="5"/>
            <w:vMerge/>
            <w:vAlign w:val="center"/>
          </w:tcPr>
          <w:p w14:paraId="4E341424" w14:textId="77777777" w:rsidR="00DB2F80" w:rsidRPr="00DB2F80" w:rsidRDefault="00DB2F80" w:rsidP="00DB2F80">
            <w:pPr>
              <w:jc w:val="center"/>
              <w:rPr>
                <w:rFonts w:ascii="Calibri" w:eastAsia="Calibri" w:hAnsi="Calibri"/>
                <w:b/>
              </w:rPr>
            </w:pPr>
          </w:p>
        </w:tc>
        <w:tc>
          <w:tcPr>
            <w:tcW w:w="1687" w:type="pct"/>
            <w:gridSpan w:val="6"/>
            <w:vMerge/>
            <w:vAlign w:val="center"/>
          </w:tcPr>
          <w:p w14:paraId="3EF5987F" w14:textId="77777777" w:rsidR="00DB2F80" w:rsidRPr="00DB2F80" w:rsidRDefault="00DB2F80" w:rsidP="00DB2F80">
            <w:pPr>
              <w:jc w:val="center"/>
              <w:rPr>
                <w:rFonts w:ascii="Calibri" w:eastAsia="Calibri" w:hAnsi="Calibri"/>
                <w:b/>
                <w:sz w:val="20"/>
                <w:szCs w:val="20"/>
              </w:rPr>
            </w:pPr>
          </w:p>
        </w:tc>
        <w:tc>
          <w:tcPr>
            <w:tcW w:w="744" w:type="pct"/>
            <w:gridSpan w:val="3"/>
            <w:shd w:val="clear" w:color="auto" w:fill="92D050"/>
            <w:vAlign w:val="center"/>
          </w:tcPr>
          <w:p w14:paraId="6EE81DCB" w14:textId="77777777" w:rsidR="00DB2F80" w:rsidRPr="00DB2F80" w:rsidRDefault="00DB2F80" w:rsidP="00DB2F80">
            <w:pPr>
              <w:tabs>
                <w:tab w:val="center" w:pos="4252"/>
                <w:tab w:val="right" w:pos="8504"/>
              </w:tabs>
              <w:jc w:val="center"/>
              <w:rPr>
                <w:rFonts w:ascii="Calibri" w:eastAsia="Calibri" w:hAnsi="Calibri"/>
                <w:b/>
                <w:sz w:val="20"/>
                <w:szCs w:val="20"/>
              </w:rPr>
            </w:pPr>
            <w:r w:rsidRPr="00DB2F80">
              <w:rPr>
                <w:rFonts w:ascii="Calibri" w:eastAsia="Calibri" w:hAnsi="Calibri"/>
                <w:b/>
                <w:sz w:val="20"/>
                <w:szCs w:val="20"/>
              </w:rPr>
              <w:t>Fecha</w:t>
            </w:r>
          </w:p>
        </w:tc>
        <w:tc>
          <w:tcPr>
            <w:tcW w:w="895" w:type="pct"/>
            <w:gridSpan w:val="4"/>
            <w:vAlign w:val="center"/>
          </w:tcPr>
          <w:p w14:paraId="59CBF6E5" w14:textId="6B8F9DC7" w:rsidR="00DB2F80" w:rsidRPr="00DB2F80" w:rsidRDefault="00B87E44" w:rsidP="00DB2F80">
            <w:pPr>
              <w:tabs>
                <w:tab w:val="center" w:pos="4252"/>
                <w:tab w:val="right" w:pos="8504"/>
              </w:tabs>
              <w:jc w:val="center"/>
              <w:rPr>
                <w:rFonts w:ascii="Calibri" w:eastAsia="Calibri" w:hAnsi="Calibri"/>
                <w:sz w:val="20"/>
                <w:szCs w:val="20"/>
              </w:rPr>
            </w:pPr>
            <w:r>
              <w:rPr>
                <w:rFonts w:ascii="Calibri" w:hAnsi="Calibri"/>
                <w:sz w:val="20"/>
                <w:szCs w:val="20"/>
              </w:rPr>
              <w:t>Diciembre 2020</w:t>
            </w:r>
          </w:p>
        </w:tc>
        <w:tc>
          <w:tcPr>
            <w:tcW w:w="727" w:type="pct"/>
            <w:gridSpan w:val="2"/>
            <w:vMerge/>
            <w:vAlign w:val="center"/>
          </w:tcPr>
          <w:p w14:paraId="00CB9CAA" w14:textId="77777777" w:rsidR="00DB2F80" w:rsidRPr="00DB2F80" w:rsidRDefault="00DB2F80" w:rsidP="00DB2F80">
            <w:pPr>
              <w:jc w:val="center"/>
              <w:rPr>
                <w:rFonts w:ascii="Calibri" w:eastAsia="Calibri" w:hAnsi="Calibri"/>
                <w:b/>
                <w:sz w:val="20"/>
                <w:szCs w:val="20"/>
              </w:rPr>
            </w:pPr>
          </w:p>
        </w:tc>
      </w:tr>
      <w:tr w:rsidR="00902E7F" w:rsidRPr="00DB2F80" w14:paraId="130E283C" w14:textId="77777777" w:rsidTr="00947000">
        <w:trPr>
          <w:trHeight w:val="421"/>
          <w:jc w:val="center"/>
        </w:trPr>
        <w:tc>
          <w:tcPr>
            <w:tcW w:w="947" w:type="pct"/>
            <w:gridSpan w:val="5"/>
            <w:vMerge/>
            <w:vAlign w:val="center"/>
          </w:tcPr>
          <w:p w14:paraId="7AD66B82" w14:textId="77777777" w:rsidR="00DB2F80" w:rsidRPr="00DB2F80" w:rsidRDefault="00DB2F80" w:rsidP="00DB2F80">
            <w:pPr>
              <w:jc w:val="center"/>
              <w:rPr>
                <w:rFonts w:ascii="Calibri" w:eastAsia="Calibri" w:hAnsi="Calibri"/>
                <w:b/>
              </w:rPr>
            </w:pPr>
          </w:p>
        </w:tc>
        <w:tc>
          <w:tcPr>
            <w:tcW w:w="1687" w:type="pct"/>
            <w:gridSpan w:val="6"/>
            <w:shd w:val="clear" w:color="auto" w:fill="92D050"/>
            <w:vAlign w:val="center"/>
          </w:tcPr>
          <w:p w14:paraId="0EE74963" w14:textId="77777777" w:rsidR="00DB2F80" w:rsidRPr="00DB2F80" w:rsidRDefault="00DB2F80" w:rsidP="00DB2F80">
            <w:pPr>
              <w:jc w:val="center"/>
              <w:rPr>
                <w:rFonts w:ascii="Calibri" w:eastAsia="Calibri" w:hAnsi="Calibri"/>
                <w:b/>
                <w:bCs/>
                <w:sz w:val="20"/>
                <w:szCs w:val="20"/>
                <w:highlight w:val="black"/>
              </w:rPr>
            </w:pPr>
            <w:r w:rsidRPr="00DB2F80">
              <w:rPr>
                <w:rFonts w:ascii="Calibri" w:eastAsia="Calibri" w:hAnsi="Calibri"/>
                <w:b/>
                <w:bCs/>
                <w:sz w:val="20"/>
                <w:szCs w:val="20"/>
              </w:rPr>
              <w:t>CONVENIOS INSTITUCIONALES</w:t>
            </w:r>
          </w:p>
        </w:tc>
        <w:tc>
          <w:tcPr>
            <w:tcW w:w="744" w:type="pct"/>
            <w:gridSpan w:val="3"/>
            <w:shd w:val="clear" w:color="auto" w:fill="92D050"/>
            <w:vAlign w:val="center"/>
          </w:tcPr>
          <w:p w14:paraId="59F70D17" w14:textId="77777777" w:rsidR="00DB2F80" w:rsidRPr="00DB2F80" w:rsidRDefault="00DB2F80" w:rsidP="00DB2F80">
            <w:pPr>
              <w:jc w:val="center"/>
              <w:rPr>
                <w:rFonts w:ascii="Calibri" w:eastAsia="Calibri" w:hAnsi="Calibri"/>
                <w:b/>
                <w:bCs/>
                <w:sz w:val="20"/>
                <w:szCs w:val="20"/>
              </w:rPr>
            </w:pPr>
            <w:r w:rsidRPr="00DB2F80">
              <w:rPr>
                <w:rFonts w:ascii="Calibri" w:eastAsia="Calibri" w:hAnsi="Calibri"/>
                <w:b/>
                <w:bCs/>
                <w:sz w:val="20"/>
                <w:szCs w:val="20"/>
              </w:rPr>
              <w:t>CÓD. PROCESO</w:t>
            </w:r>
          </w:p>
        </w:tc>
        <w:tc>
          <w:tcPr>
            <w:tcW w:w="895" w:type="pct"/>
            <w:gridSpan w:val="4"/>
            <w:vAlign w:val="center"/>
          </w:tcPr>
          <w:p w14:paraId="75BE190C" w14:textId="77777777" w:rsidR="00DB2F80" w:rsidRPr="00DB2F80" w:rsidRDefault="00DB2F80" w:rsidP="00DB2F80">
            <w:pPr>
              <w:jc w:val="center"/>
              <w:rPr>
                <w:rFonts w:ascii="Arial" w:eastAsia="Calibri" w:hAnsi="Arial" w:cs="Arial"/>
                <w:b/>
                <w:sz w:val="20"/>
                <w:szCs w:val="20"/>
              </w:rPr>
            </w:pPr>
            <w:r w:rsidRPr="00DB2F80">
              <w:rPr>
                <w:rFonts w:ascii="Arial" w:eastAsia="Calibri" w:hAnsi="Arial" w:cs="Arial"/>
                <w:b/>
                <w:sz w:val="20"/>
                <w:szCs w:val="20"/>
              </w:rPr>
              <w:t>EGD-2</w:t>
            </w:r>
          </w:p>
        </w:tc>
        <w:tc>
          <w:tcPr>
            <w:tcW w:w="727" w:type="pct"/>
            <w:gridSpan w:val="2"/>
            <w:vMerge/>
            <w:vAlign w:val="center"/>
          </w:tcPr>
          <w:p w14:paraId="18D3DE91" w14:textId="77777777" w:rsidR="00DB2F80" w:rsidRPr="00DB2F80" w:rsidRDefault="00DB2F80" w:rsidP="00DB2F80">
            <w:pPr>
              <w:jc w:val="center"/>
              <w:rPr>
                <w:rFonts w:ascii="Calibri" w:eastAsia="Calibri" w:hAnsi="Calibri"/>
                <w:bCs/>
                <w:sz w:val="20"/>
                <w:szCs w:val="20"/>
              </w:rPr>
            </w:pPr>
          </w:p>
        </w:tc>
      </w:tr>
      <w:tr w:rsidR="00902E7F" w:rsidRPr="00DB2F80" w14:paraId="3CC14C09" w14:textId="77777777" w:rsidTr="00947000">
        <w:trPr>
          <w:trHeight w:val="70"/>
          <w:jc w:val="center"/>
        </w:trPr>
        <w:tc>
          <w:tcPr>
            <w:tcW w:w="1471" w:type="pct"/>
            <w:gridSpan w:val="6"/>
            <w:shd w:val="clear" w:color="auto" w:fill="92D050"/>
            <w:vAlign w:val="center"/>
          </w:tcPr>
          <w:p w14:paraId="212A4B2F" w14:textId="77777777" w:rsidR="00DB2F80" w:rsidRPr="00DB2F80" w:rsidRDefault="00DB2F80" w:rsidP="00DB2F80">
            <w:pPr>
              <w:jc w:val="center"/>
              <w:rPr>
                <w:rFonts w:ascii="Calibri" w:eastAsia="Calibri" w:hAnsi="Calibri"/>
                <w:b/>
                <w:sz w:val="20"/>
                <w:szCs w:val="20"/>
                <w:highlight w:val="yellow"/>
              </w:rPr>
            </w:pPr>
            <w:r w:rsidRPr="00DB2F80">
              <w:rPr>
                <w:rFonts w:ascii="Calibri" w:eastAsia="Calibri" w:hAnsi="Calibri"/>
                <w:b/>
                <w:sz w:val="20"/>
                <w:szCs w:val="20"/>
              </w:rPr>
              <w:t>Propietario</w:t>
            </w:r>
          </w:p>
        </w:tc>
        <w:tc>
          <w:tcPr>
            <w:tcW w:w="1907" w:type="pct"/>
            <w:gridSpan w:val="8"/>
            <w:vAlign w:val="center"/>
          </w:tcPr>
          <w:p w14:paraId="6E930531" w14:textId="77777777" w:rsidR="00DB2F80" w:rsidRPr="00DB2F80" w:rsidRDefault="00DB2F80" w:rsidP="00DB2F80">
            <w:pPr>
              <w:jc w:val="center"/>
              <w:rPr>
                <w:rFonts w:ascii="Calibri" w:eastAsia="Calibri" w:hAnsi="Calibri"/>
                <w:b/>
                <w:sz w:val="20"/>
                <w:szCs w:val="20"/>
              </w:rPr>
            </w:pPr>
            <w:r w:rsidRPr="00DB2F80">
              <w:rPr>
                <w:rFonts w:ascii="Calibri" w:eastAsia="Calibri" w:hAnsi="Calibri"/>
                <w:b/>
                <w:sz w:val="20"/>
                <w:szCs w:val="20"/>
              </w:rPr>
              <w:t>VICERRECTORADO</w:t>
            </w:r>
          </w:p>
        </w:tc>
        <w:tc>
          <w:tcPr>
            <w:tcW w:w="895" w:type="pct"/>
            <w:gridSpan w:val="4"/>
            <w:shd w:val="clear" w:color="auto" w:fill="92D050"/>
            <w:vAlign w:val="center"/>
          </w:tcPr>
          <w:p w14:paraId="193B0EB5" w14:textId="77777777" w:rsidR="00DB2F80" w:rsidRPr="00DB2F80" w:rsidRDefault="00DB2F80" w:rsidP="00DB2F80">
            <w:pPr>
              <w:jc w:val="center"/>
              <w:rPr>
                <w:rFonts w:ascii="Calibri" w:eastAsia="Calibri" w:hAnsi="Calibri"/>
                <w:b/>
                <w:sz w:val="20"/>
                <w:szCs w:val="20"/>
              </w:rPr>
            </w:pPr>
            <w:r w:rsidRPr="00DB2F80">
              <w:rPr>
                <w:rFonts w:ascii="Calibri" w:eastAsia="Calibri" w:hAnsi="Calibri"/>
                <w:b/>
                <w:sz w:val="20"/>
                <w:szCs w:val="20"/>
              </w:rPr>
              <w:t>Versión:</w:t>
            </w:r>
          </w:p>
        </w:tc>
        <w:tc>
          <w:tcPr>
            <w:tcW w:w="727" w:type="pct"/>
            <w:gridSpan w:val="2"/>
            <w:vAlign w:val="center"/>
          </w:tcPr>
          <w:p w14:paraId="09AFEA6F" w14:textId="77777777" w:rsidR="00DB2F80" w:rsidRPr="00DB2F80" w:rsidRDefault="00DB2F80" w:rsidP="00DB2F80">
            <w:pPr>
              <w:jc w:val="center"/>
              <w:rPr>
                <w:rFonts w:ascii="Calibri" w:eastAsia="Calibri" w:hAnsi="Calibri"/>
                <w:b/>
                <w:sz w:val="20"/>
                <w:szCs w:val="20"/>
              </w:rPr>
            </w:pPr>
            <w:r w:rsidRPr="00DB2F80">
              <w:rPr>
                <w:rFonts w:ascii="Calibri" w:eastAsia="Calibri" w:hAnsi="Calibri"/>
                <w:b/>
                <w:sz w:val="20"/>
                <w:szCs w:val="20"/>
              </w:rPr>
              <w:t>01</w:t>
            </w:r>
          </w:p>
        </w:tc>
      </w:tr>
      <w:tr w:rsidR="00DB2F80" w:rsidRPr="007C0D96" w14:paraId="190E8F6A" w14:textId="77777777" w:rsidTr="00902E7F">
        <w:tblPrEx>
          <w:jc w:val="left"/>
        </w:tblPrEx>
        <w:trPr>
          <w:trHeight w:val="415"/>
        </w:trPr>
        <w:tc>
          <w:tcPr>
            <w:tcW w:w="5000" w:type="pct"/>
            <w:gridSpan w:val="20"/>
            <w:shd w:val="clear" w:color="auto" w:fill="92D050"/>
            <w:vAlign w:val="center"/>
          </w:tcPr>
          <w:p w14:paraId="7C566285" w14:textId="77777777" w:rsidR="00DB2F80" w:rsidRPr="007C0D96" w:rsidRDefault="00DB2F80" w:rsidP="00DB2F80">
            <w:pPr>
              <w:rPr>
                <w:rFonts w:cstheme="minorHAnsi"/>
                <w:b/>
                <w:sz w:val="20"/>
                <w:szCs w:val="20"/>
              </w:rPr>
            </w:pPr>
            <w:r w:rsidRPr="007C0D96">
              <w:rPr>
                <w:rFonts w:cstheme="minorHAnsi"/>
                <w:b/>
                <w:sz w:val="20"/>
                <w:szCs w:val="20"/>
              </w:rPr>
              <w:t>Objetivos:</w:t>
            </w:r>
          </w:p>
        </w:tc>
      </w:tr>
      <w:tr w:rsidR="00DB2F80" w:rsidRPr="007C0D96" w14:paraId="5293DC1C" w14:textId="77777777" w:rsidTr="00902E7F">
        <w:tblPrEx>
          <w:jc w:val="left"/>
        </w:tblPrEx>
        <w:trPr>
          <w:trHeight w:val="409"/>
        </w:trPr>
        <w:tc>
          <w:tcPr>
            <w:tcW w:w="5000" w:type="pct"/>
            <w:gridSpan w:val="20"/>
            <w:shd w:val="clear" w:color="auto" w:fill="auto"/>
            <w:vAlign w:val="center"/>
          </w:tcPr>
          <w:p w14:paraId="5EA09C2A" w14:textId="77777777" w:rsidR="00DB2F80" w:rsidRPr="00AC259E" w:rsidRDefault="00DB2F80" w:rsidP="00DB2F80">
            <w:pPr>
              <w:jc w:val="both"/>
              <w:rPr>
                <w:rFonts w:cstheme="minorHAnsi"/>
                <w:sz w:val="20"/>
                <w:szCs w:val="20"/>
              </w:rPr>
            </w:pPr>
            <w:r w:rsidRPr="00AC259E">
              <w:rPr>
                <w:rFonts w:cstheme="minorHAnsi"/>
                <w:sz w:val="20"/>
                <w:szCs w:val="20"/>
              </w:rPr>
              <w:t xml:space="preserve">Establecer vínculos de cooperación con instituciones que cuenten con intereses compartidos, con enfoque de reciprocidad, sirviéndose de las fortalezas y recursos para el </w:t>
            </w:r>
            <w:r>
              <w:rPr>
                <w:rFonts w:cstheme="minorHAnsi"/>
                <w:sz w:val="20"/>
                <w:szCs w:val="20"/>
              </w:rPr>
              <w:t>logro y</w:t>
            </w:r>
            <w:r w:rsidRPr="00AC259E">
              <w:rPr>
                <w:rFonts w:cstheme="minorHAnsi"/>
                <w:sz w:val="20"/>
                <w:szCs w:val="20"/>
              </w:rPr>
              <w:t xml:space="preserve"> objetivos</w:t>
            </w:r>
          </w:p>
        </w:tc>
      </w:tr>
      <w:tr w:rsidR="00DB2F80" w:rsidRPr="007C0D96" w14:paraId="56D8E6E5" w14:textId="77777777" w:rsidTr="00902E7F">
        <w:tblPrEx>
          <w:jc w:val="left"/>
        </w:tblPrEx>
        <w:trPr>
          <w:trHeight w:val="401"/>
        </w:trPr>
        <w:tc>
          <w:tcPr>
            <w:tcW w:w="1972" w:type="pct"/>
            <w:gridSpan w:val="9"/>
            <w:shd w:val="clear" w:color="auto" w:fill="92D050"/>
            <w:vAlign w:val="center"/>
          </w:tcPr>
          <w:p w14:paraId="0D700ABF" w14:textId="77777777" w:rsidR="00DB2F80" w:rsidRPr="007C0D96" w:rsidRDefault="00DB2F80" w:rsidP="00DB2F80">
            <w:pPr>
              <w:rPr>
                <w:rFonts w:cstheme="minorHAnsi"/>
                <w:b/>
                <w:sz w:val="20"/>
                <w:szCs w:val="20"/>
              </w:rPr>
            </w:pPr>
            <w:r w:rsidRPr="007C0D96">
              <w:rPr>
                <w:rFonts w:cstheme="minorHAnsi"/>
                <w:b/>
                <w:sz w:val="20"/>
                <w:szCs w:val="20"/>
              </w:rPr>
              <w:t>Empieza con:</w:t>
            </w:r>
          </w:p>
        </w:tc>
        <w:tc>
          <w:tcPr>
            <w:tcW w:w="3028" w:type="pct"/>
            <w:gridSpan w:val="11"/>
            <w:shd w:val="clear" w:color="auto" w:fill="92D050"/>
            <w:vAlign w:val="center"/>
          </w:tcPr>
          <w:p w14:paraId="1E58FC6F" w14:textId="77777777" w:rsidR="00DB2F80" w:rsidRPr="007C0D96" w:rsidRDefault="00DB2F80" w:rsidP="00DB2F80">
            <w:pPr>
              <w:rPr>
                <w:rFonts w:cstheme="minorHAnsi"/>
                <w:b/>
                <w:sz w:val="20"/>
                <w:szCs w:val="20"/>
              </w:rPr>
            </w:pPr>
            <w:r w:rsidRPr="007C0D96">
              <w:rPr>
                <w:rFonts w:cstheme="minorHAnsi"/>
                <w:b/>
                <w:sz w:val="20"/>
                <w:szCs w:val="20"/>
              </w:rPr>
              <w:t>Finaliza con:</w:t>
            </w:r>
          </w:p>
        </w:tc>
      </w:tr>
      <w:tr w:rsidR="00DB2F80" w:rsidRPr="007C0D96" w14:paraId="110E1A65" w14:textId="77777777" w:rsidTr="00902E7F">
        <w:tblPrEx>
          <w:jc w:val="left"/>
        </w:tblPrEx>
        <w:trPr>
          <w:trHeight w:val="396"/>
        </w:trPr>
        <w:tc>
          <w:tcPr>
            <w:tcW w:w="1972" w:type="pct"/>
            <w:gridSpan w:val="9"/>
            <w:vAlign w:val="center"/>
          </w:tcPr>
          <w:p w14:paraId="5A1EBE59" w14:textId="77777777" w:rsidR="00DB2F80" w:rsidRPr="007C0D96" w:rsidRDefault="00DB2F80" w:rsidP="00DB2F80">
            <w:pPr>
              <w:jc w:val="both"/>
              <w:rPr>
                <w:rFonts w:cstheme="minorHAnsi"/>
                <w:sz w:val="20"/>
                <w:szCs w:val="20"/>
              </w:rPr>
            </w:pPr>
            <w:r w:rsidRPr="007C0D96">
              <w:rPr>
                <w:rFonts w:cstheme="minorHAnsi"/>
                <w:sz w:val="20"/>
                <w:szCs w:val="20"/>
              </w:rPr>
              <w:t>Inicia con Año escolar</w:t>
            </w:r>
          </w:p>
        </w:tc>
        <w:tc>
          <w:tcPr>
            <w:tcW w:w="3028" w:type="pct"/>
            <w:gridSpan w:val="11"/>
            <w:vAlign w:val="center"/>
          </w:tcPr>
          <w:p w14:paraId="68795065" w14:textId="77777777" w:rsidR="00DB2F80" w:rsidRPr="007C0D96" w:rsidRDefault="00DB2F80" w:rsidP="00DB2F80">
            <w:pPr>
              <w:rPr>
                <w:rFonts w:cstheme="minorHAnsi"/>
                <w:sz w:val="20"/>
                <w:szCs w:val="20"/>
              </w:rPr>
            </w:pPr>
            <w:r w:rsidRPr="007C0D96">
              <w:rPr>
                <w:rFonts w:cstheme="minorHAnsi"/>
                <w:sz w:val="20"/>
                <w:szCs w:val="20"/>
              </w:rPr>
              <w:t>Termino del año escolar</w:t>
            </w:r>
          </w:p>
        </w:tc>
      </w:tr>
      <w:tr w:rsidR="00DB2F80" w:rsidRPr="007C0D96" w14:paraId="4B77516D" w14:textId="77777777" w:rsidTr="00902E7F">
        <w:tblPrEx>
          <w:jc w:val="left"/>
        </w:tblPrEx>
        <w:trPr>
          <w:trHeight w:val="429"/>
        </w:trPr>
        <w:tc>
          <w:tcPr>
            <w:tcW w:w="5000" w:type="pct"/>
            <w:gridSpan w:val="20"/>
            <w:shd w:val="clear" w:color="auto" w:fill="92D050"/>
            <w:vAlign w:val="center"/>
          </w:tcPr>
          <w:p w14:paraId="65175727" w14:textId="77777777" w:rsidR="00DB2F80" w:rsidRPr="007C0D96" w:rsidRDefault="00DB2F80" w:rsidP="00DB2F80">
            <w:pPr>
              <w:rPr>
                <w:rFonts w:cstheme="minorHAnsi"/>
                <w:b/>
                <w:sz w:val="20"/>
                <w:szCs w:val="20"/>
              </w:rPr>
            </w:pPr>
            <w:r w:rsidRPr="007C0D96">
              <w:rPr>
                <w:rFonts w:cstheme="minorHAnsi"/>
                <w:b/>
                <w:sz w:val="20"/>
                <w:szCs w:val="20"/>
              </w:rPr>
              <w:t>Incluye:</w:t>
            </w:r>
          </w:p>
        </w:tc>
      </w:tr>
      <w:tr w:rsidR="00DB2F80" w:rsidRPr="007C0D96" w14:paraId="70DD768D" w14:textId="77777777" w:rsidTr="00902E7F">
        <w:tblPrEx>
          <w:jc w:val="left"/>
        </w:tblPrEx>
        <w:trPr>
          <w:trHeight w:val="409"/>
        </w:trPr>
        <w:tc>
          <w:tcPr>
            <w:tcW w:w="1972" w:type="pct"/>
            <w:gridSpan w:val="9"/>
            <w:vAlign w:val="center"/>
          </w:tcPr>
          <w:p w14:paraId="3B7BAFC5" w14:textId="77777777" w:rsidR="00DB2F80" w:rsidRDefault="00DB2F80" w:rsidP="00DB2F80">
            <w:pPr>
              <w:shd w:val="clear" w:color="auto" w:fill="FFFFFF"/>
              <w:textAlignment w:val="baseline"/>
              <w:rPr>
                <w:rFonts w:eastAsia="Times New Roman" w:cs="Calibri"/>
                <w:color w:val="000000"/>
                <w:sz w:val="20"/>
                <w:szCs w:val="20"/>
                <w:lang w:val="es-EC" w:eastAsia="es-EC"/>
              </w:rPr>
            </w:pPr>
            <w:r>
              <w:rPr>
                <w:rFonts w:eastAsia="Times New Roman" w:cs="Calibri"/>
                <w:color w:val="000000"/>
                <w:sz w:val="20"/>
                <w:szCs w:val="20"/>
                <w:lang w:val="es-EC" w:eastAsia="es-EC"/>
              </w:rPr>
              <w:t>Formato de convenio interinstitucional</w:t>
            </w:r>
          </w:p>
          <w:p w14:paraId="1312E4FF" w14:textId="77777777" w:rsidR="00DB2F80" w:rsidRDefault="00DB2F80" w:rsidP="00DB2F80">
            <w:pPr>
              <w:shd w:val="clear" w:color="auto" w:fill="FFFFFF"/>
              <w:textAlignment w:val="baseline"/>
              <w:rPr>
                <w:rFonts w:eastAsia="Times New Roman" w:cs="Calibri"/>
                <w:color w:val="000000"/>
                <w:sz w:val="20"/>
                <w:szCs w:val="20"/>
                <w:lang w:val="es-EC" w:eastAsia="es-EC"/>
              </w:rPr>
            </w:pPr>
            <w:r>
              <w:rPr>
                <w:rFonts w:eastAsia="Times New Roman" w:cs="Calibri"/>
                <w:color w:val="000000"/>
                <w:sz w:val="20"/>
                <w:szCs w:val="20"/>
                <w:lang w:val="es-EC" w:eastAsia="es-EC"/>
              </w:rPr>
              <w:t>Publicación en página web</w:t>
            </w:r>
          </w:p>
          <w:p w14:paraId="56E7C89A" w14:textId="77777777" w:rsidR="00DB2F80" w:rsidRPr="007C0D96" w:rsidRDefault="00DB2F80" w:rsidP="00DB2F80">
            <w:pPr>
              <w:shd w:val="clear" w:color="auto" w:fill="FFFFFF"/>
              <w:textAlignment w:val="baseline"/>
              <w:rPr>
                <w:rFonts w:eastAsia="Times New Roman" w:cs="Calibri"/>
                <w:color w:val="000000"/>
                <w:sz w:val="20"/>
                <w:szCs w:val="20"/>
                <w:lang w:val="es-EC" w:eastAsia="es-EC"/>
              </w:rPr>
            </w:pPr>
            <w:r>
              <w:rPr>
                <w:rFonts w:eastAsia="Times New Roman" w:cs="Calibri"/>
                <w:color w:val="000000"/>
                <w:sz w:val="20"/>
                <w:szCs w:val="20"/>
                <w:lang w:val="es-EC" w:eastAsia="es-EC"/>
              </w:rPr>
              <w:t>Instrumentos para la medición del impacto del convenio en la comunidad educativa</w:t>
            </w:r>
          </w:p>
        </w:tc>
        <w:tc>
          <w:tcPr>
            <w:tcW w:w="3028" w:type="pct"/>
            <w:gridSpan w:val="11"/>
            <w:vAlign w:val="center"/>
          </w:tcPr>
          <w:p w14:paraId="15079E1B" w14:textId="77777777" w:rsidR="00DB2F80" w:rsidRDefault="00DB2F80" w:rsidP="00DB2F80">
            <w:pPr>
              <w:shd w:val="clear" w:color="auto" w:fill="FFFFFF"/>
              <w:textAlignment w:val="baseline"/>
              <w:rPr>
                <w:rFonts w:eastAsia="Times New Roman" w:cs="Calibri"/>
                <w:color w:val="000000"/>
                <w:sz w:val="20"/>
                <w:szCs w:val="20"/>
                <w:lang w:val="es-EC" w:eastAsia="es-EC"/>
              </w:rPr>
            </w:pPr>
            <w:r>
              <w:rPr>
                <w:rFonts w:eastAsia="Times New Roman" w:cs="Calibri"/>
                <w:color w:val="000000"/>
                <w:sz w:val="20"/>
                <w:szCs w:val="20"/>
                <w:lang w:val="es-EC" w:eastAsia="es-EC"/>
              </w:rPr>
              <w:t>Informe de seguimiento a los resultados del convenio</w:t>
            </w:r>
          </w:p>
          <w:p w14:paraId="60492356" w14:textId="77777777" w:rsidR="00DB2F80" w:rsidRPr="007C0D96" w:rsidRDefault="00DB2F80" w:rsidP="00DB2F80">
            <w:pPr>
              <w:jc w:val="both"/>
              <w:rPr>
                <w:rFonts w:cstheme="minorHAnsi"/>
                <w:sz w:val="20"/>
                <w:szCs w:val="20"/>
                <w:lang w:val="es-EC"/>
              </w:rPr>
            </w:pPr>
            <w:r>
              <w:rPr>
                <w:rFonts w:eastAsia="Times New Roman" w:cs="Calibri"/>
                <w:color w:val="000000"/>
                <w:sz w:val="20"/>
                <w:szCs w:val="20"/>
                <w:lang w:val="es-EC" w:eastAsia="es-EC"/>
              </w:rPr>
              <w:t>Producto entregable luego de la aplicación del convenio</w:t>
            </w:r>
          </w:p>
        </w:tc>
      </w:tr>
      <w:tr w:rsidR="00DB2F80" w:rsidRPr="007C0D96" w14:paraId="2E26D8D5" w14:textId="77777777" w:rsidTr="00902E7F">
        <w:tblPrEx>
          <w:jc w:val="left"/>
        </w:tblPrEx>
        <w:trPr>
          <w:trHeight w:val="415"/>
        </w:trPr>
        <w:tc>
          <w:tcPr>
            <w:tcW w:w="5000" w:type="pct"/>
            <w:gridSpan w:val="20"/>
            <w:shd w:val="clear" w:color="auto" w:fill="92D050"/>
            <w:vAlign w:val="center"/>
          </w:tcPr>
          <w:p w14:paraId="7B19F708" w14:textId="77777777" w:rsidR="00DB2F80" w:rsidRPr="007C0D96" w:rsidRDefault="00DB2F80" w:rsidP="00DB2F80">
            <w:pPr>
              <w:rPr>
                <w:rFonts w:cstheme="minorHAnsi"/>
                <w:b/>
                <w:sz w:val="20"/>
                <w:szCs w:val="20"/>
              </w:rPr>
            </w:pPr>
            <w:r w:rsidRPr="007C0D96">
              <w:rPr>
                <w:rFonts w:cstheme="minorHAnsi"/>
                <w:b/>
                <w:sz w:val="20"/>
                <w:szCs w:val="20"/>
              </w:rPr>
              <w:t>Criterios de medición:</w:t>
            </w:r>
          </w:p>
        </w:tc>
      </w:tr>
      <w:tr w:rsidR="00DB2F80" w:rsidRPr="007C0D96" w14:paraId="12475AF8" w14:textId="77777777" w:rsidTr="00902E7F">
        <w:tblPrEx>
          <w:jc w:val="left"/>
        </w:tblPrEx>
        <w:trPr>
          <w:trHeight w:val="268"/>
        </w:trPr>
        <w:tc>
          <w:tcPr>
            <w:tcW w:w="5000" w:type="pct"/>
            <w:gridSpan w:val="20"/>
            <w:vAlign w:val="center"/>
          </w:tcPr>
          <w:p w14:paraId="23591EA6" w14:textId="77777777" w:rsidR="00DB2F80" w:rsidRDefault="00DB2F80" w:rsidP="00DB2F80">
            <w:pPr>
              <w:rPr>
                <w:rFonts w:cstheme="minorHAnsi"/>
                <w:sz w:val="20"/>
                <w:szCs w:val="20"/>
              </w:rPr>
            </w:pPr>
            <w:r>
              <w:rPr>
                <w:rFonts w:cstheme="minorHAnsi"/>
                <w:sz w:val="20"/>
                <w:szCs w:val="20"/>
              </w:rPr>
              <w:t>Identificar instituciones con intereses comunes para la firma de convenios</w:t>
            </w:r>
          </w:p>
          <w:p w14:paraId="2CF993C8" w14:textId="77777777" w:rsidR="00DB2F80" w:rsidRDefault="00DB2F80" w:rsidP="00DB2F80">
            <w:pPr>
              <w:rPr>
                <w:rFonts w:cstheme="minorHAnsi"/>
                <w:sz w:val="20"/>
                <w:szCs w:val="20"/>
              </w:rPr>
            </w:pPr>
            <w:r>
              <w:rPr>
                <w:rFonts w:cstheme="minorHAnsi"/>
                <w:sz w:val="20"/>
                <w:szCs w:val="20"/>
              </w:rPr>
              <w:t>Establecer convenios solo de mutua cooperación, con enfoque de “ganar – ganar”</w:t>
            </w:r>
          </w:p>
          <w:p w14:paraId="7DA73273" w14:textId="77777777" w:rsidR="00DB2F80" w:rsidRPr="007C0D96" w:rsidRDefault="00DB2F80" w:rsidP="00DB2F80">
            <w:pPr>
              <w:rPr>
                <w:rFonts w:cstheme="minorHAnsi"/>
                <w:sz w:val="20"/>
                <w:szCs w:val="20"/>
              </w:rPr>
            </w:pPr>
            <w:r>
              <w:rPr>
                <w:rFonts w:cstheme="minorHAnsi"/>
                <w:sz w:val="20"/>
                <w:szCs w:val="20"/>
              </w:rPr>
              <w:t>Realizar el seguimiento a los resultados de la aplicación de convenios desde el Comité de Calidad</w:t>
            </w:r>
          </w:p>
        </w:tc>
      </w:tr>
      <w:tr w:rsidR="00902E7F" w:rsidRPr="007C0D96" w14:paraId="313B4721" w14:textId="77777777" w:rsidTr="00902E7F">
        <w:tblPrEx>
          <w:jc w:val="left"/>
        </w:tblPrEx>
        <w:trPr>
          <w:trHeight w:val="413"/>
        </w:trPr>
        <w:tc>
          <w:tcPr>
            <w:tcW w:w="1755" w:type="pct"/>
            <w:gridSpan w:val="7"/>
            <w:shd w:val="clear" w:color="auto" w:fill="92D050"/>
            <w:vAlign w:val="center"/>
          </w:tcPr>
          <w:p w14:paraId="567992DE" w14:textId="77777777" w:rsidR="00DB2F80" w:rsidRPr="007C0D96" w:rsidRDefault="00DB2F80" w:rsidP="00DB2F80">
            <w:pPr>
              <w:rPr>
                <w:rFonts w:cstheme="minorHAnsi"/>
                <w:b/>
                <w:sz w:val="20"/>
                <w:szCs w:val="20"/>
              </w:rPr>
            </w:pPr>
            <w:r w:rsidRPr="007C0D96">
              <w:rPr>
                <w:rFonts w:cstheme="minorHAnsi"/>
                <w:b/>
                <w:sz w:val="20"/>
                <w:szCs w:val="20"/>
              </w:rPr>
              <w:t>Indicadores:</w:t>
            </w:r>
          </w:p>
        </w:tc>
        <w:tc>
          <w:tcPr>
            <w:tcW w:w="1961" w:type="pct"/>
            <w:gridSpan w:val="9"/>
            <w:shd w:val="clear" w:color="auto" w:fill="92D050"/>
            <w:vAlign w:val="center"/>
          </w:tcPr>
          <w:p w14:paraId="11042006" w14:textId="77777777" w:rsidR="00DB2F80" w:rsidRPr="004E329D" w:rsidRDefault="00DB2F80" w:rsidP="00DB2F80">
            <w:pPr>
              <w:rPr>
                <w:rFonts w:cstheme="minorHAnsi"/>
                <w:b/>
                <w:sz w:val="20"/>
                <w:szCs w:val="20"/>
              </w:rPr>
            </w:pPr>
            <w:r w:rsidRPr="004E329D">
              <w:rPr>
                <w:rFonts w:cstheme="minorHAnsi"/>
                <w:b/>
                <w:sz w:val="20"/>
                <w:szCs w:val="20"/>
              </w:rPr>
              <w:t>Fórmula</w:t>
            </w:r>
          </w:p>
        </w:tc>
        <w:tc>
          <w:tcPr>
            <w:tcW w:w="461" w:type="pct"/>
            <w:shd w:val="clear" w:color="auto" w:fill="92D050"/>
            <w:vAlign w:val="center"/>
          </w:tcPr>
          <w:p w14:paraId="664D43B2" w14:textId="77777777" w:rsidR="00DB2F80" w:rsidRPr="004E329D" w:rsidRDefault="00DB2F80" w:rsidP="00DB2F80">
            <w:pPr>
              <w:jc w:val="center"/>
              <w:rPr>
                <w:rFonts w:cstheme="minorHAnsi"/>
                <w:b/>
                <w:sz w:val="20"/>
                <w:szCs w:val="20"/>
              </w:rPr>
            </w:pPr>
            <w:r w:rsidRPr="004E329D">
              <w:rPr>
                <w:rFonts w:cstheme="minorHAnsi"/>
                <w:b/>
                <w:sz w:val="20"/>
                <w:szCs w:val="20"/>
              </w:rPr>
              <w:t>Meta</w:t>
            </w:r>
          </w:p>
        </w:tc>
        <w:tc>
          <w:tcPr>
            <w:tcW w:w="823" w:type="pct"/>
            <w:gridSpan w:val="3"/>
            <w:shd w:val="clear" w:color="auto" w:fill="92D050"/>
            <w:vAlign w:val="center"/>
          </w:tcPr>
          <w:p w14:paraId="3D2AE260" w14:textId="77777777" w:rsidR="00DB2F80" w:rsidRPr="004E329D" w:rsidRDefault="00DB2F80" w:rsidP="00DB2F80">
            <w:pPr>
              <w:jc w:val="center"/>
              <w:rPr>
                <w:rFonts w:cstheme="minorHAnsi"/>
                <w:b/>
                <w:sz w:val="20"/>
                <w:szCs w:val="20"/>
              </w:rPr>
            </w:pPr>
            <w:r w:rsidRPr="004E329D">
              <w:rPr>
                <w:rFonts w:cstheme="minorHAnsi"/>
                <w:b/>
                <w:sz w:val="20"/>
                <w:szCs w:val="20"/>
              </w:rPr>
              <w:t>Frecuencia de medición</w:t>
            </w:r>
          </w:p>
        </w:tc>
      </w:tr>
      <w:tr w:rsidR="00902E7F" w:rsidRPr="007C0D96" w14:paraId="194543E3" w14:textId="77777777" w:rsidTr="00902E7F">
        <w:tblPrEx>
          <w:jc w:val="left"/>
        </w:tblPrEx>
        <w:trPr>
          <w:trHeight w:val="483"/>
        </w:trPr>
        <w:tc>
          <w:tcPr>
            <w:tcW w:w="1755" w:type="pct"/>
            <w:gridSpan w:val="7"/>
            <w:tcBorders>
              <w:top w:val="single" w:sz="4" w:space="0" w:color="000000"/>
              <w:left w:val="single" w:sz="4" w:space="0" w:color="000000"/>
              <w:bottom w:val="single" w:sz="4" w:space="0" w:color="000000"/>
              <w:right w:val="single" w:sz="4" w:space="0" w:color="000000"/>
            </w:tcBorders>
            <w:shd w:val="clear" w:color="000000" w:fill="FFFFFF"/>
          </w:tcPr>
          <w:p w14:paraId="4A24970D" w14:textId="7CDC3880" w:rsidR="00DB2F80" w:rsidRPr="007C0D96" w:rsidRDefault="00902E7F" w:rsidP="00DB2F80">
            <w:pPr>
              <w:shd w:val="clear" w:color="auto" w:fill="FFFFFF"/>
              <w:spacing w:before="100" w:beforeAutospacing="1" w:after="100" w:afterAutospacing="1"/>
              <w:textAlignment w:val="baseline"/>
              <w:rPr>
                <w:rFonts w:eastAsia="Times New Roman" w:cs="Calibri"/>
                <w:color w:val="000000"/>
                <w:sz w:val="20"/>
                <w:szCs w:val="20"/>
              </w:rPr>
            </w:pPr>
            <w:r>
              <w:rPr>
                <w:rFonts w:eastAsia="Times New Roman" w:cs="Calibri"/>
                <w:color w:val="000000"/>
                <w:sz w:val="20"/>
                <w:szCs w:val="20"/>
              </w:rPr>
              <w:t>#</w:t>
            </w:r>
            <w:r w:rsidR="00DB2F80">
              <w:rPr>
                <w:rFonts w:eastAsia="Times New Roman" w:cs="Calibri"/>
                <w:color w:val="000000"/>
                <w:sz w:val="20"/>
                <w:szCs w:val="20"/>
              </w:rPr>
              <w:t xml:space="preserve"> de convenios firmados por año con otras instituciones, empresas</w:t>
            </w:r>
          </w:p>
        </w:tc>
        <w:tc>
          <w:tcPr>
            <w:tcW w:w="1961" w:type="pct"/>
            <w:gridSpan w:val="9"/>
            <w:tcBorders>
              <w:top w:val="single" w:sz="4" w:space="0" w:color="auto"/>
              <w:left w:val="nil"/>
              <w:bottom w:val="single" w:sz="4" w:space="0" w:color="auto"/>
              <w:right w:val="single" w:sz="4" w:space="0" w:color="auto"/>
            </w:tcBorders>
            <w:shd w:val="clear" w:color="auto" w:fill="auto"/>
            <w:vAlign w:val="center"/>
          </w:tcPr>
          <w:p w14:paraId="78C3B44C" w14:textId="77777777" w:rsidR="00DB2F80" w:rsidRPr="004E329D" w:rsidRDefault="00DB2F80" w:rsidP="00DB2F80">
            <w:pPr>
              <w:shd w:val="clear" w:color="auto" w:fill="FFFFFF"/>
              <w:spacing w:before="100" w:beforeAutospacing="1" w:after="100" w:afterAutospacing="1"/>
              <w:textAlignment w:val="baseline"/>
              <w:rPr>
                <w:rFonts w:eastAsia="Times New Roman" w:cs="Calibri"/>
                <w:color w:val="000000"/>
                <w:sz w:val="20"/>
                <w:szCs w:val="20"/>
                <w:lang w:val="es-EC" w:eastAsia="es-EC"/>
              </w:rPr>
            </w:pPr>
            <w:r w:rsidRPr="004E329D">
              <w:rPr>
                <w:rFonts w:eastAsia="Times New Roman" w:cs="Calibri"/>
                <w:color w:val="000000"/>
                <w:sz w:val="20"/>
                <w:szCs w:val="20"/>
              </w:rPr>
              <w:t>Contabilizar el número de convenios firmados con otras instituciones, empresas</w:t>
            </w:r>
          </w:p>
        </w:tc>
        <w:tc>
          <w:tcPr>
            <w:tcW w:w="461" w:type="pct"/>
            <w:vAlign w:val="center"/>
          </w:tcPr>
          <w:p w14:paraId="06E8BB01" w14:textId="77777777" w:rsidR="00DB2F80" w:rsidRPr="004E329D" w:rsidRDefault="00DB2F80" w:rsidP="00DB2F80">
            <w:pPr>
              <w:shd w:val="clear" w:color="auto" w:fill="FFFFFF"/>
              <w:spacing w:before="100" w:beforeAutospacing="1" w:after="100" w:afterAutospacing="1"/>
              <w:jc w:val="center"/>
              <w:textAlignment w:val="baseline"/>
              <w:rPr>
                <w:rFonts w:cstheme="minorHAnsi"/>
                <w:sz w:val="20"/>
                <w:szCs w:val="20"/>
              </w:rPr>
            </w:pPr>
            <w:r w:rsidRPr="004E329D">
              <w:rPr>
                <w:rFonts w:cstheme="minorHAnsi"/>
                <w:sz w:val="20"/>
                <w:szCs w:val="20"/>
              </w:rPr>
              <w:t>10</w:t>
            </w:r>
          </w:p>
        </w:tc>
        <w:tc>
          <w:tcPr>
            <w:tcW w:w="823" w:type="pct"/>
            <w:gridSpan w:val="3"/>
            <w:vAlign w:val="center"/>
          </w:tcPr>
          <w:p w14:paraId="295ABE5A" w14:textId="77777777" w:rsidR="00DB2F80" w:rsidRPr="004E329D" w:rsidRDefault="00DB2F80" w:rsidP="00DB2F80">
            <w:pPr>
              <w:jc w:val="center"/>
              <w:rPr>
                <w:rFonts w:cstheme="minorHAnsi"/>
                <w:sz w:val="20"/>
                <w:szCs w:val="20"/>
              </w:rPr>
            </w:pPr>
            <w:r w:rsidRPr="004E329D">
              <w:rPr>
                <w:rFonts w:cstheme="minorHAnsi"/>
                <w:sz w:val="20"/>
                <w:szCs w:val="20"/>
              </w:rPr>
              <w:t>Anual</w:t>
            </w:r>
          </w:p>
        </w:tc>
      </w:tr>
      <w:tr w:rsidR="00902E7F" w:rsidRPr="007C0D96" w14:paraId="55393FC4" w14:textId="77777777" w:rsidTr="00902E7F">
        <w:tblPrEx>
          <w:jc w:val="left"/>
        </w:tblPrEx>
        <w:trPr>
          <w:trHeight w:val="367"/>
        </w:trPr>
        <w:tc>
          <w:tcPr>
            <w:tcW w:w="1755" w:type="pct"/>
            <w:gridSpan w:val="7"/>
            <w:tcBorders>
              <w:top w:val="single" w:sz="4" w:space="0" w:color="000000"/>
              <w:left w:val="single" w:sz="4" w:space="0" w:color="000000"/>
              <w:bottom w:val="single" w:sz="4" w:space="0" w:color="000000"/>
              <w:right w:val="single" w:sz="4" w:space="0" w:color="000000"/>
            </w:tcBorders>
            <w:shd w:val="clear" w:color="000000" w:fill="FFFFFF"/>
          </w:tcPr>
          <w:p w14:paraId="114A0FFE" w14:textId="008975D4" w:rsidR="00DB2F80" w:rsidRPr="007C0D96" w:rsidRDefault="00902E7F" w:rsidP="00DB2F80">
            <w:pPr>
              <w:shd w:val="clear" w:color="auto" w:fill="FFFFFF"/>
              <w:spacing w:before="100" w:beforeAutospacing="1" w:after="100" w:afterAutospacing="1"/>
              <w:jc w:val="both"/>
              <w:textAlignment w:val="baseline"/>
              <w:rPr>
                <w:rFonts w:eastAsia="Times New Roman" w:cs="Calibri"/>
                <w:color w:val="000000"/>
                <w:sz w:val="20"/>
                <w:szCs w:val="20"/>
              </w:rPr>
            </w:pPr>
            <w:r>
              <w:rPr>
                <w:rFonts w:eastAsia="Times New Roman" w:cs="Calibri"/>
                <w:color w:val="000000"/>
                <w:sz w:val="20"/>
                <w:szCs w:val="20"/>
              </w:rPr>
              <w:t>#</w:t>
            </w:r>
            <w:r w:rsidR="00DB2F80">
              <w:rPr>
                <w:rFonts w:eastAsia="Times New Roman" w:cs="Calibri"/>
                <w:color w:val="000000"/>
                <w:sz w:val="20"/>
                <w:szCs w:val="20"/>
              </w:rPr>
              <w:t xml:space="preserve"> de usuarios de la comunidad educativa que se han beneficiado de los convenios</w:t>
            </w:r>
          </w:p>
        </w:tc>
        <w:tc>
          <w:tcPr>
            <w:tcW w:w="1961" w:type="pct"/>
            <w:gridSpan w:val="9"/>
            <w:tcBorders>
              <w:top w:val="single" w:sz="4" w:space="0" w:color="auto"/>
              <w:left w:val="nil"/>
              <w:bottom w:val="single" w:sz="4" w:space="0" w:color="auto"/>
              <w:right w:val="single" w:sz="4" w:space="0" w:color="auto"/>
            </w:tcBorders>
            <w:shd w:val="clear" w:color="auto" w:fill="auto"/>
            <w:vAlign w:val="center"/>
          </w:tcPr>
          <w:p w14:paraId="61544369" w14:textId="77777777" w:rsidR="00DB2F80" w:rsidRPr="004E329D" w:rsidRDefault="00DB2F80" w:rsidP="00DB2F80">
            <w:pPr>
              <w:shd w:val="clear" w:color="auto" w:fill="FFFFFF"/>
              <w:spacing w:before="100" w:beforeAutospacing="1" w:after="100" w:afterAutospacing="1"/>
              <w:textAlignment w:val="baseline"/>
              <w:rPr>
                <w:rFonts w:eastAsia="Times New Roman" w:cs="Calibri"/>
                <w:color w:val="000000"/>
                <w:sz w:val="20"/>
                <w:szCs w:val="20"/>
                <w:lang w:val="es-EC" w:eastAsia="es-EC"/>
              </w:rPr>
            </w:pPr>
            <w:r w:rsidRPr="004E329D">
              <w:rPr>
                <w:rFonts w:eastAsia="Times New Roman" w:cs="Calibri"/>
                <w:color w:val="000000"/>
                <w:sz w:val="20"/>
                <w:szCs w:val="20"/>
              </w:rPr>
              <w:t>Contabilizar el número de usuarios de la comunidad educativa que se han beneficiado de los convenios</w:t>
            </w:r>
          </w:p>
        </w:tc>
        <w:tc>
          <w:tcPr>
            <w:tcW w:w="461" w:type="pct"/>
          </w:tcPr>
          <w:p w14:paraId="78AAFF90" w14:textId="77777777" w:rsidR="00DB2F80" w:rsidRPr="004E329D" w:rsidRDefault="00DB2F80" w:rsidP="00DB2F80">
            <w:pPr>
              <w:jc w:val="center"/>
              <w:rPr>
                <w:sz w:val="20"/>
                <w:szCs w:val="20"/>
                <w:lang w:val="es-EC"/>
              </w:rPr>
            </w:pPr>
            <w:r w:rsidRPr="004E329D">
              <w:rPr>
                <w:sz w:val="20"/>
                <w:szCs w:val="20"/>
                <w:lang w:val="es-EC"/>
              </w:rPr>
              <w:t>100</w:t>
            </w:r>
          </w:p>
        </w:tc>
        <w:tc>
          <w:tcPr>
            <w:tcW w:w="823" w:type="pct"/>
            <w:gridSpan w:val="3"/>
          </w:tcPr>
          <w:p w14:paraId="531B3125" w14:textId="77777777" w:rsidR="00DB2F80" w:rsidRPr="004E329D" w:rsidRDefault="00DB2F80" w:rsidP="00DB2F80">
            <w:pPr>
              <w:jc w:val="center"/>
            </w:pPr>
            <w:r w:rsidRPr="004E329D">
              <w:rPr>
                <w:rFonts w:cstheme="minorHAnsi"/>
                <w:sz w:val="20"/>
                <w:szCs w:val="20"/>
              </w:rPr>
              <w:t>Anual</w:t>
            </w:r>
          </w:p>
        </w:tc>
      </w:tr>
      <w:tr w:rsidR="00902E7F" w:rsidRPr="007C0D96" w14:paraId="21136CD3" w14:textId="77777777" w:rsidTr="00902E7F">
        <w:tblPrEx>
          <w:jc w:val="left"/>
        </w:tblPrEx>
        <w:trPr>
          <w:trHeight w:val="367"/>
        </w:trPr>
        <w:tc>
          <w:tcPr>
            <w:tcW w:w="1755" w:type="pct"/>
            <w:gridSpan w:val="7"/>
            <w:tcBorders>
              <w:top w:val="single" w:sz="4" w:space="0" w:color="000000"/>
              <w:left w:val="single" w:sz="4" w:space="0" w:color="000000"/>
              <w:bottom w:val="single" w:sz="4" w:space="0" w:color="000000"/>
              <w:right w:val="single" w:sz="4" w:space="0" w:color="000000"/>
            </w:tcBorders>
            <w:shd w:val="clear" w:color="000000" w:fill="FFFFFF"/>
          </w:tcPr>
          <w:p w14:paraId="10502E8D" w14:textId="77777777" w:rsidR="00DB2F80" w:rsidRPr="007C0D96" w:rsidRDefault="00DB2F80" w:rsidP="00DB2F80">
            <w:pPr>
              <w:shd w:val="clear" w:color="auto" w:fill="FFFFFF"/>
              <w:spacing w:before="100" w:beforeAutospacing="1" w:after="100" w:afterAutospacing="1"/>
              <w:jc w:val="both"/>
              <w:textAlignment w:val="baseline"/>
              <w:rPr>
                <w:rFonts w:eastAsia="Times New Roman" w:cs="Calibri"/>
                <w:color w:val="000000"/>
                <w:sz w:val="20"/>
                <w:szCs w:val="20"/>
              </w:rPr>
            </w:pPr>
            <w:r>
              <w:rPr>
                <w:rFonts w:eastAsia="Times New Roman" w:cs="Calibri"/>
                <w:color w:val="000000"/>
                <w:sz w:val="20"/>
                <w:szCs w:val="20"/>
              </w:rPr>
              <w:t>% de convenios que generan beneficio a las partes firmantes</w:t>
            </w:r>
          </w:p>
        </w:tc>
        <w:tc>
          <w:tcPr>
            <w:tcW w:w="1961" w:type="pct"/>
            <w:gridSpan w:val="9"/>
            <w:tcBorders>
              <w:top w:val="single" w:sz="4" w:space="0" w:color="auto"/>
              <w:left w:val="nil"/>
              <w:bottom w:val="single" w:sz="4" w:space="0" w:color="auto"/>
              <w:right w:val="single" w:sz="4" w:space="0" w:color="auto"/>
            </w:tcBorders>
            <w:shd w:val="clear" w:color="auto" w:fill="auto"/>
            <w:vAlign w:val="center"/>
          </w:tcPr>
          <w:p w14:paraId="6F16A3B9" w14:textId="345120D7" w:rsidR="00DB2F80" w:rsidRPr="004E329D" w:rsidRDefault="00902E7F" w:rsidP="00DB2F80">
            <w:pPr>
              <w:rPr>
                <w:rFonts w:cs="Calibri"/>
                <w:sz w:val="20"/>
                <w:szCs w:val="20"/>
                <w:lang w:val="es-EC"/>
              </w:rPr>
            </w:pPr>
            <w:r>
              <w:rPr>
                <w:rFonts w:cs="Calibri"/>
                <w:sz w:val="20"/>
                <w:szCs w:val="20"/>
                <w:lang w:val="es-EC"/>
              </w:rPr>
              <w:t>#</w:t>
            </w:r>
            <w:r w:rsidR="00DB2F80" w:rsidRPr="004E329D">
              <w:rPr>
                <w:rFonts w:cs="Calibri"/>
                <w:sz w:val="20"/>
                <w:szCs w:val="20"/>
                <w:lang w:val="es-EC"/>
              </w:rPr>
              <w:t xml:space="preserve"> de convenios que generan beneficio a las partesx100/número total de convenios</w:t>
            </w:r>
          </w:p>
        </w:tc>
        <w:tc>
          <w:tcPr>
            <w:tcW w:w="461" w:type="pct"/>
          </w:tcPr>
          <w:p w14:paraId="5293DB81" w14:textId="77777777" w:rsidR="00DB2F80" w:rsidRPr="004E329D" w:rsidRDefault="00DB2F80" w:rsidP="00DB2F80">
            <w:pPr>
              <w:jc w:val="center"/>
              <w:rPr>
                <w:sz w:val="20"/>
                <w:szCs w:val="20"/>
              </w:rPr>
            </w:pPr>
            <w:r w:rsidRPr="004E329D">
              <w:rPr>
                <w:sz w:val="20"/>
                <w:szCs w:val="20"/>
              </w:rPr>
              <w:t>70%</w:t>
            </w:r>
          </w:p>
        </w:tc>
        <w:tc>
          <w:tcPr>
            <w:tcW w:w="823" w:type="pct"/>
            <w:gridSpan w:val="3"/>
          </w:tcPr>
          <w:p w14:paraId="0D58C1E7" w14:textId="77777777" w:rsidR="00DB2F80" w:rsidRPr="004E329D" w:rsidRDefault="00DB2F80" w:rsidP="00DB2F80">
            <w:pPr>
              <w:jc w:val="center"/>
            </w:pPr>
            <w:r w:rsidRPr="004E329D">
              <w:rPr>
                <w:rFonts w:cstheme="minorHAnsi"/>
                <w:sz w:val="20"/>
                <w:szCs w:val="20"/>
              </w:rPr>
              <w:t>Anual</w:t>
            </w:r>
          </w:p>
        </w:tc>
      </w:tr>
      <w:tr w:rsidR="00902E7F" w:rsidRPr="007C0D96" w14:paraId="006B636F" w14:textId="77777777" w:rsidTr="00902E7F">
        <w:tblPrEx>
          <w:jc w:val="left"/>
        </w:tblPrEx>
        <w:trPr>
          <w:trHeight w:val="367"/>
        </w:trPr>
        <w:tc>
          <w:tcPr>
            <w:tcW w:w="1755" w:type="pct"/>
            <w:gridSpan w:val="7"/>
            <w:tcBorders>
              <w:top w:val="single" w:sz="4" w:space="0" w:color="000000"/>
              <w:left w:val="single" w:sz="4" w:space="0" w:color="000000"/>
              <w:bottom w:val="single" w:sz="4" w:space="0" w:color="000000"/>
              <w:right w:val="single" w:sz="4" w:space="0" w:color="000000"/>
            </w:tcBorders>
            <w:shd w:val="clear" w:color="000000" w:fill="FFFFFF"/>
          </w:tcPr>
          <w:p w14:paraId="01428D15" w14:textId="77777777" w:rsidR="00DB2F80" w:rsidRPr="007C0D96" w:rsidRDefault="00DB2F80" w:rsidP="00DB2F80">
            <w:pPr>
              <w:shd w:val="clear" w:color="auto" w:fill="FFFFFF"/>
              <w:spacing w:before="100" w:beforeAutospacing="1" w:after="100" w:afterAutospacing="1"/>
              <w:jc w:val="both"/>
              <w:textAlignment w:val="baseline"/>
              <w:rPr>
                <w:rFonts w:eastAsia="Times New Roman" w:cs="Calibri"/>
                <w:color w:val="000000"/>
                <w:sz w:val="20"/>
                <w:szCs w:val="20"/>
              </w:rPr>
            </w:pPr>
            <w:r>
              <w:rPr>
                <w:rFonts w:eastAsia="Times New Roman" w:cs="Calibri"/>
                <w:color w:val="000000"/>
                <w:sz w:val="20"/>
                <w:szCs w:val="20"/>
              </w:rPr>
              <w:t>% de convenios activos</w:t>
            </w:r>
          </w:p>
        </w:tc>
        <w:tc>
          <w:tcPr>
            <w:tcW w:w="1961" w:type="pct"/>
            <w:gridSpan w:val="9"/>
            <w:tcBorders>
              <w:top w:val="single" w:sz="4" w:space="0" w:color="auto"/>
              <w:left w:val="nil"/>
              <w:bottom w:val="single" w:sz="4" w:space="0" w:color="auto"/>
              <w:right w:val="single" w:sz="4" w:space="0" w:color="auto"/>
            </w:tcBorders>
            <w:shd w:val="clear" w:color="auto" w:fill="auto"/>
            <w:vAlign w:val="center"/>
          </w:tcPr>
          <w:p w14:paraId="712B1B78" w14:textId="02E70869" w:rsidR="00DB2F80" w:rsidRPr="004E329D" w:rsidRDefault="00902E7F" w:rsidP="00DB2F80">
            <w:pPr>
              <w:shd w:val="clear" w:color="auto" w:fill="FFFFFF"/>
              <w:spacing w:before="100" w:beforeAutospacing="1" w:after="100" w:afterAutospacing="1"/>
              <w:jc w:val="both"/>
              <w:textAlignment w:val="baseline"/>
              <w:rPr>
                <w:rFonts w:eastAsia="Times New Roman" w:cs="Calibri"/>
                <w:color w:val="000000"/>
                <w:sz w:val="20"/>
                <w:szCs w:val="20"/>
                <w:lang w:val="es-EC" w:eastAsia="es-EC"/>
              </w:rPr>
            </w:pPr>
            <w:r>
              <w:rPr>
                <w:rFonts w:eastAsia="Times New Roman" w:cs="Calibri"/>
                <w:color w:val="000000"/>
                <w:sz w:val="20"/>
                <w:szCs w:val="20"/>
                <w:lang w:val="es-EC" w:eastAsia="es-EC"/>
              </w:rPr>
              <w:t>#</w:t>
            </w:r>
            <w:r w:rsidR="00DB2F80" w:rsidRPr="004E329D">
              <w:rPr>
                <w:rFonts w:eastAsia="Times New Roman" w:cs="Calibri"/>
                <w:color w:val="000000"/>
                <w:sz w:val="20"/>
                <w:szCs w:val="20"/>
                <w:lang w:val="es-EC" w:eastAsia="es-EC"/>
              </w:rPr>
              <w:t xml:space="preserve"> de convenios activos con usuariosx100/número total de convenios</w:t>
            </w:r>
          </w:p>
        </w:tc>
        <w:tc>
          <w:tcPr>
            <w:tcW w:w="461" w:type="pct"/>
          </w:tcPr>
          <w:p w14:paraId="1DC9B751" w14:textId="77777777" w:rsidR="00DB2F80" w:rsidRPr="004E329D" w:rsidRDefault="00DB2F80" w:rsidP="00DB2F80">
            <w:pPr>
              <w:jc w:val="center"/>
              <w:rPr>
                <w:sz w:val="20"/>
                <w:szCs w:val="20"/>
              </w:rPr>
            </w:pPr>
            <w:r w:rsidRPr="004E329D">
              <w:rPr>
                <w:sz w:val="20"/>
                <w:szCs w:val="20"/>
              </w:rPr>
              <w:t>90%</w:t>
            </w:r>
          </w:p>
        </w:tc>
        <w:tc>
          <w:tcPr>
            <w:tcW w:w="823" w:type="pct"/>
            <w:gridSpan w:val="3"/>
          </w:tcPr>
          <w:p w14:paraId="5E8A7305" w14:textId="77777777" w:rsidR="00DB2F80" w:rsidRPr="004E329D" w:rsidRDefault="00DB2F80" w:rsidP="00DB2F80">
            <w:pPr>
              <w:jc w:val="center"/>
            </w:pPr>
            <w:r w:rsidRPr="004E329D">
              <w:rPr>
                <w:rFonts w:cstheme="minorHAnsi"/>
                <w:sz w:val="20"/>
                <w:szCs w:val="20"/>
              </w:rPr>
              <w:t>Anual</w:t>
            </w:r>
          </w:p>
        </w:tc>
      </w:tr>
      <w:tr w:rsidR="00902E7F" w:rsidRPr="007C0D96" w14:paraId="0BF16A3B" w14:textId="77777777" w:rsidTr="00902E7F">
        <w:tblPrEx>
          <w:jc w:val="left"/>
        </w:tblPrEx>
        <w:trPr>
          <w:trHeight w:val="367"/>
        </w:trPr>
        <w:tc>
          <w:tcPr>
            <w:tcW w:w="1755" w:type="pct"/>
            <w:gridSpan w:val="7"/>
            <w:tcBorders>
              <w:top w:val="single" w:sz="4" w:space="0" w:color="000000"/>
              <w:left w:val="single" w:sz="4" w:space="0" w:color="000000"/>
              <w:bottom w:val="single" w:sz="4" w:space="0" w:color="000000"/>
              <w:right w:val="single" w:sz="4" w:space="0" w:color="000000"/>
            </w:tcBorders>
            <w:shd w:val="clear" w:color="000000" w:fill="FFFFFF"/>
          </w:tcPr>
          <w:p w14:paraId="32D239EB" w14:textId="77777777" w:rsidR="00DB2F80" w:rsidRPr="007C0D96" w:rsidRDefault="00DB2F80" w:rsidP="00DB2F80">
            <w:pPr>
              <w:shd w:val="clear" w:color="auto" w:fill="FFFFFF"/>
              <w:spacing w:before="100" w:beforeAutospacing="1" w:after="100" w:afterAutospacing="1"/>
              <w:jc w:val="both"/>
              <w:textAlignment w:val="baseline"/>
              <w:rPr>
                <w:rFonts w:eastAsia="Times New Roman" w:cs="Calibri"/>
                <w:color w:val="000000"/>
                <w:sz w:val="20"/>
                <w:szCs w:val="20"/>
              </w:rPr>
            </w:pPr>
            <w:r>
              <w:rPr>
                <w:rFonts w:eastAsia="Times New Roman" w:cs="Calibri"/>
                <w:color w:val="000000"/>
                <w:sz w:val="20"/>
                <w:szCs w:val="20"/>
              </w:rPr>
              <w:t>% de convenios promovidos por la institución</w:t>
            </w:r>
          </w:p>
        </w:tc>
        <w:tc>
          <w:tcPr>
            <w:tcW w:w="1961" w:type="pct"/>
            <w:gridSpan w:val="9"/>
            <w:tcBorders>
              <w:top w:val="single" w:sz="4" w:space="0" w:color="auto"/>
              <w:left w:val="nil"/>
              <w:bottom w:val="single" w:sz="4" w:space="0" w:color="auto"/>
              <w:right w:val="single" w:sz="4" w:space="0" w:color="auto"/>
            </w:tcBorders>
            <w:shd w:val="clear" w:color="auto" w:fill="auto"/>
            <w:vAlign w:val="center"/>
          </w:tcPr>
          <w:p w14:paraId="4604C6BC" w14:textId="71ED2EAA" w:rsidR="00DB2F80" w:rsidRPr="004E329D" w:rsidRDefault="00902E7F" w:rsidP="00DB2F80">
            <w:pPr>
              <w:shd w:val="clear" w:color="auto" w:fill="FFFFFF"/>
              <w:spacing w:before="100" w:beforeAutospacing="1" w:after="100" w:afterAutospacing="1"/>
              <w:jc w:val="both"/>
              <w:textAlignment w:val="baseline"/>
              <w:rPr>
                <w:rFonts w:eastAsia="Times New Roman" w:cs="Calibri"/>
                <w:color w:val="000000"/>
                <w:sz w:val="20"/>
                <w:szCs w:val="20"/>
                <w:lang w:val="es-EC" w:eastAsia="es-EC"/>
              </w:rPr>
            </w:pPr>
            <w:r>
              <w:rPr>
                <w:rFonts w:eastAsia="Times New Roman" w:cs="Calibri"/>
                <w:color w:val="000000"/>
                <w:sz w:val="20"/>
                <w:szCs w:val="20"/>
                <w:lang w:val="es-EC" w:eastAsia="es-EC"/>
              </w:rPr>
              <w:t>#</w:t>
            </w:r>
            <w:r w:rsidR="00DB2F80" w:rsidRPr="004E329D">
              <w:rPr>
                <w:rFonts w:eastAsia="Times New Roman" w:cs="Calibri"/>
                <w:color w:val="000000"/>
                <w:sz w:val="20"/>
                <w:szCs w:val="20"/>
                <w:lang w:val="es-EC" w:eastAsia="es-EC"/>
              </w:rPr>
              <w:t xml:space="preserve"> de convenios promovidos por la instituciónx100/número total de convenios</w:t>
            </w:r>
          </w:p>
        </w:tc>
        <w:tc>
          <w:tcPr>
            <w:tcW w:w="461" w:type="pct"/>
          </w:tcPr>
          <w:p w14:paraId="404901E3" w14:textId="77777777" w:rsidR="00DB2F80" w:rsidRPr="004E329D" w:rsidRDefault="00DB2F80" w:rsidP="00DB2F80">
            <w:pPr>
              <w:jc w:val="center"/>
              <w:rPr>
                <w:sz w:val="20"/>
                <w:szCs w:val="20"/>
              </w:rPr>
            </w:pPr>
            <w:r w:rsidRPr="004E329D">
              <w:rPr>
                <w:sz w:val="20"/>
                <w:szCs w:val="20"/>
              </w:rPr>
              <w:t>50%</w:t>
            </w:r>
          </w:p>
        </w:tc>
        <w:tc>
          <w:tcPr>
            <w:tcW w:w="823" w:type="pct"/>
            <w:gridSpan w:val="3"/>
          </w:tcPr>
          <w:p w14:paraId="4BDA2CB1" w14:textId="77777777" w:rsidR="00DB2F80" w:rsidRPr="004E329D" w:rsidRDefault="00DB2F80" w:rsidP="00DB2F80">
            <w:pPr>
              <w:jc w:val="center"/>
            </w:pPr>
            <w:r w:rsidRPr="004E329D">
              <w:rPr>
                <w:rFonts w:cstheme="minorHAnsi"/>
                <w:sz w:val="20"/>
                <w:szCs w:val="20"/>
              </w:rPr>
              <w:t>Anual</w:t>
            </w:r>
          </w:p>
        </w:tc>
      </w:tr>
      <w:tr w:rsidR="00902E7F" w:rsidRPr="007C0D96" w14:paraId="1B09D4BF" w14:textId="77777777" w:rsidTr="00902E7F">
        <w:tblPrEx>
          <w:jc w:val="left"/>
        </w:tblPrEx>
        <w:trPr>
          <w:trHeight w:val="367"/>
        </w:trPr>
        <w:tc>
          <w:tcPr>
            <w:tcW w:w="1755" w:type="pct"/>
            <w:gridSpan w:val="7"/>
            <w:tcBorders>
              <w:top w:val="single" w:sz="4" w:space="0" w:color="000000"/>
              <w:left w:val="single" w:sz="4" w:space="0" w:color="000000"/>
              <w:bottom w:val="single" w:sz="4" w:space="0" w:color="000000"/>
              <w:right w:val="single" w:sz="4" w:space="0" w:color="000000"/>
            </w:tcBorders>
            <w:shd w:val="clear" w:color="000000" w:fill="FFFFFF"/>
          </w:tcPr>
          <w:p w14:paraId="47850A70" w14:textId="77777777" w:rsidR="00DB2F80" w:rsidRDefault="00DB2F80" w:rsidP="00DB2F80">
            <w:pPr>
              <w:shd w:val="clear" w:color="auto" w:fill="FFFFFF"/>
              <w:spacing w:before="100" w:beforeAutospacing="1" w:after="100" w:afterAutospacing="1"/>
              <w:jc w:val="both"/>
              <w:textAlignment w:val="baseline"/>
              <w:rPr>
                <w:rFonts w:eastAsia="Times New Roman" w:cs="Calibri"/>
                <w:color w:val="000000"/>
                <w:sz w:val="20"/>
                <w:szCs w:val="20"/>
              </w:rPr>
            </w:pPr>
            <w:r>
              <w:rPr>
                <w:rFonts w:eastAsia="Times New Roman" w:cs="Calibri"/>
                <w:color w:val="000000"/>
                <w:sz w:val="20"/>
                <w:szCs w:val="20"/>
              </w:rPr>
              <w:t>% de convenios con empresas privadas</w:t>
            </w:r>
          </w:p>
        </w:tc>
        <w:tc>
          <w:tcPr>
            <w:tcW w:w="1961" w:type="pct"/>
            <w:gridSpan w:val="9"/>
            <w:tcBorders>
              <w:top w:val="single" w:sz="4" w:space="0" w:color="auto"/>
              <w:left w:val="nil"/>
              <w:bottom w:val="single" w:sz="4" w:space="0" w:color="auto"/>
              <w:right w:val="single" w:sz="4" w:space="0" w:color="auto"/>
            </w:tcBorders>
            <w:shd w:val="clear" w:color="auto" w:fill="auto"/>
            <w:vAlign w:val="center"/>
          </w:tcPr>
          <w:p w14:paraId="55EE3C95" w14:textId="0BDE1E4F" w:rsidR="00DB2F80" w:rsidRPr="004E329D" w:rsidRDefault="00902E7F" w:rsidP="00DB2F80">
            <w:pPr>
              <w:shd w:val="clear" w:color="auto" w:fill="FFFFFF"/>
              <w:spacing w:before="100" w:beforeAutospacing="1" w:after="100" w:afterAutospacing="1"/>
              <w:jc w:val="both"/>
              <w:textAlignment w:val="baseline"/>
              <w:rPr>
                <w:rFonts w:eastAsia="Times New Roman" w:cs="Calibri"/>
                <w:color w:val="000000"/>
                <w:sz w:val="20"/>
                <w:szCs w:val="20"/>
                <w:lang w:val="es-EC" w:eastAsia="es-EC"/>
              </w:rPr>
            </w:pPr>
            <w:r>
              <w:rPr>
                <w:rFonts w:eastAsia="Times New Roman" w:cs="Calibri"/>
                <w:color w:val="000000"/>
                <w:sz w:val="20"/>
                <w:szCs w:val="20"/>
                <w:lang w:val="es-EC" w:eastAsia="es-EC"/>
              </w:rPr>
              <w:t>#</w:t>
            </w:r>
            <w:r w:rsidR="00DB2F80" w:rsidRPr="004E329D">
              <w:rPr>
                <w:rFonts w:eastAsia="Times New Roman" w:cs="Calibri"/>
                <w:color w:val="000000"/>
                <w:sz w:val="20"/>
                <w:szCs w:val="20"/>
                <w:lang w:val="es-EC" w:eastAsia="es-EC"/>
              </w:rPr>
              <w:t xml:space="preserve"> de convenios con empresas privadasx100/número total de convenios</w:t>
            </w:r>
          </w:p>
        </w:tc>
        <w:tc>
          <w:tcPr>
            <w:tcW w:w="461" w:type="pct"/>
          </w:tcPr>
          <w:p w14:paraId="2F970E6D" w14:textId="77777777" w:rsidR="00DB2F80" w:rsidRPr="004E329D" w:rsidRDefault="00DB2F80" w:rsidP="00DB2F80">
            <w:pPr>
              <w:jc w:val="center"/>
              <w:rPr>
                <w:sz w:val="20"/>
                <w:szCs w:val="20"/>
              </w:rPr>
            </w:pPr>
            <w:r w:rsidRPr="004E329D">
              <w:rPr>
                <w:sz w:val="20"/>
                <w:szCs w:val="20"/>
              </w:rPr>
              <w:t>50%</w:t>
            </w:r>
          </w:p>
        </w:tc>
        <w:tc>
          <w:tcPr>
            <w:tcW w:w="823" w:type="pct"/>
            <w:gridSpan w:val="3"/>
          </w:tcPr>
          <w:p w14:paraId="51112D75" w14:textId="77777777" w:rsidR="00DB2F80" w:rsidRPr="004E329D" w:rsidRDefault="00DB2F80" w:rsidP="00DB2F80">
            <w:pPr>
              <w:jc w:val="center"/>
              <w:rPr>
                <w:rFonts w:cstheme="minorHAnsi"/>
                <w:sz w:val="20"/>
                <w:szCs w:val="20"/>
              </w:rPr>
            </w:pPr>
            <w:r w:rsidRPr="004E329D">
              <w:rPr>
                <w:rFonts w:cstheme="minorHAnsi"/>
                <w:sz w:val="20"/>
                <w:szCs w:val="20"/>
              </w:rPr>
              <w:t>Anual</w:t>
            </w:r>
          </w:p>
        </w:tc>
      </w:tr>
      <w:tr w:rsidR="00902E7F" w:rsidRPr="007C0D96" w14:paraId="182D9EC2" w14:textId="77777777" w:rsidTr="00902E7F">
        <w:tblPrEx>
          <w:jc w:val="left"/>
        </w:tblPrEx>
        <w:trPr>
          <w:trHeight w:val="367"/>
        </w:trPr>
        <w:tc>
          <w:tcPr>
            <w:tcW w:w="1755" w:type="pct"/>
            <w:gridSpan w:val="7"/>
            <w:tcBorders>
              <w:top w:val="single" w:sz="4" w:space="0" w:color="000000"/>
              <w:left w:val="single" w:sz="4" w:space="0" w:color="000000"/>
              <w:bottom w:val="single" w:sz="4" w:space="0" w:color="000000"/>
              <w:right w:val="single" w:sz="4" w:space="0" w:color="000000"/>
            </w:tcBorders>
            <w:shd w:val="clear" w:color="000000" w:fill="FFFFFF"/>
          </w:tcPr>
          <w:p w14:paraId="633364CC" w14:textId="77777777" w:rsidR="00DB2F80" w:rsidRDefault="00DB2F80" w:rsidP="00DB2F80">
            <w:pPr>
              <w:shd w:val="clear" w:color="auto" w:fill="FFFFFF"/>
              <w:spacing w:before="100" w:beforeAutospacing="1" w:after="100" w:afterAutospacing="1"/>
              <w:jc w:val="both"/>
              <w:textAlignment w:val="baseline"/>
              <w:rPr>
                <w:rFonts w:eastAsia="Times New Roman" w:cs="Calibri"/>
                <w:color w:val="000000"/>
                <w:sz w:val="20"/>
                <w:szCs w:val="20"/>
              </w:rPr>
            </w:pPr>
            <w:r>
              <w:rPr>
                <w:rFonts w:eastAsia="Times New Roman" w:cs="Calibri"/>
                <w:color w:val="000000"/>
                <w:sz w:val="20"/>
                <w:szCs w:val="20"/>
              </w:rPr>
              <w:t>% de convenios con instituciones educativas</w:t>
            </w:r>
          </w:p>
        </w:tc>
        <w:tc>
          <w:tcPr>
            <w:tcW w:w="1961" w:type="pct"/>
            <w:gridSpan w:val="9"/>
            <w:tcBorders>
              <w:top w:val="single" w:sz="4" w:space="0" w:color="auto"/>
              <w:left w:val="nil"/>
              <w:bottom w:val="single" w:sz="4" w:space="0" w:color="auto"/>
              <w:right w:val="single" w:sz="4" w:space="0" w:color="auto"/>
            </w:tcBorders>
            <w:shd w:val="clear" w:color="auto" w:fill="auto"/>
            <w:vAlign w:val="center"/>
          </w:tcPr>
          <w:p w14:paraId="45AED5E7" w14:textId="4A667918" w:rsidR="00DB2F80" w:rsidRPr="004E329D" w:rsidRDefault="00902E7F" w:rsidP="00DB2F80">
            <w:pPr>
              <w:shd w:val="clear" w:color="auto" w:fill="FFFFFF"/>
              <w:spacing w:before="100" w:beforeAutospacing="1" w:after="100" w:afterAutospacing="1"/>
              <w:jc w:val="both"/>
              <w:textAlignment w:val="baseline"/>
              <w:rPr>
                <w:rFonts w:eastAsia="Times New Roman" w:cs="Calibri"/>
                <w:color w:val="000000"/>
                <w:sz w:val="20"/>
                <w:szCs w:val="20"/>
                <w:lang w:eastAsia="es-EC"/>
              </w:rPr>
            </w:pPr>
            <w:r>
              <w:rPr>
                <w:rFonts w:eastAsia="Times New Roman" w:cs="Calibri"/>
                <w:color w:val="000000"/>
                <w:sz w:val="20"/>
                <w:szCs w:val="20"/>
                <w:lang w:eastAsia="es-EC"/>
              </w:rPr>
              <w:t>#</w:t>
            </w:r>
            <w:r w:rsidR="00DB2F80" w:rsidRPr="004E329D">
              <w:rPr>
                <w:rFonts w:eastAsia="Times New Roman" w:cs="Calibri"/>
                <w:color w:val="000000"/>
                <w:sz w:val="20"/>
                <w:szCs w:val="20"/>
                <w:lang w:eastAsia="es-EC"/>
              </w:rPr>
              <w:t xml:space="preserve"> de convenios con instituciones educativasx100/número total de convenios</w:t>
            </w:r>
          </w:p>
        </w:tc>
        <w:tc>
          <w:tcPr>
            <w:tcW w:w="461" w:type="pct"/>
          </w:tcPr>
          <w:p w14:paraId="5F50D90E" w14:textId="77777777" w:rsidR="00DB2F80" w:rsidRPr="004E329D" w:rsidRDefault="00DB2F80" w:rsidP="00DB2F80">
            <w:pPr>
              <w:jc w:val="center"/>
              <w:rPr>
                <w:sz w:val="20"/>
                <w:szCs w:val="20"/>
              </w:rPr>
            </w:pPr>
            <w:r w:rsidRPr="004E329D">
              <w:rPr>
                <w:sz w:val="20"/>
                <w:szCs w:val="20"/>
              </w:rPr>
              <w:t>50%</w:t>
            </w:r>
          </w:p>
        </w:tc>
        <w:tc>
          <w:tcPr>
            <w:tcW w:w="823" w:type="pct"/>
            <w:gridSpan w:val="3"/>
          </w:tcPr>
          <w:p w14:paraId="3BA3DBA2" w14:textId="77777777" w:rsidR="00DB2F80" w:rsidRPr="004E329D" w:rsidRDefault="00DB2F80" w:rsidP="00DB2F80">
            <w:pPr>
              <w:jc w:val="center"/>
              <w:rPr>
                <w:rFonts w:cstheme="minorHAnsi"/>
                <w:sz w:val="20"/>
                <w:szCs w:val="20"/>
              </w:rPr>
            </w:pPr>
            <w:r w:rsidRPr="004E329D">
              <w:rPr>
                <w:rFonts w:cstheme="minorHAnsi"/>
                <w:sz w:val="20"/>
                <w:szCs w:val="20"/>
              </w:rPr>
              <w:t xml:space="preserve">Anual </w:t>
            </w:r>
          </w:p>
        </w:tc>
      </w:tr>
      <w:tr w:rsidR="00DB2F80" w:rsidRPr="007C0D96" w14:paraId="3C4EB08F" w14:textId="77777777" w:rsidTr="00902E7F">
        <w:tblPrEx>
          <w:jc w:val="left"/>
        </w:tblPrEx>
        <w:trPr>
          <w:trHeight w:val="441"/>
        </w:trPr>
        <w:tc>
          <w:tcPr>
            <w:tcW w:w="5000" w:type="pct"/>
            <w:gridSpan w:val="20"/>
            <w:shd w:val="clear" w:color="auto" w:fill="92D050"/>
            <w:vAlign w:val="center"/>
          </w:tcPr>
          <w:p w14:paraId="29304834" w14:textId="77777777" w:rsidR="00DB2F80" w:rsidRPr="007C0D96" w:rsidRDefault="00DB2F80" w:rsidP="00DB2F80">
            <w:pPr>
              <w:rPr>
                <w:rFonts w:cstheme="minorHAnsi"/>
                <w:b/>
                <w:sz w:val="20"/>
                <w:szCs w:val="20"/>
              </w:rPr>
            </w:pPr>
            <w:r w:rsidRPr="004E329D">
              <w:rPr>
                <w:rFonts w:cstheme="minorHAnsi"/>
                <w:b/>
                <w:sz w:val="20"/>
                <w:szCs w:val="20"/>
              </w:rPr>
              <w:t>Políticas:</w:t>
            </w:r>
          </w:p>
        </w:tc>
      </w:tr>
      <w:tr w:rsidR="00DB2F80" w:rsidRPr="007C0D96" w14:paraId="3089BC6F" w14:textId="77777777" w:rsidTr="00902E7F">
        <w:tblPrEx>
          <w:jc w:val="left"/>
        </w:tblPrEx>
        <w:trPr>
          <w:trHeight w:val="293"/>
        </w:trPr>
        <w:tc>
          <w:tcPr>
            <w:tcW w:w="5000" w:type="pct"/>
            <w:gridSpan w:val="20"/>
            <w:shd w:val="clear" w:color="auto" w:fill="auto"/>
            <w:vAlign w:val="center"/>
          </w:tcPr>
          <w:p w14:paraId="31D8243C" w14:textId="77777777" w:rsidR="00DB2F80" w:rsidRDefault="00DB2F80" w:rsidP="00AB252D">
            <w:pPr>
              <w:pStyle w:val="Prrafodelista"/>
              <w:numPr>
                <w:ilvl w:val="0"/>
                <w:numId w:val="190"/>
              </w:numPr>
              <w:rPr>
                <w:rFonts w:cstheme="minorHAnsi"/>
                <w:sz w:val="20"/>
                <w:szCs w:val="20"/>
              </w:rPr>
            </w:pPr>
            <w:r>
              <w:rPr>
                <w:rFonts w:cstheme="minorHAnsi"/>
                <w:sz w:val="20"/>
                <w:szCs w:val="20"/>
              </w:rPr>
              <w:t>El Rector será el representante de la institución en la firma de los convenios</w:t>
            </w:r>
          </w:p>
          <w:p w14:paraId="4BF2D3CF" w14:textId="77777777" w:rsidR="00DB2F80" w:rsidRDefault="00DB2F80" w:rsidP="00AB252D">
            <w:pPr>
              <w:pStyle w:val="Prrafodelista"/>
              <w:numPr>
                <w:ilvl w:val="0"/>
                <w:numId w:val="190"/>
              </w:numPr>
              <w:rPr>
                <w:rFonts w:cstheme="minorHAnsi"/>
                <w:sz w:val="20"/>
                <w:szCs w:val="20"/>
              </w:rPr>
            </w:pPr>
            <w:r>
              <w:rPr>
                <w:rFonts w:cstheme="minorHAnsi"/>
                <w:sz w:val="20"/>
                <w:szCs w:val="20"/>
              </w:rPr>
              <w:t>Los convenios deben permitir alcanzar un beneficio verificable para los usuarios</w:t>
            </w:r>
          </w:p>
          <w:p w14:paraId="3DB48703" w14:textId="77777777" w:rsidR="00DB2F80" w:rsidRDefault="00DB2F80" w:rsidP="00AB252D">
            <w:pPr>
              <w:pStyle w:val="Prrafodelista"/>
              <w:numPr>
                <w:ilvl w:val="0"/>
                <w:numId w:val="190"/>
              </w:numPr>
              <w:rPr>
                <w:rFonts w:cstheme="minorHAnsi"/>
                <w:sz w:val="20"/>
                <w:szCs w:val="20"/>
              </w:rPr>
            </w:pPr>
            <w:r>
              <w:rPr>
                <w:rFonts w:cstheme="minorHAnsi"/>
                <w:sz w:val="20"/>
                <w:szCs w:val="20"/>
              </w:rPr>
              <w:t>Todos los convenios serán publicados</w:t>
            </w:r>
          </w:p>
          <w:p w14:paraId="51AC5D9F" w14:textId="77777777" w:rsidR="00DB2F80" w:rsidRDefault="00DB2F80" w:rsidP="00AB252D">
            <w:pPr>
              <w:pStyle w:val="Prrafodelista"/>
              <w:numPr>
                <w:ilvl w:val="0"/>
                <w:numId w:val="190"/>
              </w:numPr>
              <w:rPr>
                <w:rFonts w:cstheme="minorHAnsi"/>
                <w:sz w:val="20"/>
                <w:szCs w:val="20"/>
              </w:rPr>
            </w:pPr>
            <w:r>
              <w:rPr>
                <w:rFonts w:cstheme="minorHAnsi"/>
                <w:sz w:val="20"/>
                <w:szCs w:val="20"/>
              </w:rPr>
              <w:t>El Comité de Calidad realizará el seguimiento a los convenios firmados y reportará el resultado al Consejo Ejecutivo</w:t>
            </w:r>
          </w:p>
          <w:p w14:paraId="5C908D4D" w14:textId="77777777" w:rsidR="00DB2F80" w:rsidRPr="007C0D96" w:rsidRDefault="00DB2F80" w:rsidP="00AB252D">
            <w:pPr>
              <w:pStyle w:val="Prrafodelista"/>
              <w:numPr>
                <w:ilvl w:val="0"/>
                <w:numId w:val="190"/>
              </w:numPr>
              <w:rPr>
                <w:rFonts w:cstheme="minorHAnsi"/>
                <w:sz w:val="20"/>
                <w:szCs w:val="20"/>
              </w:rPr>
            </w:pPr>
            <w:r>
              <w:rPr>
                <w:rFonts w:cstheme="minorHAnsi"/>
                <w:sz w:val="20"/>
                <w:szCs w:val="20"/>
              </w:rPr>
              <w:lastRenderedPageBreak/>
              <w:t>Todos los convenios generarán beneficio interinstitucional y corresponderán a los intereses de la UEP Hermano Miguel</w:t>
            </w:r>
          </w:p>
        </w:tc>
      </w:tr>
      <w:tr w:rsidR="00902E7F" w:rsidRPr="007C0D96" w14:paraId="3A9C013B" w14:textId="77777777" w:rsidTr="00902E7F">
        <w:tblPrEx>
          <w:jc w:val="left"/>
        </w:tblPrEx>
        <w:trPr>
          <w:trHeight w:val="409"/>
        </w:trPr>
        <w:tc>
          <w:tcPr>
            <w:tcW w:w="2701" w:type="pct"/>
            <w:gridSpan w:val="12"/>
            <w:shd w:val="clear" w:color="auto" w:fill="92D050"/>
            <w:vAlign w:val="center"/>
          </w:tcPr>
          <w:p w14:paraId="2F0EB2A9" w14:textId="77777777" w:rsidR="00DB2F80" w:rsidRPr="00902E7F" w:rsidRDefault="00DB2F80" w:rsidP="00DB2F80">
            <w:pPr>
              <w:rPr>
                <w:rFonts w:cstheme="minorHAnsi"/>
                <w:b/>
                <w:szCs w:val="20"/>
              </w:rPr>
            </w:pPr>
            <w:r w:rsidRPr="00902E7F">
              <w:rPr>
                <w:rFonts w:cstheme="minorHAnsi"/>
                <w:b/>
                <w:szCs w:val="20"/>
              </w:rPr>
              <w:lastRenderedPageBreak/>
              <w:t>Alcance:</w:t>
            </w:r>
          </w:p>
        </w:tc>
        <w:tc>
          <w:tcPr>
            <w:tcW w:w="2299" w:type="pct"/>
            <w:gridSpan w:val="8"/>
            <w:shd w:val="clear" w:color="auto" w:fill="92D050"/>
            <w:vAlign w:val="center"/>
          </w:tcPr>
          <w:p w14:paraId="61E8CA0B" w14:textId="77777777" w:rsidR="00DB2F80" w:rsidRPr="00902E7F" w:rsidRDefault="00DB2F80" w:rsidP="00DB2F80">
            <w:pPr>
              <w:rPr>
                <w:rFonts w:cstheme="minorHAnsi"/>
                <w:b/>
                <w:szCs w:val="20"/>
              </w:rPr>
            </w:pPr>
            <w:r w:rsidRPr="00902E7F">
              <w:rPr>
                <w:rFonts w:cstheme="minorHAnsi"/>
                <w:b/>
                <w:szCs w:val="20"/>
              </w:rPr>
              <w:t>Procesos relacionados:</w:t>
            </w:r>
          </w:p>
        </w:tc>
      </w:tr>
      <w:tr w:rsidR="00902E7F" w:rsidRPr="007C0D96" w14:paraId="54F119BD" w14:textId="77777777" w:rsidTr="00902E7F">
        <w:tblPrEx>
          <w:jc w:val="left"/>
        </w:tblPrEx>
        <w:trPr>
          <w:trHeight w:val="369"/>
        </w:trPr>
        <w:tc>
          <w:tcPr>
            <w:tcW w:w="2701" w:type="pct"/>
            <w:gridSpan w:val="12"/>
            <w:vAlign w:val="center"/>
          </w:tcPr>
          <w:p w14:paraId="0DE80A3B" w14:textId="77777777" w:rsidR="00DB2F80" w:rsidRPr="00902E7F" w:rsidRDefault="00DB2F80" w:rsidP="00DB2F80">
            <w:pPr>
              <w:rPr>
                <w:rFonts w:cstheme="minorHAnsi"/>
                <w:szCs w:val="20"/>
              </w:rPr>
            </w:pPr>
            <w:r w:rsidRPr="00902E7F">
              <w:rPr>
                <w:rFonts w:cstheme="minorHAnsi"/>
                <w:szCs w:val="20"/>
              </w:rPr>
              <w:t>Toda la comunidad educativa</w:t>
            </w:r>
          </w:p>
        </w:tc>
        <w:tc>
          <w:tcPr>
            <w:tcW w:w="2299" w:type="pct"/>
            <w:gridSpan w:val="8"/>
            <w:vAlign w:val="center"/>
          </w:tcPr>
          <w:p w14:paraId="19DD2C16" w14:textId="77777777" w:rsidR="00DB2F80" w:rsidRPr="00902E7F" w:rsidRDefault="00DB2F80" w:rsidP="00DB2F80">
            <w:pPr>
              <w:rPr>
                <w:rFonts w:cstheme="minorHAnsi"/>
                <w:szCs w:val="20"/>
              </w:rPr>
            </w:pPr>
            <w:r w:rsidRPr="00902E7F">
              <w:rPr>
                <w:rFonts w:cstheme="minorHAnsi"/>
                <w:szCs w:val="20"/>
              </w:rPr>
              <w:t>Todos los procesos</w:t>
            </w:r>
          </w:p>
        </w:tc>
      </w:tr>
      <w:tr w:rsidR="00DB2F80" w:rsidRPr="007C0D96" w14:paraId="6E58B1EB" w14:textId="77777777" w:rsidTr="00902E7F">
        <w:tblPrEx>
          <w:jc w:val="left"/>
        </w:tblPrEx>
        <w:trPr>
          <w:trHeight w:val="321"/>
        </w:trPr>
        <w:tc>
          <w:tcPr>
            <w:tcW w:w="5000" w:type="pct"/>
            <w:gridSpan w:val="20"/>
            <w:shd w:val="clear" w:color="auto" w:fill="92D050"/>
            <w:vAlign w:val="center"/>
          </w:tcPr>
          <w:p w14:paraId="40754805" w14:textId="77777777" w:rsidR="00DB2F80" w:rsidRPr="007C0D96" w:rsidRDefault="00DB2F80" w:rsidP="00DB2F80">
            <w:pPr>
              <w:rPr>
                <w:rFonts w:cstheme="minorHAnsi"/>
                <w:b/>
                <w:sz w:val="20"/>
                <w:szCs w:val="20"/>
              </w:rPr>
            </w:pPr>
            <w:r w:rsidRPr="007C0D96">
              <w:rPr>
                <w:rFonts w:cstheme="minorHAnsi"/>
                <w:b/>
                <w:sz w:val="20"/>
                <w:szCs w:val="20"/>
              </w:rPr>
              <w:t>Descripción de los procedimientos:</w:t>
            </w:r>
          </w:p>
        </w:tc>
      </w:tr>
      <w:tr w:rsidR="00902E7F" w:rsidRPr="0068723E" w14:paraId="180BBB30" w14:textId="77777777" w:rsidTr="00947000">
        <w:tblPrEx>
          <w:jc w:val="left"/>
        </w:tblPrEx>
        <w:trPr>
          <w:trHeight w:val="305"/>
        </w:trPr>
        <w:tc>
          <w:tcPr>
            <w:tcW w:w="539" w:type="pct"/>
            <w:gridSpan w:val="2"/>
            <w:shd w:val="clear" w:color="auto" w:fill="92D050"/>
            <w:vAlign w:val="center"/>
          </w:tcPr>
          <w:p w14:paraId="5BAE76DC" w14:textId="610E9EB4" w:rsidR="00DB2F80" w:rsidRPr="007C0D96" w:rsidRDefault="00395053" w:rsidP="00DB2F80">
            <w:pPr>
              <w:rPr>
                <w:rFonts w:cstheme="minorHAnsi"/>
                <w:b/>
                <w:sz w:val="20"/>
                <w:szCs w:val="20"/>
              </w:rPr>
            </w:pPr>
            <w:r>
              <w:rPr>
                <w:rFonts w:cstheme="minorHAnsi"/>
                <w:b/>
                <w:sz w:val="20"/>
                <w:szCs w:val="20"/>
              </w:rPr>
              <w:t>EGD-2.1</w:t>
            </w:r>
          </w:p>
        </w:tc>
        <w:tc>
          <w:tcPr>
            <w:tcW w:w="2095" w:type="pct"/>
            <w:gridSpan w:val="9"/>
            <w:shd w:val="clear" w:color="auto" w:fill="92D050"/>
            <w:vAlign w:val="center"/>
          </w:tcPr>
          <w:p w14:paraId="4F12C4BD" w14:textId="1E1EBDFA" w:rsidR="00DB2F80" w:rsidRPr="007C0D96" w:rsidRDefault="00902E7F" w:rsidP="00DB2F80">
            <w:pPr>
              <w:jc w:val="center"/>
              <w:rPr>
                <w:rFonts w:cstheme="minorHAnsi"/>
                <w:b/>
                <w:sz w:val="20"/>
                <w:szCs w:val="20"/>
              </w:rPr>
            </w:pPr>
            <w:r>
              <w:rPr>
                <w:rFonts w:cstheme="minorHAnsi"/>
                <w:b/>
                <w:sz w:val="20"/>
                <w:szCs w:val="20"/>
              </w:rPr>
              <w:t>CONVENIOS INSTITUCIONALES</w:t>
            </w:r>
          </w:p>
        </w:tc>
        <w:tc>
          <w:tcPr>
            <w:tcW w:w="813" w:type="pct"/>
            <w:gridSpan w:val="4"/>
            <w:shd w:val="clear" w:color="auto" w:fill="92D050"/>
            <w:vAlign w:val="center"/>
          </w:tcPr>
          <w:p w14:paraId="1E12794E" w14:textId="4B696310" w:rsidR="00DB2F80" w:rsidRPr="007C0D96" w:rsidRDefault="00902E7F" w:rsidP="00DB2F80">
            <w:pPr>
              <w:rPr>
                <w:rFonts w:cstheme="minorHAnsi"/>
                <w:b/>
                <w:sz w:val="20"/>
                <w:szCs w:val="20"/>
              </w:rPr>
            </w:pPr>
            <w:r w:rsidRPr="007C0D96">
              <w:rPr>
                <w:rFonts w:cstheme="minorHAnsi"/>
                <w:b/>
                <w:sz w:val="20"/>
                <w:szCs w:val="20"/>
              </w:rPr>
              <w:t>ESTÁNDAR DE CALIDAD:</w:t>
            </w:r>
          </w:p>
        </w:tc>
        <w:tc>
          <w:tcPr>
            <w:tcW w:w="1553" w:type="pct"/>
            <w:gridSpan w:val="5"/>
            <w:shd w:val="clear" w:color="auto" w:fill="92D050"/>
            <w:vAlign w:val="center"/>
          </w:tcPr>
          <w:p w14:paraId="45C4555D" w14:textId="141BD3A1" w:rsidR="00DB2F80" w:rsidRPr="007C0D96" w:rsidRDefault="00902E7F" w:rsidP="00DB2F80">
            <w:pPr>
              <w:rPr>
                <w:rFonts w:cstheme="minorHAnsi"/>
                <w:b/>
                <w:bCs/>
                <w:sz w:val="20"/>
                <w:szCs w:val="20"/>
                <w:lang w:val="en-US"/>
              </w:rPr>
            </w:pPr>
            <w:r w:rsidRPr="007C0D96">
              <w:rPr>
                <w:rFonts w:cstheme="minorHAnsi"/>
                <w:b/>
                <w:bCs/>
                <w:sz w:val="20"/>
                <w:szCs w:val="20"/>
                <w:lang w:val="en-US"/>
              </w:rPr>
              <w:t>D1.G4.C9./D1.C4.BI10./D1.C4.DO5</w:t>
            </w:r>
          </w:p>
        </w:tc>
      </w:tr>
      <w:tr w:rsidR="00DB2F80" w:rsidRPr="00E40A4D" w14:paraId="75C07C84" w14:textId="77777777" w:rsidTr="00902E7F">
        <w:tblPrEx>
          <w:jc w:val="left"/>
        </w:tblPrEx>
        <w:trPr>
          <w:trHeight w:val="305"/>
        </w:trPr>
        <w:tc>
          <w:tcPr>
            <w:tcW w:w="5000" w:type="pct"/>
            <w:gridSpan w:val="20"/>
            <w:shd w:val="clear" w:color="auto" w:fill="FFFFFF" w:themeFill="background1"/>
            <w:vAlign w:val="center"/>
          </w:tcPr>
          <w:p w14:paraId="1518D138" w14:textId="77777777" w:rsidR="00DB2F80" w:rsidRPr="0063018D" w:rsidRDefault="00DB2F80" w:rsidP="00AB252D">
            <w:pPr>
              <w:pStyle w:val="Prrafodelista"/>
              <w:numPr>
                <w:ilvl w:val="0"/>
                <w:numId w:val="187"/>
              </w:numPr>
              <w:shd w:val="clear" w:color="auto" w:fill="FFFFFF"/>
              <w:spacing w:after="0" w:line="240" w:lineRule="auto"/>
              <w:textAlignment w:val="baseline"/>
              <w:rPr>
                <w:rFonts w:eastAsia="Times New Roman" w:cs="Calibri"/>
                <w:color w:val="000000"/>
                <w:sz w:val="20"/>
                <w:szCs w:val="20"/>
                <w:lang w:val="es-EC" w:eastAsia="es-EC"/>
              </w:rPr>
            </w:pPr>
            <w:r>
              <w:rPr>
                <w:rFonts w:eastAsia="Times New Roman" w:cs="Calibri"/>
                <w:color w:val="000000"/>
                <w:sz w:val="20"/>
                <w:szCs w:val="20"/>
                <w:lang w:val="es-EC" w:eastAsia="es-EC"/>
              </w:rPr>
              <w:t>Se recepta en Secretaria General las propuestas de las personas o instituciones para establecer convenios con la I</w:t>
            </w:r>
            <w:r w:rsidRPr="0063018D">
              <w:rPr>
                <w:rFonts w:eastAsia="Times New Roman" w:cs="Calibri"/>
                <w:color w:val="000000"/>
                <w:sz w:val="20"/>
                <w:szCs w:val="20"/>
                <w:lang w:val="es-EC" w:eastAsia="es-EC"/>
              </w:rPr>
              <w:t>nstitución.</w:t>
            </w:r>
          </w:p>
          <w:p w14:paraId="741F0E55" w14:textId="77777777" w:rsidR="00DB2F80" w:rsidRDefault="00DB2F80" w:rsidP="00AB252D">
            <w:pPr>
              <w:pStyle w:val="Prrafodelista"/>
              <w:numPr>
                <w:ilvl w:val="0"/>
                <w:numId w:val="187"/>
              </w:numPr>
              <w:shd w:val="clear" w:color="auto" w:fill="FFFFFF"/>
              <w:spacing w:after="0" w:line="240" w:lineRule="auto"/>
              <w:textAlignment w:val="baseline"/>
              <w:rPr>
                <w:rFonts w:eastAsia="Times New Roman" w:cs="Calibri"/>
                <w:color w:val="000000"/>
                <w:sz w:val="20"/>
                <w:szCs w:val="20"/>
                <w:lang w:val="es-EC" w:eastAsia="es-EC"/>
              </w:rPr>
            </w:pPr>
            <w:r w:rsidRPr="002423A0">
              <w:rPr>
                <w:rFonts w:eastAsia="Times New Roman" w:cs="Calibri"/>
                <w:color w:val="000000"/>
                <w:sz w:val="20"/>
                <w:szCs w:val="20"/>
                <w:lang w:val="es-EC" w:eastAsia="es-EC"/>
              </w:rPr>
              <w:t xml:space="preserve">El Rector </w:t>
            </w:r>
            <w:r>
              <w:rPr>
                <w:rFonts w:eastAsia="Times New Roman" w:cs="Calibri"/>
                <w:color w:val="000000"/>
                <w:sz w:val="20"/>
                <w:szCs w:val="20"/>
                <w:lang w:val="es-EC" w:eastAsia="es-EC"/>
              </w:rPr>
              <w:t>analiza la viabilidad de la propuesta pudiendo solicitar el criterio de algún directivo o miembro de la institución, según la naturaleza del convenio.</w:t>
            </w:r>
          </w:p>
          <w:p w14:paraId="6675CD89" w14:textId="77777777" w:rsidR="00DB2F80" w:rsidRDefault="00DB2F80" w:rsidP="00AB252D">
            <w:pPr>
              <w:pStyle w:val="Prrafodelista"/>
              <w:numPr>
                <w:ilvl w:val="0"/>
                <w:numId w:val="187"/>
              </w:numPr>
              <w:shd w:val="clear" w:color="auto" w:fill="FFFFFF"/>
              <w:spacing w:after="0" w:line="240" w:lineRule="auto"/>
              <w:textAlignment w:val="baseline"/>
              <w:rPr>
                <w:rFonts w:eastAsia="Times New Roman" w:cs="Calibri"/>
                <w:color w:val="000000"/>
                <w:sz w:val="20"/>
                <w:szCs w:val="20"/>
                <w:lang w:val="es-EC" w:eastAsia="es-EC"/>
              </w:rPr>
            </w:pPr>
            <w:r>
              <w:rPr>
                <w:rFonts w:eastAsia="Times New Roman" w:cs="Calibri"/>
                <w:color w:val="000000"/>
                <w:sz w:val="20"/>
                <w:szCs w:val="20"/>
                <w:lang w:val="es-EC" w:eastAsia="es-EC"/>
              </w:rPr>
              <w:t>Deben revisarse minuciosamente los términos del convenio y de ser necesario se plantearán ajustes a la propuesta, hasta alcanzar el enfoque ganar-ganar.</w:t>
            </w:r>
          </w:p>
          <w:p w14:paraId="505AE7F2" w14:textId="77777777" w:rsidR="00DB2F80" w:rsidRPr="0063018D" w:rsidRDefault="00DB2F80" w:rsidP="00AB252D">
            <w:pPr>
              <w:pStyle w:val="Prrafodelista"/>
              <w:numPr>
                <w:ilvl w:val="0"/>
                <w:numId w:val="187"/>
              </w:numPr>
              <w:shd w:val="clear" w:color="auto" w:fill="FFFFFF"/>
              <w:spacing w:after="0" w:line="240" w:lineRule="auto"/>
              <w:textAlignment w:val="baseline"/>
              <w:rPr>
                <w:rFonts w:eastAsia="Times New Roman" w:cs="Calibri"/>
                <w:color w:val="000000"/>
                <w:sz w:val="20"/>
                <w:szCs w:val="20"/>
                <w:lang w:val="es-EC" w:eastAsia="es-EC"/>
              </w:rPr>
            </w:pPr>
            <w:r w:rsidRPr="0063018D">
              <w:rPr>
                <w:rFonts w:eastAsia="Times New Roman" w:cs="Calibri"/>
                <w:color w:val="000000"/>
                <w:sz w:val="20"/>
                <w:szCs w:val="20"/>
                <w:lang w:val="es-EC" w:eastAsia="es-EC"/>
              </w:rPr>
              <w:t>Se establece una reunión entre las partes para concertar los detalles</w:t>
            </w:r>
            <w:r>
              <w:rPr>
                <w:rFonts w:eastAsia="Times New Roman" w:cs="Calibri"/>
                <w:color w:val="000000"/>
                <w:sz w:val="20"/>
                <w:szCs w:val="20"/>
                <w:lang w:val="es-EC" w:eastAsia="es-EC"/>
              </w:rPr>
              <w:t>,</w:t>
            </w:r>
            <w:r w:rsidRPr="0063018D">
              <w:rPr>
                <w:rFonts w:eastAsia="Times New Roman" w:cs="Calibri"/>
                <w:color w:val="000000"/>
                <w:sz w:val="20"/>
                <w:szCs w:val="20"/>
                <w:lang w:val="es-EC" w:eastAsia="es-EC"/>
              </w:rPr>
              <w:t xml:space="preserve"> </w:t>
            </w:r>
            <w:r>
              <w:rPr>
                <w:rFonts w:eastAsia="Times New Roman" w:cs="Calibri"/>
                <w:color w:val="000000"/>
                <w:sz w:val="20"/>
                <w:szCs w:val="20"/>
                <w:lang w:val="es-EC" w:eastAsia="es-EC"/>
              </w:rPr>
              <w:t>establecer</w:t>
            </w:r>
            <w:r w:rsidRPr="0063018D">
              <w:rPr>
                <w:rFonts w:eastAsia="Times New Roman" w:cs="Calibri"/>
                <w:color w:val="000000"/>
                <w:sz w:val="20"/>
                <w:szCs w:val="20"/>
                <w:lang w:val="es-EC" w:eastAsia="es-EC"/>
              </w:rPr>
              <w:t xml:space="preserve"> los acuerdos en cláusula</w:t>
            </w:r>
            <w:r>
              <w:rPr>
                <w:rFonts w:eastAsia="Times New Roman" w:cs="Calibri"/>
                <w:color w:val="000000"/>
                <w:sz w:val="20"/>
                <w:szCs w:val="20"/>
                <w:lang w:val="es-EC" w:eastAsia="es-EC"/>
              </w:rPr>
              <w:t xml:space="preserve"> y firma del convenio.</w:t>
            </w:r>
          </w:p>
          <w:p w14:paraId="4A810D53" w14:textId="77777777" w:rsidR="00DB2F80" w:rsidRDefault="00DB2F80" w:rsidP="00AB252D">
            <w:pPr>
              <w:pStyle w:val="Prrafodelista"/>
              <w:numPr>
                <w:ilvl w:val="0"/>
                <w:numId w:val="187"/>
              </w:numPr>
              <w:shd w:val="clear" w:color="auto" w:fill="FFFFFF"/>
              <w:textAlignment w:val="baseline"/>
              <w:rPr>
                <w:rFonts w:eastAsia="Times New Roman" w:cs="Calibri"/>
                <w:color w:val="000000"/>
                <w:sz w:val="20"/>
                <w:szCs w:val="20"/>
                <w:lang w:val="es-EC" w:eastAsia="es-EC"/>
              </w:rPr>
            </w:pPr>
            <w:r>
              <w:rPr>
                <w:rFonts w:eastAsia="Times New Roman" w:cs="Calibri"/>
                <w:color w:val="000000"/>
                <w:sz w:val="20"/>
                <w:szCs w:val="20"/>
                <w:lang w:val="es-EC" w:eastAsia="es-EC"/>
              </w:rPr>
              <w:t>Si el convenio lo propone la institución, éste deberá responder a las necesidades más apremiantes de los procesos institucionales o de los miembros de la comunidad educativa.</w:t>
            </w:r>
          </w:p>
          <w:p w14:paraId="53E8FDE5" w14:textId="77777777" w:rsidR="00DB2F80" w:rsidRDefault="00DB2F80" w:rsidP="00AB252D">
            <w:pPr>
              <w:pStyle w:val="Prrafodelista"/>
              <w:numPr>
                <w:ilvl w:val="0"/>
                <w:numId w:val="187"/>
              </w:numPr>
              <w:shd w:val="clear" w:color="auto" w:fill="FFFFFF"/>
              <w:textAlignment w:val="baseline"/>
              <w:rPr>
                <w:rFonts w:eastAsia="Times New Roman" w:cs="Calibri"/>
                <w:color w:val="000000"/>
                <w:sz w:val="20"/>
                <w:szCs w:val="20"/>
                <w:lang w:val="es-EC" w:eastAsia="es-EC"/>
              </w:rPr>
            </w:pPr>
            <w:r>
              <w:rPr>
                <w:rFonts w:eastAsia="Times New Roman" w:cs="Calibri"/>
                <w:color w:val="000000"/>
                <w:sz w:val="20"/>
                <w:szCs w:val="20"/>
                <w:lang w:val="es-EC" w:eastAsia="es-EC"/>
              </w:rPr>
              <w:t>El Rector será quien firme el convenio propuesto por la institución, en representación de ella</w:t>
            </w:r>
          </w:p>
          <w:p w14:paraId="2C6124BE" w14:textId="77777777" w:rsidR="00DB2F80" w:rsidRDefault="00DB2F80" w:rsidP="00AB252D">
            <w:pPr>
              <w:pStyle w:val="Prrafodelista"/>
              <w:numPr>
                <w:ilvl w:val="0"/>
                <w:numId w:val="187"/>
              </w:numPr>
              <w:shd w:val="clear" w:color="auto" w:fill="FFFFFF"/>
              <w:textAlignment w:val="baseline"/>
              <w:rPr>
                <w:rFonts w:eastAsia="Times New Roman" w:cs="Calibri"/>
                <w:color w:val="000000"/>
                <w:sz w:val="20"/>
                <w:szCs w:val="20"/>
                <w:lang w:val="es-EC" w:eastAsia="es-EC"/>
              </w:rPr>
            </w:pPr>
            <w:r>
              <w:rPr>
                <w:rFonts w:eastAsia="Times New Roman" w:cs="Calibri"/>
                <w:color w:val="000000"/>
                <w:sz w:val="20"/>
                <w:szCs w:val="20"/>
                <w:lang w:val="es-EC" w:eastAsia="es-EC"/>
              </w:rPr>
              <w:t xml:space="preserve">Los convenios se </w:t>
            </w:r>
            <w:r w:rsidRPr="0063018D">
              <w:rPr>
                <w:rFonts w:eastAsia="Times New Roman" w:cs="Calibri"/>
                <w:color w:val="000000"/>
                <w:sz w:val="20"/>
                <w:szCs w:val="20"/>
                <w:lang w:val="es-EC" w:eastAsia="es-EC"/>
              </w:rPr>
              <w:t>publica</w:t>
            </w:r>
            <w:r>
              <w:rPr>
                <w:rFonts w:eastAsia="Times New Roman" w:cs="Calibri"/>
                <w:color w:val="000000"/>
                <w:sz w:val="20"/>
                <w:szCs w:val="20"/>
                <w:lang w:val="es-EC" w:eastAsia="es-EC"/>
              </w:rPr>
              <w:t xml:space="preserve">rán en </w:t>
            </w:r>
            <w:r w:rsidRPr="0063018D">
              <w:rPr>
                <w:rFonts w:eastAsia="Times New Roman" w:cs="Calibri"/>
                <w:color w:val="000000"/>
                <w:sz w:val="20"/>
                <w:szCs w:val="20"/>
                <w:lang w:val="es-EC" w:eastAsia="es-EC"/>
              </w:rPr>
              <w:t>página web de la institución</w:t>
            </w:r>
            <w:r>
              <w:rPr>
                <w:rFonts w:eastAsia="Times New Roman" w:cs="Calibri"/>
                <w:color w:val="000000"/>
                <w:sz w:val="20"/>
                <w:szCs w:val="20"/>
                <w:lang w:val="es-EC" w:eastAsia="es-EC"/>
              </w:rPr>
              <w:t xml:space="preserve"> y se promocionarán en redes sociales.</w:t>
            </w:r>
          </w:p>
          <w:p w14:paraId="25CB4BBE" w14:textId="77777777" w:rsidR="00DB2F80" w:rsidRDefault="00DB2F80" w:rsidP="00AB252D">
            <w:pPr>
              <w:pStyle w:val="Prrafodelista"/>
              <w:numPr>
                <w:ilvl w:val="0"/>
                <w:numId w:val="187"/>
              </w:numPr>
              <w:shd w:val="clear" w:color="auto" w:fill="FFFFFF"/>
              <w:textAlignment w:val="baseline"/>
              <w:rPr>
                <w:rFonts w:eastAsia="Times New Roman" w:cs="Calibri"/>
                <w:color w:val="000000"/>
                <w:sz w:val="20"/>
                <w:szCs w:val="20"/>
                <w:lang w:val="es-EC" w:eastAsia="es-EC"/>
              </w:rPr>
            </w:pPr>
            <w:r>
              <w:rPr>
                <w:rFonts w:eastAsia="Times New Roman" w:cs="Calibri"/>
                <w:color w:val="000000"/>
                <w:sz w:val="20"/>
                <w:szCs w:val="20"/>
                <w:lang w:val="es-EC" w:eastAsia="es-EC"/>
              </w:rPr>
              <w:t>El Rector será quien reciba el reporte de los resultados que genera la aplicación del convenio.</w:t>
            </w:r>
          </w:p>
          <w:p w14:paraId="03256CC7" w14:textId="77777777" w:rsidR="00DB2F80" w:rsidRDefault="00DB2F80" w:rsidP="00AB252D">
            <w:pPr>
              <w:pStyle w:val="Prrafodelista"/>
              <w:numPr>
                <w:ilvl w:val="0"/>
                <w:numId w:val="187"/>
              </w:numPr>
              <w:shd w:val="clear" w:color="auto" w:fill="FFFFFF"/>
              <w:textAlignment w:val="baseline"/>
              <w:rPr>
                <w:rFonts w:eastAsia="Times New Roman" w:cs="Calibri"/>
                <w:color w:val="000000"/>
                <w:sz w:val="20"/>
                <w:szCs w:val="20"/>
                <w:lang w:val="es-EC" w:eastAsia="es-EC"/>
              </w:rPr>
            </w:pPr>
            <w:r>
              <w:rPr>
                <w:rFonts w:eastAsia="Times New Roman" w:cs="Calibri"/>
                <w:color w:val="000000"/>
                <w:sz w:val="20"/>
                <w:szCs w:val="20"/>
                <w:lang w:val="es-EC" w:eastAsia="es-EC"/>
              </w:rPr>
              <w:t>El Comité de Calidad realizará el seguimiento a la aplicación del convenio y a los resultados que genera.</w:t>
            </w:r>
          </w:p>
          <w:p w14:paraId="4DCABCF9" w14:textId="77777777" w:rsidR="00DB2F80" w:rsidRPr="005D4A2F" w:rsidRDefault="00DB2F80" w:rsidP="00AB252D">
            <w:pPr>
              <w:pStyle w:val="Prrafodelista"/>
              <w:numPr>
                <w:ilvl w:val="0"/>
                <w:numId w:val="187"/>
              </w:numPr>
              <w:shd w:val="clear" w:color="auto" w:fill="FFFFFF"/>
              <w:textAlignment w:val="baseline"/>
              <w:rPr>
                <w:rFonts w:eastAsia="Times New Roman" w:cs="Calibri"/>
                <w:color w:val="000000"/>
                <w:sz w:val="20"/>
                <w:szCs w:val="20"/>
                <w:lang w:val="es-EC" w:eastAsia="es-EC"/>
              </w:rPr>
            </w:pPr>
            <w:r>
              <w:rPr>
                <w:rFonts w:eastAsia="Times New Roman" w:cs="Calibri"/>
                <w:color w:val="000000"/>
                <w:sz w:val="20"/>
                <w:szCs w:val="20"/>
                <w:lang w:val="es-EC" w:eastAsia="es-EC"/>
              </w:rPr>
              <w:t>El Comité de Calidad analizará los resultados y emitirá un informe al Consejo Ejecutivo a fin de analizar los resultados de los convenios y proponer mejoras.</w:t>
            </w:r>
          </w:p>
        </w:tc>
      </w:tr>
      <w:tr w:rsidR="00902E7F" w:rsidRPr="0068723E" w14:paraId="4561AAC5" w14:textId="77777777" w:rsidTr="00947000">
        <w:tblPrEx>
          <w:jc w:val="left"/>
        </w:tblPrEx>
        <w:trPr>
          <w:trHeight w:val="305"/>
        </w:trPr>
        <w:tc>
          <w:tcPr>
            <w:tcW w:w="539" w:type="pct"/>
            <w:gridSpan w:val="2"/>
            <w:shd w:val="clear" w:color="auto" w:fill="92D050"/>
            <w:vAlign w:val="center"/>
          </w:tcPr>
          <w:p w14:paraId="7475BF8C" w14:textId="45B41EF0" w:rsidR="00DB2F80" w:rsidRPr="007C0D96" w:rsidRDefault="00DB2F80" w:rsidP="00395053">
            <w:pPr>
              <w:rPr>
                <w:rFonts w:cstheme="minorHAnsi"/>
                <w:b/>
                <w:sz w:val="20"/>
                <w:szCs w:val="20"/>
              </w:rPr>
            </w:pPr>
            <w:r w:rsidRPr="007C0D96">
              <w:rPr>
                <w:rFonts w:cstheme="minorHAnsi"/>
                <w:b/>
                <w:sz w:val="20"/>
                <w:szCs w:val="20"/>
              </w:rPr>
              <w:t>EGD-</w:t>
            </w:r>
            <w:r w:rsidR="00395053">
              <w:rPr>
                <w:rFonts w:cstheme="minorHAnsi"/>
                <w:b/>
                <w:sz w:val="20"/>
                <w:szCs w:val="20"/>
              </w:rPr>
              <w:t>2.2</w:t>
            </w:r>
          </w:p>
        </w:tc>
        <w:tc>
          <w:tcPr>
            <w:tcW w:w="2095" w:type="pct"/>
            <w:gridSpan w:val="9"/>
            <w:shd w:val="clear" w:color="auto" w:fill="92D050"/>
            <w:vAlign w:val="center"/>
          </w:tcPr>
          <w:p w14:paraId="644257C4" w14:textId="77777777" w:rsidR="00DB2F80" w:rsidRPr="007C0D96" w:rsidRDefault="00DB2F80" w:rsidP="00DB2F80">
            <w:pPr>
              <w:jc w:val="center"/>
              <w:rPr>
                <w:rFonts w:cstheme="minorHAnsi"/>
                <w:b/>
                <w:sz w:val="20"/>
                <w:szCs w:val="20"/>
              </w:rPr>
            </w:pPr>
            <w:r>
              <w:rPr>
                <w:rFonts w:cstheme="minorHAnsi"/>
                <w:b/>
                <w:sz w:val="20"/>
                <w:szCs w:val="20"/>
              </w:rPr>
              <w:t>SOCIALIZACIÓN E IMPLEMENTACIÓN</w:t>
            </w:r>
          </w:p>
        </w:tc>
        <w:tc>
          <w:tcPr>
            <w:tcW w:w="813" w:type="pct"/>
            <w:gridSpan w:val="4"/>
            <w:shd w:val="clear" w:color="auto" w:fill="92D050"/>
            <w:vAlign w:val="center"/>
          </w:tcPr>
          <w:p w14:paraId="602DE86C" w14:textId="77777777" w:rsidR="00DB2F80" w:rsidRPr="007C0D96" w:rsidRDefault="00DB2F80" w:rsidP="00DB2F80">
            <w:pPr>
              <w:rPr>
                <w:rFonts w:cstheme="minorHAnsi"/>
                <w:b/>
                <w:sz w:val="20"/>
                <w:szCs w:val="20"/>
              </w:rPr>
            </w:pPr>
            <w:r w:rsidRPr="007C0D96">
              <w:rPr>
                <w:rFonts w:cstheme="minorHAnsi"/>
                <w:b/>
                <w:sz w:val="20"/>
                <w:szCs w:val="20"/>
              </w:rPr>
              <w:t>ESTÁNDAR DE CALIDAD:</w:t>
            </w:r>
          </w:p>
        </w:tc>
        <w:tc>
          <w:tcPr>
            <w:tcW w:w="1553" w:type="pct"/>
            <w:gridSpan w:val="5"/>
            <w:shd w:val="clear" w:color="auto" w:fill="92D050"/>
            <w:vAlign w:val="center"/>
          </w:tcPr>
          <w:p w14:paraId="5C3A587D" w14:textId="77777777" w:rsidR="00DB2F80" w:rsidRPr="007C0D96" w:rsidRDefault="00DB2F80" w:rsidP="00DB2F80">
            <w:pPr>
              <w:rPr>
                <w:rFonts w:cstheme="minorHAnsi"/>
                <w:b/>
                <w:bCs/>
                <w:sz w:val="20"/>
                <w:szCs w:val="20"/>
                <w:lang w:val="en-US"/>
              </w:rPr>
            </w:pPr>
            <w:r w:rsidRPr="007C0D96">
              <w:rPr>
                <w:rFonts w:cstheme="minorHAnsi"/>
                <w:b/>
                <w:bCs/>
                <w:sz w:val="20"/>
                <w:szCs w:val="20"/>
                <w:lang w:val="en-US"/>
              </w:rPr>
              <w:t>D1.G4.C9./D1.C4.BI10./D1.C4.DO5</w:t>
            </w:r>
          </w:p>
        </w:tc>
      </w:tr>
      <w:tr w:rsidR="00DB2F80" w:rsidRPr="007C0D96" w14:paraId="054D905B" w14:textId="77777777" w:rsidTr="00902E7F">
        <w:tblPrEx>
          <w:jc w:val="left"/>
        </w:tblPrEx>
        <w:trPr>
          <w:trHeight w:val="724"/>
        </w:trPr>
        <w:tc>
          <w:tcPr>
            <w:tcW w:w="5000" w:type="pct"/>
            <w:gridSpan w:val="20"/>
            <w:tcBorders>
              <w:bottom w:val="single" w:sz="4" w:space="0" w:color="auto"/>
            </w:tcBorders>
            <w:vAlign w:val="center"/>
          </w:tcPr>
          <w:p w14:paraId="2FD3AD0C" w14:textId="77777777" w:rsidR="00DB2F80" w:rsidRPr="00DB2F80" w:rsidRDefault="00DB2F80" w:rsidP="00AB252D">
            <w:pPr>
              <w:pStyle w:val="Prrafodelista"/>
              <w:numPr>
                <w:ilvl w:val="0"/>
                <w:numId w:val="188"/>
              </w:numPr>
              <w:shd w:val="clear" w:color="auto" w:fill="FFFFFF"/>
              <w:spacing w:after="0" w:line="240" w:lineRule="auto"/>
              <w:ind w:left="454"/>
              <w:textAlignment w:val="baseline"/>
              <w:rPr>
                <w:rFonts w:eastAsia="Times New Roman" w:cs="Calibri"/>
                <w:color w:val="000000"/>
                <w:sz w:val="20"/>
                <w:szCs w:val="20"/>
                <w:lang w:eastAsia="es-EC"/>
              </w:rPr>
            </w:pPr>
            <w:r w:rsidRPr="00DB2F80">
              <w:rPr>
                <w:rFonts w:eastAsia="Times New Roman" w:cs="Calibri"/>
                <w:color w:val="000000"/>
                <w:sz w:val="20"/>
                <w:szCs w:val="20"/>
                <w:lang w:eastAsia="es-EC"/>
              </w:rPr>
              <w:t>El Administrador de la página web y redes sociales se encargará de la publicación y promoción de los convenios a la comunidad educativa.</w:t>
            </w:r>
          </w:p>
          <w:p w14:paraId="66A26DBD" w14:textId="77777777" w:rsidR="00DB2F80" w:rsidRPr="00DB2F80" w:rsidRDefault="00DB2F80" w:rsidP="00AB252D">
            <w:pPr>
              <w:pStyle w:val="Prrafodelista"/>
              <w:numPr>
                <w:ilvl w:val="0"/>
                <w:numId w:val="188"/>
              </w:numPr>
              <w:shd w:val="clear" w:color="auto" w:fill="FFFFFF"/>
              <w:spacing w:after="0" w:line="240" w:lineRule="auto"/>
              <w:ind w:left="454"/>
              <w:textAlignment w:val="baseline"/>
              <w:rPr>
                <w:rFonts w:eastAsia="Times New Roman" w:cs="Calibri"/>
                <w:color w:val="000000"/>
                <w:sz w:val="20"/>
                <w:szCs w:val="20"/>
                <w:lang w:eastAsia="es-EC"/>
              </w:rPr>
            </w:pPr>
            <w:r w:rsidRPr="00DB2F80">
              <w:rPr>
                <w:rFonts w:eastAsia="Times New Roman" w:cs="Calibri"/>
                <w:color w:val="000000"/>
                <w:sz w:val="20"/>
                <w:szCs w:val="20"/>
                <w:lang w:eastAsia="es-EC"/>
              </w:rPr>
              <w:t>El Rector entregará la información pertinente para la publicación.</w:t>
            </w:r>
          </w:p>
          <w:p w14:paraId="0058D756" w14:textId="77777777" w:rsidR="00DB2F80" w:rsidRPr="00DB2F80" w:rsidRDefault="00DB2F80" w:rsidP="00AB252D">
            <w:pPr>
              <w:pStyle w:val="Prrafodelista"/>
              <w:numPr>
                <w:ilvl w:val="0"/>
                <w:numId w:val="188"/>
              </w:numPr>
              <w:shd w:val="clear" w:color="auto" w:fill="FFFFFF"/>
              <w:spacing w:after="0" w:line="240" w:lineRule="auto"/>
              <w:ind w:left="454"/>
              <w:textAlignment w:val="baseline"/>
              <w:rPr>
                <w:rFonts w:eastAsia="Times New Roman" w:cs="Calibri"/>
                <w:color w:val="000000"/>
                <w:sz w:val="20"/>
                <w:szCs w:val="20"/>
                <w:lang w:eastAsia="es-EC"/>
              </w:rPr>
            </w:pPr>
            <w:r w:rsidRPr="00DB2F80">
              <w:rPr>
                <w:rFonts w:eastAsia="Times New Roman" w:cs="Calibri"/>
                <w:color w:val="000000"/>
                <w:sz w:val="20"/>
                <w:szCs w:val="20"/>
                <w:lang w:eastAsia="es-EC"/>
              </w:rPr>
              <w:t>En el caso de convenios externos, se delegará a un miembro de la institución para que acompañe y realice el seguimiento a la implementación del convenio, por parte de la otra institución se contará con un representante delegado para facilitar el vínculo.</w:t>
            </w:r>
          </w:p>
          <w:p w14:paraId="6B49B264" w14:textId="77777777" w:rsidR="00DB2F80" w:rsidRPr="00DB2F80" w:rsidRDefault="00DB2F80" w:rsidP="00AB252D">
            <w:pPr>
              <w:pStyle w:val="Prrafodelista"/>
              <w:numPr>
                <w:ilvl w:val="0"/>
                <w:numId w:val="188"/>
              </w:numPr>
              <w:shd w:val="clear" w:color="auto" w:fill="FFFFFF"/>
              <w:spacing w:after="0" w:line="240" w:lineRule="auto"/>
              <w:ind w:left="454"/>
              <w:textAlignment w:val="baseline"/>
              <w:rPr>
                <w:rFonts w:eastAsia="Times New Roman" w:cs="Calibri"/>
                <w:color w:val="000000"/>
                <w:sz w:val="20"/>
                <w:szCs w:val="20"/>
                <w:lang w:eastAsia="es-EC"/>
              </w:rPr>
            </w:pPr>
            <w:r w:rsidRPr="00DB2F80">
              <w:rPr>
                <w:rFonts w:eastAsia="Times New Roman" w:cs="Calibri"/>
                <w:color w:val="000000"/>
                <w:sz w:val="20"/>
                <w:szCs w:val="20"/>
                <w:lang w:eastAsia="es-EC"/>
              </w:rPr>
              <w:t>Los delegados definirán el plan de difusión y aplicación del convenio y lo pondrán en marcha con el apoyo de la Inspección General, la Coordinación Académica, el DECE u otro organismo, de acuerdo a la naturaleza del convenio.</w:t>
            </w:r>
          </w:p>
        </w:tc>
      </w:tr>
      <w:tr w:rsidR="00902E7F" w:rsidRPr="0068723E" w14:paraId="4E0002D2" w14:textId="77777777" w:rsidTr="00902E7F">
        <w:tblPrEx>
          <w:jc w:val="left"/>
        </w:tblPrEx>
        <w:trPr>
          <w:trHeight w:val="409"/>
        </w:trPr>
        <w:tc>
          <w:tcPr>
            <w:tcW w:w="440" w:type="pct"/>
            <w:shd w:val="clear" w:color="auto" w:fill="92D050"/>
            <w:vAlign w:val="center"/>
          </w:tcPr>
          <w:p w14:paraId="0BA7B5D3" w14:textId="51F3F29E" w:rsidR="00DB2F80" w:rsidRPr="007C0D96" w:rsidRDefault="00DB2F80" w:rsidP="00395053">
            <w:pPr>
              <w:rPr>
                <w:rFonts w:cstheme="minorHAnsi"/>
                <w:b/>
                <w:sz w:val="20"/>
                <w:szCs w:val="20"/>
              </w:rPr>
            </w:pPr>
            <w:r w:rsidRPr="007C0D96">
              <w:rPr>
                <w:rFonts w:cstheme="minorHAnsi"/>
                <w:b/>
                <w:sz w:val="20"/>
                <w:szCs w:val="20"/>
              </w:rPr>
              <w:t>EGD-</w:t>
            </w:r>
            <w:r w:rsidR="00395053">
              <w:rPr>
                <w:rFonts w:cstheme="minorHAnsi"/>
                <w:b/>
                <w:sz w:val="20"/>
                <w:szCs w:val="20"/>
              </w:rPr>
              <w:t>2.3</w:t>
            </w:r>
          </w:p>
        </w:tc>
        <w:tc>
          <w:tcPr>
            <w:tcW w:w="1719" w:type="pct"/>
            <w:gridSpan w:val="9"/>
            <w:shd w:val="clear" w:color="auto" w:fill="92D050"/>
            <w:vAlign w:val="center"/>
          </w:tcPr>
          <w:p w14:paraId="3BF70D0F" w14:textId="77777777" w:rsidR="00DB2F80" w:rsidRPr="007C0D96" w:rsidRDefault="00DB2F80" w:rsidP="00DB2F80">
            <w:pPr>
              <w:jc w:val="center"/>
              <w:rPr>
                <w:rFonts w:cstheme="minorHAnsi"/>
                <w:b/>
                <w:sz w:val="20"/>
                <w:szCs w:val="20"/>
              </w:rPr>
            </w:pPr>
            <w:r>
              <w:rPr>
                <w:rFonts w:cstheme="minorHAnsi"/>
                <w:b/>
                <w:sz w:val="20"/>
                <w:szCs w:val="20"/>
              </w:rPr>
              <w:t>SEGUIMIENTO Y EVALUACIÓN</w:t>
            </w:r>
          </w:p>
        </w:tc>
        <w:tc>
          <w:tcPr>
            <w:tcW w:w="1288" w:type="pct"/>
            <w:gridSpan w:val="5"/>
            <w:shd w:val="clear" w:color="auto" w:fill="92D050"/>
            <w:vAlign w:val="center"/>
          </w:tcPr>
          <w:p w14:paraId="0FBCD524" w14:textId="77777777" w:rsidR="00DB2F80" w:rsidRPr="007C0D96" w:rsidRDefault="00DB2F80" w:rsidP="00DB2F80">
            <w:pPr>
              <w:rPr>
                <w:rFonts w:cstheme="minorHAnsi"/>
                <w:b/>
                <w:sz w:val="20"/>
                <w:szCs w:val="20"/>
              </w:rPr>
            </w:pPr>
            <w:r w:rsidRPr="007C0D96">
              <w:rPr>
                <w:rFonts w:cstheme="minorHAnsi"/>
                <w:b/>
                <w:sz w:val="20"/>
                <w:szCs w:val="20"/>
              </w:rPr>
              <w:t>ESTÁNDAR DE CALIDAD:</w:t>
            </w:r>
          </w:p>
        </w:tc>
        <w:tc>
          <w:tcPr>
            <w:tcW w:w="1553" w:type="pct"/>
            <w:gridSpan w:val="5"/>
            <w:shd w:val="clear" w:color="auto" w:fill="92D050"/>
            <w:vAlign w:val="center"/>
          </w:tcPr>
          <w:p w14:paraId="5A496DA4" w14:textId="77777777" w:rsidR="00DB2F80" w:rsidRPr="007C0D96" w:rsidRDefault="00DB2F80" w:rsidP="00DB2F80">
            <w:pPr>
              <w:rPr>
                <w:rFonts w:cstheme="minorHAnsi"/>
                <w:b/>
                <w:bCs/>
                <w:sz w:val="20"/>
                <w:szCs w:val="20"/>
                <w:lang w:val="en-US"/>
              </w:rPr>
            </w:pPr>
            <w:r w:rsidRPr="007C0D96">
              <w:rPr>
                <w:rFonts w:cstheme="minorHAnsi"/>
                <w:b/>
                <w:bCs/>
                <w:sz w:val="20"/>
                <w:szCs w:val="20"/>
                <w:lang w:val="en-US"/>
              </w:rPr>
              <w:t>D1.G4.C9./D1.C4.BI10./D1.C4.DO5</w:t>
            </w:r>
          </w:p>
        </w:tc>
      </w:tr>
      <w:tr w:rsidR="00DB2F80" w:rsidRPr="005D4A2F" w14:paraId="68AD0211" w14:textId="77777777" w:rsidTr="00902E7F">
        <w:tblPrEx>
          <w:jc w:val="left"/>
        </w:tblPrEx>
        <w:trPr>
          <w:trHeight w:val="724"/>
        </w:trPr>
        <w:tc>
          <w:tcPr>
            <w:tcW w:w="5000" w:type="pct"/>
            <w:gridSpan w:val="20"/>
            <w:tcBorders>
              <w:bottom w:val="single" w:sz="4" w:space="0" w:color="auto"/>
            </w:tcBorders>
            <w:vAlign w:val="center"/>
          </w:tcPr>
          <w:p w14:paraId="71790EBF" w14:textId="77777777" w:rsidR="00DB2F80" w:rsidRPr="00DB2F80" w:rsidRDefault="00DB2F80" w:rsidP="00AB252D">
            <w:pPr>
              <w:pStyle w:val="Prrafodelista"/>
              <w:numPr>
                <w:ilvl w:val="0"/>
                <w:numId w:val="189"/>
              </w:numPr>
              <w:shd w:val="clear" w:color="auto" w:fill="FFFFFF"/>
              <w:spacing w:after="0" w:line="240" w:lineRule="auto"/>
              <w:textAlignment w:val="baseline"/>
              <w:rPr>
                <w:rFonts w:eastAsia="Times New Roman" w:cs="Calibri"/>
                <w:color w:val="000000"/>
                <w:sz w:val="20"/>
                <w:szCs w:val="20"/>
                <w:lang w:eastAsia="es-EC"/>
              </w:rPr>
            </w:pPr>
            <w:r w:rsidRPr="00DB2F80">
              <w:rPr>
                <w:rFonts w:eastAsia="Times New Roman" w:cs="Calibri"/>
                <w:color w:val="000000"/>
                <w:sz w:val="20"/>
                <w:szCs w:val="20"/>
                <w:lang w:eastAsia="es-EC"/>
              </w:rPr>
              <w:t>Se realiza al final del año una evaluación de la efectividad del convenio.</w:t>
            </w:r>
          </w:p>
          <w:p w14:paraId="4C37BB22" w14:textId="77777777" w:rsidR="00DB2F80" w:rsidRPr="00DB2F80" w:rsidRDefault="00DB2F80" w:rsidP="00AB252D">
            <w:pPr>
              <w:pStyle w:val="Prrafodelista"/>
              <w:numPr>
                <w:ilvl w:val="0"/>
                <w:numId w:val="189"/>
              </w:numPr>
              <w:shd w:val="clear" w:color="auto" w:fill="FFFFFF"/>
              <w:spacing w:after="0" w:line="240" w:lineRule="auto"/>
              <w:textAlignment w:val="baseline"/>
              <w:rPr>
                <w:rFonts w:eastAsia="Times New Roman" w:cs="Calibri"/>
                <w:color w:val="000000"/>
                <w:sz w:val="20"/>
                <w:szCs w:val="20"/>
                <w:lang w:eastAsia="es-EC"/>
              </w:rPr>
            </w:pPr>
            <w:r w:rsidRPr="00DB2F80">
              <w:rPr>
                <w:rFonts w:eastAsia="Times New Roman" w:cs="Calibri"/>
                <w:color w:val="000000"/>
                <w:sz w:val="20"/>
                <w:szCs w:val="20"/>
                <w:lang w:eastAsia="es-EC"/>
              </w:rPr>
              <w:t>Se realiza propuesta para realizar otro convenio con las partes interesadas.</w:t>
            </w:r>
          </w:p>
          <w:p w14:paraId="1112EA09" w14:textId="77777777" w:rsidR="00DB2F80" w:rsidRPr="00DB2F80" w:rsidRDefault="00DB2F80" w:rsidP="00AB252D">
            <w:pPr>
              <w:pStyle w:val="Prrafodelista"/>
              <w:numPr>
                <w:ilvl w:val="0"/>
                <w:numId w:val="189"/>
              </w:numPr>
              <w:shd w:val="clear" w:color="auto" w:fill="FFFFFF"/>
              <w:spacing w:after="0" w:line="240" w:lineRule="auto"/>
              <w:textAlignment w:val="baseline"/>
              <w:rPr>
                <w:rFonts w:eastAsia="Times New Roman" w:cs="Calibri"/>
                <w:color w:val="000000"/>
                <w:sz w:val="20"/>
                <w:szCs w:val="20"/>
                <w:lang w:eastAsia="es-EC"/>
              </w:rPr>
            </w:pPr>
            <w:r w:rsidRPr="00DB2F80">
              <w:rPr>
                <w:rFonts w:eastAsia="Times New Roman" w:cs="Calibri"/>
                <w:color w:val="000000"/>
                <w:sz w:val="20"/>
                <w:szCs w:val="20"/>
                <w:lang w:eastAsia="es-EC"/>
              </w:rPr>
              <w:t>El seguimiento lo realizan las partes interesadas generalmente se dan visitas de monitoreo cada mes.</w:t>
            </w:r>
          </w:p>
          <w:p w14:paraId="1DA91737" w14:textId="77777777" w:rsidR="00DB2F80" w:rsidRPr="00DB2F80" w:rsidRDefault="00DB2F80" w:rsidP="00AB252D">
            <w:pPr>
              <w:pStyle w:val="Prrafodelista"/>
              <w:numPr>
                <w:ilvl w:val="0"/>
                <w:numId w:val="189"/>
              </w:numPr>
              <w:shd w:val="clear" w:color="auto" w:fill="FFFFFF"/>
              <w:spacing w:after="0" w:line="240" w:lineRule="auto"/>
              <w:textAlignment w:val="baseline"/>
            </w:pPr>
            <w:r>
              <w:rPr>
                <w:lang w:val="es-EC"/>
              </w:rPr>
              <w:t>El delegado institucional, realiza</w:t>
            </w:r>
            <w:r w:rsidRPr="00DB2F80">
              <w:t xml:space="preserve"> el seguimiento al convenio con base en las actividades propuestas. </w:t>
            </w:r>
          </w:p>
          <w:p w14:paraId="7AEC5871" w14:textId="77777777" w:rsidR="00DB2F80" w:rsidRPr="00DB2F80" w:rsidRDefault="00DB2F80" w:rsidP="00AB252D">
            <w:pPr>
              <w:pStyle w:val="Prrafodelista"/>
              <w:numPr>
                <w:ilvl w:val="0"/>
                <w:numId w:val="189"/>
              </w:numPr>
              <w:shd w:val="clear" w:color="auto" w:fill="FFFFFF"/>
              <w:spacing w:after="0" w:line="240" w:lineRule="auto"/>
              <w:textAlignment w:val="baseline"/>
            </w:pPr>
            <w:r w:rsidRPr="00DB2F80">
              <w:t>El seguimiento se hace teniendo en cuenta los criterios de trascendencia, eficiencia, eficacia.</w:t>
            </w:r>
          </w:p>
          <w:p w14:paraId="5809E17C" w14:textId="77777777" w:rsidR="00DB2F80" w:rsidRPr="00DB2F80" w:rsidRDefault="00DB2F80" w:rsidP="00AB252D">
            <w:pPr>
              <w:pStyle w:val="Prrafodelista"/>
              <w:numPr>
                <w:ilvl w:val="0"/>
                <w:numId w:val="189"/>
              </w:numPr>
              <w:shd w:val="clear" w:color="auto" w:fill="FFFFFF"/>
              <w:spacing w:after="0" w:line="240" w:lineRule="auto"/>
              <w:textAlignment w:val="baseline"/>
            </w:pPr>
            <w:r w:rsidRPr="00DB2F80">
              <w:t>El delegado institucional y su par, gestionan las actividades propuestas de acuerdo con lo establecido en el convenio y el protocolo para la suscripción y evaluación de resultados institucionales de los convenios</w:t>
            </w:r>
          </w:p>
          <w:p w14:paraId="0E1C2465" w14:textId="77777777" w:rsidR="00DB2F80" w:rsidRPr="00DB2F80" w:rsidRDefault="00DB2F80" w:rsidP="00AB252D">
            <w:pPr>
              <w:pStyle w:val="Prrafodelista"/>
              <w:numPr>
                <w:ilvl w:val="0"/>
                <w:numId w:val="189"/>
              </w:numPr>
              <w:shd w:val="clear" w:color="auto" w:fill="FFFFFF"/>
              <w:spacing w:after="0" w:line="240" w:lineRule="auto"/>
              <w:textAlignment w:val="baseline"/>
              <w:rPr>
                <w:rFonts w:eastAsia="Times New Roman" w:cs="Calibri"/>
                <w:color w:val="000000"/>
                <w:sz w:val="20"/>
                <w:szCs w:val="20"/>
                <w:lang w:val="es-EC" w:eastAsia="es-EC"/>
              </w:rPr>
            </w:pPr>
            <w:r w:rsidRPr="00DB2F80">
              <w:t>El Comité de Calidad diseñará un instrumento para levantar información que permita evaluar la efectividad del convenio en el cumplimiento de metas y objetivos.</w:t>
            </w:r>
          </w:p>
        </w:tc>
      </w:tr>
      <w:tr w:rsidR="00DB2F80" w:rsidRPr="007C0D96" w14:paraId="254D1AC2" w14:textId="77777777" w:rsidTr="00902E7F">
        <w:tblPrEx>
          <w:jc w:val="left"/>
        </w:tblPrEx>
        <w:trPr>
          <w:trHeight w:val="409"/>
        </w:trPr>
        <w:tc>
          <w:tcPr>
            <w:tcW w:w="5000" w:type="pct"/>
            <w:gridSpan w:val="20"/>
            <w:tcBorders>
              <w:bottom w:val="single" w:sz="4" w:space="0" w:color="auto"/>
            </w:tcBorders>
            <w:shd w:val="clear" w:color="auto" w:fill="92D050"/>
            <w:vAlign w:val="center"/>
          </w:tcPr>
          <w:p w14:paraId="50353C0A" w14:textId="77777777" w:rsidR="00DB2F80" w:rsidRPr="007C0D96" w:rsidRDefault="00DB2F80" w:rsidP="00DB2F80">
            <w:pPr>
              <w:jc w:val="center"/>
              <w:rPr>
                <w:rFonts w:cstheme="minorHAnsi"/>
                <w:b/>
                <w:sz w:val="20"/>
                <w:szCs w:val="20"/>
              </w:rPr>
            </w:pPr>
            <w:r w:rsidRPr="007C0D96">
              <w:rPr>
                <w:rFonts w:cstheme="minorHAnsi"/>
                <w:b/>
                <w:sz w:val="20"/>
                <w:szCs w:val="20"/>
              </w:rPr>
              <w:t>DOCUMENTACIÓN REQUERIDA</w:t>
            </w:r>
          </w:p>
        </w:tc>
      </w:tr>
      <w:tr w:rsidR="00902E7F" w:rsidRPr="007C0D96" w14:paraId="0D0FB1F9" w14:textId="77777777" w:rsidTr="00902E7F">
        <w:tblPrEx>
          <w:jc w:val="left"/>
        </w:tblPrEx>
        <w:trPr>
          <w:trHeight w:val="367"/>
        </w:trPr>
        <w:tc>
          <w:tcPr>
            <w:tcW w:w="3112" w:type="pct"/>
            <w:gridSpan w:val="13"/>
            <w:tcBorders>
              <w:bottom w:val="single" w:sz="4" w:space="0" w:color="auto"/>
            </w:tcBorders>
            <w:shd w:val="clear" w:color="auto" w:fill="92D050"/>
            <w:vAlign w:val="center"/>
          </w:tcPr>
          <w:p w14:paraId="1A085720" w14:textId="77777777" w:rsidR="00DB2F80" w:rsidRPr="007C0D96" w:rsidRDefault="00DB2F80" w:rsidP="00DB2F80">
            <w:pPr>
              <w:jc w:val="center"/>
              <w:rPr>
                <w:rFonts w:cstheme="minorHAnsi"/>
                <w:b/>
                <w:bCs/>
                <w:sz w:val="20"/>
                <w:szCs w:val="20"/>
              </w:rPr>
            </w:pPr>
            <w:r w:rsidRPr="007C0D96">
              <w:rPr>
                <w:rFonts w:cstheme="minorHAnsi"/>
                <w:b/>
                <w:sz w:val="20"/>
                <w:szCs w:val="20"/>
              </w:rPr>
              <w:t>INTERNA</w:t>
            </w:r>
          </w:p>
        </w:tc>
        <w:tc>
          <w:tcPr>
            <w:tcW w:w="1888" w:type="pct"/>
            <w:gridSpan w:val="7"/>
            <w:tcBorders>
              <w:bottom w:val="single" w:sz="4" w:space="0" w:color="auto"/>
            </w:tcBorders>
            <w:shd w:val="clear" w:color="auto" w:fill="92D050"/>
            <w:vAlign w:val="center"/>
          </w:tcPr>
          <w:p w14:paraId="4D032783" w14:textId="77777777" w:rsidR="00DB2F80" w:rsidRPr="007C0D96" w:rsidRDefault="00DB2F80" w:rsidP="00DB2F80">
            <w:pPr>
              <w:jc w:val="center"/>
              <w:rPr>
                <w:rFonts w:cstheme="minorHAnsi"/>
                <w:b/>
                <w:bCs/>
                <w:sz w:val="20"/>
                <w:szCs w:val="20"/>
              </w:rPr>
            </w:pPr>
            <w:r w:rsidRPr="007C0D96">
              <w:rPr>
                <w:rFonts w:cstheme="minorHAnsi"/>
                <w:b/>
                <w:bCs/>
                <w:sz w:val="20"/>
                <w:szCs w:val="20"/>
              </w:rPr>
              <w:t>EXTERNA</w:t>
            </w:r>
          </w:p>
        </w:tc>
      </w:tr>
      <w:tr w:rsidR="00902E7F" w:rsidRPr="007C0D96" w14:paraId="0D5A1070" w14:textId="77777777" w:rsidTr="00902E7F">
        <w:tblPrEx>
          <w:jc w:val="left"/>
        </w:tblPrEx>
        <w:trPr>
          <w:trHeight w:val="375"/>
        </w:trPr>
        <w:tc>
          <w:tcPr>
            <w:tcW w:w="807" w:type="pct"/>
            <w:gridSpan w:val="3"/>
            <w:tcBorders>
              <w:bottom w:val="single" w:sz="4" w:space="0" w:color="auto"/>
            </w:tcBorders>
            <w:shd w:val="clear" w:color="auto" w:fill="92D050"/>
            <w:vAlign w:val="center"/>
          </w:tcPr>
          <w:p w14:paraId="2E2B47B8" w14:textId="77777777" w:rsidR="00DB2F80" w:rsidRPr="007C0D96" w:rsidRDefault="00DB2F80" w:rsidP="00DB2F80">
            <w:pPr>
              <w:jc w:val="center"/>
              <w:rPr>
                <w:rFonts w:cstheme="minorHAnsi"/>
                <w:b/>
                <w:bCs/>
                <w:sz w:val="20"/>
                <w:szCs w:val="20"/>
              </w:rPr>
            </w:pPr>
            <w:r w:rsidRPr="007C0D96">
              <w:rPr>
                <w:rFonts w:cstheme="minorHAnsi"/>
                <w:b/>
                <w:bCs/>
                <w:sz w:val="20"/>
                <w:szCs w:val="20"/>
              </w:rPr>
              <w:t>CÓD.</w:t>
            </w:r>
          </w:p>
        </w:tc>
        <w:tc>
          <w:tcPr>
            <w:tcW w:w="664" w:type="pct"/>
            <w:gridSpan w:val="3"/>
            <w:tcBorders>
              <w:bottom w:val="single" w:sz="4" w:space="0" w:color="auto"/>
            </w:tcBorders>
            <w:shd w:val="clear" w:color="auto" w:fill="92D050"/>
            <w:vAlign w:val="center"/>
          </w:tcPr>
          <w:p w14:paraId="4D6B2267" w14:textId="77777777" w:rsidR="00DB2F80" w:rsidRPr="007C0D96" w:rsidRDefault="00DB2F80" w:rsidP="00DB2F80">
            <w:pPr>
              <w:jc w:val="center"/>
              <w:rPr>
                <w:rFonts w:cstheme="minorHAnsi"/>
                <w:b/>
                <w:bCs/>
                <w:sz w:val="20"/>
                <w:szCs w:val="20"/>
              </w:rPr>
            </w:pPr>
            <w:r w:rsidRPr="007C0D96">
              <w:rPr>
                <w:rFonts w:cstheme="minorHAnsi"/>
                <w:b/>
                <w:bCs/>
                <w:sz w:val="20"/>
                <w:szCs w:val="20"/>
              </w:rPr>
              <w:t>VERSIÓN</w:t>
            </w:r>
          </w:p>
        </w:tc>
        <w:tc>
          <w:tcPr>
            <w:tcW w:w="1641" w:type="pct"/>
            <w:gridSpan w:val="7"/>
            <w:tcBorders>
              <w:bottom w:val="single" w:sz="4" w:space="0" w:color="auto"/>
            </w:tcBorders>
            <w:shd w:val="clear" w:color="auto" w:fill="92D050"/>
            <w:vAlign w:val="center"/>
          </w:tcPr>
          <w:p w14:paraId="2213AAFA" w14:textId="77777777" w:rsidR="00DB2F80" w:rsidRPr="007C0D96" w:rsidRDefault="00DB2F80" w:rsidP="00DB2F80">
            <w:pPr>
              <w:jc w:val="center"/>
              <w:rPr>
                <w:rFonts w:cstheme="minorHAnsi"/>
                <w:b/>
                <w:bCs/>
                <w:sz w:val="20"/>
                <w:szCs w:val="20"/>
              </w:rPr>
            </w:pPr>
            <w:r w:rsidRPr="007C0D96">
              <w:rPr>
                <w:rFonts w:cstheme="minorHAnsi"/>
                <w:b/>
                <w:bCs/>
                <w:sz w:val="20"/>
                <w:szCs w:val="20"/>
              </w:rPr>
              <w:t>NOMBRE</w:t>
            </w:r>
          </w:p>
        </w:tc>
        <w:tc>
          <w:tcPr>
            <w:tcW w:w="1888" w:type="pct"/>
            <w:gridSpan w:val="7"/>
            <w:tcBorders>
              <w:bottom w:val="single" w:sz="4" w:space="0" w:color="auto"/>
            </w:tcBorders>
            <w:shd w:val="clear" w:color="auto" w:fill="92D050"/>
            <w:vAlign w:val="center"/>
          </w:tcPr>
          <w:p w14:paraId="6792FF53" w14:textId="77777777" w:rsidR="00DB2F80" w:rsidRPr="007C0D96" w:rsidRDefault="00DB2F80" w:rsidP="00DB2F80">
            <w:pPr>
              <w:jc w:val="center"/>
              <w:rPr>
                <w:rFonts w:cstheme="minorHAnsi"/>
                <w:b/>
                <w:bCs/>
                <w:sz w:val="20"/>
                <w:szCs w:val="20"/>
              </w:rPr>
            </w:pPr>
            <w:r w:rsidRPr="007C0D96">
              <w:rPr>
                <w:rFonts w:cstheme="minorHAnsi"/>
                <w:b/>
                <w:bCs/>
                <w:sz w:val="20"/>
                <w:szCs w:val="20"/>
              </w:rPr>
              <w:t>NOMBRE</w:t>
            </w:r>
          </w:p>
        </w:tc>
      </w:tr>
      <w:tr w:rsidR="00902E7F" w:rsidRPr="007C0D96" w14:paraId="1B3C82E7" w14:textId="77777777" w:rsidTr="00902E7F">
        <w:tblPrEx>
          <w:jc w:val="left"/>
        </w:tblPrEx>
        <w:trPr>
          <w:trHeight w:val="301"/>
        </w:trPr>
        <w:tc>
          <w:tcPr>
            <w:tcW w:w="807" w:type="pct"/>
            <w:gridSpan w:val="3"/>
            <w:tcBorders>
              <w:bottom w:val="single" w:sz="4" w:space="0" w:color="auto"/>
            </w:tcBorders>
            <w:vAlign w:val="center"/>
          </w:tcPr>
          <w:p w14:paraId="533540C6" w14:textId="40370022" w:rsidR="00DB2F80" w:rsidRPr="007C0D96" w:rsidRDefault="00EF5E8D" w:rsidP="00EF5E8D">
            <w:pPr>
              <w:rPr>
                <w:rFonts w:cstheme="minorHAnsi"/>
                <w:bCs/>
                <w:sz w:val="20"/>
                <w:szCs w:val="20"/>
              </w:rPr>
            </w:pPr>
            <w:r>
              <w:rPr>
                <w:rFonts w:cstheme="minorHAnsi"/>
                <w:bCs/>
                <w:sz w:val="20"/>
                <w:szCs w:val="20"/>
              </w:rPr>
              <w:t>FOR-EGD-2</w:t>
            </w:r>
            <w:r w:rsidR="00902E7F">
              <w:rPr>
                <w:rFonts w:cstheme="minorHAnsi"/>
                <w:bCs/>
                <w:sz w:val="20"/>
                <w:szCs w:val="20"/>
              </w:rPr>
              <w:t>-FCO</w:t>
            </w:r>
          </w:p>
        </w:tc>
        <w:tc>
          <w:tcPr>
            <w:tcW w:w="664" w:type="pct"/>
            <w:gridSpan w:val="3"/>
            <w:tcBorders>
              <w:bottom w:val="single" w:sz="4" w:space="0" w:color="auto"/>
            </w:tcBorders>
            <w:vAlign w:val="center"/>
          </w:tcPr>
          <w:p w14:paraId="3D02CC96" w14:textId="77777777" w:rsidR="00DB2F80" w:rsidRPr="007C0D96" w:rsidRDefault="00DB2F80" w:rsidP="00DB2F80">
            <w:pPr>
              <w:jc w:val="center"/>
              <w:rPr>
                <w:rFonts w:cstheme="minorHAnsi"/>
                <w:bCs/>
                <w:sz w:val="20"/>
                <w:szCs w:val="20"/>
              </w:rPr>
            </w:pPr>
            <w:r>
              <w:rPr>
                <w:rFonts w:cstheme="minorHAnsi"/>
                <w:bCs/>
                <w:sz w:val="20"/>
                <w:szCs w:val="20"/>
              </w:rPr>
              <w:t>01</w:t>
            </w:r>
          </w:p>
        </w:tc>
        <w:tc>
          <w:tcPr>
            <w:tcW w:w="1641" w:type="pct"/>
            <w:gridSpan w:val="7"/>
            <w:tcBorders>
              <w:bottom w:val="single" w:sz="4" w:space="0" w:color="auto"/>
            </w:tcBorders>
            <w:vAlign w:val="center"/>
          </w:tcPr>
          <w:p w14:paraId="2F6F7C79" w14:textId="77777777" w:rsidR="00DB2F80" w:rsidRPr="007C0D96" w:rsidRDefault="00DB2F80" w:rsidP="00DB2F80">
            <w:pPr>
              <w:rPr>
                <w:rFonts w:cstheme="minorHAnsi"/>
                <w:bCs/>
                <w:sz w:val="20"/>
                <w:szCs w:val="20"/>
              </w:rPr>
            </w:pPr>
            <w:r>
              <w:rPr>
                <w:rFonts w:cstheme="minorHAnsi"/>
                <w:bCs/>
                <w:sz w:val="20"/>
                <w:szCs w:val="20"/>
              </w:rPr>
              <w:t>Formato de Convenio</w:t>
            </w:r>
          </w:p>
        </w:tc>
        <w:tc>
          <w:tcPr>
            <w:tcW w:w="1888" w:type="pct"/>
            <w:gridSpan w:val="7"/>
            <w:tcBorders>
              <w:bottom w:val="single" w:sz="4" w:space="0" w:color="auto"/>
            </w:tcBorders>
            <w:vAlign w:val="center"/>
          </w:tcPr>
          <w:p w14:paraId="6306E999" w14:textId="50A3ACFA" w:rsidR="00DB2F80" w:rsidRPr="006C5946" w:rsidRDefault="00DB2F80" w:rsidP="00DB2F80">
            <w:pPr>
              <w:rPr>
                <w:rFonts w:cstheme="minorHAnsi"/>
                <w:sz w:val="20"/>
                <w:szCs w:val="20"/>
              </w:rPr>
            </w:pPr>
          </w:p>
        </w:tc>
      </w:tr>
      <w:tr w:rsidR="00902E7F" w:rsidRPr="007C0D96" w14:paraId="577076D0" w14:textId="77777777" w:rsidTr="00902E7F">
        <w:tblPrEx>
          <w:jc w:val="left"/>
        </w:tblPrEx>
        <w:trPr>
          <w:trHeight w:val="265"/>
        </w:trPr>
        <w:tc>
          <w:tcPr>
            <w:tcW w:w="807" w:type="pct"/>
            <w:gridSpan w:val="3"/>
            <w:tcBorders>
              <w:bottom w:val="single" w:sz="4" w:space="0" w:color="auto"/>
            </w:tcBorders>
            <w:vAlign w:val="center"/>
          </w:tcPr>
          <w:p w14:paraId="7B76961B" w14:textId="7DE3084E" w:rsidR="00DB2F80" w:rsidRPr="007C0D96" w:rsidRDefault="00EF5E8D" w:rsidP="00EF5E8D">
            <w:pPr>
              <w:rPr>
                <w:rFonts w:cstheme="minorHAnsi"/>
                <w:bCs/>
                <w:sz w:val="20"/>
                <w:szCs w:val="20"/>
              </w:rPr>
            </w:pPr>
            <w:r>
              <w:rPr>
                <w:rFonts w:cstheme="minorHAnsi"/>
                <w:bCs/>
                <w:sz w:val="20"/>
                <w:szCs w:val="20"/>
              </w:rPr>
              <w:t>REP-EGD-2</w:t>
            </w:r>
            <w:r w:rsidR="00902E7F">
              <w:rPr>
                <w:rFonts w:cstheme="minorHAnsi"/>
                <w:bCs/>
                <w:sz w:val="20"/>
                <w:szCs w:val="20"/>
              </w:rPr>
              <w:t>-IRS</w:t>
            </w:r>
          </w:p>
        </w:tc>
        <w:tc>
          <w:tcPr>
            <w:tcW w:w="664" w:type="pct"/>
            <w:gridSpan w:val="3"/>
            <w:tcBorders>
              <w:bottom w:val="single" w:sz="4" w:space="0" w:color="auto"/>
            </w:tcBorders>
            <w:vAlign w:val="center"/>
          </w:tcPr>
          <w:p w14:paraId="0F6980DF" w14:textId="77777777" w:rsidR="00DB2F80" w:rsidRPr="007C0D96" w:rsidRDefault="00DB2F80" w:rsidP="00DB2F80">
            <w:pPr>
              <w:jc w:val="center"/>
              <w:rPr>
                <w:rFonts w:cstheme="minorHAnsi"/>
                <w:bCs/>
                <w:sz w:val="20"/>
                <w:szCs w:val="20"/>
              </w:rPr>
            </w:pPr>
            <w:r>
              <w:rPr>
                <w:rFonts w:cstheme="minorHAnsi"/>
                <w:bCs/>
                <w:sz w:val="20"/>
                <w:szCs w:val="20"/>
              </w:rPr>
              <w:t>01</w:t>
            </w:r>
          </w:p>
        </w:tc>
        <w:tc>
          <w:tcPr>
            <w:tcW w:w="1641" w:type="pct"/>
            <w:gridSpan w:val="7"/>
            <w:tcBorders>
              <w:bottom w:val="single" w:sz="4" w:space="0" w:color="auto"/>
            </w:tcBorders>
            <w:vAlign w:val="center"/>
          </w:tcPr>
          <w:p w14:paraId="5D81B69D" w14:textId="77777777" w:rsidR="00DB2F80" w:rsidRPr="007C0D96" w:rsidRDefault="00DB2F80" w:rsidP="00DB2F80">
            <w:pPr>
              <w:rPr>
                <w:rFonts w:cstheme="minorHAnsi"/>
                <w:bCs/>
                <w:sz w:val="20"/>
                <w:szCs w:val="20"/>
              </w:rPr>
            </w:pPr>
            <w:r>
              <w:rPr>
                <w:rFonts w:cstheme="minorHAnsi"/>
                <w:bCs/>
                <w:sz w:val="20"/>
                <w:szCs w:val="20"/>
              </w:rPr>
              <w:t>Instrumento de reporte de seguimiento</w:t>
            </w:r>
          </w:p>
        </w:tc>
        <w:tc>
          <w:tcPr>
            <w:tcW w:w="1888" w:type="pct"/>
            <w:gridSpan w:val="7"/>
            <w:tcBorders>
              <w:bottom w:val="single" w:sz="4" w:space="0" w:color="auto"/>
            </w:tcBorders>
            <w:vAlign w:val="center"/>
          </w:tcPr>
          <w:p w14:paraId="54478970" w14:textId="2DAA10CD" w:rsidR="00DB2F80" w:rsidRPr="007C0D96" w:rsidRDefault="00DB2F80" w:rsidP="00DB2F80">
            <w:pPr>
              <w:rPr>
                <w:rFonts w:cstheme="minorHAnsi"/>
                <w:sz w:val="20"/>
                <w:szCs w:val="20"/>
              </w:rPr>
            </w:pPr>
          </w:p>
        </w:tc>
      </w:tr>
      <w:tr w:rsidR="00902E7F" w:rsidRPr="007C0D96" w14:paraId="32B241E6" w14:textId="77777777" w:rsidTr="00902E7F">
        <w:tblPrEx>
          <w:jc w:val="left"/>
        </w:tblPrEx>
        <w:trPr>
          <w:trHeight w:val="265"/>
        </w:trPr>
        <w:tc>
          <w:tcPr>
            <w:tcW w:w="807" w:type="pct"/>
            <w:gridSpan w:val="3"/>
            <w:tcBorders>
              <w:bottom w:val="single" w:sz="4" w:space="0" w:color="auto"/>
            </w:tcBorders>
            <w:vAlign w:val="center"/>
          </w:tcPr>
          <w:p w14:paraId="108ADD56" w14:textId="0696ADC2" w:rsidR="00DB2F80" w:rsidRPr="007C0D96" w:rsidRDefault="00EF5E8D" w:rsidP="00EF5E8D">
            <w:pPr>
              <w:rPr>
                <w:rFonts w:cstheme="minorHAnsi"/>
                <w:bCs/>
                <w:sz w:val="20"/>
                <w:szCs w:val="20"/>
              </w:rPr>
            </w:pPr>
            <w:r>
              <w:rPr>
                <w:rFonts w:cstheme="minorHAnsi"/>
                <w:bCs/>
                <w:sz w:val="20"/>
                <w:szCs w:val="20"/>
              </w:rPr>
              <w:t>REP-EGD-2</w:t>
            </w:r>
            <w:r w:rsidR="00902E7F">
              <w:rPr>
                <w:rFonts w:cstheme="minorHAnsi"/>
                <w:bCs/>
                <w:sz w:val="20"/>
                <w:szCs w:val="20"/>
              </w:rPr>
              <w:t>-IMR</w:t>
            </w:r>
          </w:p>
        </w:tc>
        <w:tc>
          <w:tcPr>
            <w:tcW w:w="664" w:type="pct"/>
            <w:gridSpan w:val="3"/>
            <w:tcBorders>
              <w:bottom w:val="single" w:sz="4" w:space="0" w:color="auto"/>
            </w:tcBorders>
            <w:vAlign w:val="center"/>
          </w:tcPr>
          <w:p w14:paraId="3A59E291" w14:textId="77777777" w:rsidR="00DB2F80" w:rsidRPr="007C0D96" w:rsidRDefault="00DB2F80" w:rsidP="00DB2F80">
            <w:pPr>
              <w:jc w:val="center"/>
              <w:rPr>
                <w:rFonts w:cstheme="minorHAnsi"/>
                <w:bCs/>
                <w:sz w:val="20"/>
                <w:szCs w:val="20"/>
              </w:rPr>
            </w:pPr>
            <w:r>
              <w:rPr>
                <w:rFonts w:cstheme="minorHAnsi"/>
                <w:bCs/>
                <w:sz w:val="20"/>
                <w:szCs w:val="20"/>
              </w:rPr>
              <w:t>01</w:t>
            </w:r>
          </w:p>
        </w:tc>
        <w:tc>
          <w:tcPr>
            <w:tcW w:w="1641" w:type="pct"/>
            <w:gridSpan w:val="7"/>
            <w:tcBorders>
              <w:bottom w:val="single" w:sz="4" w:space="0" w:color="auto"/>
            </w:tcBorders>
            <w:vAlign w:val="center"/>
          </w:tcPr>
          <w:p w14:paraId="2555A29A" w14:textId="77777777" w:rsidR="00DB2F80" w:rsidRPr="006C5946" w:rsidRDefault="00DB2F80" w:rsidP="00DB2F80">
            <w:pPr>
              <w:rPr>
                <w:rFonts w:eastAsia="Times New Roman" w:cs="Calibri"/>
                <w:color w:val="000000"/>
                <w:sz w:val="20"/>
                <w:szCs w:val="20"/>
                <w:lang w:eastAsia="es-EC"/>
              </w:rPr>
            </w:pPr>
            <w:r>
              <w:rPr>
                <w:rFonts w:eastAsia="Times New Roman" w:cs="Calibri"/>
                <w:color w:val="000000"/>
                <w:sz w:val="20"/>
                <w:szCs w:val="20"/>
                <w:lang w:eastAsia="es-EC"/>
              </w:rPr>
              <w:t>Instrumento de medición de resultados</w:t>
            </w:r>
          </w:p>
        </w:tc>
        <w:tc>
          <w:tcPr>
            <w:tcW w:w="1888" w:type="pct"/>
            <w:gridSpan w:val="7"/>
            <w:tcBorders>
              <w:bottom w:val="single" w:sz="4" w:space="0" w:color="auto"/>
            </w:tcBorders>
            <w:vAlign w:val="center"/>
          </w:tcPr>
          <w:p w14:paraId="614BC430" w14:textId="520F2F15" w:rsidR="00DB2F80" w:rsidRPr="007C0D96" w:rsidRDefault="00DB2F80" w:rsidP="00DB2F80">
            <w:pPr>
              <w:rPr>
                <w:rFonts w:cstheme="minorHAnsi"/>
                <w:sz w:val="20"/>
                <w:szCs w:val="20"/>
              </w:rPr>
            </w:pPr>
          </w:p>
        </w:tc>
      </w:tr>
      <w:tr w:rsidR="00902E7F" w:rsidRPr="007C0D96" w14:paraId="2215D376" w14:textId="77777777" w:rsidTr="00902E7F">
        <w:tblPrEx>
          <w:jc w:val="left"/>
        </w:tblPrEx>
        <w:trPr>
          <w:trHeight w:val="265"/>
        </w:trPr>
        <w:tc>
          <w:tcPr>
            <w:tcW w:w="807" w:type="pct"/>
            <w:gridSpan w:val="3"/>
            <w:tcBorders>
              <w:bottom w:val="single" w:sz="4" w:space="0" w:color="auto"/>
            </w:tcBorders>
            <w:vAlign w:val="center"/>
          </w:tcPr>
          <w:p w14:paraId="7B96F3EF" w14:textId="0C9E3C02" w:rsidR="00DB2F80" w:rsidRPr="007C0D96" w:rsidRDefault="00EF5E8D" w:rsidP="00EF5E8D">
            <w:pPr>
              <w:rPr>
                <w:rFonts w:cstheme="minorHAnsi"/>
                <w:bCs/>
                <w:sz w:val="20"/>
                <w:szCs w:val="20"/>
              </w:rPr>
            </w:pPr>
            <w:r>
              <w:rPr>
                <w:rFonts w:cstheme="minorHAnsi"/>
                <w:bCs/>
                <w:sz w:val="20"/>
                <w:szCs w:val="20"/>
              </w:rPr>
              <w:t>FOR-EGD-2</w:t>
            </w:r>
            <w:r w:rsidR="00902E7F">
              <w:rPr>
                <w:rFonts w:cstheme="minorHAnsi"/>
                <w:bCs/>
                <w:sz w:val="20"/>
                <w:szCs w:val="20"/>
              </w:rPr>
              <w:t>-FIR</w:t>
            </w:r>
          </w:p>
        </w:tc>
        <w:tc>
          <w:tcPr>
            <w:tcW w:w="664" w:type="pct"/>
            <w:gridSpan w:val="3"/>
            <w:tcBorders>
              <w:bottom w:val="single" w:sz="4" w:space="0" w:color="auto"/>
            </w:tcBorders>
            <w:vAlign w:val="center"/>
          </w:tcPr>
          <w:p w14:paraId="691920CA" w14:textId="77777777" w:rsidR="00DB2F80" w:rsidRPr="007C0D96" w:rsidRDefault="00DB2F80" w:rsidP="00DB2F80">
            <w:pPr>
              <w:jc w:val="center"/>
              <w:rPr>
                <w:rFonts w:cstheme="minorHAnsi"/>
                <w:bCs/>
                <w:sz w:val="20"/>
                <w:szCs w:val="20"/>
              </w:rPr>
            </w:pPr>
            <w:r>
              <w:rPr>
                <w:rFonts w:cstheme="minorHAnsi"/>
                <w:bCs/>
                <w:sz w:val="20"/>
                <w:szCs w:val="20"/>
              </w:rPr>
              <w:t>01</w:t>
            </w:r>
          </w:p>
        </w:tc>
        <w:tc>
          <w:tcPr>
            <w:tcW w:w="1641" w:type="pct"/>
            <w:gridSpan w:val="7"/>
            <w:tcBorders>
              <w:bottom w:val="single" w:sz="4" w:space="0" w:color="auto"/>
            </w:tcBorders>
            <w:vAlign w:val="center"/>
          </w:tcPr>
          <w:p w14:paraId="040BE716" w14:textId="77777777" w:rsidR="00DB2F80" w:rsidRPr="006C5946" w:rsidRDefault="00DB2F80" w:rsidP="00DB2F80">
            <w:pPr>
              <w:shd w:val="clear" w:color="auto" w:fill="FFFFFF"/>
              <w:textAlignment w:val="baseline"/>
              <w:rPr>
                <w:rFonts w:eastAsia="Times New Roman" w:cs="Calibri"/>
                <w:color w:val="000000"/>
                <w:sz w:val="20"/>
                <w:szCs w:val="20"/>
                <w:lang w:eastAsia="es-EC"/>
              </w:rPr>
            </w:pPr>
            <w:r>
              <w:rPr>
                <w:rFonts w:eastAsia="Times New Roman" w:cs="Calibri"/>
                <w:color w:val="000000"/>
                <w:sz w:val="20"/>
                <w:szCs w:val="20"/>
                <w:lang w:eastAsia="es-EC"/>
              </w:rPr>
              <w:t>Formato de Informe de resultados</w:t>
            </w:r>
          </w:p>
        </w:tc>
        <w:tc>
          <w:tcPr>
            <w:tcW w:w="1888" w:type="pct"/>
            <w:gridSpan w:val="7"/>
            <w:tcBorders>
              <w:bottom w:val="single" w:sz="4" w:space="0" w:color="auto"/>
            </w:tcBorders>
            <w:vAlign w:val="center"/>
          </w:tcPr>
          <w:p w14:paraId="57ACFA94" w14:textId="77777777" w:rsidR="00DB2F80" w:rsidRPr="007C0D96" w:rsidRDefault="00DB2F80" w:rsidP="00DB2F80">
            <w:pPr>
              <w:rPr>
                <w:rFonts w:cstheme="minorHAnsi"/>
                <w:sz w:val="20"/>
                <w:szCs w:val="20"/>
              </w:rPr>
            </w:pPr>
          </w:p>
        </w:tc>
      </w:tr>
      <w:tr w:rsidR="00902E7F" w:rsidRPr="007C0D96" w14:paraId="611EDD66" w14:textId="77777777" w:rsidTr="00902E7F">
        <w:tblPrEx>
          <w:jc w:val="left"/>
        </w:tblPrEx>
        <w:trPr>
          <w:trHeight w:val="265"/>
        </w:trPr>
        <w:tc>
          <w:tcPr>
            <w:tcW w:w="807" w:type="pct"/>
            <w:gridSpan w:val="3"/>
            <w:tcBorders>
              <w:bottom w:val="single" w:sz="4" w:space="0" w:color="auto"/>
            </w:tcBorders>
            <w:vAlign w:val="center"/>
          </w:tcPr>
          <w:p w14:paraId="5FA6264F" w14:textId="77777777" w:rsidR="00902E7F" w:rsidRDefault="00902E7F" w:rsidP="00DB2F80">
            <w:pPr>
              <w:rPr>
                <w:rFonts w:cstheme="minorHAnsi"/>
                <w:bCs/>
                <w:sz w:val="20"/>
                <w:szCs w:val="20"/>
              </w:rPr>
            </w:pPr>
          </w:p>
        </w:tc>
        <w:tc>
          <w:tcPr>
            <w:tcW w:w="664" w:type="pct"/>
            <w:gridSpan w:val="3"/>
            <w:tcBorders>
              <w:bottom w:val="single" w:sz="4" w:space="0" w:color="auto"/>
            </w:tcBorders>
            <w:vAlign w:val="center"/>
          </w:tcPr>
          <w:p w14:paraId="04187BFF" w14:textId="2B8E0881" w:rsidR="00902E7F" w:rsidRDefault="00902E7F" w:rsidP="00DB2F80">
            <w:pPr>
              <w:jc w:val="center"/>
              <w:rPr>
                <w:rFonts w:cstheme="minorHAnsi"/>
                <w:bCs/>
                <w:sz w:val="20"/>
                <w:szCs w:val="20"/>
              </w:rPr>
            </w:pPr>
            <w:r>
              <w:rPr>
                <w:rFonts w:cstheme="minorHAnsi"/>
                <w:bCs/>
                <w:sz w:val="20"/>
                <w:szCs w:val="20"/>
              </w:rPr>
              <w:t>2019-2020</w:t>
            </w:r>
          </w:p>
        </w:tc>
        <w:tc>
          <w:tcPr>
            <w:tcW w:w="1641" w:type="pct"/>
            <w:gridSpan w:val="7"/>
            <w:tcBorders>
              <w:bottom w:val="single" w:sz="4" w:space="0" w:color="auto"/>
            </w:tcBorders>
            <w:vAlign w:val="center"/>
          </w:tcPr>
          <w:p w14:paraId="3A598A34" w14:textId="77777777" w:rsidR="00902E7F" w:rsidRDefault="00902E7F" w:rsidP="00DB2F80">
            <w:pPr>
              <w:shd w:val="clear" w:color="auto" w:fill="FFFFFF"/>
              <w:textAlignment w:val="baseline"/>
              <w:rPr>
                <w:rFonts w:eastAsia="Times New Roman" w:cs="Calibri"/>
                <w:color w:val="000000"/>
                <w:sz w:val="20"/>
                <w:szCs w:val="20"/>
                <w:lang w:eastAsia="es-EC"/>
              </w:rPr>
            </w:pPr>
          </w:p>
        </w:tc>
        <w:tc>
          <w:tcPr>
            <w:tcW w:w="1888" w:type="pct"/>
            <w:gridSpan w:val="7"/>
            <w:tcBorders>
              <w:bottom w:val="single" w:sz="4" w:space="0" w:color="auto"/>
            </w:tcBorders>
            <w:vAlign w:val="center"/>
          </w:tcPr>
          <w:p w14:paraId="1817B8F2" w14:textId="626183EE" w:rsidR="00902E7F" w:rsidRPr="007C0D96" w:rsidRDefault="00902E7F" w:rsidP="00DB2F80">
            <w:pPr>
              <w:rPr>
                <w:rFonts w:cstheme="minorHAnsi"/>
                <w:sz w:val="20"/>
                <w:szCs w:val="20"/>
              </w:rPr>
            </w:pPr>
            <w:r>
              <w:rPr>
                <w:rFonts w:cstheme="minorHAnsi"/>
                <w:sz w:val="20"/>
                <w:szCs w:val="20"/>
              </w:rPr>
              <w:t>Convenios de instituciones externas</w:t>
            </w:r>
          </w:p>
        </w:tc>
      </w:tr>
      <w:tr w:rsidR="00902E7F" w:rsidRPr="007C0D96" w14:paraId="4F275568" w14:textId="77777777" w:rsidTr="00902E7F">
        <w:tblPrEx>
          <w:jc w:val="left"/>
        </w:tblPrEx>
        <w:trPr>
          <w:trHeight w:val="265"/>
        </w:trPr>
        <w:tc>
          <w:tcPr>
            <w:tcW w:w="807" w:type="pct"/>
            <w:gridSpan w:val="3"/>
            <w:tcBorders>
              <w:bottom w:val="single" w:sz="4" w:space="0" w:color="auto"/>
            </w:tcBorders>
            <w:vAlign w:val="center"/>
          </w:tcPr>
          <w:p w14:paraId="23DA4417" w14:textId="77777777" w:rsidR="00902E7F" w:rsidRDefault="00902E7F" w:rsidP="00DB2F80">
            <w:pPr>
              <w:rPr>
                <w:rFonts w:cstheme="minorHAnsi"/>
                <w:bCs/>
                <w:sz w:val="20"/>
                <w:szCs w:val="20"/>
              </w:rPr>
            </w:pPr>
          </w:p>
        </w:tc>
        <w:tc>
          <w:tcPr>
            <w:tcW w:w="664" w:type="pct"/>
            <w:gridSpan w:val="3"/>
            <w:tcBorders>
              <w:bottom w:val="single" w:sz="4" w:space="0" w:color="auto"/>
            </w:tcBorders>
            <w:vAlign w:val="center"/>
          </w:tcPr>
          <w:p w14:paraId="0772E5E6" w14:textId="29399DD1" w:rsidR="00902E7F" w:rsidRDefault="00902E7F" w:rsidP="00DB2F80">
            <w:pPr>
              <w:jc w:val="center"/>
              <w:rPr>
                <w:rFonts w:cstheme="minorHAnsi"/>
                <w:bCs/>
                <w:sz w:val="20"/>
                <w:szCs w:val="20"/>
              </w:rPr>
            </w:pPr>
            <w:r>
              <w:rPr>
                <w:rFonts w:cstheme="minorHAnsi"/>
                <w:bCs/>
                <w:sz w:val="20"/>
                <w:szCs w:val="20"/>
              </w:rPr>
              <w:t>2016</w:t>
            </w:r>
          </w:p>
        </w:tc>
        <w:tc>
          <w:tcPr>
            <w:tcW w:w="1641" w:type="pct"/>
            <w:gridSpan w:val="7"/>
            <w:tcBorders>
              <w:bottom w:val="single" w:sz="4" w:space="0" w:color="auto"/>
            </w:tcBorders>
            <w:vAlign w:val="center"/>
          </w:tcPr>
          <w:p w14:paraId="5DEA5D3A" w14:textId="77777777" w:rsidR="00902E7F" w:rsidRDefault="00902E7F" w:rsidP="00DB2F80">
            <w:pPr>
              <w:shd w:val="clear" w:color="auto" w:fill="FFFFFF"/>
              <w:textAlignment w:val="baseline"/>
              <w:rPr>
                <w:rFonts w:eastAsia="Times New Roman" w:cs="Calibri"/>
                <w:color w:val="000000"/>
                <w:sz w:val="20"/>
                <w:szCs w:val="20"/>
                <w:lang w:eastAsia="es-EC"/>
              </w:rPr>
            </w:pPr>
          </w:p>
        </w:tc>
        <w:tc>
          <w:tcPr>
            <w:tcW w:w="1888" w:type="pct"/>
            <w:gridSpan w:val="7"/>
            <w:tcBorders>
              <w:bottom w:val="single" w:sz="4" w:space="0" w:color="auto"/>
            </w:tcBorders>
            <w:vAlign w:val="center"/>
          </w:tcPr>
          <w:p w14:paraId="03076E83" w14:textId="67FE7E21" w:rsidR="00902E7F" w:rsidRPr="007C0D96" w:rsidRDefault="00902E7F" w:rsidP="00DB2F80">
            <w:pPr>
              <w:rPr>
                <w:rFonts w:cstheme="minorHAnsi"/>
                <w:sz w:val="20"/>
                <w:szCs w:val="20"/>
              </w:rPr>
            </w:pPr>
            <w:r w:rsidRPr="006C5946">
              <w:rPr>
                <w:rFonts w:cstheme="minorHAnsi"/>
                <w:sz w:val="20"/>
                <w:szCs w:val="20"/>
              </w:rPr>
              <w:t>LOEI</w:t>
            </w:r>
            <w:r>
              <w:rPr>
                <w:rFonts w:cstheme="minorHAnsi"/>
                <w:sz w:val="20"/>
                <w:szCs w:val="20"/>
              </w:rPr>
              <w:t xml:space="preserve"> - RLOEI</w:t>
            </w:r>
          </w:p>
        </w:tc>
      </w:tr>
      <w:tr w:rsidR="00902E7F" w:rsidRPr="007C0D96" w14:paraId="08FCCF2D" w14:textId="77777777" w:rsidTr="00902E7F">
        <w:tblPrEx>
          <w:jc w:val="left"/>
        </w:tblPrEx>
        <w:trPr>
          <w:trHeight w:val="393"/>
        </w:trPr>
        <w:tc>
          <w:tcPr>
            <w:tcW w:w="944" w:type="pct"/>
            <w:gridSpan w:val="4"/>
            <w:vMerge w:val="restart"/>
            <w:shd w:val="clear" w:color="auto" w:fill="92D050"/>
            <w:vAlign w:val="center"/>
          </w:tcPr>
          <w:p w14:paraId="3A5E2B96" w14:textId="77777777" w:rsidR="00DB2F80" w:rsidRPr="007C0D96" w:rsidRDefault="00DB2F80" w:rsidP="00DB2F80">
            <w:pPr>
              <w:rPr>
                <w:rFonts w:cstheme="minorHAnsi"/>
                <w:b/>
                <w:sz w:val="20"/>
                <w:szCs w:val="20"/>
              </w:rPr>
            </w:pPr>
            <w:r w:rsidRPr="001E13B6">
              <w:rPr>
                <w:rFonts w:cstheme="minorHAnsi"/>
                <w:b/>
                <w:sz w:val="20"/>
                <w:szCs w:val="20"/>
                <w:shd w:val="clear" w:color="auto" w:fill="92D050"/>
              </w:rPr>
              <w:lastRenderedPageBreak/>
              <w:t>Control de cambios</w:t>
            </w:r>
            <w:r w:rsidRPr="007C0D96">
              <w:rPr>
                <w:rFonts w:cstheme="minorHAnsi"/>
                <w:b/>
                <w:sz w:val="20"/>
                <w:szCs w:val="20"/>
              </w:rPr>
              <w:t>:</w:t>
            </w:r>
          </w:p>
        </w:tc>
        <w:tc>
          <w:tcPr>
            <w:tcW w:w="872" w:type="pct"/>
            <w:gridSpan w:val="4"/>
            <w:tcBorders>
              <w:bottom w:val="single" w:sz="4" w:space="0" w:color="auto"/>
            </w:tcBorders>
            <w:vAlign w:val="center"/>
          </w:tcPr>
          <w:p w14:paraId="49BAEB8A" w14:textId="77777777" w:rsidR="00DB2F80" w:rsidRPr="007C0D96" w:rsidRDefault="00DB2F80" w:rsidP="00DB2F80">
            <w:pPr>
              <w:rPr>
                <w:rFonts w:cstheme="minorHAnsi"/>
                <w:sz w:val="20"/>
                <w:szCs w:val="20"/>
              </w:rPr>
            </w:pPr>
            <w:r w:rsidRPr="007C0D96">
              <w:rPr>
                <w:rFonts w:cstheme="minorHAnsi"/>
                <w:sz w:val="20"/>
                <w:szCs w:val="20"/>
              </w:rPr>
              <w:t>Versión 1</w:t>
            </w:r>
          </w:p>
        </w:tc>
        <w:tc>
          <w:tcPr>
            <w:tcW w:w="2361" w:type="pct"/>
            <w:gridSpan w:val="9"/>
            <w:tcBorders>
              <w:bottom w:val="single" w:sz="4" w:space="0" w:color="auto"/>
            </w:tcBorders>
            <w:shd w:val="clear" w:color="auto" w:fill="auto"/>
            <w:vAlign w:val="center"/>
          </w:tcPr>
          <w:p w14:paraId="22EAE301" w14:textId="7E390F67" w:rsidR="00DB2F80" w:rsidRPr="007C0D96" w:rsidRDefault="00987119" w:rsidP="00DB2F80">
            <w:pPr>
              <w:jc w:val="both"/>
              <w:rPr>
                <w:rFonts w:cstheme="minorHAnsi"/>
                <w:bCs/>
                <w:sz w:val="20"/>
                <w:szCs w:val="20"/>
              </w:rPr>
            </w:pPr>
            <w:r>
              <w:rPr>
                <w:rFonts w:cstheme="minorHAnsi"/>
                <w:bCs/>
                <w:sz w:val="20"/>
                <w:szCs w:val="20"/>
              </w:rPr>
              <w:t>Revisado</w:t>
            </w:r>
          </w:p>
        </w:tc>
        <w:tc>
          <w:tcPr>
            <w:tcW w:w="823" w:type="pct"/>
            <w:gridSpan w:val="3"/>
            <w:tcBorders>
              <w:bottom w:val="single" w:sz="4" w:space="0" w:color="auto"/>
            </w:tcBorders>
            <w:shd w:val="clear" w:color="auto" w:fill="auto"/>
            <w:vAlign w:val="center"/>
          </w:tcPr>
          <w:p w14:paraId="281356FC" w14:textId="34EDAB2F" w:rsidR="00DB2F80" w:rsidRPr="007C0D96" w:rsidRDefault="00987119" w:rsidP="00DB2F80">
            <w:pPr>
              <w:jc w:val="center"/>
              <w:rPr>
                <w:rFonts w:cstheme="minorHAnsi"/>
                <w:bCs/>
                <w:sz w:val="20"/>
                <w:szCs w:val="20"/>
              </w:rPr>
            </w:pPr>
            <w:r>
              <w:rPr>
                <w:rFonts w:cstheme="minorHAnsi"/>
                <w:bCs/>
                <w:sz w:val="20"/>
                <w:szCs w:val="20"/>
              </w:rPr>
              <w:t>24/10/2020</w:t>
            </w:r>
          </w:p>
        </w:tc>
      </w:tr>
      <w:tr w:rsidR="00902E7F" w:rsidRPr="007C0D96" w14:paraId="07C009DB" w14:textId="77777777" w:rsidTr="00902E7F">
        <w:tblPrEx>
          <w:jc w:val="left"/>
        </w:tblPrEx>
        <w:trPr>
          <w:trHeight w:val="272"/>
        </w:trPr>
        <w:tc>
          <w:tcPr>
            <w:tcW w:w="944" w:type="pct"/>
            <w:gridSpan w:val="4"/>
            <w:vMerge/>
            <w:tcBorders>
              <w:bottom w:val="single" w:sz="4" w:space="0" w:color="auto"/>
            </w:tcBorders>
            <w:shd w:val="clear" w:color="auto" w:fill="92D050"/>
            <w:vAlign w:val="center"/>
          </w:tcPr>
          <w:p w14:paraId="65A4ABB7" w14:textId="77777777" w:rsidR="00DB2F80" w:rsidRPr="007C0D96" w:rsidRDefault="00DB2F80" w:rsidP="00DB2F80">
            <w:pPr>
              <w:rPr>
                <w:rFonts w:cstheme="minorHAnsi"/>
                <w:b/>
                <w:sz w:val="20"/>
                <w:szCs w:val="20"/>
              </w:rPr>
            </w:pPr>
          </w:p>
        </w:tc>
        <w:tc>
          <w:tcPr>
            <w:tcW w:w="872" w:type="pct"/>
            <w:gridSpan w:val="4"/>
            <w:tcBorders>
              <w:bottom w:val="single" w:sz="4" w:space="0" w:color="auto"/>
            </w:tcBorders>
            <w:vAlign w:val="center"/>
          </w:tcPr>
          <w:p w14:paraId="795C786C" w14:textId="77777777" w:rsidR="00DB2F80" w:rsidRPr="007C0D96" w:rsidRDefault="00DB2F80" w:rsidP="00DB2F80">
            <w:pPr>
              <w:rPr>
                <w:rFonts w:cstheme="minorHAnsi"/>
                <w:sz w:val="20"/>
                <w:szCs w:val="20"/>
              </w:rPr>
            </w:pPr>
            <w:r w:rsidRPr="007C0D96">
              <w:rPr>
                <w:rFonts w:cstheme="minorHAnsi"/>
                <w:sz w:val="20"/>
                <w:szCs w:val="20"/>
              </w:rPr>
              <w:t>Versión 1</w:t>
            </w:r>
          </w:p>
        </w:tc>
        <w:tc>
          <w:tcPr>
            <w:tcW w:w="2361" w:type="pct"/>
            <w:gridSpan w:val="9"/>
            <w:tcBorders>
              <w:bottom w:val="single" w:sz="4" w:space="0" w:color="auto"/>
            </w:tcBorders>
            <w:shd w:val="clear" w:color="auto" w:fill="auto"/>
            <w:vAlign w:val="center"/>
          </w:tcPr>
          <w:p w14:paraId="6B84CB7B" w14:textId="77777777" w:rsidR="00DB2F80" w:rsidRPr="007C0D96" w:rsidRDefault="00DB2F80" w:rsidP="00DB2F80">
            <w:pPr>
              <w:rPr>
                <w:rFonts w:cstheme="minorHAnsi"/>
                <w:sz w:val="20"/>
                <w:szCs w:val="20"/>
              </w:rPr>
            </w:pPr>
          </w:p>
        </w:tc>
        <w:tc>
          <w:tcPr>
            <w:tcW w:w="823" w:type="pct"/>
            <w:gridSpan w:val="3"/>
            <w:tcBorders>
              <w:bottom w:val="single" w:sz="4" w:space="0" w:color="auto"/>
            </w:tcBorders>
            <w:vAlign w:val="center"/>
          </w:tcPr>
          <w:p w14:paraId="607F1E73" w14:textId="77777777" w:rsidR="00DB2F80" w:rsidRPr="007C0D96" w:rsidRDefault="00DB2F80" w:rsidP="00DB2F80">
            <w:pPr>
              <w:jc w:val="center"/>
              <w:rPr>
                <w:rFonts w:cstheme="minorHAnsi"/>
                <w:b/>
                <w:sz w:val="20"/>
                <w:szCs w:val="20"/>
              </w:rPr>
            </w:pPr>
          </w:p>
        </w:tc>
      </w:tr>
    </w:tbl>
    <w:p w14:paraId="5B6BC50F" w14:textId="368C1922" w:rsidR="00EB42D8" w:rsidRDefault="00EB42D8" w:rsidP="002D2061"/>
    <w:tbl>
      <w:tblPr>
        <w:tblStyle w:val="Tablaconcuadrcula18"/>
        <w:tblW w:w="10632" w:type="dxa"/>
        <w:tblInd w:w="-431" w:type="dxa"/>
        <w:tblLook w:val="04A0" w:firstRow="1" w:lastRow="0" w:firstColumn="1" w:lastColumn="0" w:noHBand="0" w:noVBand="1"/>
      </w:tblPr>
      <w:tblGrid>
        <w:gridCol w:w="3677"/>
        <w:gridCol w:w="3245"/>
        <w:gridCol w:w="3710"/>
      </w:tblGrid>
      <w:tr w:rsidR="00D46814" w:rsidRPr="00B97EA3" w14:paraId="1B73B9FC" w14:textId="77777777" w:rsidTr="00BE6DA4">
        <w:trPr>
          <w:trHeight w:val="70"/>
        </w:trPr>
        <w:tc>
          <w:tcPr>
            <w:tcW w:w="3677" w:type="dxa"/>
            <w:shd w:val="clear" w:color="auto" w:fill="92D050"/>
            <w:vAlign w:val="center"/>
          </w:tcPr>
          <w:p w14:paraId="01BACE58" w14:textId="2163C28A" w:rsidR="00D46814" w:rsidRPr="00B97EA3" w:rsidRDefault="00653D6E" w:rsidP="00C53519">
            <w:pPr>
              <w:jc w:val="center"/>
              <w:rPr>
                <w:rFonts w:ascii="Calibri" w:eastAsia="Calibri" w:hAnsi="Calibri" w:cs="Calibri"/>
                <w:b/>
                <w:sz w:val="20"/>
                <w:szCs w:val="20"/>
              </w:rPr>
            </w:pPr>
            <w:r>
              <w:rPr>
                <w:rFonts w:ascii="Calibri" w:eastAsia="Calibri" w:hAnsi="Calibri" w:cs="Calibri"/>
                <w:b/>
                <w:sz w:val="20"/>
                <w:szCs w:val="20"/>
              </w:rPr>
              <w:t xml:space="preserve">Revisado y Ajustado </w:t>
            </w:r>
            <w:r w:rsidRPr="003D0140">
              <w:rPr>
                <w:rFonts w:ascii="Calibri" w:eastAsia="Calibri" w:hAnsi="Calibri" w:cs="Calibri"/>
                <w:b/>
                <w:sz w:val="20"/>
                <w:szCs w:val="20"/>
              </w:rPr>
              <w:t>por:</w:t>
            </w:r>
          </w:p>
        </w:tc>
        <w:tc>
          <w:tcPr>
            <w:tcW w:w="3245" w:type="dxa"/>
            <w:shd w:val="clear" w:color="auto" w:fill="92D050"/>
            <w:vAlign w:val="center"/>
          </w:tcPr>
          <w:p w14:paraId="768AA536" w14:textId="77777777" w:rsidR="00D46814" w:rsidRPr="00B97EA3" w:rsidRDefault="00D46814" w:rsidP="00C53519">
            <w:pPr>
              <w:jc w:val="center"/>
              <w:rPr>
                <w:rFonts w:ascii="Calibri" w:eastAsia="Calibri" w:hAnsi="Calibri" w:cs="Calibri"/>
                <w:b/>
                <w:sz w:val="20"/>
                <w:szCs w:val="20"/>
              </w:rPr>
            </w:pPr>
            <w:r w:rsidRPr="00B97EA3">
              <w:rPr>
                <w:rFonts w:ascii="Calibri" w:eastAsia="Calibri" w:hAnsi="Calibri" w:cs="Calibri"/>
                <w:b/>
                <w:sz w:val="20"/>
                <w:szCs w:val="20"/>
              </w:rPr>
              <w:t>Revisado por:</w:t>
            </w:r>
          </w:p>
        </w:tc>
        <w:tc>
          <w:tcPr>
            <w:tcW w:w="3710" w:type="dxa"/>
            <w:shd w:val="clear" w:color="auto" w:fill="92D050"/>
            <w:vAlign w:val="center"/>
          </w:tcPr>
          <w:p w14:paraId="3FF0FF02" w14:textId="77777777" w:rsidR="00D46814" w:rsidRPr="00B97EA3" w:rsidRDefault="00D46814" w:rsidP="00C53519">
            <w:pPr>
              <w:jc w:val="center"/>
              <w:rPr>
                <w:rFonts w:ascii="Calibri" w:eastAsia="Calibri" w:hAnsi="Calibri" w:cs="Calibri"/>
                <w:b/>
                <w:sz w:val="20"/>
                <w:szCs w:val="20"/>
              </w:rPr>
            </w:pPr>
            <w:r w:rsidRPr="00B97EA3">
              <w:rPr>
                <w:rFonts w:ascii="Calibri" w:eastAsia="Calibri" w:hAnsi="Calibri" w:cs="Calibri"/>
                <w:b/>
                <w:sz w:val="20"/>
                <w:szCs w:val="20"/>
              </w:rPr>
              <w:t>Aprobado por:</w:t>
            </w:r>
          </w:p>
        </w:tc>
      </w:tr>
      <w:tr w:rsidR="00D46814" w:rsidRPr="00B97EA3" w14:paraId="3ADD2AAB" w14:textId="77777777" w:rsidTr="00C53519">
        <w:tc>
          <w:tcPr>
            <w:tcW w:w="3677" w:type="dxa"/>
          </w:tcPr>
          <w:p w14:paraId="41B2AC3F" w14:textId="77777777" w:rsidR="00D46814" w:rsidRPr="00B97EA3" w:rsidRDefault="00D46814" w:rsidP="00C53519">
            <w:pPr>
              <w:jc w:val="center"/>
              <w:rPr>
                <w:rFonts w:ascii="Calibri" w:eastAsia="Calibri" w:hAnsi="Calibri" w:cs="Calibri"/>
                <w:sz w:val="20"/>
                <w:szCs w:val="20"/>
              </w:rPr>
            </w:pPr>
          </w:p>
          <w:p w14:paraId="7E86D376" w14:textId="77777777" w:rsidR="00D46814" w:rsidRPr="00B97EA3" w:rsidRDefault="00D46814" w:rsidP="00C53519">
            <w:pPr>
              <w:jc w:val="center"/>
              <w:rPr>
                <w:rFonts w:ascii="Calibri" w:eastAsia="Calibri" w:hAnsi="Calibri" w:cs="Calibri"/>
                <w:sz w:val="20"/>
                <w:szCs w:val="20"/>
              </w:rPr>
            </w:pPr>
            <w:r w:rsidRPr="00B97EA3">
              <w:rPr>
                <w:rFonts w:ascii="Calibri" w:eastAsia="Calibri" w:hAnsi="Calibri" w:cs="Calibri"/>
                <w:sz w:val="20"/>
                <w:szCs w:val="20"/>
              </w:rPr>
              <w:t>VICERRECTORADO</w:t>
            </w:r>
          </w:p>
          <w:p w14:paraId="156B4942" w14:textId="77777777" w:rsidR="00D46814" w:rsidRPr="00B97EA3" w:rsidRDefault="00D46814" w:rsidP="00C53519">
            <w:pPr>
              <w:jc w:val="center"/>
              <w:rPr>
                <w:rFonts w:ascii="Calibri" w:eastAsia="Calibri" w:hAnsi="Calibri" w:cs="Calibri"/>
                <w:sz w:val="20"/>
                <w:szCs w:val="20"/>
              </w:rPr>
            </w:pPr>
          </w:p>
        </w:tc>
        <w:tc>
          <w:tcPr>
            <w:tcW w:w="3245" w:type="dxa"/>
          </w:tcPr>
          <w:p w14:paraId="4FE63853" w14:textId="77777777" w:rsidR="00D46814" w:rsidRPr="00B97EA3" w:rsidRDefault="00D46814" w:rsidP="00C53519">
            <w:pPr>
              <w:jc w:val="center"/>
              <w:rPr>
                <w:rFonts w:ascii="Calibri" w:eastAsia="Calibri" w:hAnsi="Calibri" w:cs="Calibri"/>
                <w:sz w:val="20"/>
                <w:szCs w:val="20"/>
              </w:rPr>
            </w:pPr>
          </w:p>
          <w:p w14:paraId="4E0BAFB4" w14:textId="5EDC8AFA" w:rsidR="00D46814" w:rsidRPr="00B97EA3" w:rsidRDefault="00CA1222" w:rsidP="00C53519">
            <w:pPr>
              <w:jc w:val="center"/>
              <w:rPr>
                <w:rFonts w:ascii="Calibri" w:eastAsia="Calibri" w:hAnsi="Calibri" w:cs="Calibri"/>
                <w:sz w:val="20"/>
                <w:szCs w:val="20"/>
              </w:rPr>
            </w:pPr>
            <w:r>
              <w:rPr>
                <w:rFonts w:ascii="Calibri" w:eastAsia="Calibri" w:hAnsi="Calibri" w:cs="Calibri"/>
                <w:sz w:val="20"/>
                <w:szCs w:val="20"/>
              </w:rPr>
              <w:t xml:space="preserve">COMITÉ DE CALIDAD </w:t>
            </w:r>
            <w:r w:rsidR="00D46814" w:rsidRPr="00B97EA3">
              <w:rPr>
                <w:rFonts w:ascii="Calibri" w:eastAsia="Calibri" w:hAnsi="Calibri" w:cs="Calibri"/>
                <w:sz w:val="20"/>
                <w:szCs w:val="20"/>
              </w:rPr>
              <w:t>EFQM</w:t>
            </w:r>
          </w:p>
        </w:tc>
        <w:tc>
          <w:tcPr>
            <w:tcW w:w="3710" w:type="dxa"/>
          </w:tcPr>
          <w:p w14:paraId="31606748" w14:textId="77777777" w:rsidR="00D46814" w:rsidRPr="00B97EA3" w:rsidRDefault="00D46814" w:rsidP="00C53519">
            <w:pPr>
              <w:jc w:val="center"/>
              <w:rPr>
                <w:rFonts w:ascii="Calibri" w:eastAsia="Calibri" w:hAnsi="Calibri" w:cs="Calibri"/>
                <w:sz w:val="20"/>
                <w:szCs w:val="20"/>
              </w:rPr>
            </w:pPr>
          </w:p>
          <w:p w14:paraId="5A66F54B" w14:textId="77777777" w:rsidR="00D46814" w:rsidRPr="00B97EA3" w:rsidRDefault="00D46814" w:rsidP="00C53519">
            <w:pPr>
              <w:jc w:val="center"/>
              <w:rPr>
                <w:rFonts w:ascii="Calibri" w:eastAsia="Calibri" w:hAnsi="Calibri" w:cs="Calibri"/>
                <w:sz w:val="20"/>
                <w:szCs w:val="20"/>
              </w:rPr>
            </w:pPr>
            <w:r w:rsidRPr="00B97EA3">
              <w:rPr>
                <w:rFonts w:ascii="Calibri" w:eastAsia="Calibri" w:hAnsi="Calibri" w:cs="Calibri"/>
                <w:sz w:val="20"/>
                <w:szCs w:val="20"/>
              </w:rPr>
              <w:t>CONSEJO EJECUTIVO</w:t>
            </w:r>
          </w:p>
        </w:tc>
      </w:tr>
      <w:tr w:rsidR="00D46814" w:rsidRPr="00B97EA3" w14:paraId="2D16762C" w14:textId="77777777" w:rsidTr="00C53519">
        <w:tc>
          <w:tcPr>
            <w:tcW w:w="3677" w:type="dxa"/>
          </w:tcPr>
          <w:p w14:paraId="51BAB597" w14:textId="3E4323BD" w:rsidR="00D46814" w:rsidRPr="00B97EA3" w:rsidRDefault="00D46814" w:rsidP="00C53519">
            <w:pPr>
              <w:jc w:val="center"/>
              <w:rPr>
                <w:rFonts w:ascii="Calibri" w:eastAsia="Calibri" w:hAnsi="Calibri" w:cs="Calibri"/>
                <w:sz w:val="20"/>
                <w:szCs w:val="20"/>
              </w:rPr>
            </w:pPr>
            <w:r w:rsidRPr="00B97EA3">
              <w:rPr>
                <w:rFonts w:ascii="Calibri" w:eastAsia="Calibri" w:hAnsi="Calibri" w:cs="Calibri"/>
                <w:sz w:val="20"/>
                <w:szCs w:val="20"/>
              </w:rPr>
              <w:t xml:space="preserve">Mgst. </w:t>
            </w:r>
            <w:r w:rsidR="00CA1222">
              <w:rPr>
                <w:rFonts w:ascii="Calibri" w:eastAsia="Calibri" w:hAnsi="Calibri" w:cs="Calibri"/>
                <w:sz w:val="20"/>
                <w:szCs w:val="20"/>
              </w:rPr>
              <w:t>Patricia Cedillo</w:t>
            </w:r>
            <w:r w:rsidRPr="00B97EA3">
              <w:rPr>
                <w:rFonts w:ascii="Calibri" w:eastAsia="Calibri" w:hAnsi="Calibri" w:cs="Calibri"/>
                <w:sz w:val="20"/>
                <w:szCs w:val="20"/>
              </w:rPr>
              <w:t>.</w:t>
            </w:r>
          </w:p>
        </w:tc>
        <w:tc>
          <w:tcPr>
            <w:tcW w:w="3245" w:type="dxa"/>
          </w:tcPr>
          <w:p w14:paraId="02D54909" w14:textId="77777777" w:rsidR="00D46814" w:rsidRPr="00B97EA3" w:rsidRDefault="00D46814" w:rsidP="00C53519">
            <w:pPr>
              <w:jc w:val="center"/>
              <w:rPr>
                <w:rFonts w:ascii="Calibri" w:eastAsia="Calibri" w:hAnsi="Calibri" w:cs="Calibri"/>
                <w:sz w:val="20"/>
                <w:szCs w:val="20"/>
              </w:rPr>
            </w:pPr>
            <w:r w:rsidRPr="00B97EA3">
              <w:rPr>
                <w:rFonts w:ascii="Calibri" w:eastAsia="Calibri" w:hAnsi="Calibri" w:cs="Calibri"/>
                <w:sz w:val="20"/>
                <w:szCs w:val="20"/>
              </w:rPr>
              <w:t>Lic. Juan Andrade</w:t>
            </w:r>
          </w:p>
        </w:tc>
        <w:tc>
          <w:tcPr>
            <w:tcW w:w="3710" w:type="dxa"/>
          </w:tcPr>
          <w:p w14:paraId="4B5F9651" w14:textId="1DD75855" w:rsidR="00D46814" w:rsidRPr="00B97EA3" w:rsidRDefault="00CA1222" w:rsidP="00C53519">
            <w:pPr>
              <w:jc w:val="center"/>
              <w:rPr>
                <w:rFonts w:ascii="Calibri" w:eastAsia="Calibri" w:hAnsi="Calibri" w:cs="Calibri"/>
                <w:sz w:val="20"/>
                <w:szCs w:val="20"/>
              </w:rPr>
            </w:pPr>
            <w:r>
              <w:rPr>
                <w:rFonts w:ascii="Calibri" w:eastAsia="Calibri" w:hAnsi="Calibri" w:cs="Calibri"/>
                <w:sz w:val="20"/>
                <w:szCs w:val="20"/>
              </w:rPr>
              <w:t>Dr. Bruno Tola</w:t>
            </w:r>
          </w:p>
        </w:tc>
      </w:tr>
      <w:tr w:rsidR="00D46814" w:rsidRPr="00B97EA3" w14:paraId="17924660" w14:textId="77777777" w:rsidTr="00C53519">
        <w:tc>
          <w:tcPr>
            <w:tcW w:w="3677" w:type="dxa"/>
          </w:tcPr>
          <w:p w14:paraId="51C0512C" w14:textId="19A8BDB2" w:rsidR="00D46814" w:rsidRPr="00B97EA3" w:rsidRDefault="00D46814" w:rsidP="00C53519">
            <w:pPr>
              <w:jc w:val="center"/>
              <w:rPr>
                <w:rFonts w:ascii="Calibri" w:eastAsia="Calibri" w:hAnsi="Calibri" w:cs="Calibri"/>
                <w:sz w:val="20"/>
                <w:szCs w:val="20"/>
              </w:rPr>
            </w:pPr>
            <w:r w:rsidRPr="00B97EA3">
              <w:rPr>
                <w:rFonts w:ascii="Calibri" w:eastAsia="Calibri" w:hAnsi="Calibri" w:cs="Calibri"/>
                <w:sz w:val="20"/>
                <w:szCs w:val="20"/>
              </w:rPr>
              <w:t>Fecha: 2</w:t>
            </w:r>
            <w:r w:rsidR="00CA1222">
              <w:rPr>
                <w:rFonts w:ascii="Calibri" w:eastAsia="Calibri" w:hAnsi="Calibri" w:cs="Calibri"/>
                <w:sz w:val="20"/>
                <w:szCs w:val="20"/>
              </w:rPr>
              <w:t>4</w:t>
            </w:r>
            <w:r w:rsidRPr="00B97EA3">
              <w:rPr>
                <w:rFonts w:ascii="Calibri" w:eastAsia="Calibri" w:hAnsi="Calibri" w:cs="Calibri"/>
                <w:sz w:val="20"/>
                <w:szCs w:val="20"/>
              </w:rPr>
              <w:t>/</w:t>
            </w:r>
            <w:r w:rsidR="00CA1222">
              <w:rPr>
                <w:rFonts w:ascii="Calibri" w:eastAsia="Calibri" w:hAnsi="Calibri" w:cs="Calibri"/>
                <w:sz w:val="20"/>
                <w:szCs w:val="20"/>
              </w:rPr>
              <w:t>10</w:t>
            </w:r>
            <w:r w:rsidRPr="00B97EA3">
              <w:rPr>
                <w:rFonts w:ascii="Calibri" w:eastAsia="Calibri" w:hAnsi="Calibri" w:cs="Calibri"/>
                <w:sz w:val="20"/>
                <w:szCs w:val="20"/>
              </w:rPr>
              <w:t>/2020</w:t>
            </w:r>
          </w:p>
        </w:tc>
        <w:tc>
          <w:tcPr>
            <w:tcW w:w="3245" w:type="dxa"/>
          </w:tcPr>
          <w:p w14:paraId="59F6E0FF" w14:textId="291AAE2A" w:rsidR="00D46814" w:rsidRPr="00B97EA3" w:rsidRDefault="00D46814" w:rsidP="00C53519">
            <w:pPr>
              <w:jc w:val="center"/>
              <w:rPr>
                <w:rFonts w:ascii="Calibri" w:eastAsia="Calibri" w:hAnsi="Calibri" w:cs="Calibri"/>
                <w:sz w:val="20"/>
                <w:szCs w:val="20"/>
              </w:rPr>
            </w:pPr>
            <w:r w:rsidRPr="00B97EA3">
              <w:rPr>
                <w:rFonts w:ascii="Calibri" w:eastAsia="Calibri" w:hAnsi="Calibri" w:cs="Calibri"/>
                <w:sz w:val="20"/>
                <w:szCs w:val="20"/>
              </w:rPr>
              <w:t>Fecha:</w:t>
            </w:r>
            <w:r w:rsidR="00CA1222">
              <w:rPr>
                <w:rFonts w:ascii="Calibri" w:eastAsia="Calibri" w:hAnsi="Calibri" w:cs="Calibri"/>
                <w:sz w:val="20"/>
                <w:szCs w:val="20"/>
              </w:rPr>
              <w:t>19</w:t>
            </w:r>
            <w:r w:rsidRPr="00B97EA3">
              <w:rPr>
                <w:rFonts w:ascii="Calibri" w:eastAsia="Calibri" w:hAnsi="Calibri" w:cs="Calibri"/>
                <w:sz w:val="20"/>
                <w:szCs w:val="20"/>
              </w:rPr>
              <w:t>/</w:t>
            </w:r>
            <w:r w:rsidR="00CA1222">
              <w:rPr>
                <w:rFonts w:ascii="Calibri" w:eastAsia="Calibri" w:hAnsi="Calibri" w:cs="Calibri"/>
                <w:sz w:val="20"/>
                <w:szCs w:val="20"/>
              </w:rPr>
              <w:t>10</w:t>
            </w:r>
            <w:r w:rsidRPr="00B97EA3">
              <w:rPr>
                <w:rFonts w:ascii="Calibri" w:eastAsia="Calibri" w:hAnsi="Calibri" w:cs="Calibri"/>
                <w:sz w:val="20"/>
                <w:szCs w:val="20"/>
              </w:rPr>
              <w:t>/2020</w:t>
            </w:r>
          </w:p>
        </w:tc>
        <w:tc>
          <w:tcPr>
            <w:tcW w:w="3710" w:type="dxa"/>
          </w:tcPr>
          <w:p w14:paraId="6F227292" w14:textId="70690132" w:rsidR="00D46814" w:rsidRPr="00B97EA3" w:rsidRDefault="00D46814" w:rsidP="00C53519">
            <w:pPr>
              <w:jc w:val="center"/>
              <w:rPr>
                <w:rFonts w:ascii="Calibri" w:eastAsia="Calibri" w:hAnsi="Calibri" w:cs="Calibri"/>
                <w:sz w:val="20"/>
                <w:szCs w:val="20"/>
              </w:rPr>
            </w:pPr>
            <w:r w:rsidRPr="00B97EA3">
              <w:rPr>
                <w:rFonts w:ascii="Calibri" w:eastAsia="Calibri" w:hAnsi="Calibri" w:cs="Calibri"/>
                <w:sz w:val="20"/>
                <w:szCs w:val="20"/>
              </w:rPr>
              <w:t>Fecha:</w:t>
            </w:r>
            <w:r w:rsidR="00B87E44">
              <w:rPr>
                <w:rFonts w:ascii="Calibri" w:hAnsi="Calibri"/>
                <w:sz w:val="20"/>
                <w:szCs w:val="20"/>
              </w:rPr>
              <w:t xml:space="preserve"> Diciembre 2020</w:t>
            </w:r>
          </w:p>
        </w:tc>
      </w:tr>
    </w:tbl>
    <w:p w14:paraId="37ACF835" w14:textId="77777777" w:rsidR="00D46814" w:rsidRDefault="00D46814" w:rsidP="002D2061"/>
    <w:p w14:paraId="64C60ABC" w14:textId="52F9030E" w:rsidR="008B2297" w:rsidRDefault="00BE6DA4" w:rsidP="004A7FBC">
      <w:pPr>
        <w:pStyle w:val="Ttulo2"/>
        <w:rPr>
          <w:b/>
          <w:sz w:val="32"/>
        </w:rPr>
      </w:pPr>
      <w:bookmarkStart w:id="14" w:name="_Toc57883044"/>
      <w:r>
        <w:rPr>
          <w:b/>
          <w:sz w:val="32"/>
        </w:rPr>
        <w:t>2</w:t>
      </w:r>
      <w:r w:rsidR="001E20AE" w:rsidRPr="004A7FBC">
        <w:rPr>
          <w:b/>
          <w:sz w:val="32"/>
        </w:rPr>
        <w:t xml:space="preserve">.- </w:t>
      </w:r>
      <w:r w:rsidR="0091602B" w:rsidRPr="004A7FBC">
        <w:rPr>
          <w:b/>
          <w:sz w:val="32"/>
        </w:rPr>
        <w:t>GESTIÓN</w:t>
      </w:r>
      <w:r w:rsidR="00E4605E" w:rsidRPr="004A7FBC">
        <w:rPr>
          <w:b/>
          <w:sz w:val="32"/>
        </w:rPr>
        <w:t xml:space="preserve"> DE LA CALIDAD</w:t>
      </w:r>
      <w:bookmarkEnd w:id="14"/>
    </w:p>
    <w:tbl>
      <w:tblPr>
        <w:tblStyle w:val="Tablaconcuadrcula"/>
        <w:tblW w:w="5481" w:type="pct"/>
        <w:jc w:val="center"/>
        <w:tblLayout w:type="fixed"/>
        <w:tblLook w:val="04A0" w:firstRow="1" w:lastRow="0" w:firstColumn="1" w:lastColumn="0" w:noHBand="0" w:noVBand="1"/>
      </w:tblPr>
      <w:tblGrid>
        <w:gridCol w:w="2416"/>
        <w:gridCol w:w="813"/>
        <w:gridCol w:w="2641"/>
        <w:gridCol w:w="1420"/>
        <w:gridCol w:w="1535"/>
        <w:gridCol w:w="1276"/>
        <w:gridCol w:w="572"/>
      </w:tblGrid>
      <w:tr w:rsidR="00B45BF7" w:rsidRPr="008B2297" w14:paraId="5D947EBE" w14:textId="77777777" w:rsidTr="00B45BF7">
        <w:trPr>
          <w:trHeight w:val="237"/>
          <w:jc w:val="center"/>
        </w:trPr>
        <w:tc>
          <w:tcPr>
            <w:tcW w:w="1132" w:type="pct"/>
            <w:vMerge w:val="restart"/>
            <w:vAlign w:val="center"/>
          </w:tcPr>
          <w:p w14:paraId="245330B8" w14:textId="77777777" w:rsidR="00B45BF7" w:rsidRPr="008B2297" w:rsidRDefault="00B45BF7" w:rsidP="00C53519">
            <w:pPr>
              <w:jc w:val="center"/>
              <w:rPr>
                <w:rFonts w:ascii="Calibri" w:eastAsia="Calibri" w:hAnsi="Calibri"/>
                <w:b/>
                <w:sz w:val="20"/>
                <w:szCs w:val="20"/>
              </w:rPr>
            </w:pPr>
            <w:r w:rsidRPr="008B2297">
              <w:rPr>
                <w:rFonts w:ascii="Tw Cen MT" w:eastAsia="Times New Roman" w:hAnsi="Tw Cen MT"/>
                <w:noProof/>
                <w:color w:val="00000A"/>
                <w:kern w:val="1"/>
                <w:sz w:val="20"/>
                <w:szCs w:val="20"/>
                <w:lang w:eastAsia="es-EC"/>
              </w:rPr>
              <w:drawing>
                <wp:inline distT="0" distB="0" distL="0" distR="0" wp14:anchorId="183A6A21" wp14:editId="14064510">
                  <wp:extent cx="1019175" cy="618474"/>
                  <wp:effectExtent l="0" t="0" r="0"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HNO. MIGUEL CUENCA_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28516" cy="624143"/>
                          </a:xfrm>
                          <a:prstGeom prst="rect">
                            <a:avLst/>
                          </a:prstGeom>
                        </pic:spPr>
                      </pic:pic>
                    </a:graphicData>
                  </a:graphic>
                </wp:inline>
              </w:drawing>
            </w:r>
          </w:p>
        </w:tc>
        <w:tc>
          <w:tcPr>
            <w:tcW w:w="1618" w:type="pct"/>
            <w:gridSpan w:val="2"/>
            <w:vMerge w:val="restart"/>
            <w:vAlign w:val="center"/>
          </w:tcPr>
          <w:p w14:paraId="2680D3B1" w14:textId="77777777" w:rsidR="00B45BF7" w:rsidRPr="008B2297" w:rsidRDefault="00B45BF7" w:rsidP="00C53519">
            <w:pPr>
              <w:tabs>
                <w:tab w:val="center" w:pos="4252"/>
                <w:tab w:val="right" w:pos="8504"/>
              </w:tabs>
              <w:jc w:val="center"/>
              <w:rPr>
                <w:rFonts w:ascii="Calibri" w:eastAsia="Calibri" w:hAnsi="Calibri"/>
                <w:sz w:val="20"/>
                <w:szCs w:val="20"/>
              </w:rPr>
            </w:pPr>
            <w:r w:rsidRPr="008B2297">
              <w:rPr>
                <w:rFonts w:ascii="Calibri" w:eastAsia="Calibri" w:hAnsi="Calibri"/>
                <w:sz w:val="20"/>
                <w:szCs w:val="20"/>
              </w:rPr>
              <w:t>Unidad Educativa Particular</w:t>
            </w:r>
          </w:p>
          <w:p w14:paraId="374606C4" w14:textId="77777777" w:rsidR="00B45BF7" w:rsidRPr="008B2297" w:rsidRDefault="00B45BF7" w:rsidP="00C53519">
            <w:pPr>
              <w:tabs>
                <w:tab w:val="center" w:pos="4252"/>
                <w:tab w:val="right" w:pos="8504"/>
              </w:tabs>
              <w:jc w:val="center"/>
              <w:rPr>
                <w:rFonts w:ascii="Calibri" w:eastAsia="Calibri" w:hAnsi="Calibri"/>
                <w:sz w:val="20"/>
                <w:szCs w:val="20"/>
              </w:rPr>
            </w:pPr>
            <w:r w:rsidRPr="008B2297">
              <w:rPr>
                <w:rFonts w:ascii="Calibri" w:eastAsia="Calibri" w:hAnsi="Calibri"/>
                <w:sz w:val="20"/>
                <w:szCs w:val="20"/>
              </w:rPr>
              <w:t xml:space="preserve"> “HERMANO MIGUEL </w:t>
            </w:r>
          </w:p>
          <w:p w14:paraId="147E6266" w14:textId="77777777" w:rsidR="00B45BF7" w:rsidRPr="008B2297" w:rsidRDefault="00B45BF7" w:rsidP="00C53519">
            <w:pPr>
              <w:tabs>
                <w:tab w:val="center" w:pos="4252"/>
                <w:tab w:val="right" w:pos="8504"/>
              </w:tabs>
              <w:jc w:val="center"/>
              <w:rPr>
                <w:rFonts w:ascii="Calibri" w:eastAsia="Calibri" w:hAnsi="Calibri"/>
                <w:sz w:val="20"/>
                <w:szCs w:val="20"/>
              </w:rPr>
            </w:pPr>
            <w:r w:rsidRPr="008B2297">
              <w:rPr>
                <w:rFonts w:ascii="Calibri" w:eastAsia="Calibri" w:hAnsi="Calibri"/>
                <w:sz w:val="20"/>
                <w:szCs w:val="20"/>
              </w:rPr>
              <w:t>DE LA SALLE CUENCA”</w:t>
            </w:r>
          </w:p>
          <w:p w14:paraId="4F91AAAF" w14:textId="77777777" w:rsidR="00B45BF7" w:rsidRPr="008B2297" w:rsidRDefault="00B45BF7" w:rsidP="00C53519">
            <w:pPr>
              <w:jc w:val="center"/>
              <w:rPr>
                <w:rFonts w:ascii="Calibri" w:eastAsia="Calibri" w:hAnsi="Calibri"/>
                <w:b/>
                <w:sz w:val="20"/>
                <w:szCs w:val="20"/>
              </w:rPr>
            </w:pPr>
            <w:r w:rsidRPr="008B2297">
              <w:rPr>
                <w:rFonts w:ascii="Lucida Handwriting" w:eastAsia="Calibri" w:hAnsi="Lucida Handwriting" w:cs="Calibri Light"/>
                <w:sz w:val="20"/>
                <w:szCs w:val="20"/>
              </w:rPr>
              <w:t xml:space="preserve"> “Grandes cosas son posibles”</w:t>
            </w:r>
          </w:p>
        </w:tc>
        <w:tc>
          <w:tcPr>
            <w:tcW w:w="665" w:type="pct"/>
            <w:shd w:val="clear" w:color="auto" w:fill="92D050"/>
            <w:vAlign w:val="center"/>
          </w:tcPr>
          <w:p w14:paraId="224DEE4B" w14:textId="77777777" w:rsidR="00B45BF7" w:rsidRPr="008B2297" w:rsidRDefault="00B45BF7" w:rsidP="00C53519">
            <w:pPr>
              <w:jc w:val="center"/>
              <w:rPr>
                <w:rFonts w:ascii="Calibri" w:eastAsia="Calibri" w:hAnsi="Calibri"/>
                <w:sz w:val="20"/>
                <w:szCs w:val="20"/>
              </w:rPr>
            </w:pPr>
            <w:r w:rsidRPr="008B2297">
              <w:rPr>
                <w:rFonts w:ascii="Calibri" w:eastAsia="Calibri" w:hAnsi="Calibri"/>
                <w:sz w:val="20"/>
                <w:szCs w:val="20"/>
              </w:rPr>
              <w:t>DOCUMENTO</w:t>
            </w:r>
          </w:p>
        </w:tc>
        <w:tc>
          <w:tcPr>
            <w:tcW w:w="719" w:type="pct"/>
            <w:vAlign w:val="center"/>
          </w:tcPr>
          <w:p w14:paraId="22BB6A3F" w14:textId="77777777" w:rsidR="00B45BF7" w:rsidRPr="008B2297" w:rsidRDefault="00B45BF7" w:rsidP="00C53519">
            <w:pPr>
              <w:jc w:val="center"/>
              <w:rPr>
                <w:rFonts w:ascii="Calibri" w:eastAsia="Calibri" w:hAnsi="Calibri"/>
                <w:sz w:val="20"/>
                <w:szCs w:val="20"/>
              </w:rPr>
            </w:pPr>
            <w:r w:rsidRPr="00EA5AC2">
              <w:rPr>
                <w:rFonts w:ascii="Calibri" w:eastAsia="Calibri" w:hAnsi="Calibri"/>
                <w:b/>
                <w:sz w:val="20"/>
                <w:szCs w:val="20"/>
              </w:rPr>
              <w:t>Manual De Procedimiento</w:t>
            </w:r>
          </w:p>
        </w:tc>
        <w:tc>
          <w:tcPr>
            <w:tcW w:w="598" w:type="pct"/>
            <w:vAlign w:val="center"/>
          </w:tcPr>
          <w:p w14:paraId="0AE7B2CE" w14:textId="77777777" w:rsidR="00B45BF7" w:rsidRPr="008B2297" w:rsidRDefault="00B45BF7" w:rsidP="00C53519">
            <w:pPr>
              <w:jc w:val="center"/>
              <w:rPr>
                <w:rFonts w:ascii="Calibri" w:eastAsia="Calibri" w:hAnsi="Calibri"/>
                <w:b/>
                <w:sz w:val="20"/>
                <w:szCs w:val="20"/>
              </w:rPr>
            </w:pPr>
            <w:r w:rsidRPr="008B2297">
              <w:rPr>
                <w:rFonts w:ascii="Calibri" w:eastAsia="Calibri" w:hAnsi="Calibri"/>
                <w:b/>
                <w:sz w:val="20"/>
                <w:szCs w:val="20"/>
              </w:rPr>
              <w:t>Versión:</w:t>
            </w:r>
          </w:p>
        </w:tc>
        <w:tc>
          <w:tcPr>
            <w:tcW w:w="268" w:type="pct"/>
            <w:vAlign w:val="center"/>
          </w:tcPr>
          <w:p w14:paraId="75C339FC" w14:textId="77777777" w:rsidR="00B45BF7" w:rsidRPr="008B2297" w:rsidRDefault="00B45BF7" w:rsidP="00C53519">
            <w:pPr>
              <w:jc w:val="center"/>
              <w:rPr>
                <w:rFonts w:ascii="Calibri" w:eastAsia="Calibri" w:hAnsi="Calibri"/>
                <w:b/>
                <w:sz w:val="20"/>
                <w:szCs w:val="20"/>
              </w:rPr>
            </w:pPr>
            <w:r w:rsidRPr="008B2297">
              <w:rPr>
                <w:rFonts w:ascii="Calibri" w:eastAsia="Calibri" w:hAnsi="Calibri"/>
                <w:b/>
                <w:sz w:val="20"/>
                <w:szCs w:val="20"/>
              </w:rPr>
              <w:t>0</w:t>
            </w:r>
            <w:r>
              <w:rPr>
                <w:rFonts w:ascii="Calibri" w:eastAsia="Calibri" w:hAnsi="Calibri"/>
                <w:b/>
                <w:sz w:val="20"/>
                <w:szCs w:val="20"/>
              </w:rPr>
              <w:t>1</w:t>
            </w:r>
          </w:p>
        </w:tc>
      </w:tr>
      <w:tr w:rsidR="00B45BF7" w:rsidRPr="008B2297" w14:paraId="6C112242" w14:textId="77777777" w:rsidTr="00B45BF7">
        <w:trPr>
          <w:trHeight w:val="70"/>
          <w:jc w:val="center"/>
        </w:trPr>
        <w:tc>
          <w:tcPr>
            <w:tcW w:w="1132" w:type="pct"/>
            <w:vMerge/>
            <w:vAlign w:val="center"/>
          </w:tcPr>
          <w:p w14:paraId="24CF2527" w14:textId="77777777" w:rsidR="00B45BF7" w:rsidRPr="008B2297" w:rsidRDefault="00B45BF7" w:rsidP="00C53519">
            <w:pPr>
              <w:jc w:val="center"/>
              <w:rPr>
                <w:rFonts w:ascii="Calibri" w:eastAsia="Calibri" w:hAnsi="Calibri"/>
                <w:b/>
                <w:sz w:val="20"/>
                <w:szCs w:val="20"/>
              </w:rPr>
            </w:pPr>
          </w:p>
        </w:tc>
        <w:tc>
          <w:tcPr>
            <w:tcW w:w="1618" w:type="pct"/>
            <w:gridSpan w:val="2"/>
            <w:vMerge/>
            <w:vAlign w:val="center"/>
          </w:tcPr>
          <w:p w14:paraId="39D112C0" w14:textId="77777777" w:rsidR="00B45BF7" w:rsidRPr="008B2297" w:rsidRDefault="00B45BF7" w:rsidP="00C53519">
            <w:pPr>
              <w:jc w:val="center"/>
              <w:rPr>
                <w:rFonts w:ascii="Calibri" w:eastAsia="Calibri" w:hAnsi="Calibri"/>
                <w:b/>
                <w:sz w:val="20"/>
                <w:szCs w:val="20"/>
              </w:rPr>
            </w:pPr>
          </w:p>
        </w:tc>
        <w:tc>
          <w:tcPr>
            <w:tcW w:w="665" w:type="pct"/>
            <w:shd w:val="clear" w:color="auto" w:fill="92D050"/>
            <w:vAlign w:val="center"/>
          </w:tcPr>
          <w:p w14:paraId="24C91177" w14:textId="77777777" w:rsidR="00B45BF7" w:rsidRPr="008B2297" w:rsidRDefault="00B45BF7" w:rsidP="00C53519">
            <w:pPr>
              <w:tabs>
                <w:tab w:val="center" w:pos="4252"/>
                <w:tab w:val="right" w:pos="8504"/>
              </w:tabs>
              <w:jc w:val="center"/>
              <w:rPr>
                <w:rFonts w:ascii="Calibri" w:eastAsia="Calibri" w:hAnsi="Calibri"/>
                <w:b/>
                <w:sz w:val="20"/>
                <w:szCs w:val="20"/>
              </w:rPr>
            </w:pPr>
            <w:r w:rsidRPr="008B2297">
              <w:rPr>
                <w:rFonts w:ascii="Calibri" w:eastAsia="Calibri" w:hAnsi="Calibri"/>
                <w:b/>
                <w:sz w:val="20"/>
                <w:szCs w:val="20"/>
              </w:rPr>
              <w:t>Páginas</w:t>
            </w:r>
          </w:p>
        </w:tc>
        <w:tc>
          <w:tcPr>
            <w:tcW w:w="719" w:type="pct"/>
            <w:vAlign w:val="center"/>
          </w:tcPr>
          <w:p w14:paraId="50AFC12B" w14:textId="2E96250A" w:rsidR="00B45BF7" w:rsidRPr="008B2297" w:rsidRDefault="00B45BF7" w:rsidP="00C53519">
            <w:pPr>
              <w:tabs>
                <w:tab w:val="center" w:pos="4252"/>
                <w:tab w:val="right" w:pos="8504"/>
              </w:tabs>
              <w:jc w:val="center"/>
              <w:rPr>
                <w:rFonts w:ascii="Calibri" w:eastAsia="Calibri" w:hAnsi="Calibri"/>
                <w:sz w:val="20"/>
                <w:szCs w:val="20"/>
              </w:rPr>
            </w:pPr>
            <w:r w:rsidRPr="008B2297">
              <w:rPr>
                <w:rFonts w:ascii="Calibri" w:eastAsia="Calibri" w:hAnsi="Calibri"/>
                <w:sz w:val="20"/>
                <w:szCs w:val="20"/>
              </w:rPr>
              <w:t xml:space="preserve">Página </w:t>
            </w:r>
            <w:r w:rsidRPr="008B2297">
              <w:rPr>
                <w:rFonts w:ascii="Calibri" w:eastAsia="Calibri" w:hAnsi="Calibri"/>
                <w:sz w:val="20"/>
                <w:szCs w:val="20"/>
              </w:rPr>
              <w:fldChar w:fldCharType="begin"/>
            </w:r>
            <w:r w:rsidRPr="008B2297">
              <w:rPr>
                <w:rFonts w:ascii="Calibri" w:eastAsia="Calibri" w:hAnsi="Calibri"/>
                <w:sz w:val="20"/>
                <w:szCs w:val="20"/>
              </w:rPr>
              <w:instrText>PAGE  \* Arabic  \* MERGEFORMAT</w:instrText>
            </w:r>
            <w:r w:rsidRPr="008B2297">
              <w:rPr>
                <w:rFonts w:ascii="Calibri" w:eastAsia="Calibri" w:hAnsi="Calibri"/>
                <w:sz w:val="20"/>
                <w:szCs w:val="20"/>
              </w:rPr>
              <w:fldChar w:fldCharType="separate"/>
            </w:r>
            <w:r w:rsidR="0068723E">
              <w:rPr>
                <w:rFonts w:ascii="Calibri" w:eastAsia="Calibri" w:hAnsi="Calibri"/>
                <w:noProof/>
                <w:sz w:val="20"/>
                <w:szCs w:val="20"/>
              </w:rPr>
              <w:t>30</w:t>
            </w:r>
            <w:r w:rsidRPr="008B2297">
              <w:rPr>
                <w:rFonts w:ascii="Calibri" w:eastAsia="Calibri" w:hAnsi="Calibri"/>
                <w:sz w:val="20"/>
                <w:szCs w:val="20"/>
              </w:rPr>
              <w:fldChar w:fldCharType="end"/>
            </w:r>
            <w:r w:rsidRPr="008B2297">
              <w:rPr>
                <w:rFonts w:ascii="Calibri" w:eastAsia="Calibri" w:hAnsi="Calibri"/>
                <w:sz w:val="20"/>
                <w:szCs w:val="20"/>
              </w:rPr>
              <w:t xml:space="preserve"> de </w:t>
            </w:r>
            <w:r w:rsidRPr="008B2297">
              <w:rPr>
                <w:rFonts w:ascii="Calibri" w:eastAsia="Calibri" w:hAnsi="Calibri"/>
                <w:sz w:val="20"/>
                <w:szCs w:val="20"/>
              </w:rPr>
              <w:fldChar w:fldCharType="begin"/>
            </w:r>
            <w:r w:rsidRPr="008B2297">
              <w:rPr>
                <w:rFonts w:ascii="Calibri" w:eastAsia="Calibri" w:hAnsi="Calibri"/>
                <w:sz w:val="20"/>
                <w:szCs w:val="20"/>
              </w:rPr>
              <w:instrText>NUMPAGES  \* Arabic  \* MERGEFORMAT</w:instrText>
            </w:r>
            <w:r w:rsidRPr="008B2297">
              <w:rPr>
                <w:rFonts w:ascii="Calibri" w:eastAsia="Calibri" w:hAnsi="Calibri"/>
                <w:sz w:val="20"/>
                <w:szCs w:val="20"/>
              </w:rPr>
              <w:fldChar w:fldCharType="separate"/>
            </w:r>
            <w:r w:rsidR="0068723E">
              <w:rPr>
                <w:rFonts w:ascii="Calibri" w:eastAsia="Calibri" w:hAnsi="Calibri"/>
                <w:noProof/>
                <w:sz w:val="20"/>
                <w:szCs w:val="20"/>
              </w:rPr>
              <w:t>90</w:t>
            </w:r>
            <w:r w:rsidRPr="008B2297">
              <w:rPr>
                <w:rFonts w:ascii="Calibri" w:eastAsia="Calibri" w:hAnsi="Calibri"/>
                <w:sz w:val="20"/>
                <w:szCs w:val="20"/>
              </w:rPr>
              <w:fldChar w:fldCharType="end"/>
            </w:r>
          </w:p>
        </w:tc>
        <w:tc>
          <w:tcPr>
            <w:tcW w:w="866" w:type="pct"/>
            <w:gridSpan w:val="2"/>
            <w:vMerge w:val="restart"/>
            <w:vAlign w:val="center"/>
          </w:tcPr>
          <w:p w14:paraId="01927EA5" w14:textId="29C27F54" w:rsidR="00B45BF7" w:rsidRPr="008B2297" w:rsidRDefault="00252ED1" w:rsidP="00C53519">
            <w:pPr>
              <w:jc w:val="center"/>
              <w:rPr>
                <w:rFonts w:ascii="Calibri" w:eastAsia="Calibri" w:hAnsi="Calibri"/>
                <w:b/>
                <w:sz w:val="20"/>
                <w:szCs w:val="20"/>
              </w:rPr>
            </w:pPr>
            <w:r>
              <w:rPr>
                <w:rFonts w:ascii="Calibri" w:eastAsia="Calibri" w:hAnsi="Calibri"/>
                <w:b/>
                <w:noProof/>
                <w:sz w:val="20"/>
                <w:szCs w:val="20"/>
                <w:lang w:eastAsia="es-EC"/>
              </w:rPr>
              <w:drawing>
                <wp:inline distT="0" distB="0" distL="0" distR="0" wp14:anchorId="259B716A" wp14:editId="575AB650">
                  <wp:extent cx="1036320" cy="567055"/>
                  <wp:effectExtent l="0" t="0" r="0" b="444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6320" cy="567055"/>
                          </a:xfrm>
                          <a:prstGeom prst="rect">
                            <a:avLst/>
                          </a:prstGeom>
                          <a:noFill/>
                        </pic:spPr>
                      </pic:pic>
                    </a:graphicData>
                  </a:graphic>
                </wp:inline>
              </w:drawing>
            </w:r>
          </w:p>
        </w:tc>
      </w:tr>
      <w:tr w:rsidR="00B45BF7" w:rsidRPr="008B2297" w14:paraId="17B18085" w14:textId="77777777" w:rsidTr="00B45BF7">
        <w:trPr>
          <w:trHeight w:val="70"/>
          <w:jc w:val="center"/>
        </w:trPr>
        <w:tc>
          <w:tcPr>
            <w:tcW w:w="1132" w:type="pct"/>
            <w:vMerge/>
            <w:vAlign w:val="center"/>
          </w:tcPr>
          <w:p w14:paraId="685C1F28" w14:textId="77777777" w:rsidR="00B45BF7" w:rsidRPr="008B2297" w:rsidRDefault="00B45BF7" w:rsidP="00C53519">
            <w:pPr>
              <w:jc w:val="center"/>
              <w:rPr>
                <w:rFonts w:ascii="Calibri" w:eastAsia="Calibri" w:hAnsi="Calibri"/>
                <w:b/>
                <w:sz w:val="20"/>
                <w:szCs w:val="20"/>
              </w:rPr>
            </w:pPr>
          </w:p>
        </w:tc>
        <w:tc>
          <w:tcPr>
            <w:tcW w:w="1618" w:type="pct"/>
            <w:gridSpan w:val="2"/>
            <w:vMerge/>
            <w:vAlign w:val="center"/>
          </w:tcPr>
          <w:p w14:paraId="31243D8A" w14:textId="77777777" w:rsidR="00B45BF7" w:rsidRPr="008B2297" w:rsidRDefault="00B45BF7" w:rsidP="00C53519">
            <w:pPr>
              <w:jc w:val="center"/>
              <w:rPr>
                <w:rFonts w:ascii="Calibri" w:eastAsia="Calibri" w:hAnsi="Calibri"/>
                <w:b/>
                <w:sz w:val="20"/>
                <w:szCs w:val="20"/>
              </w:rPr>
            </w:pPr>
          </w:p>
        </w:tc>
        <w:tc>
          <w:tcPr>
            <w:tcW w:w="665" w:type="pct"/>
            <w:shd w:val="clear" w:color="auto" w:fill="92D050"/>
            <w:vAlign w:val="center"/>
          </w:tcPr>
          <w:p w14:paraId="5659A236" w14:textId="77777777" w:rsidR="00B45BF7" w:rsidRPr="008B2297" w:rsidRDefault="00B45BF7" w:rsidP="00C53519">
            <w:pPr>
              <w:tabs>
                <w:tab w:val="center" w:pos="4252"/>
                <w:tab w:val="right" w:pos="8504"/>
              </w:tabs>
              <w:jc w:val="center"/>
              <w:rPr>
                <w:rFonts w:ascii="Calibri" w:eastAsia="Calibri" w:hAnsi="Calibri"/>
                <w:b/>
                <w:sz w:val="20"/>
                <w:szCs w:val="20"/>
              </w:rPr>
            </w:pPr>
            <w:r w:rsidRPr="008B2297">
              <w:rPr>
                <w:rFonts w:ascii="Calibri" w:eastAsia="Calibri" w:hAnsi="Calibri"/>
                <w:b/>
                <w:sz w:val="20"/>
                <w:szCs w:val="20"/>
              </w:rPr>
              <w:t>Fecha</w:t>
            </w:r>
          </w:p>
        </w:tc>
        <w:tc>
          <w:tcPr>
            <w:tcW w:w="719" w:type="pct"/>
            <w:vAlign w:val="center"/>
          </w:tcPr>
          <w:p w14:paraId="47B0CB9B" w14:textId="075FC318" w:rsidR="00B45BF7" w:rsidRPr="008B2297" w:rsidRDefault="00B87E44" w:rsidP="00C53519">
            <w:pPr>
              <w:tabs>
                <w:tab w:val="center" w:pos="4252"/>
                <w:tab w:val="right" w:pos="8504"/>
              </w:tabs>
              <w:jc w:val="center"/>
              <w:rPr>
                <w:rFonts w:ascii="Calibri" w:eastAsia="Calibri" w:hAnsi="Calibri"/>
                <w:sz w:val="20"/>
                <w:szCs w:val="20"/>
              </w:rPr>
            </w:pPr>
            <w:r>
              <w:rPr>
                <w:rFonts w:ascii="Calibri" w:hAnsi="Calibri"/>
                <w:sz w:val="20"/>
                <w:szCs w:val="20"/>
              </w:rPr>
              <w:t>Diciembre 2020</w:t>
            </w:r>
          </w:p>
        </w:tc>
        <w:tc>
          <w:tcPr>
            <w:tcW w:w="866" w:type="pct"/>
            <w:gridSpan w:val="2"/>
            <w:vMerge/>
            <w:vAlign w:val="center"/>
          </w:tcPr>
          <w:p w14:paraId="647FD8EA" w14:textId="77777777" w:rsidR="00B45BF7" w:rsidRPr="008B2297" w:rsidRDefault="00B45BF7" w:rsidP="00C53519">
            <w:pPr>
              <w:jc w:val="center"/>
              <w:rPr>
                <w:rFonts w:ascii="Calibri" w:eastAsia="Calibri" w:hAnsi="Calibri"/>
                <w:b/>
                <w:sz w:val="20"/>
                <w:szCs w:val="20"/>
              </w:rPr>
            </w:pPr>
          </w:p>
        </w:tc>
      </w:tr>
      <w:tr w:rsidR="00B45BF7" w:rsidRPr="008B2297" w14:paraId="474C3C9A" w14:textId="77777777" w:rsidTr="00B45BF7">
        <w:trPr>
          <w:trHeight w:val="230"/>
          <w:jc w:val="center"/>
        </w:trPr>
        <w:tc>
          <w:tcPr>
            <w:tcW w:w="1132" w:type="pct"/>
            <w:vMerge/>
            <w:vAlign w:val="center"/>
          </w:tcPr>
          <w:p w14:paraId="0F9C3D4B" w14:textId="77777777" w:rsidR="00B45BF7" w:rsidRPr="008B2297" w:rsidRDefault="00B45BF7" w:rsidP="00C53519">
            <w:pPr>
              <w:jc w:val="center"/>
              <w:rPr>
                <w:rFonts w:ascii="Calibri" w:eastAsia="Calibri" w:hAnsi="Calibri"/>
                <w:b/>
                <w:sz w:val="20"/>
                <w:szCs w:val="20"/>
              </w:rPr>
            </w:pPr>
          </w:p>
        </w:tc>
        <w:tc>
          <w:tcPr>
            <w:tcW w:w="1618" w:type="pct"/>
            <w:gridSpan w:val="2"/>
            <w:shd w:val="clear" w:color="auto" w:fill="92D050"/>
            <w:vAlign w:val="center"/>
          </w:tcPr>
          <w:p w14:paraId="77E82AF4" w14:textId="77777777" w:rsidR="00B45BF7" w:rsidRPr="008B2297" w:rsidRDefault="00B45BF7" w:rsidP="00C53519">
            <w:pPr>
              <w:jc w:val="center"/>
              <w:rPr>
                <w:rFonts w:ascii="Calibri" w:eastAsia="Calibri" w:hAnsi="Calibri"/>
                <w:b/>
                <w:bCs/>
                <w:color w:val="FFFFFF"/>
                <w:sz w:val="20"/>
                <w:szCs w:val="20"/>
                <w:highlight w:val="black"/>
              </w:rPr>
            </w:pPr>
            <w:r>
              <w:rPr>
                <w:rFonts w:ascii="Calibri" w:eastAsia="Calibri" w:hAnsi="Calibri"/>
                <w:b/>
                <w:bCs/>
                <w:sz w:val="20"/>
                <w:szCs w:val="20"/>
              </w:rPr>
              <w:t xml:space="preserve">PROMOCIÓN </w:t>
            </w:r>
            <w:r w:rsidRPr="008B2297">
              <w:rPr>
                <w:rFonts w:ascii="Calibri" w:eastAsia="Calibri" w:hAnsi="Calibri"/>
                <w:b/>
                <w:bCs/>
                <w:sz w:val="20"/>
                <w:szCs w:val="20"/>
              </w:rPr>
              <w:t>DE CALIDAD</w:t>
            </w:r>
          </w:p>
        </w:tc>
        <w:tc>
          <w:tcPr>
            <w:tcW w:w="665" w:type="pct"/>
            <w:shd w:val="clear" w:color="auto" w:fill="92D050"/>
            <w:vAlign w:val="center"/>
          </w:tcPr>
          <w:p w14:paraId="20C4C223" w14:textId="77777777" w:rsidR="00B45BF7" w:rsidRPr="008B2297" w:rsidRDefault="00B45BF7" w:rsidP="00C53519">
            <w:pPr>
              <w:jc w:val="center"/>
              <w:rPr>
                <w:rFonts w:ascii="Calibri" w:eastAsia="Calibri" w:hAnsi="Calibri"/>
                <w:b/>
                <w:bCs/>
                <w:sz w:val="20"/>
                <w:szCs w:val="20"/>
              </w:rPr>
            </w:pPr>
            <w:r w:rsidRPr="008B2297">
              <w:rPr>
                <w:rFonts w:ascii="Calibri" w:eastAsia="Calibri" w:hAnsi="Calibri"/>
                <w:b/>
                <w:bCs/>
                <w:sz w:val="20"/>
                <w:szCs w:val="20"/>
              </w:rPr>
              <w:t>Cód. Proceso</w:t>
            </w:r>
          </w:p>
        </w:tc>
        <w:tc>
          <w:tcPr>
            <w:tcW w:w="719" w:type="pct"/>
            <w:vAlign w:val="center"/>
          </w:tcPr>
          <w:p w14:paraId="375876FB" w14:textId="77777777" w:rsidR="00B45BF7" w:rsidRPr="008B2297" w:rsidRDefault="00B45BF7" w:rsidP="00C53519">
            <w:pPr>
              <w:jc w:val="center"/>
              <w:rPr>
                <w:rFonts w:ascii="Arial" w:eastAsia="Calibri" w:hAnsi="Arial" w:cs="Arial"/>
                <w:b/>
                <w:sz w:val="20"/>
                <w:szCs w:val="20"/>
              </w:rPr>
            </w:pPr>
            <w:r>
              <w:rPr>
                <w:rFonts w:ascii="Arial" w:eastAsia="Calibri" w:hAnsi="Arial" w:cs="Arial"/>
                <w:b/>
                <w:sz w:val="20"/>
                <w:szCs w:val="20"/>
              </w:rPr>
              <w:t>EGC-3</w:t>
            </w:r>
          </w:p>
        </w:tc>
        <w:tc>
          <w:tcPr>
            <w:tcW w:w="866" w:type="pct"/>
            <w:gridSpan w:val="2"/>
            <w:vMerge/>
            <w:vAlign w:val="center"/>
          </w:tcPr>
          <w:p w14:paraId="57D952D9" w14:textId="77777777" w:rsidR="00B45BF7" w:rsidRPr="008B2297" w:rsidRDefault="00B45BF7" w:rsidP="00C53519">
            <w:pPr>
              <w:jc w:val="center"/>
              <w:rPr>
                <w:rFonts w:ascii="Calibri" w:eastAsia="Calibri" w:hAnsi="Calibri"/>
                <w:bCs/>
                <w:sz w:val="20"/>
                <w:szCs w:val="20"/>
              </w:rPr>
            </w:pPr>
          </w:p>
        </w:tc>
      </w:tr>
      <w:tr w:rsidR="00B45BF7" w:rsidRPr="008B2297" w14:paraId="57E5715A" w14:textId="77777777" w:rsidTr="00B45BF7">
        <w:trPr>
          <w:trHeight w:val="70"/>
          <w:jc w:val="center"/>
        </w:trPr>
        <w:tc>
          <w:tcPr>
            <w:tcW w:w="1513" w:type="pct"/>
            <w:gridSpan w:val="2"/>
            <w:shd w:val="clear" w:color="auto" w:fill="92D050"/>
            <w:vAlign w:val="center"/>
          </w:tcPr>
          <w:p w14:paraId="52BDBDC1" w14:textId="77777777" w:rsidR="00B45BF7" w:rsidRPr="008B2297" w:rsidRDefault="00B45BF7" w:rsidP="00C53519">
            <w:pPr>
              <w:jc w:val="center"/>
              <w:rPr>
                <w:rFonts w:ascii="Calibri" w:eastAsia="Calibri" w:hAnsi="Calibri"/>
                <w:b/>
                <w:sz w:val="20"/>
                <w:szCs w:val="20"/>
                <w:highlight w:val="yellow"/>
              </w:rPr>
            </w:pPr>
            <w:r w:rsidRPr="008B2297">
              <w:rPr>
                <w:rFonts w:ascii="Calibri" w:eastAsia="Calibri" w:hAnsi="Calibri"/>
                <w:b/>
                <w:sz w:val="20"/>
                <w:szCs w:val="20"/>
              </w:rPr>
              <w:t>Propietario</w:t>
            </w:r>
          </w:p>
        </w:tc>
        <w:tc>
          <w:tcPr>
            <w:tcW w:w="1902" w:type="pct"/>
            <w:gridSpan w:val="2"/>
            <w:vAlign w:val="center"/>
          </w:tcPr>
          <w:p w14:paraId="54257ED6" w14:textId="77777777" w:rsidR="00B45BF7" w:rsidRPr="008B2297" w:rsidRDefault="00B45BF7" w:rsidP="00C53519">
            <w:pPr>
              <w:jc w:val="center"/>
              <w:rPr>
                <w:rFonts w:ascii="Calibri" w:eastAsia="Calibri" w:hAnsi="Calibri"/>
                <w:b/>
                <w:sz w:val="20"/>
                <w:szCs w:val="20"/>
              </w:rPr>
            </w:pPr>
            <w:r w:rsidRPr="008B2297">
              <w:rPr>
                <w:rFonts w:ascii="Calibri" w:eastAsia="Calibri" w:hAnsi="Calibri"/>
                <w:b/>
                <w:sz w:val="20"/>
                <w:szCs w:val="20"/>
              </w:rPr>
              <w:t>COMITÉ DE CALIDAD</w:t>
            </w:r>
          </w:p>
        </w:tc>
        <w:tc>
          <w:tcPr>
            <w:tcW w:w="719" w:type="pct"/>
            <w:shd w:val="clear" w:color="auto" w:fill="92D050"/>
            <w:vAlign w:val="center"/>
          </w:tcPr>
          <w:p w14:paraId="3D7FBCE5" w14:textId="77777777" w:rsidR="00B45BF7" w:rsidRPr="008B2297" w:rsidRDefault="00B45BF7" w:rsidP="00C53519">
            <w:pPr>
              <w:jc w:val="center"/>
              <w:rPr>
                <w:rFonts w:ascii="Calibri" w:eastAsia="Calibri" w:hAnsi="Calibri"/>
                <w:b/>
                <w:sz w:val="20"/>
                <w:szCs w:val="20"/>
              </w:rPr>
            </w:pPr>
            <w:r w:rsidRPr="008B2297">
              <w:rPr>
                <w:rFonts w:ascii="Calibri" w:eastAsia="Calibri" w:hAnsi="Calibri"/>
                <w:b/>
                <w:sz w:val="20"/>
                <w:szCs w:val="20"/>
              </w:rPr>
              <w:t>Versión:</w:t>
            </w:r>
          </w:p>
        </w:tc>
        <w:tc>
          <w:tcPr>
            <w:tcW w:w="866" w:type="pct"/>
            <w:gridSpan w:val="2"/>
            <w:vAlign w:val="center"/>
          </w:tcPr>
          <w:p w14:paraId="687E7F45" w14:textId="77777777" w:rsidR="00B45BF7" w:rsidRPr="008B2297" w:rsidRDefault="00B45BF7" w:rsidP="00C53519">
            <w:pPr>
              <w:jc w:val="center"/>
              <w:rPr>
                <w:rFonts w:ascii="Calibri" w:eastAsia="Calibri" w:hAnsi="Calibri"/>
                <w:b/>
                <w:sz w:val="20"/>
                <w:szCs w:val="20"/>
              </w:rPr>
            </w:pPr>
            <w:r w:rsidRPr="008B2297">
              <w:rPr>
                <w:rFonts w:ascii="Calibri" w:eastAsia="Calibri" w:hAnsi="Calibri"/>
                <w:b/>
                <w:sz w:val="20"/>
                <w:szCs w:val="20"/>
              </w:rPr>
              <w:t>01</w:t>
            </w:r>
          </w:p>
        </w:tc>
      </w:tr>
    </w:tbl>
    <w:tbl>
      <w:tblPr>
        <w:tblStyle w:val="Tablaconcuadrcula19"/>
        <w:tblW w:w="10632" w:type="dxa"/>
        <w:tblInd w:w="-431" w:type="dxa"/>
        <w:tblLayout w:type="fixed"/>
        <w:tblLook w:val="04A0" w:firstRow="1" w:lastRow="0" w:firstColumn="1" w:lastColumn="0" w:noHBand="0" w:noVBand="1"/>
      </w:tblPr>
      <w:tblGrid>
        <w:gridCol w:w="1469"/>
        <w:gridCol w:w="91"/>
        <w:gridCol w:w="184"/>
        <w:gridCol w:w="536"/>
        <w:gridCol w:w="761"/>
        <w:gridCol w:w="530"/>
        <w:gridCol w:w="116"/>
        <w:gridCol w:w="708"/>
        <w:gridCol w:w="1701"/>
        <w:gridCol w:w="30"/>
        <w:gridCol w:w="1530"/>
        <w:gridCol w:w="283"/>
        <w:gridCol w:w="567"/>
        <w:gridCol w:w="2126"/>
      </w:tblGrid>
      <w:tr w:rsidR="00B45BF7" w:rsidRPr="00B45BF7" w14:paraId="79D455D6" w14:textId="77777777" w:rsidTr="00B45BF7">
        <w:trPr>
          <w:trHeight w:val="229"/>
        </w:trPr>
        <w:tc>
          <w:tcPr>
            <w:tcW w:w="10632" w:type="dxa"/>
            <w:gridSpan w:val="14"/>
            <w:shd w:val="clear" w:color="auto" w:fill="92D050"/>
            <w:vAlign w:val="center"/>
          </w:tcPr>
          <w:p w14:paraId="260DC892" w14:textId="77777777" w:rsidR="00B45BF7" w:rsidRPr="00B45BF7" w:rsidRDefault="00B45BF7" w:rsidP="00B45BF7">
            <w:pPr>
              <w:rPr>
                <w:rFonts w:ascii="Calibri" w:eastAsia="Calibri" w:hAnsi="Calibri" w:cs="Calibri"/>
                <w:b/>
                <w:sz w:val="20"/>
                <w:szCs w:val="20"/>
              </w:rPr>
            </w:pPr>
            <w:r w:rsidRPr="00B45BF7">
              <w:rPr>
                <w:rFonts w:ascii="Calibri" w:eastAsia="Calibri" w:hAnsi="Calibri" w:cs="Calibri"/>
                <w:b/>
                <w:sz w:val="20"/>
                <w:szCs w:val="20"/>
              </w:rPr>
              <w:t>Objetivos:</w:t>
            </w:r>
          </w:p>
        </w:tc>
      </w:tr>
      <w:tr w:rsidR="00B45BF7" w:rsidRPr="00B45BF7" w14:paraId="01995390" w14:textId="77777777" w:rsidTr="00B45BF7">
        <w:trPr>
          <w:trHeight w:val="567"/>
        </w:trPr>
        <w:tc>
          <w:tcPr>
            <w:tcW w:w="10632" w:type="dxa"/>
            <w:gridSpan w:val="14"/>
            <w:shd w:val="clear" w:color="auto" w:fill="auto"/>
            <w:vAlign w:val="center"/>
          </w:tcPr>
          <w:p w14:paraId="61EDF9E9" w14:textId="77777777" w:rsidR="00B45BF7" w:rsidRPr="00B45BF7" w:rsidRDefault="00B45BF7" w:rsidP="00B45BF7">
            <w:pPr>
              <w:jc w:val="both"/>
              <w:rPr>
                <w:rFonts w:ascii="Calibri" w:eastAsia="Calibri" w:hAnsi="Calibri" w:cs="Calibri"/>
                <w:b/>
                <w:sz w:val="20"/>
                <w:szCs w:val="20"/>
              </w:rPr>
            </w:pPr>
            <w:r w:rsidRPr="00B45BF7">
              <w:rPr>
                <w:rFonts w:ascii="Calibri" w:eastAsia="Calibri" w:hAnsi="Calibri" w:cs="Calibri"/>
                <w:b/>
                <w:sz w:val="20"/>
                <w:szCs w:val="20"/>
              </w:rPr>
              <w:t>Lograr calidad en la gestión educativa institucional mediante la implementación de un modelo de calidad internacional  y estándares nacionales para brindar un servicio que supere las expectativas de nuestros grupos de interés.</w:t>
            </w:r>
          </w:p>
        </w:tc>
      </w:tr>
      <w:tr w:rsidR="00B45BF7" w:rsidRPr="00B45BF7" w14:paraId="40054D33" w14:textId="77777777" w:rsidTr="00B45BF7">
        <w:trPr>
          <w:trHeight w:val="347"/>
        </w:trPr>
        <w:tc>
          <w:tcPr>
            <w:tcW w:w="6126" w:type="dxa"/>
            <w:gridSpan w:val="10"/>
            <w:shd w:val="clear" w:color="auto" w:fill="92D050"/>
            <w:vAlign w:val="center"/>
          </w:tcPr>
          <w:p w14:paraId="72276EB6" w14:textId="77777777" w:rsidR="00B45BF7" w:rsidRPr="00B45BF7" w:rsidRDefault="00B45BF7" w:rsidP="00B45BF7">
            <w:pPr>
              <w:rPr>
                <w:rFonts w:ascii="Calibri" w:eastAsia="Calibri" w:hAnsi="Calibri" w:cs="Calibri"/>
                <w:b/>
                <w:sz w:val="20"/>
                <w:szCs w:val="20"/>
              </w:rPr>
            </w:pPr>
            <w:r w:rsidRPr="00B45BF7">
              <w:rPr>
                <w:rFonts w:ascii="Calibri" w:eastAsia="Calibri" w:hAnsi="Calibri" w:cs="Calibri"/>
                <w:b/>
                <w:sz w:val="20"/>
                <w:szCs w:val="20"/>
              </w:rPr>
              <w:t xml:space="preserve">Empieza con: </w:t>
            </w:r>
          </w:p>
        </w:tc>
        <w:tc>
          <w:tcPr>
            <w:tcW w:w="4506" w:type="dxa"/>
            <w:gridSpan w:val="4"/>
            <w:shd w:val="clear" w:color="auto" w:fill="92D050"/>
            <w:vAlign w:val="center"/>
          </w:tcPr>
          <w:p w14:paraId="6DCF2D2F" w14:textId="77777777" w:rsidR="00B45BF7" w:rsidRPr="00B45BF7" w:rsidRDefault="00B45BF7" w:rsidP="00B45BF7">
            <w:pPr>
              <w:rPr>
                <w:rFonts w:ascii="Calibri" w:eastAsia="Calibri" w:hAnsi="Calibri" w:cs="Calibri"/>
                <w:b/>
                <w:sz w:val="20"/>
                <w:szCs w:val="20"/>
              </w:rPr>
            </w:pPr>
            <w:r w:rsidRPr="00B45BF7">
              <w:rPr>
                <w:rFonts w:ascii="Calibri" w:eastAsia="Calibri" w:hAnsi="Calibri" w:cs="Calibri"/>
                <w:b/>
                <w:sz w:val="20"/>
                <w:szCs w:val="20"/>
              </w:rPr>
              <w:t>Finaliza con:</w:t>
            </w:r>
          </w:p>
        </w:tc>
      </w:tr>
      <w:tr w:rsidR="00B45BF7" w:rsidRPr="00B45BF7" w14:paraId="3D9A946D" w14:textId="77777777" w:rsidTr="00B45BF7">
        <w:trPr>
          <w:trHeight w:val="680"/>
        </w:trPr>
        <w:tc>
          <w:tcPr>
            <w:tcW w:w="6126" w:type="dxa"/>
            <w:gridSpan w:val="10"/>
            <w:vAlign w:val="center"/>
          </w:tcPr>
          <w:p w14:paraId="266F7160" w14:textId="77777777" w:rsidR="00B45BF7" w:rsidRPr="00B45BF7" w:rsidRDefault="00B45BF7" w:rsidP="00B45BF7">
            <w:pPr>
              <w:jc w:val="both"/>
              <w:rPr>
                <w:rFonts w:ascii="Calibri" w:eastAsia="Calibri" w:hAnsi="Calibri" w:cs="Calibri"/>
                <w:sz w:val="20"/>
                <w:szCs w:val="20"/>
              </w:rPr>
            </w:pPr>
            <w:r w:rsidRPr="00B45BF7">
              <w:rPr>
                <w:rFonts w:ascii="Calibri" w:eastAsia="Calibri" w:hAnsi="Calibri" w:cs="Calibri"/>
                <w:sz w:val="20"/>
                <w:szCs w:val="20"/>
              </w:rPr>
              <w:t>Necesidades de la Comunidad Educativa detectadas en la evaluación institucional.</w:t>
            </w:r>
          </w:p>
        </w:tc>
        <w:tc>
          <w:tcPr>
            <w:tcW w:w="4506" w:type="dxa"/>
            <w:gridSpan w:val="4"/>
            <w:vAlign w:val="center"/>
          </w:tcPr>
          <w:p w14:paraId="1C5D2D2B" w14:textId="77777777" w:rsidR="00B45BF7" w:rsidRPr="00B45BF7" w:rsidRDefault="00B45BF7" w:rsidP="00B45BF7">
            <w:pPr>
              <w:rPr>
                <w:rFonts w:ascii="Calibri" w:eastAsia="Calibri" w:hAnsi="Calibri" w:cs="Calibri"/>
                <w:sz w:val="20"/>
                <w:szCs w:val="20"/>
              </w:rPr>
            </w:pPr>
            <w:r w:rsidRPr="00B45BF7">
              <w:rPr>
                <w:rFonts w:ascii="Calibri" w:eastAsia="Calibri" w:hAnsi="Calibri" w:cs="Calibri"/>
                <w:sz w:val="20"/>
                <w:szCs w:val="20"/>
              </w:rPr>
              <w:t>Satisfacción de la Comunidad Educativa</w:t>
            </w:r>
          </w:p>
        </w:tc>
      </w:tr>
      <w:tr w:rsidR="00B45BF7" w:rsidRPr="00B45BF7" w14:paraId="32D846EC" w14:textId="77777777" w:rsidTr="00B45BF7">
        <w:trPr>
          <w:trHeight w:val="337"/>
        </w:trPr>
        <w:tc>
          <w:tcPr>
            <w:tcW w:w="10632" w:type="dxa"/>
            <w:gridSpan w:val="14"/>
            <w:shd w:val="clear" w:color="auto" w:fill="92D050"/>
            <w:vAlign w:val="center"/>
          </w:tcPr>
          <w:p w14:paraId="6E3CF036" w14:textId="77777777" w:rsidR="00B45BF7" w:rsidRPr="00B45BF7" w:rsidRDefault="00B45BF7" w:rsidP="00B45BF7">
            <w:pPr>
              <w:rPr>
                <w:rFonts w:ascii="Calibri" w:eastAsia="Calibri" w:hAnsi="Calibri" w:cs="Calibri"/>
                <w:b/>
                <w:sz w:val="20"/>
                <w:szCs w:val="20"/>
              </w:rPr>
            </w:pPr>
            <w:r w:rsidRPr="00B45BF7">
              <w:rPr>
                <w:rFonts w:ascii="Calibri" w:eastAsia="Calibri" w:hAnsi="Calibri" w:cs="Calibri"/>
                <w:b/>
                <w:sz w:val="20"/>
                <w:szCs w:val="20"/>
              </w:rPr>
              <w:t>Incluye:</w:t>
            </w:r>
          </w:p>
        </w:tc>
      </w:tr>
      <w:tr w:rsidR="00B45BF7" w:rsidRPr="00B45BF7" w14:paraId="08E93EC9" w14:textId="77777777" w:rsidTr="00B45BF7">
        <w:trPr>
          <w:trHeight w:val="968"/>
        </w:trPr>
        <w:tc>
          <w:tcPr>
            <w:tcW w:w="6126" w:type="dxa"/>
            <w:gridSpan w:val="10"/>
            <w:vAlign w:val="center"/>
          </w:tcPr>
          <w:p w14:paraId="2E259697" w14:textId="77777777" w:rsidR="00B45BF7" w:rsidRPr="00B45BF7" w:rsidRDefault="00B45BF7" w:rsidP="00B45BF7">
            <w:pPr>
              <w:jc w:val="both"/>
              <w:rPr>
                <w:rFonts w:ascii="Calibri" w:eastAsia="Calibri" w:hAnsi="Calibri" w:cs="Calibri"/>
                <w:sz w:val="20"/>
                <w:szCs w:val="20"/>
              </w:rPr>
            </w:pPr>
            <w:r w:rsidRPr="00B45BF7">
              <w:rPr>
                <w:rFonts w:ascii="Calibri" w:eastAsia="Calibri" w:hAnsi="Calibri" w:cs="Calibri"/>
                <w:sz w:val="20"/>
                <w:szCs w:val="20"/>
              </w:rPr>
              <w:t>Reunión del Comité de Calidad Institucional.</w:t>
            </w:r>
          </w:p>
          <w:p w14:paraId="730EE3F0" w14:textId="77777777" w:rsidR="00B45BF7" w:rsidRPr="00B45BF7" w:rsidRDefault="00B45BF7" w:rsidP="00B45BF7">
            <w:pPr>
              <w:jc w:val="both"/>
              <w:rPr>
                <w:rFonts w:ascii="Calibri" w:eastAsia="Calibri" w:hAnsi="Calibri" w:cs="Calibri"/>
                <w:sz w:val="20"/>
                <w:szCs w:val="20"/>
              </w:rPr>
            </w:pPr>
            <w:r w:rsidRPr="00B45BF7">
              <w:rPr>
                <w:rFonts w:ascii="Calibri" w:eastAsia="Calibri" w:hAnsi="Calibri" w:cs="Calibri"/>
                <w:sz w:val="20"/>
                <w:szCs w:val="20"/>
              </w:rPr>
              <w:t>Círculo de Estudio y trabajo colaborativo del Comité de Calidad Institucional con los integrantes de la institución</w:t>
            </w:r>
          </w:p>
          <w:p w14:paraId="1D4B5A29" w14:textId="77777777" w:rsidR="00B45BF7" w:rsidRPr="00B45BF7" w:rsidRDefault="00B45BF7" w:rsidP="00B45BF7">
            <w:pPr>
              <w:jc w:val="both"/>
              <w:rPr>
                <w:rFonts w:ascii="Calibri" w:eastAsia="Calibri" w:hAnsi="Calibri" w:cs="Calibri"/>
                <w:sz w:val="20"/>
                <w:szCs w:val="20"/>
              </w:rPr>
            </w:pPr>
            <w:r w:rsidRPr="00B45BF7">
              <w:rPr>
                <w:rFonts w:ascii="Calibri" w:eastAsia="Calibri" w:hAnsi="Calibri" w:cs="Calibri"/>
                <w:sz w:val="20"/>
                <w:szCs w:val="20"/>
              </w:rPr>
              <w:t>Encuestas de satisfacción-información</w:t>
            </w:r>
          </w:p>
        </w:tc>
        <w:tc>
          <w:tcPr>
            <w:tcW w:w="4506" w:type="dxa"/>
            <w:gridSpan w:val="4"/>
            <w:vAlign w:val="center"/>
          </w:tcPr>
          <w:p w14:paraId="6ECEA6FE" w14:textId="77777777" w:rsidR="00B45BF7" w:rsidRPr="00B45BF7" w:rsidRDefault="00B45BF7" w:rsidP="00B45BF7">
            <w:pPr>
              <w:ind w:left="179"/>
              <w:contextualSpacing/>
              <w:jc w:val="both"/>
              <w:rPr>
                <w:rFonts w:ascii="Calibri" w:eastAsia="Calibri" w:hAnsi="Calibri" w:cs="Calibri"/>
                <w:sz w:val="20"/>
                <w:szCs w:val="20"/>
              </w:rPr>
            </w:pPr>
            <w:r w:rsidRPr="00B45BF7">
              <w:rPr>
                <w:rFonts w:ascii="Calibri" w:eastAsia="Calibri" w:hAnsi="Calibri" w:cs="Calibri"/>
                <w:sz w:val="20"/>
                <w:szCs w:val="20"/>
              </w:rPr>
              <w:t>Evaluación de desempeño</w:t>
            </w:r>
          </w:p>
        </w:tc>
      </w:tr>
      <w:tr w:rsidR="00B45BF7" w:rsidRPr="00B45BF7" w14:paraId="487CD4EA" w14:textId="77777777" w:rsidTr="00B45BF7">
        <w:trPr>
          <w:trHeight w:val="225"/>
        </w:trPr>
        <w:tc>
          <w:tcPr>
            <w:tcW w:w="10632" w:type="dxa"/>
            <w:gridSpan w:val="14"/>
            <w:shd w:val="clear" w:color="auto" w:fill="92D050"/>
            <w:vAlign w:val="center"/>
          </w:tcPr>
          <w:p w14:paraId="771A56B2" w14:textId="77777777" w:rsidR="00B45BF7" w:rsidRPr="00B45BF7" w:rsidRDefault="00B45BF7" w:rsidP="00B45BF7">
            <w:pPr>
              <w:rPr>
                <w:rFonts w:ascii="Calibri" w:eastAsia="Calibri" w:hAnsi="Calibri" w:cs="Calibri"/>
                <w:b/>
                <w:sz w:val="20"/>
                <w:szCs w:val="20"/>
              </w:rPr>
            </w:pPr>
            <w:r w:rsidRPr="00B45BF7">
              <w:rPr>
                <w:rFonts w:ascii="Calibri" w:eastAsia="Calibri" w:hAnsi="Calibri" w:cs="Calibri"/>
                <w:b/>
                <w:sz w:val="20"/>
                <w:szCs w:val="20"/>
              </w:rPr>
              <w:t>Criterios de medición:</w:t>
            </w:r>
          </w:p>
        </w:tc>
      </w:tr>
      <w:tr w:rsidR="00B45BF7" w:rsidRPr="00B45BF7" w14:paraId="6B4A4A74" w14:textId="77777777" w:rsidTr="00B45BF7">
        <w:trPr>
          <w:trHeight w:val="268"/>
        </w:trPr>
        <w:tc>
          <w:tcPr>
            <w:tcW w:w="10632" w:type="dxa"/>
            <w:gridSpan w:val="14"/>
            <w:vAlign w:val="center"/>
          </w:tcPr>
          <w:p w14:paraId="7800DE5C" w14:textId="77777777" w:rsidR="00B45BF7" w:rsidRPr="00B45BF7" w:rsidRDefault="00B45BF7" w:rsidP="00B45BF7">
            <w:pPr>
              <w:rPr>
                <w:rFonts w:ascii="Calibri" w:eastAsia="Calibri" w:hAnsi="Calibri" w:cs="Calibri"/>
                <w:sz w:val="20"/>
                <w:szCs w:val="20"/>
              </w:rPr>
            </w:pPr>
            <w:r w:rsidRPr="00B45BF7">
              <w:rPr>
                <w:rFonts w:ascii="Calibri" w:eastAsia="Calibri" w:hAnsi="Calibri" w:cs="Calibri"/>
                <w:sz w:val="20"/>
                <w:szCs w:val="20"/>
              </w:rPr>
              <w:t>Resultados de autoevaluación para plantear acciones de mejora.</w:t>
            </w:r>
          </w:p>
          <w:p w14:paraId="545F68F4" w14:textId="19067D2F" w:rsidR="00B45BF7" w:rsidRPr="00B45BF7" w:rsidRDefault="00B45BF7" w:rsidP="00B45BF7">
            <w:pPr>
              <w:rPr>
                <w:rFonts w:ascii="Calibri" w:eastAsia="Calibri" w:hAnsi="Calibri" w:cs="Calibri"/>
                <w:sz w:val="20"/>
                <w:szCs w:val="20"/>
              </w:rPr>
            </w:pPr>
            <w:r w:rsidRPr="00B45BF7">
              <w:rPr>
                <w:rFonts w:ascii="Calibri" w:eastAsia="Calibri" w:hAnsi="Calibri" w:cs="Calibri"/>
                <w:sz w:val="20"/>
                <w:szCs w:val="20"/>
              </w:rPr>
              <w:t xml:space="preserve">Resultados de encuestas de evaluación y satisfacción para la toma de decisiones orientada a la mejora </w:t>
            </w:r>
            <w:r w:rsidR="00987119" w:rsidRPr="00B45BF7">
              <w:rPr>
                <w:rFonts w:ascii="Calibri" w:eastAsia="Calibri" w:hAnsi="Calibri" w:cs="Calibri"/>
                <w:sz w:val="20"/>
                <w:szCs w:val="20"/>
              </w:rPr>
              <w:t>continúa</w:t>
            </w:r>
            <w:r w:rsidRPr="00B45BF7">
              <w:rPr>
                <w:rFonts w:ascii="Calibri" w:eastAsia="Calibri" w:hAnsi="Calibri" w:cs="Calibri"/>
                <w:sz w:val="20"/>
                <w:szCs w:val="20"/>
              </w:rPr>
              <w:t>.</w:t>
            </w:r>
          </w:p>
        </w:tc>
      </w:tr>
      <w:tr w:rsidR="00B45BF7" w:rsidRPr="00B45BF7" w14:paraId="3F254758" w14:textId="77777777" w:rsidTr="00B45BF7">
        <w:trPr>
          <w:trHeight w:val="567"/>
        </w:trPr>
        <w:tc>
          <w:tcPr>
            <w:tcW w:w="3687" w:type="dxa"/>
            <w:gridSpan w:val="7"/>
            <w:shd w:val="clear" w:color="auto" w:fill="92D050"/>
            <w:vAlign w:val="center"/>
          </w:tcPr>
          <w:p w14:paraId="1C1740F9" w14:textId="77777777" w:rsidR="00B45BF7" w:rsidRPr="00B45BF7" w:rsidRDefault="00B45BF7" w:rsidP="00B45BF7">
            <w:pPr>
              <w:jc w:val="center"/>
              <w:rPr>
                <w:rFonts w:ascii="Calibri" w:eastAsia="Calibri" w:hAnsi="Calibri" w:cs="Calibri"/>
                <w:b/>
                <w:sz w:val="20"/>
                <w:szCs w:val="20"/>
              </w:rPr>
            </w:pPr>
            <w:r w:rsidRPr="00B45BF7">
              <w:rPr>
                <w:rFonts w:ascii="Calibri" w:eastAsia="Calibri" w:hAnsi="Calibri" w:cs="Calibri"/>
                <w:b/>
                <w:sz w:val="20"/>
                <w:szCs w:val="20"/>
              </w:rPr>
              <w:t>Indicadores:</w:t>
            </w:r>
          </w:p>
        </w:tc>
        <w:tc>
          <w:tcPr>
            <w:tcW w:w="3969" w:type="dxa"/>
            <w:gridSpan w:val="4"/>
            <w:shd w:val="clear" w:color="auto" w:fill="92D050"/>
            <w:vAlign w:val="center"/>
          </w:tcPr>
          <w:p w14:paraId="43245B9C" w14:textId="77777777" w:rsidR="00B45BF7" w:rsidRPr="00B45BF7" w:rsidRDefault="00B45BF7" w:rsidP="00B45BF7">
            <w:pPr>
              <w:jc w:val="center"/>
              <w:rPr>
                <w:rFonts w:ascii="Calibri" w:eastAsia="Calibri" w:hAnsi="Calibri" w:cs="Calibri"/>
                <w:b/>
                <w:sz w:val="20"/>
                <w:szCs w:val="20"/>
              </w:rPr>
            </w:pPr>
            <w:r w:rsidRPr="00B45BF7">
              <w:rPr>
                <w:rFonts w:ascii="Calibri" w:eastAsia="Calibri" w:hAnsi="Calibri" w:cs="Calibri"/>
                <w:b/>
                <w:sz w:val="20"/>
                <w:szCs w:val="20"/>
              </w:rPr>
              <w:t>Fórmula</w:t>
            </w:r>
          </w:p>
        </w:tc>
        <w:tc>
          <w:tcPr>
            <w:tcW w:w="850" w:type="dxa"/>
            <w:gridSpan w:val="2"/>
            <w:shd w:val="clear" w:color="auto" w:fill="92D050"/>
            <w:vAlign w:val="center"/>
          </w:tcPr>
          <w:p w14:paraId="64DB50A1" w14:textId="77777777" w:rsidR="00B45BF7" w:rsidRPr="00B45BF7" w:rsidRDefault="00B45BF7" w:rsidP="00B45BF7">
            <w:pPr>
              <w:jc w:val="center"/>
              <w:rPr>
                <w:rFonts w:ascii="Calibri" w:eastAsia="Calibri" w:hAnsi="Calibri" w:cs="Calibri"/>
                <w:b/>
                <w:sz w:val="20"/>
                <w:szCs w:val="20"/>
              </w:rPr>
            </w:pPr>
            <w:r w:rsidRPr="00B45BF7">
              <w:rPr>
                <w:rFonts w:ascii="Calibri" w:eastAsia="Calibri" w:hAnsi="Calibri" w:cs="Calibri"/>
                <w:b/>
                <w:sz w:val="20"/>
                <w:szCs w:val="20"/>
              </w:rPr>
              <w:t>Meta</w:t>
            </w:r>
          </w:p>
        </w:tc>
        <w:tc>
          <w:tcPr>
            <w:tcW w:w="2126" w:type="dxa"/>
            <w:shd w:val="clear" w:color="auto" w:fill="92D050"/>
            <w:vAlign w:val="center"/>
          </w:tcPr>
          <w:p w14:paraId="4CB10BFA" w14:textId="77777777" w:rsidR="00B45BF7" w:rsidRPr="00B45BF7" w:rsidRDefault="00B45BF7" w:rsidP="00B45BF7">
            <w:pPr>
              <w:jc w:val="center"/>
              <w:rPr>
                <w:rFonts w:ascii="Calibri" w:eastAsia="Calibri" w:hAnsi="Calibri" w:cs="Calibri"/>
                <w:b/>
                <w:sz w:val="20"/>
                <w:szCs w:val="20"/>
              </w:rPr>
            </w:pPr>
            <w:r w:rsidRPr="00B45BF7">
              <w:rPr>
                <w:rFonts w:ascii="Calibri" w:eastAsia="Calibri" w:hAnsi="Calibri" w:cs="Calibri"/>
                <w:b/>
                <w:sz w:val="20"/>
                <w:szCs w:val="20"/>
              </w:rPr>
              <w:t>Frecuencia de medición</w:t>
            </w:r>
          </w:p>
        </w:tc>
      </w:tr>
      <w:tr w:rsidR="00B45BF7" w:rsidRPr="00B45BF7" w14:paraId="62EDCDD8" w14:textId="77777777" w:rsidTr="00B45BF7">
        <w:trPr>
          <w:trHeight w:val="367"/>
        </w:trPr>
        <w:tc>
          <w:tcPr>
            <w:tcW w:w="3687" w:type="dxa"/>
            <w:gridSpan w:val="7"/>
            <w:vAlign w:val="center"/>
          </w:tcPr>
          <w:p w14:paraId="142EC66D" w14:textId="77777777" w:rsidR="00B45BF7" w:rsidRPr="00B45BF7" w:rsidRDefault="00B45BF7" w:rsidP="00B45BF7">
            <w:pPr>
              <w:ind w:left="179"/>
              <w:contextualSpacing/>
              <w:rPr>
                <w:rFonts w:ascii="Calibri" w:eastAsia="Calibri" w:hAnsi="Calibri" w:cs="Calibri"/>
                <w:sz w:val="20"/>
                <w:szCs w:val="20"/>
              </w:rPr>
            </w:pPr>
            <w:r w:rsidRPr="00B45BF7">
              <w:rPr>
                <w:rFonts w:ascii="Calibri" w:eastAsia="Calibri" w:hAnsi="Calibri" w:cs="Calibri"/>
                <w:sz w:val="20"/>
                <w:szCs w:val="20"/>
              </w:rPr>
              <w:t>Porcentaje de los integrantes de la Comunidad Educativa satisfechos con las actividades institucionales</w:t>
            </w:r>
          </w:p>
        </w:tc>
        <w:tc>
          <w:tcPr>
            <w:tcW w:w="3969" w:type="dxa"/>
            <w:gridSpan w:val="4"/>
            <w:vAlign w:val="center"/>
          </w:tcPr>
          <w:p w14:paraId="617EF3B3" w14:textId="77777777" w:rsidR="00B45BF7" w:rsidRPr="00B45BF7" w:rsidRDefault="00B45BF7" w:rsidP="00B45BF7">
            <w:pPr>
              <w:ind w:left="-39"/>
              <w:rPr>
                <w:rFonts w:ascii="Calibri" w:eastAsia="Calibri" w:hAnsi="Calibri" w:cs="Calibri"/>
                <w:sz w:val="20"/>
                <w:szCs w:val="20"/>
              </w:rPr>
            </w:pPr>
            <w:r w:rsidRPr="00B45BF7">
              <w:rPr>
                <w:rFonts w:ascii="Calibri" w:eastAsia="Calibri" w:hAnsi="Calibri" w:cs="Calibri"/>
                <w:sz w:val="20"/>
                <w:szCs w:val="20"/>
              </w:rPr>
              <w:t>N° de integrantes de la Comunidad Educativa satisfecho * 100/Número Total *100</w:t>
            </w:r>
          </w:p>
        </w:tc>
        <w:tc>
          <w:tcPr>
            <w:tcW w:w="850" w:type="dxa"/>
            <w:gridSpan w:val="2"/>
            <w:vAlign w:val="center"/>
          </w:tcPr>
          <w:p w14:paraId="5E580B64" w14:textId="77777777" w:rsidR="00B45BF7" w:rsidRPr="00B45BF7" w:rsidRDefault="00B45BF7" w:rsidP="00B45BF7">
            <w:pPr>
              <w:rPr>
                <w:rFonts w:ascii="Calibri" w:eastAsia="Calibri" w:hAnsi="Calibri" w:cs="Calibri"/>
                <w:sz w:val="20"/>
                <w:szCs w:val="20"/>
              </w:rPr>
            </w:pPr>
            <w:r w:rsidRPr="00B45BF7">
              <w:rPr>
                <w:rFonts w:ascii="Calibri" w:eastAsia="Calibri" w:hAnsi="Calibri" w:cs="Calibri"/>
                <w:sz w:val="20"/>
                <w:szCs w:val="20"/>
              </w:rPr>
              <w:t>80%</w:t>
            </w:r>
          </w:p>
        </w:tc>
        <w:tc>
          <w:tcPr>
            <w:tcW w:w="2126" w:type="dxa"/>
            <w:vAlign w:val="center"/>
          </w:tcPr>
          <w:p w14:paraId="72B9F4B6" w14:textId="77777777" w:rsidR="00B45BF7" w:rsidRPr="00B45BF7" w:rsidRDefault="00B45BF7" w:rsidP="00B45BF7">
            <w:pPr>
              <w:rPr>
                <w:rFonts w:ascii="Calibri" w:eastAsia="Calibri" w:hAnsi="Calibri" w:cs="Calibri"/>
                <w:sz w:val="20"/>
                <w:szCs w:val="20"/>
              </w:rPr>
            </w:pPr>
            <w:r w:rsidRPr="00B45BF7">
              <w:rPr>
                <w:rFonts w:ascii="Calibri" w:eastAsia="Calibri" w:hAnsi="Calibri" w:cs="Calibri"/>
                <w:sz w:val="20"/>
                <w:szCs w:val="20"/>
              </w:rPr>
              <w:t xml:space="preserve">Frecuente </w:t>
            </w:r>
          </w:p>
        </w:tc>
      </w:tr>
      <w:tr w:rsidR="00B45BF7" w:rsidRPr="00B45BF7" w14:paraId="5043A1D7" w14:textId="77777777" w:rsidTr="00B45BF7">
        <w:trPr>
          <w:trHeight w:val="367"/>
        </w:trPr>
        <w:tc>
          <w:tcPr>
            <w:tcW w:w="3687" w:type="dxa"/>
            <w:gridSpan w:val="7"/>
            <w:vAlign w:val="center"/>
          </w:tcPr>
          <w:p w14:paraId="57FECEAE" w14:textId="77777777" w:rsidR="00B45BF7" w:rsidRPr="00B45BF7" w:rsidRDefault="00B45BF7" w:rsidP="00B45BF7">
            <w:pPr>
              <w:ind w:left="-39"/>
              <w:rPr>
                <w:rFonts w:ascii="Calibri" w:eastAsia="Calibri" w:hAnsi="Calibri" w:cs="Calibri"/>
                <w:bCs/>
                <w:sz w:val="20"/>
                <w:szCs w:val="20"/>
              </w:rPr>
            </w:pPr>
            <w:r w:rsidRPr="00B45BF7">
              <w:rPr>
                <w:rFonts w:ascii="Calibri" w:eastAsia="Calibri" w:hAnsi="Calibri" w:cs="Calibri"/>
                <w:bCs/>
                <w:sz w:val="20"/>
                <w:szCs w:val="20"/>
              </w:rPr>
              <w:t xml:space="preserve">Porcentaje de los grupos de interés satisfechos </w:t>
            </w:r>
          </w:p>
        </w:tc>
        <w:tc>
          <w:tcPr>
            <w:tcW w:w="3969" w:type="dxa"/>
            <w:gridSpan w:val="4"/>
            <w:vAlign w:val="center"/>
          </w:tcPr>
          <w:p w14:paraId="654BC2AC" w14:textId="77777777" w:rsidR="00B45BF7" w:rsidRPr="00B45BF7" w:rsidRDefault="00B45BF7" w:rsidP="00B45BF7">
            <w:pPr>
              <w:rPr>
                <w:rFonts w:ascii="Calibri" w:eastAsia="Calibri" w:hAnsi="Calibri" w:cs="Calibri"/>
                <w:sz w:val="20"/>
                <w:szCs w:val="20"/>
              </w:rPr>
            </w:pPr>
            <w:r w:rsidRPr="00B45BF7">
              <w:rPr>
                <w:rFonts w:ascii="Calibri" w:eastAsia="Calibri" w:hAnsi="Calibri" w:cs="Calibri"/>
                <w:sz w:val="20"/>
                <w:szCs w:val="20"/>
              </w:rPr>
              <w:t>N° de integrantes por cada grupo de interés satisfechos*100 / N° de integrantes de cada grupo de interés</w:t>
            </w:r>
          </w:p>
        </w:tc>
        <w:tc>
          <w:tcPr>
            <w:tcW w:w="850" w:type="dxa"/>
            <w:gridSpan w:val="2"/>
            <w:vAlign w:val="center"/>
          </w:tcPr>
          <w:p w14:paraId="26783C0B" w14:textId="77777777" w:rsidR="00B45BF7" w:rsidRPr="00B45BF7" w:rsidRDefault="00B45BF7" w:rsidP="00B45BF7">
            <w:pPr>
              <w:rPr>
                <w:rFonts w:ascii="Calibri" w:eastAsia="Calibri" w:hAnsi="Calibri" w:cs="Calibri"/>
                <w:sz w:val="20"/>
                <w:szCs w:val="20"/>
              </w:rPr>
            </w:pPr>
            <w:r w:rsidRPr="00B45BF7">
              <w:rPr>
                <w:rFonts w:ascii="Calibri" w:eastAsia="Calibri" w:hAnsi="Calibri" w:cs="Calibri"/>
                <w:sz w:val="20"/>
                <w:szCs w:val="20"/>
              </w:rPr>
              <w:t>80%</w:t>
            </w:r>
          </w:p>
        </w:tc>
        <w:tc>
          <w:tcPr>
            <w:tcW w:w="2126" w:type="dxa"/>
            <w:vAlign w:val="center"/>
          </w:tcPr>
          <w:p w14:paraId="6DA439A0" w14:textId="77777777" w:rsidR="00B45BF7" w:rsidRPr="00B45BF7" w:rsidRDefault="00B45BF7" w:rsidP="00B45BF7">
            <w:pPr>
              <w:rPr>
                <w:rFonts w:ascii="Calibri" w:eastAsia="Calibri" w:hAnsi="Calibri" w:cs="Calibri"/>
                <w:sz w:val="20"/>
                <w:szCs w:val="20"/>
              </w:rPr>
            </w:pPr>
            <w:r w:rsidRPr="00B45BF7">
              <w:rPr>
                <w:rFonts w:ascii="Calibri" w:eastAsia="Calibri" w:hAnsi="Calibri" w:cs="Calibri"/>
                <w:sz w:val="20"/>
                <w:szCs w:val="20"/>
              </w:rPr>
              <w:t>Anual</w:t>
            </w:r>
          </w:p>
        </w:tc>
      </w:tr>
      <w:tr w:rsidR="00B45BF7" w:rsidRPr="00B45BF7" w14:paraId="7E98C1FA" w14:textId="77777777" w:rsidTr="00B45BF7">
        <w:trPr>
          <w:trHeight w:val="367"/>
        </w:trPr>
        <w:tc>
          <w:tcPr>
            <w:tcW w:w="3687" w:type="dxa"/>
            <w:gridSpan w:val="7"/>
            <w:vAlign w:val="center"/>
          </w:tcPr>
          <w:p w14:paraId="4DA4928A" w14:textId="77777777" w:rsidR="00B45BF7" w:rsidRPr="00B45BF7" w:rsidRDefault="00B45BF7" w:rsidP="00B45BF7">
            <w:pPr>
              <w:ind w:left="-39"/>
              <w:rPr>
                <w:rFonts w:ascii="Calibri" w:eastAsia="Calibri" w:hAnsi="Calibri" w:cs="Calibri"/>
                <w:bCs/>
                <w:sz w:val="20"/>
                <w:szCs w:val="20"/>
              </w:rPr>
            </w:pPr>
            <w:r w:rsidRPr="00B45BF7">
              <w:rPr>
                <w:rFonts w:ascii="Calibri" w:eastAsia="Calibri" w:hAnsi="Calibri" w:cs="Calibri"/>
                <w:bCs/>
                <w:sz w:val="20"/>
                <w:szCs w:val="20"/>
              </w:rPr>
              <w:t>Porcentaje en nivel: Muy bueno y excelente del desempeño profesional</w:t>
            </w:r>
          </w:p>
        </w:tc>
        <w:tc>
          <w:tcPr>
            <w:tcW w:w="3969" w:type="dxa"/>
            <w:gridSpan w:val="4"/>
            <w:vAlign w:val="center"/>
          </w:tcPr>
          <w:p w14:paraId="3D96A561" w14:textId="77777777" w:rsidR="00B45BF7" w:rsidRPr="00B45BF7" w:rsidRDefault="00B45BF7" w:rsidP="00B45BF7">
            <w:pPr>
              <w:rPr>
                <w:rFonts w:ascii="Calibri" w:eastAsia="Calibri" w:hAnsi="Calibri" w:cs="Calibri"/>
                <w:sz w:val="20"/>
                <w:szCs w:val="20"/>
              </w:rPr>
            </w:pPr>
            <w:r w:rsidRPr="00B45BF7">
              <w:rPr>
                <w:rFonts w:ascii="Calibri" w:eastAsia="Calibri" w:hAnsi="Calibri" w:cs="Calibri"/>
                <w:sz w:val="20"/>
                <w:szCs w:val="20"/>
              </w:rPr>
              <w:t>N° de personal de la institución evaluado con muy buena y excelente *100/Número Total * 100.</w:t>
            </w:r>
          </w:p>
        </w:tc>
        <w:tc>
          <w:tcPr>
            <w:tcW w:w="850" w:type="dxa"/>
            <w:gridSpan w:val="2"/>
            <w:vAlign w:val="center"/>
          </w:tcPr>
          <w:p w14:paraId="57534DA2" w14:textId="77777777" w:rsidR="00B45BF7" w:rsidRPr="00B45BF7" w:rsidRDefault="00B45BF7" w:rsidP="00B45BF7">
            <w:pPr>
              <w:rPr>
                <w:rFonts w:ascii="Calibri" w:eastAsia="Calibri" w:hAnsi="Calibri" w:cs="Calibri"/>
                <w:sz w:val="20"/>
                <w:szCs w:val="20"/>
              </w:rPr>
            </w:pPr>
            <w:r w:rsidRPr="00B45BF7">
              <w:rPr>
                <w:rFonts w:ascii="Calibri" w:eastAsia="Calibri" w:hAnsi="Calibri" w:cs="Calibri"/>
                <w:sz w:val="20"/>
                <w:szCs w:val="20"/>
              </w:rPr>
              <w:t>80%</w:t>
            </w:r>
          </w:p>
        </w:tc>
        <w:tc>
          <w:tcPr>
            <w:tcW w:w="2126" w:type="dxa"/>
            <w:vAlign w:val="center"/>
          </w:tcPr>
          <w:p w14:paraId="31D62010" w14:textId="77777777" w:rsidR="00B45BF7" w:rsidRPr="00B45BF7" w:rsidRDefault="00B45BF7" w:rsidP="00B45BF7">
            <w:pPr>
              <w:rPr>
                <w:rFonts w:ascii="Calibri" w:eastAsia="Calibri" w:hAnsi="Calibri" w:cs="Calibri"/>
                <w:sz w:val="20"/>
                <w:szCs w:val="20"/>
              </w:rPr>
            </w:pPr>
            <w:r w:rsidRPr="00B45BF7">
              <w:rPr>
                <w:rFonts w:ascii="Calibri" w:eastAsia="Calibri" w:hAnsi="Calibri" w:cs="Calibri"/>
                <w:sz w:val="20"/>
                <w:szCs w:val="20"/>
              </w:rPr>
              <w:t>Anual</w:t>
            </w:r>
          </w:p>
        </w:tc>
      </w:tr>
      <w:tr w:rsidR="00B45BF7" w:rsidRPr="00B45BF7" w14:paraId="24A7A572" w14:textId="77777777" w:rsidTr="00B45BF7">
        <w:trPr>
          <w:trHeight w:val="256"/>
        </w:trPr>
        <w:tc>
          <w:tcPr>
            <w:tcW w:w="10632" w:type="dxa"/>
            <w:gridSpan w:val="14"/>
            <w:shd w:val="clear" w:color="auto" w:fill="92D050"/>
            <w:vAlign w:val="center"/>
          </w:tcPr>
          <w:p w14:paraId="45568E8E" w14:textId="77777777" w:rsidR="00B45BF7" w:rsidRPr="00B45BF7" w:rsidRDefault="00B45BF7" w:rsidP="00B45BF7">
            <w:pPr>
              <w:jc w:val="both"/>
              <w:rPr>
                <w:rFonts w:ascii="Calibri" w:eastAsia="Calibri" w:hAnsi="Calibri" w:cs="Calibri"/>
                <w:b/>
                <w:sz w:val="20"/>
                <w:szCs w:val="20"/>
              </w:rPr>
            </w:pPr>
            <w:r w:rsidRPr="00B45BF7">
              <w:rPr>
                <w:rFonts w:ascii="Calibri" w:eastAsia="Calibri" w:hAnsi="Calibri" w:cs="Calibri"/>
                <w:b/>
                <w:sz w:val="20"/>
                <w:szCs w:val="20"/>
              </w:rPr>
              <w:t>Políticas:</w:t>
            </w:r>
          </w:p>
        </w:tc>
      </w:tr>
      <w:tr w:rsidR="00B45BF7" w:rsidRPr="00B45BF7" w14:paraId="2D640121" w14:textId="77777777" w:rsidTr="00B45BF7">
        <w:trPr>
          <w:trHeight w:val="567"/>
        </w:trPr>
        <w:tc>
          <w:tcPr>
            <w:tcW w:w="10632" w:type="dxa"/>
            <w:gridSpan w:val="14"/>
            <w:shd w:val="clear" w:color="auto" w:fill="auto"/>
            <w:vAlign w:val="center"/>
          </w:tcPr>
          <w:p w14:paraId="4E82C14F" w14:textId="7976E93F" w:rsidR="00B45BF7" w:rsidRPr="00B45BF7" w:rsidRDefault="00B45BF7" w:rsidP="00B45BF7">
            <w:pPr>
              <w:jc w:val="both"/>
              <w:rPr>
                <w:rFonts w:ascii="Calibri" w:eastAsia="Calibri" w:hAnsi="Calibri" w:cs="Calibri"/>
                <w:sz w:val="20"/>
                <w:szCs w:val="20"/>
              </w:rPr>
            </w:pPr>
            <w:r w:rsidRPr="00B45BF7">
              <w:rPr>
                <w:rFonts w:ascii="Calibri" w:eastAsia="Calibri" w:hAnsi="Calibri" w:cs="Calibri"/>
                <w:sz w:val="20"/>
                <w:szCs w:val="20"/>
              </w:rPr>
              <w:t>Contar con un equipo de calidad que verifique el cumplimiento de las metas y objetivos de la gestión institucional con base en los indicadores propuestos.</w:t>
            </w:r>
          </w:p>
          <w:p w14:paraId="093EC4B3" w14:textId="453FCF09" w:rsidR="00B45BF7" w:rsidRPr="00B45BF7" w:rsidRDefault="00B45BF7" w:rsidP="00B45BF7">
            <w:pPr>
              <w:rPr>
                <w:rFonts w:ascii="Calibri" w:eastAsia="Times New Roman" w:hAnsi="Calibri" w:cs="Calibri"/>
                <w:sz w:val="20"/>
                <w:lang w:eastAsia="es-EC"/>
              </w:rPr>
            </w:pPr>
            <w:r w:rsidRPr="00B45BF7">
              <w:rPr>
                <w:rFonts w:ascii="Calibri" w:eastAsia="Times New Roman" w:hAnsi="Calibri" w:cs="Calibri"/>
                <w:sz w:val="20"/>
                <w:lang w:eastAsia="es-EC"/>
              </w:rPr>
              <w:t>Los procesos y subprocesos se ajustarán de acuerdo al instructivo del comité de Calidad.</w:t>
            </w:r>
          </w:p>
          <w:p w14:paraId="480CC811" w14:textId="77777777" w:rsidR="00B45BF7" w:rsidRPr="00B45BF7" w:rsidRDefault="00B45BF7" w:rsidP="00B45BF7">
            <w:pPr>
              <w:rPr>
                <w:rFonts w:ascii="Calibri" w:eastAsia="Times New Roman" w:hAnsi="Calibri" w:cs="Calibri"/>
                <w:sz w:val="20"/>
                <w:lang w:eastAsia="es-EC"/>
              </w:rPr>
            </w:pPr>
            <w:r w:rsidRPr="00B45BF7">
              <w:rPr>
                <w:rFonts w:ascii="Calibri" w:eastAsia="Times New Roman" w:hAnsi="Calibri" w:cs="Calibri"/>
                <w:sz w:val="20"/>
                <w:lang w:eastAsia="es-EC"/>
              </w:rPr>
              <w:t>Cero papeles</w:t>
            </w:r>
          </w:p>
        </w:tc>
      </w:tr>
      <w:tr w:rsidR="00B45BF7" w:rsidRPr="00B45BF7" w14:paraId="6A1ABEE0" w14:textId="77777777" w:rsidTr="00B45BF7">
        <w:trPr>
          <w:trHeight w:val="272"/>
        </w:trPr>
        <w:tc>
          <w:tcPr>
            <w:tcW w:w="4395" w:type="dxa"/>
            <w:gridSpan w:val="8"/>
            <w:shd w:val="clear" w:color="auto" w:fill="92D050"/>
            <w:vAlign w:val="center"/>
          </w:tcPr>
          <w:p w14:paraId="708C175E" w14:textId="77777777" w:rsidR="00B45BF7" w:rsidRPr="00B45BF7" w:rsidRDefault="00B45BF7" w:rsidP="00B45BF7">
            <w:pPr>
              <w:rPr>
                <w:rFonts w:ascii="Calibri" w:eastAsia="Calibri" w:hAnsi="Calibri" w:cs="Calibri"/>
                <w:b/>
                <w:sz w:val="20"/>
                <w:szCs w:val="20"/>
              </w:rPr>
            </w:pPr>
            <w:r w:rsidRPr="00B45BF7">
              <w:rPr>
                <w:rFonts w:ascii="Calibri" w:eastAsia="Calibri" w:hAnsi="Calibri" w:cs="Calibri"/>
                <w:b/>
                <w:sz w:val="20"/>
                <w:szCs w:val="20"/>
              </w:rPr>
              <w:t>Alcance:</w:t>
            </w:r>
          </w:p>
        </w:tc>
        <w:tc>
          <w:tcPr>
            <w:tcW w:w="6237" w:type="dxa"/>
            <w:gridSpan w:val="6"/>
            <w:shd w:val="clear" w:color="auto" w:fill="92D050"/>
            <w:vAlign w:val="center"/>
          </w:tcPr>
          <w:p w14:paraId="49695CD2" w14:textId="77777777" w:rsidR="00B45BF7" w:rsidRPr="00B45BF7" w:rsidRDefault="00B45BF7" w:rsidP="00B45BF7">
            <w:pPr>
              <w:rPr>
                <w:rFonts w:ascii="Calibri" w:eastAsia="Calibri" w:hAnsi="Calibri" w:cs="Calibri"/>
                <w:b/>
                <w:sz w:val="20"/>
                <w:szCs w:val="20"/>
              </w:rPr>
            </w:pPr>
            <w:r w:rsidRPr="00B45BF7">
              <w:rPr>
                <w:rFonts w:ascii="Calibri" w:eastAsia="Calibri" w:hAnsi="Calibri" w:cs="Calibri"/>
                <w:b/>
                <w:sz w:val="20"/>
                <w:szCs w:val="20"/>
              </w:rPr>
              <w:t>Procesos relacionados:</w:t>
            </w:r>
          </w:p>
        </w:tc>
      </w:tr>
      <w:tr w:rsidR="00B45BF7" w:rsidRPr="00B45BF7" w14:paraId="2F6ADC46" w14:textId="77777777" w:rsidTr="00B45BF7">
        <w:trPr>
          <w:trHeight w:val="369"/>
        </w:trPr>
        <w:tc>
          <w:tcPr>
            <w:tcW w:w="4395" w:type="dxa"/>
            <w:gridSpan w:val="8"/>
            <w:vAlign w:val="center"/>
          </w:tcPr>
          <w:p w14:paraId="1F19885F" w14:textId="77777777" w:rsidR="00B45BF7" w:rsidRPr="00B45BF7" w:rsidRDefault="00B45BF7" w:rsidP="00B45BF7">
            <w:pPr>
              <w:rPr>
                <w:rFonts w:ascii="Calibri" w:eastAsia="Calibri" w:hAnsi="Calibri" w:cs="Calibri"/>
                <w:sz w:val="20"/>
                <w:szCs w:val="20"/>
              </w:rPr>
            </w:pPr>
            <w:r w:rsidRPr="00B45BF7">
              <w:rPr>
                <w:rFonts w:ascii="Calibri" w:eastAsia="Calibri" w:hAnsi="Calibri" w:cs="Calibri"/>
                <w:sz w:val="20"/>
                <w:szCs w:val="20"/>
              </w:rPr>
              <w:t>A todos los miembros de la Comunidad Educativa.</w:t>
            </w:r>
          </w:p>
        </w:tc>
        <w:tc>
          <w:tcPr>
            <w:tcW w:w="6237" w:type="dxa"/>
            <w:gridSpan w:val="6"/>
            <w:vAlign w:val="center"/>
          </w:tcPr>
          <w:p w14:paraId="319154B1" w14:textId="77777777" w:rsidR="00B45BF7" w:rsidRPr="00B45BF7" w:rsidRDefault="00B45BF7" w:rsidP="00B45BF7">
            <w:pPr>
              <w:jc w:val="both"/>
              <w:rPr>
                <w:rFonts w:ascii="Calibri" w:eastAsia="Calibri" w:hAnsi="Calibri" w:cs="Calibri"/>
                <w:sz w:val="20"/>
                <w:szCs w:val="20"/>
              </w:rPr>
            </w:pPr>
            <w:r w:rsidRPr="00B45BF7">
              <w:rPr>
                <w:rFonts w:ascii="Calibri" w:eastAsia="Calibri" w:hAnsi="Calibri" w:cs="Calibri"/>
                <w:sz w:val="20"/>
                <w:szCs w:val="20"/>
              </w:rPr>
              <w:t>Planificación institucional, académico, evaluación y promoción, talento humano ( y otros de acuerdo al cuadro de mando integral)</w:t>
            </w:r>
          </w:p>
        </w:tc>
      </w:tr>
      <w:tr w:rsidR="00B45BF7" w:rsidRPr="00B45BF7" w14:paraId="2B2AD29F" w14:textId="77777777" w:rsidTr="00B45BF7">
        <w:trPr>
          <w:trHeight w:val="341"/>
        </w:trPr>
        <w:tc>
          <w:tcPr>
            <w:tcW w:w="10632" w:type="dxa"/>
            <w:gridSpan w:val="14"/>
            <w:shd w:val="clear" w:color="auto" w:fill="92D050"/>
            <w:vAlign w:val="center"/>
          </w:tcPr>
          <w:p w14:paraId="31913855" w14:textId="77777777" w:rsidR="00B45BF7" w:rsidRPr="00B45BF7" w:rsidRDefault="00B45BF7" w:rsidP="00B45BF7">
            <w:pPr>
              <w:rPr>
                <w:rFonts w:ascii="Calibri" w:eastAsia="Calibri" w:hAnsi="Calibri" w:cs="Calibri"/>
                <w:b/>
                <w:sz w:val="20"/>
                <w:szCs w:val="20"/>
              </w:rPr>
            </w:pPr>
            <w:r w:rsidRPr="00B45BF7">
              <w:rPr>
                <w:rFonts w:ascii="Calibri" w:eastAsia="Calibri" w:hAnsi="Calibri" w:cs="Calibri"/>
                <w:b/>
                <w:sz w:val="20"/>
                <w:szCs w:val="20"/>
              </w:rPr>
              <w:t>Descripción de los procedimientos:</w:t>
            </w:r>
          </w:p>
        </w:tc>
      </w:tr>
      <w:tr w:rsidR="00B45BF7" w:rsidRPr="00B45BF7" w14:paraId="46AE136F" w14:textId="77777777" w:rsidTr="00B45BF7">
        <w:trPr>
          <w:trHeight w:val="332"/>
        </w:trPr>
        <w:tc>
          <w:tcPr>
            <w:tcW w:w="1469" w:type="dxa"/>
            <w:shd w:val="clear" w:color="auto" w:fill="92D050"/>
            <w:vAlign w:val="center"/>
          </w:tcPr>
          <w:p w14:paraId="24DEEB04" w14:textId="77777777" w:rsidR="00B45BF7" w:rsidRPr="00B45BF7" w:rsidRDefault="00B45BF7" w:rsidP="00B45BF7">
            <w:pPr>
              <w:rPr>
                <w:rFonts w:ascii="Calibri" w:eastAsia="Calibri" w:hAnsi="Calibri" w:cs="Calibri"/>
                <w:b/>
                <w:sz w:val="20"/>
                <w:szCs w:val="20"/>
              </w:rPr>
            </w:pPr>
            <w:r w:rsidRPr="00B45BF7">
              <w:rPr>
                <w:rFonts w:ascii="Calibri" w:eastAsia="Calibri" w:hAnsi="Calibri" w:cs="Calibri"/>
                <w:b/>
                <w:sz w:val="20"/>
                <w:szCs w:val="20"/>
              </w:rPr>
              <w:t>EGC-3.1</w:t>
            </w:r>
          </w:p>
        </w:tc>
        <w:tc>
          <w:tcPr>
            <w:tcW w:w="4627" w:type="dxa"/>
            <w:gridSpan w:val="8"/>
            <w:shd w:val="clear" w:color="auto" w:fill="92D050"/>
            <w:vAlign w:val="center"/>
          </w:tcPr>
          <w:p w14:paraId="16EAB659" w14:textId="77777777" w:rsidR="00B45BF7" w:rsidRPr="00B45BF7" w:rsidRDefault="00B45BF7" w:rsidP="00B45BF7">
            <w:pPr>
              <w:jc w:val="center"/>
              <w:rPr>
                <w:rFonts w:ascii="Calibri" w:eastAsia="Calibri" w:hAnsi="Calibri" w:cs="Calibri"/>
                <w:b/>
                <w:sz w:val="20"/>
                <w:szCs w:val="20"/>
              </w:rPr>
            </w:pPr>
            <w:r w:rsidRPr="00B45BF7">
              <w:rPr>
                <w:rFonts w:ascii="Calibri" w:eastAsia="Calibri" w:hAnsi="Calibri" w:cs="Calibri"/>
                <w:b/>
                <w:sz w:val="20"/>
                <w:szCs w:val="20"/>
              </w:rPr>
              <w:t>AUTOEVALUACIÓN Y MEJORA INSTITUCIONAL</w:t>
            </w:r>
          </w:p>
        </w:tc>
        <w:tc>
          <w:tcPr>
            <w:tcW w:w="2410" w:type="dxa"/>
            <w:gridSpan w:val="4"/>
            <w:shd w:val="clear" w:color="auto" w:fill="92D050"/>
            <w:vAlign w:val="center"/>
          </w:tcPr>
          <w:p w14:paraId="45622928" w14:textId="77777777" w:rsidR="00B45BF7" w:rsidRPr="00B45BF7" w:rsidRDefault="00B45BF7" w:rsidP="00B45BF7">
            <w:pPr>
              <w:jc w:val="center"/>
              <w:rPr>
                <w:rFonts w:ascii="Calibri" w:eastAsia="Calibri" w:hAnsi="Calibri" w:cs="Calibri"/>
                <w:b/>
                <w:sz w:val="20"/>
                <w:szCs w:val="20"/>
              </w:rPr>
            </w:pPr>
            <w:r w:rsidRPr="00B45BF7">
              <w:rPr>
                <w:rFonts w:ascii="Calibri" w:eastAsia="Calibri" w:hAnsi="Calibri" w:cs="Calibri"/>
                <w:b/>
                <w:sz w:val="20"/>
                <w:szCs w:val="20"/>
              </w:rPr>
              <w:t>ESTÁNDAR DE CALIDAD:</w:t>
            </w:r>
          </w:p>
        </w:tc>
        <w:tc>
          <w:tcPr>
            <w:tcW w:w="2126" w:type="dxa"/>
            <w:shd w:val="clear" w:color="auto" w:fill="92D050"/>
            <w:vAlign w:val="center"/>
          </w:tcPr>
          <w:p w14:paraId="61D1BF8B" w14:textId="77777777" w:rsidR="00B45BF7" w:rsidRPr="00B45BF7" w:rsidRDefault="00B45BF7" w:rsidP="00B45BF7">
            <w:pPr>
              <w:jc w:val="center"/>
              <w:rPr>
                <w:rFonts w:ascii="Calibri" w:eastAsia="Calibri" w:hAnsi="Calibri" w:cs="Calibri"/>
                <w:b/>
                <w:bCs/>
                <w:sz w:val="20"/>
                <w:szCs w:val="20"/>
              </w:rPr>
            </w:pPr>
            <w:r w:rsidRPr="00B45BF7">
              <w:rPr>
                <w:rFonts w:ascii="Calibri" w:eastAsia="Calibri" w:hAnsi="Calibri" w:cs="Calibri"/>
                <w:b/>
                <w:bCs/>
                <w:sz w:val="20"/>
                <w:szCs w:val="20"/>
              </w:rPr>
              <w:t>D1.C1.GE3/D1.C1.DI3.</w:t>
            </w:r>
          </w:p>
        </w:tc>
      </w:tr>
      <w:tr w:rsidR="00B45BF7" w:rsidRPr="00B45BF7" w14:paraId="32258233" w14:textId="77777777" w:rsidTr="00B45BF7">
        <w:trPr>
          <w:trHeight w:val="229"/>
        </w:trPr>
        <w:tc>
          <w:tcPr>
            <w:tcW w:w="10632" w:type="dxa"/>
            <w:gridSpan w:val="14"/>
            <w:tcBorders>
              <w:bottom w:val="single" w:sz="4" w:space="0" w:color="auto"/>
            </w:tcBorders>
            <w:vAlign w:val="center"/>
          </w:tcPr>
          <w:p w14:paraId="1F2C5E4C" w14:textId="77777777" w:rsidR="00B45BF7" w:rsidRPr="00B45BF7" w:rsidRDefault="00B45BF7" w:rsidP="00B45BF7">
            <w:pPr>
              <w:numPr>
                <w:ilvl w:val="0"/>
                <w:numId w:val="26"/>
              </w:numPr>
              <w:ind w:left="720"/>
              <w:contextualSpacing/>
              <w:jc w:val="both"/>
              <w:rPr>
                <w:rFonts w:ascii="Calibri" w:eastAsia="Calibri" w:hAnsi="Calibri" w:cs="Calibri"/>
                <w:sz w:val="20"/>
                <w:szCs w:val="20"/>
              </w:rPr>
            </w:pPr>
            <w:r w:rsidRPr="00B45BF7">
              <w:rPr>
                <w:rFonts w:ascii="Calibri" w:eastAsia="Calibri" w:hAnsi="Calibri" w:cs="Calibri"/>
                <w:sz w:val="20"/>
                <w:szCs w:val="20"/>
              </w:rPr>
              <w:lastRenderedPageBreak/>
              <w:t>Nombramiento o ratificación por parte del Consejo Ejecutivo a los integrantes del Comité de Calidad Institucional, cada dos años.</w:t>
            </w:r>
          </w:p>
          <w:p w14:paraId="042A3C57" w14:textId="77777777" w:rsidR="00B45BF7" w:rsidRPr="00B45BF7" w:rsidRDefault="00B45BF7" w:rsidP="00B45BF7">
            <w:pPr>
              <w:numPr>
                <w:ilvl w:val="0"/>
                <w:numId w:val="26"/>
              </w:numPr>
              <w:spacing w:after="200"/>
              <w:ind w:left="720"/>
              <w:contextualSpacing/>
              <w:jc w:val="both"/>
              <w:rPr>
                <w:rFonts w:ascii="Calibri" w:eastAsia="Calibri" w:hAnsi="Calibri" w:cs="Calibri"/>
                <w:sz w:val="20"/>
                <w:szCs w:val="20"/>
              </w:rPr>
            </w:pPr>
            <w:r w:rsidRPr="00B45BF7">
              <w:rPr>
                <w:rFonts w:ascii="Calibri" w:eastAsia="Calibri" w:hAnsi="Calibri" w:cs="Calibri"/>
                <w:sz w:val="20"/>
                <w:szCs w:val="20"/>
              </w:rPr>
              <w:t xml:space="preserve">Capacitación y asesoría por parte del asesor externo del Modelo EFQM, para la elaboración de la autoevaluación institucional, se realizará en el mes de octubre (en caso de que la institución se encuentro en proceso de certificación externa). </w:t>
            </w:r>
          </w:p>
          <w:p w14:paraId="635987F5" w14:textId="092622E0" w:rsidR="00B45BF7" w:rsidRPr="00B45BF7" w:rsidRDefault="00B45BF7" w:rsidP="00B45BF7">
            <w:pPr>
              <w:numPr>
                <w:ilvl w:val="0"/>
                <w:numId w:val="26"/>
              </w:numPr>
              <w:spacing w:after="200"/>
              <w:ind w:left="720"/>
              <w:contextualSpacing/>
              <w:jc w:val="both"/>
              <w:rPr>
                <w:rFonts w:ascii="Calibri" w:eastAsia="Calibri" w:hAnsi="Calibri" w:cs="Calibri"/>
                <w:sz w:val="20"/>
                <w:szCs w:val="20"/>
              </w:rPr>
            </w:pPr>
            <w:r w:rsidRPr="00B45BF7">
              <w:rPr>
                <w:rFonts w:ascii="Calibri" w:eastAsia="Calibri" w:hAnsi="Calibri" w:cs="Calibri"/>
                <w:sz w:val="20"/>
                <w:szCs w:val="20"/>
              </w:rPr>
              <w:t xml:space="preserve">Elaboración de la autoevaluación institucional de acuerdo a los lineamientos del modelo EFQM que la institución determine </w:t>
            </w:r>
          </w:p>
          <w:p w14:paraId="7CC19E3D" w14:textId="77777777" w:rsidR="00B45BF7" w:rsidRPr="00B45BF7" w:rsidRDefault="00B45BF7" w:rsidP="00B45BF7">
            <w:pPr>
              <w:numPr>
                <w:ilvl w:val="0"/>
                <w:numId w:val="26"/>
              </w:numPr>
              <w:spacing w:after="200"/>
              <w:ind w:left="720"/>
              <w:contextualSpacing/>
              <w:jc w:val="both"/>
              <w:rPr>
                <w:rFonts w:ascii="Calibri" w:eastAsia="Calibri" w:hAnsi="Calibri" w:cs="Calibri"/>
                <w:sz w:val="20"/>
                <w:szCs w:val="20"/>
              </w:rPr>
            </w:pPr>
            <w:r w:rsidRPr="00B45BF7">
              <w:rPr>
                <w:rFonts w:ascii="Calibri" w:eastAsia="Calibri" w:hAnsi="Calibri" w:cs="Calibri"/>
                <w:sz w:val="20"/>
                <w:szCs w:val="20"/>
              </w:rPr>
              <w:t xml:space="preserve">Análisis de resultados de la autoevaluación y definición de acciones de mejora </w:t>
            </w:r>
          </w:p>
          <w:p w14:paraId="2AE07B01" w14:textId="440FB244" w:rsidR="00B45BF7" w:rsidRPr="00B45BF7" w:rsidRDefault="00B45BF7" w:rsidP="00B45BF7">
            <w:pPr>
              <w:numPr>
                <w:ilvl w:val="0"/>
                <w:numId w:val="26"/>
              </w:numPr>
              <w:spacing w:after="200"/>
              <w:ind w:left="720"/>
              <w:contextualSpacing/>
              <w:jc w:val="both"/>
              <w:rPr>
                <w:rFonts w:ascii="Calibri" w:eastAsia="Calibri" w:hAnsi="Calibri" w:cs="Calibri"/>
                <w:sz w:val="20"/>
                <w:szCs w:val="20"/>
              </w:rPr>
            </w:pPr>
            <w:r w:rsidRPr="00B45BF7">
              <w:rPr>
                <w:rFonts w:ascii="Calibri" w:eastAsia="Calibri" w:hAnsi="Calibri" w:cs="Calibri"/>
                <w:sz w:val="20"/>
                <w:szCs w:val="20"/>
              </w:rPr>
              <w:t>Socialización de los resultados de autoevaluación institucional y las acciones de mejora propuestas a los integrantes de la Unidad Educativa.</w:t>
            </w:r>
          </w:p>
          <w:p w14:paraId="00DB9E1F" w14:textId="77777777" w:rsidR="00B45BF7" w:rsidRPr="00B45BF7" w:rsidRDefault="00B45BF7" w:rsidP="00B45BF7">
            <w:pPr>
              <w:numPr>
                <w:ilvl w:val="0"/>
                <w:numId w:val="26"/>
              </w:numPr>
              <w:ind w:left="720"/>
              <w:contextualSpacing/>
              <w:jc w:val="both"/>
              <w:rPr>
                <w:rFonts w:ascii="Calibri" w:eastAsia="Calibri" w:hAnsi="Calibri" w:cs="Calibri"/>
                <w:sz w:val="20"/>
                <w:szCs w:val="20"/>
              </w:rPr>
            </w:pPr>
            <w:r w:rsidRPr="00B45BF7">
              <w:rPr>
                <w:rFonts w:ascii="Calibri" w:eastAsia="Calibri" w:hAnsi="Calibri" w:cs="Calibri"/>
                <w:sz w:val="20"/>
                <w:szCs w:val="20"/>
              </w:rPr>
              <w:t>Conformación de los equipos de los planes de mejora por parte del Comité de Calidad institucional.</w:t>
            </w:r>
          </w:p>
          <w:p w14:paraId="044DCD0D" w14:textId="7B2ACEF5" w:rsidR="00B45BF7" w:rsidRPr="00B45BF7" w:rsidRDefault="00B45BF7" w:rsidP="00B45BF7">
            <w:pPr>
              <w:numPr>
                <w:ilvl w:val="0"/>
                <w:numId w:val="26"/>
              </w:numPr>
              <w:ind w:left="720"/>
              <w:contextualSpacing/>
              <w:jc w:val="both"/>
              <w:rPr>
                <w:rFonts w:ascii="Calibri" w:eastAsia="Calibri" w:hAnsi="Calibri" w:cs="Calibri"/>
                <w:sz w:val="20"/>
                <w:szCs w:val="20"/>
              </w:rPr>
            </w:pPr>
            <w:r w:rsidRPr="00B45BF7">
              <w:rPr>
                <w:rFonts w:ascii="Calibri" w:eastAsia="Calibri" w:hAnsi="Calibri" w:cs="Calibri"/>
                <w:sz w:val="20"/>
                <w:szCs w:val="20"/>
              </w:rPr>
              <w:t>Elaboración, ejecución e implementación de los planes de mejora.</w:t>
            </w:r>
          </w:p>
          <w:p w14:paraId="37C031A2" w14:textId="77777777" w:rsidR="00B45BF7" w:rsidRPr="00B45BF7" w:rsidRDefault="00B45BF7" w:rsidP="00B45BF7">
            <w:pPr>
              <w:numPr>
                <w:ilvl w:val="0"/>
                <w:numId w:val="26"/>
              </w:numPr>
              <w:ind w:left="720"/>
              <w:contextualSpacing/>
              <w:jc w:val="both"/>
              <w:rPr>
                <w:rFonts w:ascii="Calibri" w:eastAsia="Calibri" w:hAnsi="Calibri" w:cs="Calibri"/>
                <w:sz w:val="20"/>
                <w:szCs w:val="20"/>
              </w:rPr>
            </w:pPr>
            <w:r w:rsidRPr="00B45BF7">
              <w:rPr>
                <w:rFonts w:ascii="Calibri" w:eastAsia="Calibri" w:hAnsi="Calibri" w:cs="Calibri"/>
                <w:sz w:val="20"/>
                <w:szCs w:val="20"/>
              </w:rPr>
              <w:t>Evaluación de los logros alcanzados por parte del Comité de Calidad.</w:t>
            </w:r>
          </w:p>
          <w:p w14:paraId="633CE4E1" w14:textId="77777777" w:rsidR="00B45BF7" w:rsidRPr="00B45BF7" w:rsidRDefault="00B45BF7" w:rsidP="00B45BF7">
            <w:pPr>
              <w:numPr>
                <w:ilvl w:val="0"/>
                <w:numId w:val="26"/>
              </w:numPr>
              <w:spacing w:after="160"/>
              <w:ind w:left="720"/>
              <w:contextualSpacing/>
              <w:rPr>
                <w:rFonts w:ascii="Calibri" w:eastAsia="Calibri" w:hAnsi="Calibri" w:cs="Calibri"/>
                <w:sz w:val="20"/>
                <w:szCs w:val="20"/>
              </w:rPr>
            </w:pPr>
            <w:r w:rsidRPr="00B45BF7">
              <w:rPr>
                <w:rFonts w:ascii="Calibri" w:eastAsia="Calibri" w:hAnsi="Calibri" w:cs="Calibri"/>
                <w:sz w:val="20"/>
                <w:szCs w:val="20"/>
              </w:rPr>
              <w:t>Informe final del Comité de Calidad al Consejo Ejecutivo.</w:t>
            </w:r>
          </w:p>
        </w:tc>
      </w:tr>
      <w:tr w:rsidR="00B45BF7" w:rsidRPr="00B45BF7" w14:paraId="67C38547" w14:textId="77777777" w:rsidTr="00B45BF7">
        <w:trPr>
          <w:trHeight w:val="574"/>
        </w:trPr>
        <w:tc>
          <w:tcPr>
            <w:tcW w:w="1560" w:type="dxa"/>
            <w:gridSpan w:val="2"/>
            <w:tcBorders>
              <w:bottom w:val="single" w:sz="4" w:space="0" w:color="auto"/>
            </w:tcBorders>
            <w:shd w:val="clear" w:color="auto" w:fill="92D050"/>
            <w:vAlign w:val="center"/>
          </w:tcPr>
          <w:p w14:paraId="6400BF08" w14:textId="77777777" w:rsidR="00B45BF7" w:rsidRPr="00B45BF7" w:rsidRDefault="00B45BF7" w:rsidP="00B45BF7">
            <w:pPr>
              <w:ind w:left="-39"/>
              <w:jc w:val="both"/>
              <w:rPr>
                <w:rFonts w:ascii="Calibri" w:eastAsia="Calibri" w:hAnsi="Calibri" w:cs="Calibri"/>
                <w:sz w:val="20"/>
                <w:szCs w:val="20"/>
              </w:rPr>
            </w:pPr>
            <w:r w:rsidRPr="00B45BF7">
              <w:rPr>
                <w:rFonts w:ascii="Calibri" w:eastAsia="Calibri" w:hAnsi="Calibri" w:cs="Calibri"/>
                <w:b/>
                <w:sz w:val="20"/>
                <w:szCs w:val="20"/>
              </w:rPr>
              <w:t>EGC-3.2</w:t>
            </w:r>
          </w:p>
        </w:tc>
        <w:tc>
          <w:tcPr>
            <w:tcW w:w="4536" w:type="dxa"/>
            <w:gridSpan w:val="7"/>
            <w:tcBorders>
              <w:bottom w:val="single" w:sz="4" w:space="0" w:color="auto"/>
            </w:tcBorders>
            <w:shd w:val="clear" w:color="auto" w:fill="92D050"/>
            <w:vAlign w:val="center"/>
          </w:tcPr>
          <w:p w14:paraId="0BAD9450" w14:textId="77777777" w:rsidR="00B45BF7" w:rsidRPr="00B45BF7" w:rsidRDefault="00B45BF7" w:rsidP="00B45BF7">
            <w:pPr>
              <w:ind w:left="-39"/>
              <w:jc w:val="both"/>
              <w:rPr>
                <w:rFonts w:ascii="Calibri" w:eastAsia="Calibri" w:hAnsi="Calibri" w:cs="Calibri"/>
                <w:sz w:val="20"/>
                <w:szCs w:val="20"/>
              </w:rPr>
            </w:pPr>
            <w:r w:rsidRPr="00B45BF7">
              <w:rPr>
                <w:rFonts w:ascii="Calibri" w:eastAsia="Calibri" w:hAnsi="Calibri" w:cs="Calibri"/>
                <w:b/>
                <w:sz w:val="20"/>
                <w:szCs w:val="20"/>
              </w:rPr>
              <w:t>EVALUACIÓN DE ACTIVIDADES INSTITUCIONALES</w:t>
            </w:r>
          </w:p>
        </w:tc>
        <w:tc>
          <w:tcPr>
            <w:tcW w:w="2410" w:type="dxa"/>
            <w:gridSpan w:val="4"/>
            <w:tcBorders>
              <w:bottom w:val="single" w:sz="4" w:space="0" w:color="auto"/>
            </w:tcBorders>
            <w:shd w:val="clear" w:color="auto" w:fill="92D050"/>
            <w:vAlign w:val="center"/>
          </w:tcPr>
          <w:p w14:paraId="1D1F84F3" w14:textId="77777777" w:rsidR="00B45BF7" w:rsidRPr="00B45BF7" w:rsidRDefault="00B45BF7" w:rsidP="00B45BF7">
            <w:pPr>
              <w:rPr>
                <w:rFonts w:ascii="Calibri" w:eastAsia="Calibri" w:hAnsi="Calibri" w:cs="Calibri"/>
                <w:b/>
                <w:sz w:val="20"/>
                <w:szCs w:val="20"/>
              </w:rPr>
            </w:pPr>
            <w:r w:rsidRPr="00B45BF7">
              <w:rPr>
                <w:rFonts w:ascii="Calibri" w:eastAsia="Calibri" w:hAnsi="Calibri" w:cs="Calibri"/>
                <w:b/>
                <w:sz w:val="20"/>
                <w:szCs w:val="20"/>
              </w:rPr>
              <w:t>Estándar de Calidad:</w:t>
            </w:r>
          </w:p>
        </w:tc>
        <w:tc>
          <w:tcPr>
            <w:tcW w:w="2126" w:type="dxa"/>
            <w:tcBorders>
              <w:bottom w:val="single" w:sz="4" w:space="0" w:color="auto"/>
            </w:tcBorders>
            <w:shd w:val="clear" w:color="auto" w:fill="92D050"/>
            <w:vAlign w:val="center"/>
          </w:tcPr>
          <w:p w14:paraId="5D3C277B" w14:textId="77777777" w:rsidR="00B45BF7" w:rsidRPr="00B45BF7" w:rsidRDefault="00B45BF7" w:rsidP="00B45BF7">
            <w:pPr>
              <w:ind w:left="-39"/>
              <w:jc w:val="both"/>
              <w:rPr>
                <w:rFonts w:ascii="Calibri" w:eastAsia="Calibri" w:hAnsi="Calibri" w:cs="Calibri"/>
                <w:b/>
                <w:sz w:val="20"/>
                <w:szCs w:val="20"/>
              </w:rPr>
            </w:pPr>
            <w:r w:rsidRPr="00B45BF7">
              <w:rPr>
                <w:rFonts w:ascii="Calibri" w:eastAsia="Calibri" w:hAnsi="Calibri" w:cs="Calibri"/>
                <w:b/>
                <w:bCs/>
                <w:sz w:val="20"/>
                <w:szCs w:val="20"/>
              </w:rPr>
              <w:t>D1.C1.GE3/D1.C1.DI3.</w:t>
            </w:r>
          </w:p>
        </w:tc>
      </w:tr>
      <w:tr w:rsidR="00B45BF7" w:rsidRPr="00B45BF7" w14:paraId="43FAE505" w14:textId="77777777" w:rsidTr="00B45BF7">
        <w:trPr>
          <w:trHeight w:val="1875"/>
        </w:trPr>
        <w:tc>
          <w:tcPr>
            <w:tcW w:w="10632" w:type="dxa"/>
            <w:gridSpan w:val="14"/>
            <w:tcBorders>
              <w:bottom w:val="single" w:sz="4" w:space="0" w:color="auto"/>
            </w:tcBorders>
            <w:vAlign w:val="center"/>
          </w:tcPr>
          <w:p w14:paraId="52DCEEB3" w14:textId="77777777" w:rsidR="00B45BF7" w:rsidRPr="00B45BF7" w:rsidRDefault="00B45BF7" w:rsidP="00B45BF7">
            <w:pPr>
              <w:numPr>
                <w:ilvl w:val="0"/>
                <w:numId w:val="25"/>
              </w:numPr>
              <w:ind w:left="720"/>
              <w:contextualSpacing/>
              <w:jc w:val="both"/>
              <w:rPr>
                <w:rFonts w:ascii="Calibri" w:eastAsia="Calibri" w:hAnsi="Calibri" w:cs="Calibri"/>
                <w:sz w:val="20"/>
                <w:szCs w:val="20"/>
              </w:rPr>
            </w:pPr>
            <w:r w:rsidRPr="00B45BF7">
              <w:rPr>
                <w:rFonts w:ascii="Calibri" w:eastAsia="Calibri" w:hAnsi="Calibri" w:cs="Calibri"/>
                <w:sz w:val="20"/>
                <w:szCs w:val="20"/>
              </w:rPr>
              <w:t>Se evaluará las actividades institucionales señaladas por el Consejo Ejecutivo, en el Cronograma Institucional.</w:t>
            </w:r>
          </w:p>
          <w:p w14:paraId="00BE372D" w14:textId="77777777" w:rsidR="00B45BF7" w:rsidRPr="00B45BF7" w:rsidRDefault="00B45BF7" w:rsidP="00B45BF7">
            <w:pPr>
              <w:numPr>
                <w:ilvl w:val="0"/>
                <w:numId w:val="25"/>
              </w:numPr>
              <w:ind w:left="720"/>
              <w:contextualSpacing/>
              <w:jc w:val="both"/>
              <w:rPr>
                <w:rFonts w:ascii="Calibri" w:eastAsia="Calibri" w:hAnsi="Calibri" w:cs="Calibri"/>
                <w:sz w:val="20"/>
                <w:szCs w:val="20"/>
              </w:rPr>
            </w:pPr>
            <w:r w:rsidRPr="00B45BF7">
              <w:rPr>
                <w:rFonts w:ascii="Calibri" w:eastAsia="Calibri" w:hAnsi="Calibri" w:cs="Calibri"/>
                <w:sz w:val="20"/>
                <w:szCs w:val="20"/>
              </w:rPr>
              <w:t xml:space="preserve">La encuesta de evaluación, se elaborará en el Comité de Calidad Institucional, en la aplicación Forms del correo institucional del Comité: </w:t>
            </w:r>
            <w:hyperlink r:id="rId19" w:history="1">
              <w:r w:rsidRPr="00B45BF7">
                <w:rPr>
                  <w:rFonts w:ascii="Calibri" w:eastAsia="Calibri" w:hAnsi="Calibri" w:cs="Calibri"/>
                  <w:color w:val="0000FF"/>
                  <w:sz w:val="20"/>
                  <w:szCs w:val="20"/>
                  <w:u w:val="single"/>
                </w:rPr>
                <w:t>comision.calidad.efqm@delasallecuenca.edu.ec</w:t>
              </w:r>
            </w:hyperlink>
          </w:p>
          <w:p w14:paraId="1C576D47" w14:textId="77777777" w:rsidR="00B45BF7" w:rsidRPr="00B45BF7" w:rsidRDefault="00B45BF7" w:rsidP="00B45BF7">
            <w:pPr>
              <w:numPr>
                <w:ilvl w:val="0"/>
                <w:numId w:val="25"/>
              </w:numPr>
              <w:ind w:left="720"/>
              <w:contextualSpacing/>
              <w:jc w:val="both"/>
              <w:rPr>
                <w:rFonts w:ascii="Calibri" w:eastAsia="Calibri" w:hAnsi="Calibri" w:cs="Calibri"/>
                <w:sz w:val="20"/>
                <w:szCs w:val="20"/>
              </w:rPr>
            </w:pPr>
            <w:r w:rsidRPr="00B45BF7">
              <w:rPr>
                <w:rFonts w:ascii="Calibri" w:eastAsia="Calibri" w:hAnsi="Calibri" w:cs="Calibri"/>
                <w:sz w:val="20"/>
                <w:szCs w:val="20"/>
              </w:rPr>
              <w:t>La encuesta de evaluación se validará por parte del Rector o su delegado.</w:t>
            </w:r>
          </w:p>
          <w:p w14:paraId="6107EB8C" w14:textId="5CB28B00" w:rsidR="00B45BF7" w:rsidRPr="00B45BF7" w:rsidRDefault="00B45BF7" w:rsidP="00B45BF7">
            <w:pPr>
              <w:numPr>
                <w:ilvl w:val="0"/>
                <w:numId w:val="25"/>
              </w:numPr>
              <w:ind w:left="720"/>
              <w:contextualSpacing/>
              <w:jc w:val="both"/>
              <w:rPr>
                <w:rFonts w:ascii="Calibri" w:eastAsia="Calibri" w:hAnsi="Calibri" w:cs="Calibri"/>
                <w:sz w:val="20"/>
                <w:szCs w:val="20"/>
              </w:rPr>
            </w:pPr>
            <w:r w:rsidRPr="00B45BF7">
              <w:rPr>
                <w:rFonts w:ascii="Calibri" w:eastAsia="Calibri" w:hAnsi="Calibri" w:cs="Calibri"/>
                <w:sz w:val="20"/>
                <w:szCs w:val="20"/>
              </w:rPr>
              <w:t>La encuesta de evaluación validada, se enviará al correo de las personas definidas como muestra para responder la encuesta, por parte del responsable informático del Comité de Calidad Institucional.</w:t>
            </w:r>
          </w:p>
          <w:p w14:paraId="07E44C64" w14:textId="4A14A35E" w:rsidR="00B45BF7" w:rsidRPr="00B45BF7" w:rsidRDefault="00B45BF7" w:rsidP="00B45BF7">
            <w:pPr>
              <w:numPr>
                <w:ilvl w:val="0"/>
                <w:numId w:val="25"/>
              </w:numPr>
              <w:ind w:left="720"/>
              <w:contextualSpacing/>
              <w:jc w:val="both"/>
              <w:rPr>
                <w:rFonts w:ascii="Calibri" w:eastAsia="Calibri" w:hAnsi="Calibri" w:cs="Calibri"/>
                <w:sz w:val="20"/>
                <w:szCs w:val="20"/>
              </w:rPr>
            </w:pPr>
            <w:r w:rsidRPr="00B45BF7">
              <w:rPr>
                <w:rFonts w:ascii="Calibri" w:eastAsia="Calibri" w:hAnsi="Calibri" w:cs="Calibri"/>
                <w:sz w:val="20"/>
                <w:szCs w:val="20"/>
              </w:rPr>
              <w:t>Los resultados se validarán con un 10% de margen de error y un 90% de confianza.</w:t>
            </w:r>
          </w:p>
          <w:p w14:paraId="5C53511F" w14:textId="77777777" w:rsidR="00B45BF7" w:rsidRPr="00B45BF7" w:rsidRDefault="00B45BF7" w:rsidP="00B45BF7">
            <w:pPr>
              <w:numPr>
                <w:ilvl w:val="0"/>
                <w:numId w:val="25"/>
              </w:numPr>
              <w:ind w:left="720"/>
              <w:contextualSpacing/>
              <w:jc w:val="both"/>
              <w:rPr>
                <w:rFonts w:ascii="Calibri" w:eastAsia="Calibri" w:hAnsi="Calibri" w:cs="Calibri"/>
                <w:sz w:val="20"/>
                <w:szCs w:val="20"/>
              </w:rPr>
            </w:pPr>
            <w:r w:rsidRPr="00B45BF7">
              <w:rPr>
                <w:rFonts w:ascii="Calibri" w:eastAsia="Calibri" w:hAnsi="Calibri" w:cs="Calibri"/>
                <w:sz w:val="20"/>
                <w:szCs w:val="20"/>
              </w:rPr>
              <w:t>El enlace para responder la encuesta estará habilitado por 72 horas, contados a partir de su envío.</w:t>
            </w:r>
          </w:p>
          <w:p w14:paraId="035C0654" w14:textId="2DC382D4" w:rsidR="00B45BF7" w:rsidRPr="00B45BF7" w:rsidRDefault="00B45BF7" w:rsidP="00B45BF7">
            <w:pPr>
              <w:numPr>
                <w:ilvl w:val="0"/>
                <w:numId w:val="25"/>
              </w:numPr>
              <w:ind w:left="720"/>
              <w:contextualSpacing/>
              <w:jc w:val="both"/>
              <w:rPr>
                <w:rFonts w:ascii="Calibri" w:eastAsia="Calibri" w:hAnsi="Calibri" w:cs="Calibri"/>
                <w:sz w:val="20"/>
                <w:szCs w:val="20"/>
              </w:rPr>
            </w:pPr>
            <w:r w:rsidRPr="00B45BF7">
              <w:rPr>
                <w:rFonts w:ascii="Calibri" w:eastAsia="Calibri" w:hAnsi="Calibri" w:cs="Calibri"/>
                <w:sz w:val="20"/>
                <w:szCs w:val="20"/>
              </w:rPr>
              <w:t>El Comité de Calidad analiza los resultados y establece compromisos que orienten siempre hacia la mejora.</w:t>
            </w:r>
          </w:p>
          <w:p w14:paraId="60CD82A4" w14:textId="77777777" w:rsidR="00B45BF7" w:rsidRDefault="00B45BF7" w:rsidP="00B45BF7">
            <w:pPr>
              <w:numPr>
                <w:ilvl w:val="0"/>
                <w:numId w:val="25"/>
              </w:numPr>
              <w:ind w:left="720"/>
              <w:contextualSpacing/>
              <w:jc w:val="both"/>
              <w:rPr>
                <w:rFonts w:ascii="Calibri" w:eastAsia="Calibri" w:hAnsi="Calibri" w:cs="Calibri"/>
                <w:sz w:val="20"/>
                <w:szCs w:val="20"/>
              </w:rPr>
            </w:pPr>
            <w:r w:rsidRPr="00B45BF7">
              <w:rPr>
                <w:rFonts w:ascii="Calibri" w:eastAsia="Calibri" w:hAnsi="Calibri" w:cs="Calibri"/>
                <w:sz w:val="20"/>
                <w:szCs w:val="20"/>
              </w:rPr>
              <w:t>Los compromisos establecidos serán validados por el Rector o su delegado para ser publicados en redes sociales y página web institucional por parte del Responsable de Comunicación.</w:t>
            </w:r>
          </w:p>
          <w:p w14:paraId="7C6B85DA" w14:textId="36010946" w:rsidR="00584506" w:rsidRPr="00B45BF7" w:rsidRDefault="00584506" w:rsidP="00584506">
            <w:pPr>
              <w:ind w:left="720"/>
              <w:contextualSpacing/>
              <w:jc w:val="both"/>
              <w:rPr>
                <w:rFonts w:ascii="Calibri" w:eastAsia="Calibri" w:hAnsi="Calibri" w:cs="Calibri"/>
                <w:sz w:val="20"/>
                <w:szCs w:val="20"/>
              </w:rPr>
            </w:pPr>
          </w:p>
        </w:tc>
      </w:tr>
      <w:tr w:rsidR="00B45BF7" w:rsidRPr="00B45BF7" w14:paraId="5B65D3FE" w14:textId="77777777" w:rsidTr="00B45BF7">
        <w:trPr>
          <w:trHeight w:val="525"/>
        </w:trPr>
        <w:tc>
          <w:tcPr>
            <w:tcW w:w="1469" w:type="dxa"/>
            <w:tcBorders>
              <w:bottom w:val="single" w:sz="4" w:space="0" w:color="auto"/>
            </w:tcBorders>
            <w:shd w:val="clear" w:color="auto" w:fill="92D050"/>
            <w:vAlign w:val="center"/>
          </w:tcPr>
          <w:p w14:paraId="0B30CF28" w14:textId="77777777" w:rsidR="00B45BF7" w:rsidRPr="00B45BF7" w:rsidRDefault="00B45BF7" w:rsidP="00B45BF7">
            <w:pPr>
              <w:jc w:val="center"/>
              <w:rPr>
                <w:rFonts w:ascii="Calibri" w:eastAsia="Calibri" w:hAnsi="Calibri" w:cs="Calibri"/>
                <w:b/>
                <w:sz w:val="20"/>
                <w:szCs w:val="20"/>
              </w:rPr>
            </w:pPr>
            <w:r w:rsidRPr="00B45BF7">
              <w:rPr>
                <w:rFonts w:ascii="Calibri" w:eastAsia="Calibri" w:hAnsi="Calibri" w:cs="Calibri"/>
                <w:b/>
                <w:sz w:val="20"/>
                <w:szCs w:val="20"/>
              </w:rPr>
              <w:t>EGC-3.3</w:t>
            </w:r>
          </w:p>
        </w:tc>
        <w:tc>
          <w:tcPr>
            <w:tcW w:w="4627" w:type="dxa"/>
            <w:gridSpan w:val="8"/>
            <w:tcBorders>
              <w:bottom w:val="single" w:sz="4" w:space="0" w:color="auto"/>
            </w:tcBorders>
            <w:shd w:val="clear" w:color="auto" w:fill="92D050"/>
            <w:vAlign w:val="center"/>
          </w:tcPr>
          <w:p w14:paraId="6A87D8F1" w14:textId="77777777" w:rsidR="00B45BF7" w:rsidRPr="00B45BF7" w:rsidRDefault="00B45BF7" w:rsidP="00B45BF7">
            <w:pPr>
              <w:jc w:val="center"/>
              <w:rPr>
                <w:rFonts w:ascii="Calibri" w:eastAsia="Calibri" w:hAnsi="Calibri" w:cs="Calibri"/>
                <w:b/>
                <w:sz w:val="20"/>
                <w:szCs w:val="20"/>
              </w:rPr>
            </w:pPr>
            <w:r w:rsidRPr="00B45BF7">
              <w:rPr>
                <w:rFonts w:ascii="Calibri" w:eastAsia="Calibri" w:hAnsi="Calibri" w:cs="Calibri"/>
                <w:b/>
                <w:sz w:val="20"/>
                <w:szCs w:val="20"/>
              </w:rPr>
              <w:t>SATISFACCIÓN DE GRUPOS DE INTERÉS</w:t>
            </w:r>
          </w:p>
        </w:tc>
        <w:tc>
          <w:tcPr>
            <w:tcW w:w="2410" w:type="dxa"/>
            <w:gridSpan w:val="4"/>
            <w:tcBorders>
              <w:bottom w:val="single" w:sz="4" w:space="0" w:color="auto"/>
            </w:tcBorders>
            <w:shd w:val="clear" w:color="auto" w:fill="92D050"/>
            <w:vAlign w:val="center"/>
          </w:tcPr>
          <w:p w14:paraId="789A8437" w14:textId="77777777" w:rsidR="00B45BF7" w:rsidRPr="00B45BF7" w:rsidRDefault="00B45BF7" w:rsidP="00B45BF7">
            <w:pPr>
              <w:jc w:val="center"/>
              <w:rPr>
                <w:rFonts w:ascii="Calibri" w:eastAsia="Calibri" w:hAnsi="Calibri" w:cs="Calibri"/>
                <w:b/>
                <w:sz w:val="20"/>
                <w:szCs w:val="20"/>
              </w:rPr>
            </w:pPr>
            <w:r w:rsidRPr="00B45BF7">
              <w:rPr>
                <w:rFonts w:ascii="Calibri" w:eastAsia="Calibri" w:hAnsi="Calibri" w:cs="Calibri"/>
                <w:b/>
                <w:sz w:val="20"/>
                <w:szCs w:val="20"/>
              </w:rPr>
              <w:t>ESTÁNDAR DE CALIDAD:</w:t>
            </w:r>
          </w:p>
        </w:tc>
        <w:tc>
          <w:tcPr>
            <w:tcW w:w="2126" w:type="dxa"/>
            <w:tcBorders>
              <w:bottom w:val="single" w:sz="4" w:space="0" w:color="auto"/>
            </w:tcBorders>
            <w:shd w:val="clear" w:color="auto" w:fill="92D050"/>
            <w:vAlign w:val="center"/>
          </w:tcPr>
          <w:p w14:paraId="5ACF3D0C" w14:textId="77777777" w:rsidR="00B45BF7" w:rsidRPr="00B45BF7" w:rsidRDefault="00B45BF7" w:rsidP="00B45BF7">
            <w:pPr>
              <w:jc w:val="center"/>
              <w:rPr>
                <w:rFonts w:ascii="Calibri" w:eastAsia="Calibri" w:hAnsi="Calibri" w:cs="Calibri"/>
                <w:b/>
                <w:sz w:val="20"/>
                <w:szCs w:val="20"/>
              </w:rPr>
            </w:pPr>
            <w:r w:rsidRPr="00B45BF7">
              <w:rPr>
                <w:rFonts w:ascii="Calibri" w:eastAsia="Calibri" w:hAnsi="Calibri" w:cs="Calibri"/>
                <w:b/>
                <w:sz w:val="20"/>
                <w:szCs w:val="20"/>
              </w:rPr>
              <w:t>D1.C1.GE3./D1.C1.DI3</w:t>
            </w:r>
          </w:p>
        </w:tc>
      </w:tr>
      <w:tr w:rsidR="00B45BF7" w:rsidRPr="00B45BF7" w14:paraId="0E475F20" w14:textId="77777777" w:rsidTr="00B45BF7">
        <w:trPr>
          <w:trHeight w:val="70"/>
        </w:trPr>
        <w:tc>
          <w:tcPr>
            <w:tcW w:w="10632" w:type="dxa"/>
            <w:gridSpan w:val="14"/>
            <w:tcBorders>
              <w:bottom w:val="single" w:sz="4" w:space="0" w:color="auto"/>
            </w:tcBorders>
            <w:vAlign w:val="center"/>
          </w:tcPr>
          <w:p w14:paraId="6C82A0EC" w14:textId="77777777" w:rsidR="00B45BF7" w:rsidRPr="00B45BF7" w:rsidRDefault="00B45BF7" w:rsidP="00B45BF7">
            <w:pPr>
              <w:numPr>
                <w:ilvl w:val="0"/>
                <w:numId w:val="27"/>
              </w:numPr>
              <w:ind w:left="459"/>
              <w:contextualSpacing/>
              <w:jc w:val="both"/>
              <w:textAlignment w:val="baseline"/>
              <w:rPr>
                <w:rFonts w:ascii="Calibri" w:eastAsia="Times New Roman" w:hAnsi="Calibri" w:cs="Calibri"/>
                <w:sz w:val="20"/>
                <w:szCs w:val="20"/>
                <w:lang w:eastAsia="es-EC"/>
              </w:rPr>
            </w:pPr>
            <w:r w:rsidRPr="00B45BF7">
              <w:rPr>
                <w:rFonts w:ascii="Calibri" w:eastAsia="Times New Roman" w:hAnsi="Calibri" w:cs="Calibri"/>
                <w:sz w:val="20"/>
                <w:szCs w:val="20"/>
                <w:lang w:eastAsia="es-EC"/>
              </w:rPr>
              <w:t>Se aplicará la encuesta de satisfacción a todos los integrantes de la Comunidad Educativa en el transcurso del Segundo Quimestre.</w:t>
            </w:r>
          </w:p>
          <w:p w14:paraId="6A645BEB" w14:textId="77777777" w:rsidR="00B45BF7" w:rsidRPr="00B45BF7" w:rsidRDefault="00B45BF7" w:rsidP="00B45BF7">
            <w:pPr>
              <w:numPr>
                <w:ilvl w:val="0"/>
                <w:numId w:val="27"/>
              </w:numPr>
              <w:ind w:left="459"/>
              <w:contextualSpacing/>
              <w:jc w:val="both"/>
              <w:textAlignment w:val="baseline"/>
              <w:rPr>
                <w:rFonts w:ascii="Calibri" w:eastAsia="Times New Roman" w:hAnsi="Calibri" w:cs="Calibri"/>
                <w:sz w:val="20"/>
                <w:szCs w:val="20"/>
                <w:lang w:eastAsia="es-EC"/>
              </w:rPr>
            </w:pPr>
            <w:r w:rsidRPr="00B45BF7">
              <w:rPr>
                <w:rFonts w:ascii="Calibri" w:eastAsia="Times New Roman" w:hAnsi="Calibri" w:cs="Calibri"/>
                <w:sz w:val="20"/>
                <w:szCs w:val="20"/>
                <w:lang w:eastAsia="es-EC"/>
              </w:rPr>
              <w:t>El Comité de Calidad realizará el análisis de los resultados de las encuestas de satisfacción y enviará un informe al Consejo Ejecutivo para la toma de decisiones</w:t>
            </w:r>
          </w:p>
          <w:p w14:paraId="27272CA6" w14:textId="77777777" w:rsidR="00B45BF7" w:rsidRPr="00B45BF7" w:rsidRDefault="00B45BF7" w:rsidP="00B45BF7">
            <w:pPr>
              <w:numPr>
                <w:ilvl w:val="0"/>
                <w:numId w:val="27"/>
              </w:numPr>
              <w:ind w:left="459"/>
              <w:contextualSpacing/>
              <w:jc w:val="both"/>
              <w:textAlignment w:val="baseline"/>
              <w:rPr>
                <w:rFonts w:ascii="Calibri" w:eastAsia="Times New Roman" w:hAnsi="Calibri" w:cs="Calibri"/>
                <w:sz w:val="20"/>
                <w:szCs w:val="20"/>
                <w:lang w:eastAsia="es-EC"/>
              </w:rPr>
            </w:pPr>
            <w:r w:rsidRPr="00B45BF7">
              <w:rPr>
                <w:rFonts w:ascii="Calibri" w:eastAsia="Times New Roman" w:hAnsi="Calibri" w:cs="Calibri"/>
                <w:sz w:val="20"/>
                <w:szCs w:val="20"/>
                <w:lang w:eastAsia="es-EC"/>
              </w:rPr>
              <w:t xml:space="preserve"> El Comité de Calidad receptará los acuerdos y compromiso establecidos en el Consejo Ejecutivo y lo socializará a la Comunidad Educativa.</w:t>
            </w:r>
          </w:p>
          <w:p w14:paraId="24E8B3D3" w14:textId="77777777" w:rsidR="00B45BF7" w:rsidRPr="00B45BF7" w:rsidRDefault="00B45BF7" w:rsidP="00B45BF7">
            <w:pPr>
              <w:numPr>
                <w:ilvl w:val="0"/>
                <w:numId w:val="27"/>
              </w:numPr>
              <w:ind w:left="459"/>
              <w:contextualSpacing/>
              <w:jc w:val="both"/>
              <w:textAlignment w:val="baseline"/>
              <w:rPr>
                <w:rFonts w:ascii="Calibri" w:eastAsia="Times New Roman" w:hAnsi="Calibri" w:cs="Calibri"/>
                <w:sz w:val="20"/>
                <w:szCs w:val="20"/>
                <w:lang w:eastAsia="es-EC"/>
              </w:rPr>
            </w:pPr>
            <w:r w:rsidRPr="00B45BF7">
              <w:rPr>
                <w:rFonts w:ascii="Calibri" w:eastAsia="Times New Roman" w:hAnsi="Calibri" w:cs="Calibri"/>
                <w:sz w:val="20"/>
                <w:szCs w:val="20"/>
                <w:lang w:eastAsia="es-EC"/>
              </w:rPr>
              <w:t>El Comité de Calidad realizará el seguimiento para garantizar el cumplimiento de los acuerdos y compromisos establecidos.</w:t>
            </w:r>
          </w:p>
        </w:tc>
      </w:tr>
      <w:tr w:rsidR="00B45BF7" w:rsidRPr="00B45BF7" w14:paraId="5346FC09" w14:textId="77777777" w:rsidTr="00B45BF7">
        <w:trPr>
          <w:trHeight w:val="289"/>
        </w:trPr>
        <w:tc>
          <w:tcPr>
            <w:tcW w:w="10632" w:type="dxa"/>
            <w:gridSpan w:val="14"/>
            <w:tcBorders>
              <w:bottom w:val="single" w:sz="4" w:space="0" w:color="auto"/>
            </w:tcBorders>
            <w:shd w:val="clear" w:color="auto" w:fill="92D050"/>
            <w:vAlign w:val="center"/>
          </w:tcPr>
          <w:p w14:paraId="63190E50" w14:textId="77777777" w:rsidR="00B45BF7" w:rsidRPr="00B45BF7" w:rsidRDefault="00B45BF7" w:rsidP="00B45BF7">
            <w:pPr>
              <w:jc w:val="center"/>
              <w:rPr>
                <w:rFonts w:ascii="Calibri" w:eastAsia="Calibri" w:hAnsi="Calibri" w:cs="Calibri"/>
                <w:b/>
                <w:sz w:val="20"/>
                <w:szCs w:val="20"/>
              </w:rPr>
            </w:pPr>
            <w:r w:rsidRPr="00B45BF7">
              <w:rPr>
                <w:rFonts w:ascii="Calibri" w:eastAsia="Calibri" w:hAnsi="Calibri" w:cs="Calibri"/>
                <w:b/>
                <w:sz w:val="20"/>
                <w:szCs w:val="20"/>
              </w:rPr>
              <w:t>DOCUMENTACIÓN REQUERIDA</w:t>
            </w:r>
          </w:p>
        </w:tc>
      </w:tr>
      <w:tr w:rsidR="00B45BF7" w:rsidRPr="00B45BF7" w14:paraId="10409D13" w14:textId="77777777" w:rsidTr="00B45BF7">
        <w:trPr>
          <w:trHeight w:val="367"/>
        </w:trPr>
        <w:tc>
          <w:tcPr>
            <w:tcW w:w="7939" w:type="dxa"/>
            <w:gridSpan w:val="12"/>
            <w:tcBorders>
              <w:bottom w:val="single" w:sz="4" w:space="0" w:color="auto"/>
            </w:tcBorders>
            <w:shd w:val="clear" w:color="auto" w:fill="92D050"/>
            <w:vAlign w:val="center"/>
          </w:tcPr>
          <w:p w14:paraId="653FD177" w14:textId="77777777" w:rsidR="00B45BF7" w:rsidRPr="00B45BF7" w:rsidRDefault="00B45BF7" w:rsidP="00B45BF7">
            <w:pPr>
              <w:jc w:val="center"/>
              <w:rPr>
                <w:rFonts w:ascii="Calibri" w:eastAsia="Calibri" w:hAnsi="Calibri" w:cs="Calibri"/>
                <w:b/>
                <w:bCs/>
                <w:sz w:val="20"/>
                <w:szCs w:val="20"/>
              </w:rPr>
            </w:pPr>
            <w:r w:rsidRPr="00B45BF7">
              <w:rPr>
                <w:rFonts w:ascii="Calibri" w:eastAsia="Calibri" w:hAnsi="Calibri" w:cs="Calibri"/>
                <w:b/>
                <w:sz w:val="20"/>
                <w:szCs w:val="20"/>
              </w:rPr>
              <w:t>INTERNA</w:t>
            </w:r>
          </w:p>
        </w:tc>
        <w:tc>
          <w:tcPr>
            <w:tcW w:w="2693" w:type="dxa"/>
            <w:gridSpan w:val="2"/>
            <w:tcBorders>
              <w:bottom w:val="single" w:sz="4" w:space="0" w:color="auto"/>
            </w:tcBorders>
            <w:shd w:val="clear" w:color="auto" w:fill="92D050"/>
            <w:vAlign w:val="center"/>
          </w:tcPr>
          <w:p w14:paraId="5C53A728" w14:textId="77777777" w:rsidR="00B45BF7" w:rsidRPr="00B45BF7" w:rsidRDefault="00B45BF7" w:rsidP="00B45BF7">
            <w:pPr>
              <w:jc w:val="center"/>
              <w:rPr>
                <w:rFonts w:ascii="Calibri" w:eastAsia="Calibri" w:hAnsi="Calibri" w:cs="Calibri"/>
                <w:b/>
                <w:bCs/>
                <w:sz w:val="20"/>
                <w:szCs w:val="20"/>
              </w:rPr>
            </w:pPr>
            <w:r w:rsidRPr="00B45BF7">
              <w:rPr>
                <w:rFonts w:ascii="Calibri" w:eastAsia="Calibri" w:hAnsi="Calibri" w:cs="Calibri"/>
                <w:b/>
                <w:bCs/>
                <w:sz w:val="20"/>
                <w:szCs w:val="20"/>
              </w:rPr>
              <w:t>EXTERNA</w:t>
            </w:r>
          </w:p>
        </w:tc>
      </w:tr>
      <w:tr w:rsidR="00B45BF7" w:rsidRPr="00B45BF7" w14:paraId="3424FCDD" w14:textId="77777777" w:rsidTr="00B45BF7">
        <w:trPr>
          <w:trHeight w:val="375"/>
        </w:trPr>
        <w:tc>
          <w:tcPr>
            <w:tcW w:w="1744" w:type="dxa"/>
            <w:gridSpan w:val="3"/>
            <w:tcBorders>
              <w:bottom w:val="single" w:sz="4" w:space="0" w:color="auto"/>
            </w:tcBorders>
            <w:shd w:val="clear" w:color="auto" w:fill="92D050"/>
            <w:vAlign w:val="center"/>
          </w:tcPr>
          <w:p w14:paraId="19D698D4" w14:textId="77777777" w:rsidR="00B45BF7" w:rsidRPr="00B45BF7" w:rsidRDefault="00B45BF7" w:rsidP="00B45BF7">
            <w:pPr>
              <w:jc w:val="center"/>
              <w:rPr>
                <w:rFonts w:ascii="Calibri" w:eastAsia="Calibri" w:hAnsi="Calibri" w:cs="Calibri"/>
                <w:b/>
                <w:bCs/>
                <w:sz w:val="20"/>
                <w:szCs w:val="20"/>
              </w:rPr>
            </w:pPr>
            <w:r w:rsidRPr="00B45BF7">
              <w:rPr>
                <w:rFonts w:ascii="Calibri" w:eastAsia="Calibri" w:hAnsi="Calibri" w:cs="Calibri"/>
                <w:b/>
                <w:bCs/>
                <w:sz w:val="20"/>
                <w:szCs w:val="20"/>
              </w:rPr>
              <w:t>CÓD.</w:t>
            </w:r>
          </w:p>
        </w:tc>
        <w:tc>
          <w:tcPr>
            <w:tcW w:w="1297" w:type="dxa"/>
            <w:gridSpan w:val="2"/>
            <w:tcBorders>
              <w:bottom w:val="single" w:sz="4" w:space="0" w:color="auto"/>
            </w:tcBorders>
            <w:shd w:val="clear" w:color="auto" w:fill="92D050"/>
            <w:vAlign w:val="center"/>
          </w:tcPr>
          <w:p w14:paraId="58B1B5F6" w14:textId="77777777" w:rsidR="00B45BF7" w:rsidRPr="00B45BF7" w:rsidRDefault="00B45BF7" w:rsidP="00B45BF7">
            <w:pPr>
              <w:jc w:val="center"/>
              <w:rPr>
                <w:rFonts w:ascii="Calibri" w:eastAsia="Calibri" w:hAnsi="Calibri" w:cs="Calibri"/>
                <w:b/>
                <w:bCs/>
                <w:sz w:val="20"/>
                <w:szCs w:val="20"/>
              </w:rPr>
            </w:pPr>
            <w:r w:rsidRPr="00B45BF7">
              <w:rPr>
                <w:rFonts w:ascii="Calibri" w:eastAsia="Calibri" w:hAnsi="Calibri" w:cs="Calibri"/>
                <w:b/>
                <w:bCs/>
                <w:sz w:val="20"/>
                <w:szCs w:val="20"/>
              </w:rPr>
              <w:t>VERSIÓN</w:t>
            </w:r>
          </w:p>
        </w:tc>
        <w:tc>
          <w:tcPr>
            <w:tcW w:w="4898" w:type="dxa"/>
            <w:gridSpan w:val="7"/>
            <w:tcBorders>
              <w:bottom w:val="single" w:sz="4" w:space="0" w:color="auto"/>
            </w:tcBorders>
            <w:shd w:val="clear" w:color="auto" w:fill="92D050"/>
            <w:vAlign w:val="center"/>
          </w:tcPr>
          <w:p w14:paraId="349E7A01" w14:textId="77777777" w:rsidR="00B45BF7" w:rsidRPr="00B45BF7" w:rsidRDefault="00B45BF7" w:rsidP="00B45BF7">
            <w:pPr>
              <w:jc w:val="center"/>
              <w:rPr>
                <w:rFonts w:ascii="Calibri" w:eastAsia="Calibri" w:hAnsi="Calibri" w:cs="Calibri"/>
                <w:b/>
                <w:bCs/>
                <w:sz w:val="20"/>
                <w:szCs w:val="20"/>
              </w:rPr>
            </w:pPr>
            <w:r w:rsidRPr="00B45BF7">
              <w:rPr>
                <w:rFonts w:ascii="Calibri" w:eastAsia="Calibri" w:hAnsi="Calibri" w:cs="Calibri"/>
                <w:b/>
                <w:bCs/>
                <w:sz w:val="20"/>
                <w:szCs w:val="20"/>
              </w:rPr>
              <w:t>NOMBRE</w:t>
            </w:r>
          </w:p>
        </w:tc>
        <w:tc>
          <w:tcPr>
            <w:tcW w:w="2693" w:type="dxa"/>
            <w:gridSpan w:val="2"/>
            <w:tcBorders>
              <w:bottom w:val="single" w:sz="4" w:space="0" w:color="auto"/>
            </w:tcBorders>
            <w:shd w:val="clear" w:color="auto" w:fill="92D050"/>
            <w:vAlign w:val="center"/>
          </w:tcPr>
          <w:p w14:paraId="3EBB57D3" w14:textId="77777777" w:rsidR="00B45BF7" w:rsidRPr="00B45BF7" w:rsidRDefault="00B45BF7" w:rsidP="00B45BF7">
            <w:pPr>
              <w:jc w:val="center"/>
              <w:rPr>
                <w:rFonts w:ascii="Calibri" w:eastAsia="Calibri" w:hAnsi="Calibri" w:cs="Calibri"/>
                <w:b/>
                <w:bCs/>
                <w:sz w:val="20"/>
                <w:szCs w:val="20"/>
              </w:rPr>
            </w:pPr>
            <w:r w:rsidRPr="00B45BF7">
              <w:rPr>
                <w:rFonts w:ascii="Calibri" w:eastAsia="Calibri" w:hAnsi="Calibri" w:cs="Calibri"/>
                <w:b/>
                <w:bCs/>
                <w:sz w:val="20"/>
                <w:szCs w:val="20"/>
              </w:rPr>
              <w:t>NOMBRE</w:t>
            </w:r>
          </w:p>
        </w:tc>
      </w:tr>
      <w:tr w:rsidR="00B45BF7" w:rsidRPr="00B45BF7" w14:paraId="33009AE9" w14:textId="77777777" w:rsidTr="00B45BF7">
        <w:trPr>
          <w:trHeight w:val="301"/>
        </w:trPr>
        <w:tc>
          <w:tcPr>
            <w:tcW w:w="1744" w:type="dxa"/>
            <w:gridSpan w:val="3"/>
            <w:tcBorders>
              <w:bottom w:val="single" w:sz="4" w:space="0" w:color="auto"/>
            </w:tcBorders>
            <w:vAlign w:val="center"/>
          </w:tcPr>
          <w:p w14:paraId="0A058181" w14:textId="77777777" w:rsidR="00B45BF7" w:rsidRPr="00B45BF7" w:rsidRDefault="00B45BF7" w:rsidP="00B45BF7">
            <w:pPr>
              <w:rPr>
                <w:rFonts w:ascii="Calibri" w:eastAsia="Calibri" w:hAnsi="Calibri" w:cs="Calibri"/>
                <w:bCs/>
                <w:sz w:val="20"/>
                <w:szCs w:val="20"/>
              </w:rPr>
            </w:pPr>
          </w:p>
        </w:tc>
        <w:tc>
          <w:tcPr>
            <w:tcW w:w="1297" w:type="dxa"/>
            <w:gridSpan w:val="2"/>
            <w:tcBorders>
              <w:bottom w:val="single" w:sz="4" w:space="0" w:color="auto"/>
            </w:tcBorders>
            <w:vAlign w:val="center"/>
          </w:tcPr>
          <w:p w14:paraId="1045F5D4" w14:textId="77777777" w:rsidR="00B45BF7" w:rsidRPr="00B45BF7" w:rsidRDefault="00B45BF7" w:rsidP="00B45BF7">
            <w:pPr>
              <w:rPr>
                <w:rFonts w:ascii="Calibri" w:eastAsia="Calibri" w:hAnsi="Calibri" w:cs="Calibri"/>
                <w:bCs/>
                <w:sz w:val="20"/>
                <w:szCs w:val="20"/>
              </w:rPr>
            </w:pPr>
          </w:p>
        </w:tc>
        <w:tc>
          <w:tcPr>
            <w:tcW w:w="4898" w:type="dxa"/>
            <w:gridSpan w:val="7"/>
            <w:tcBorders>
              <w:bottom w:val="single" w:sz="4" w:space="0" w:color="auto"/>
            </w:tcBorders>
            <w:vAlign w:val="center"/>
          </w:tcPr>
          <w:p w14:paraId="66F46FD3" w14:textId="77777777" w:rsidR="00B45BF7" w:rsidRPr="00B45BF7" w:rsidRDefault="00B45BF7" w:rsidP="00B45BF7">
            <w:pPr>
              <w:rPr>
                <w:rFonts w:ascii="Calibri" w:eastAsia="Calibri" w:hAnsi="Calibri" w:cs="Calibri"/>
                <w:bCs/>
                <w:sz w:val="20"/>
                <w:szCs w:val="20"/>
              </w:rPr>
            </w:pPr>
            <w:r w:rsidRPr="00B45BF7">
              <w:rPr>
                <w:rFonts w:ascii="Calibri" w:eastAsia="Calibri" w:hAnsi="Calibri" w:cs="Calibri"/>
                <w:bCs/>
                <w:sz w:val="20"/>
                <w:szCs w:val="20"/>
              </w:rPr>
              <w:t xml:space="preserve">De acuerdo a los indicadores se solicitará las evidencias documentales a cada dueño de los procesos. </w:t>
            </w:r>
          </w:p>
        </w:tc>
        <w:tc>
          <w:tcPr>
            <w:tcW w:w="2693" w:type="dxa"/>
            <w:gridSpan w:val="2"/>
            <w:tcBorders>
              <w:bottom w:val="single" w:sz="4" w:space="0" w:color="auto"/>
            </w:tcBorders>
            <w:vAlign w:val="center"/>
          </w:tcPr>
          <w:p w14:paraId="4A72D921" w14:textId="77777777" w:rsidR="00B45BF7" w:rsidRPr="00B45BF7" w:rsidRDefault="00B45BF7" w:rsidP="00B45BF7">
            <w:pPr>
              <w:ind w:left="255"/>
              <w:contextualSpacing/>
              <w:rPr>
                <w:rFonts w:ascii="Calibri" w:eastAsia="Calibri" w:hAnsi="Calibri" w:cs="Calibri"/>
                <w:sz w:val="20"/>
                <w:szCs w:val="20"/>
              </w:rPr>
            </w:pPr>
          </w:p>
        </w:tc>
      </w:tr>
      <w:tr w:rsidR="00B45BF7" w:rsidRPr="00B45BF7" w14:paraId="4CADA654" w14:textId="77777777" w:rsidTr="00B45BF7">
        <w:trPr>
          <w:trHeight w:val="347"/>
        </w:trPr>
        <w:tc>
          <w:tcPr>
            <w:tcW w:w="2280" w:type="dxa"/>
            <w:gridSpan w:val="4"/>
            <w:shd w:val="clear" w:color="auto" w:fill="92D050"/>
            <w:vAlign w:val="center"/>
          </w:tcPr>
          <w:p w14:paraId="1A921AA4" w14:textId="77777777" w:rsidR="00B45BF7" w:rsidRPr="00B45BF7" w:rsidRDefault="00B45BF7" w:rsidP="00B45BF7">
            <w:pPr>
              <w:rPr>
                <w:rFonts w:ascii="Calibri" w:eastAsia="Calibri" w:hAnsi="Calibri" w:cs="Calibri"/>
                <w:b/>
                <w:sz w:val="20"/>
                <w:szCs w:val="20"/>
              </w:rPr>
            </w:pPr>
            <w:r w:rsidRPr="00B45BF7">
              <w:rPr>
                <w:rFonts w:ascii="Calibri" w:eastAsia="Calibri" w:hAnsi="Calibri" w:cs="Calibri"/>
                <w:b/>
                <w:sz w:val="20"/>
                <w:szCs w:val="20"/>
                <w:shd w:val="clear" w:color="auto" w:fill="92D050"/>
              </w:rPr>
              <w:t>Control de</w:t>
            </w:r>
            <w:r w:rsidRPr="00B45BF7">
              <w:rPr>
                <w:rFonts w:ascii="Calibri" w:eastAsia="Calibri" w:hAnsi="Calibri" w:cs="Calibri"/>
                <w:b/>
                <w:sz w:val="20"/>
                <w:szCs w:val="20"/>
                <w:shd w:val="clear" w:color="auto" w:fill="C2D69B"/>
              </w:rPr>
              <w:t xml:space="preserve"> </w:t>
            </w:r>
            <w:r w:rsidRPr="00B45BF7">
              <w:rPr>
                <w:rFonts w:ascii="Calibri" w:eastAsia="Calibri" w:hAnsi="Calibri" w:cs="Calibri"/>
                <w:b/>
                <w:sz w:val="20"/>
                <w:szCs w:val="20"/>
                <w:shd w:val="clear" w:color="auto" w:fill="92D050"/>
              </w:rPr>
              <w:t>ca</w:t>
            </w:r>
            <w:r w:rsidRPr="00B45BF7">
              <w:rPr>
                <w:rFonts w:ascii="Calibri" w:eastAsia="Calibri" w:hAnsi="Calibri" w:cs="Calibri"/>
                <w:b/>
                <w:sz w:val="20"/>
                <w:szCs w:val="20"/>
              </w:rPr>
              <w:t>mbios:</w:t>
            </w:r>
          </w:p>
        </w:tc>
        <w:tc>
          <w:tcPr>
            <w:tcW w:w="1291" w:type="dxa"/>
            <w:gridSpan w:val="2"/>
            <w:tcBorders>
              <w:bottom w:val="single" w:sz="4" w:space="0" w:color="auto"/>
            </w:tcBorders>
            <w:vAlign w:val="center"/>
          </w:tcPr>
          <w:p w14:paraId="7214BE12" w14:textId="77777777" w:rsidR="00B45BF7" w:rsidRPr="00B45BF7" w:rsidRDefault="00B45BF7" w:rsidP="00B45BF7">
            <w:pPr>
              <w:rPr>
                <w:rFonts w:ascii="Calibri" w:eastAsia="Calibri" w:hAnsi="Calibri" w:cs="Calibri"/>
                <w:sz w:val="20"/>
                <w:szCs w:val="20"/>
              </w:rPr>
            </w:pPr>
            <w:r w:rsidRPr="00B45BF7">
              <w:rPr>
                <w:rFonts w:ascii="Calibri" w:eastAsia="Calibri" w:hAnsi="Calibri" w:cs="Calibri"/>
                <w:sz w:val="20"/>
                <w:szCs w:val="20"/>
              </w:rPr>
              <w:t>Versión 1</w:t>
            </w:r>
          </w:p>
        </w:tc>
        <w:tc>
          <w:tcPr>
            <w:tcW w:w="4935" w:type="dxa"/>
            <w:gridSpan w:val="7"/>
            <w:tcBorders>
              <w:bottom w:val="single" w:sz="4" w:space="0" w:color="auto"/>
            </w:tcBorders>
            <w:shd w:val="clear" w:color="auto" w:fill="auto"/>
            <w:vAlign w:val="center"/>
          </w:tcPr>
          <w:p w14:paraId="20CCB718" w14:textId="61EB85B2" w:rsidR="00B45BF7" w:rsidRPr="00B45BF7" w:rsidRDefault="00ED3F36" w:rsidP="00ED3F36">
            <w:pPr>
              <w:jc w:val="both"/>
              <w:rPr>
                <w:rFonts w:ascii="Calibri" w:eastAsia="Calibri" w:hAnsi="Calibri" w:cs="Calibri"/>
                <w:bCs/>
                <w:sz w:val="20"/>
                <w:szCs w:val="20"/>
              </w:rPr>
            </w:pPr>
            <w:r>
              <w:rPr>
                <w:rFonts w:ascii="Calibri" w:eastAsia="Calibri" w:hAnsi="Calibri" w:cs="Calibri"/>
                <w:bCs/>
                <w:sz w:val="20"/>
                <w:szCs w:val="20"/>
              </w:rPr>
              <w:t>Revisado y ajustado</w:t>
            </w:r>
          </w:p>
        </w:tc>
        <w:tc>
          <w:tcPr>
            <w:tcW w:w="2126" w:type="dxa"/>
            <w:tcBorders>
              <w:bottom w:val="single" w:sz="4" w:space="0" w:color="auto"/>
            </w:tcBorders>
            <w:shd w:val="clear" w:color="auto" w:fill="auto"/>
            <w:vAlign w:val="center"/>
          </w:tcPr>
          <w:p w14:paraId="6898E59D" w14:textId="675E6F2E" w:rsidR="00B45BF7" w:rsidRPr="00B45BF7" w:rsidRDefault="00B45BF7" w:rsidP="00B45BF7">
            <w:pPr>
              <w:jc w:val="center"/>
              <w:rPr>
                <w:rFonts w:ascii="Calibri" w:eastAsia="Calibri" w:hAnsi="Calibri" w:cs="Calibri"/>
                <w:bCs/>
                <w:sz w:val="20"/>
                <w:szCs w:val="20"/>
              </w:rPr>
            </w:pPr>
            <w:r>
              <w:rPr>
                <w:rFonts w:ascii="Calibri" w:eastAsia="Calibri" w:hAnsi="Calibri" w:cs="Calibri"/>
                <w:bCs/>
                <w:sz w:val="20"/>
                <w:szCs w:val="20"/>
              </w:rPr>
              <w:t>26/11/2020</w:t>
            </w:r>
          </w:p>
        </w:tc>
      </w:tr>
    </w:tbl>
    <w:p w14:paraId="28139B2E" w14:textId="77777777" w:rsidR="00B45BF7" w:rsidRPr="00B45BF7" w:rsidRDefault="00B45BF7" w:rsidP="00B45BF7">
      <w:pPr>
        <w:spacing w:after="200" w:line="276" w:lineRule="auto"/>
        <w:rPr>
          <w:rFonts w:ascii="Arial" w:eastAsia="Calibri" w:hAnsi="Arial" w:cs="Arial"/>
          <w:sz w:val="24"/>
          <w:szCs w:val="24"/>
          <w:lang w:val="es-ES"/>
        </w:rPr>
      </w:pPr>
    </w:p>
    <w:tbl>
      <w:tblPr>
        <w:tblStyle w:val="Tablaconcuadrcula19"/>
        <w:tblW w:w="10490" w:type="dxa"/>
        <w:tblInd w:w="-289" w:type="dxa"/>
        <w:tblLook w:val="04A0" w:firstRow="1" w:lastRow="0" w:firstColumn="1" w:lastColumn="0" w:noHBand="0" w:noVBand="1"/>
      </w:tblPr>
      <w:tblGrid>
        <w:gridCol w:w="3509"/>
        <w:gridCol w:w="3294"/>
        <w:gridCol w:w="3687"/>
      </w:tblGrid>
      <w:tr w:rsidR="00B45BF7" w:rsidRPr="00B45BF7" w14:paraId="17226A8C" w14:textId="77777777" w:rsidTr="00653D6E">
        <w:trPr>
          <w:trHeight w:val="269"/>
        </w:trPr>
        <w:tc>
          <w:tcPr>
            <w:tcW w:w="3509" w:type="dxa"/>
            <w:shd w:val="clear" w:color="auto" w:fill="92D050"/>
            <w:vAlign w:val="center"/>
          </w:tcPr>
          <w:p w14:paraId="1334FCFE" w14:textId="5A5DF513" w:rsidR="00B45BF7" w:rsidRPr="00B45BF7" w:rsidRDefault="00653D6E" w:rsidP="00B45BF7">
            <w:pPr>
              <w:jc w:val="center"/>
              <w:rPr>
                <w:rFonts w:ascii="Arial" w:eastAsia="Calibri" w:hAnsi="Arial" w:cs="Arial"/>
                <w:b/>
              </w:rPr>
            </w:pPr>
            <w:r>
              <w:rPr>
                <w:rFonts w:ascii="Calibri" w:eastAsia="Calibri" w:hAnsi="Calibri" w:cs="Calibri"/>
                <w:b/>
                <w:sz w:val="20"/>
                <w:szCs w:val="20"/>
              </w:rPr>
              <w:t xml:space="preserve">Revisado y Ajustado </w:t>
            </w:r>
            <w:r w:rsidRPr="003D0140">
              <w:rPr>
                <w:rFonts w:ascii="Calibri" w:eastAsia="Calibri" w:hAnsi="Calibri" w:cs="Calibri"/>
                <w:b/>
                <w:sz w:val="20"/>
                <w:szCs w:val="20"/>
              </w:rPr>
              <w:t>por:</w:t>
            </w:r>
          </w:p>
        </w:tc>
        <w:tc>
          <w:tcPr>
            <w:tcW w:w="3294" w:type="dxa"/>
            <w:shd w:val="clear" w:color="auto" w:fill="92D050"/>
            <w:vAlign w:val="center"/>
          </w:tcPr>
          <w:p w14:paraId="72DA6879" w14:textId="77777777" w:rsidR="00B45BF7" w:rsidRPr="00653D6E" w:rsidRDefault="00B45BF7" w:rsidP="00B45BF7">
            <w:pPr>
              <w:jc w:val="center"/>
              <w:rPr>
                <w:rFonts w:ascii="Arial" w:eastAsia="Calibri" w:hAnsi="Arial" w:cs="Arial"/>
                <w:b/>
                <w:sz w:val="18"/>
              </w:rPr>
            </w:pPr>
            <w:r w:rsidRPr="00653D6E">
              <w:rPr>
                <w:rFonts w:ascii="Arial" w:eastAsia="Calibri" w:hAnsi="Arial" w:cs="Arial"/>
                <w:b/>
                <w:sz w:val="18"/>
              </w:rPr>
              <w:t>Revisado por:</w:t>
            </w:r>
          </w:p>
        </w:tc>
        <w:tc>
          <w:tcPr>
            <w:tcW w:w="3687" w:type="dxa"/>
            <w:shd w:val="clear" w:color="auto" w:fill="92D050"/>
            <w:vAlign w:val="center"/>
          </w:tcPr>
          <w:p w14:paraId="3FE6DFBF" w14:textId="77777777" w:rsidR="00B45BF7" w:rsidRPr="00653D6E" w:rsidRDefault="00B45BF7" w:rsidP="00B45BF7">
            <w:pPr>
              <w:jc w:val="center"/>
              <w:rPr>
                <w:rFonts w:ascii="Arial" w:eastAsia="Calibri" w:hAnsi="Arial" w:cs="Arial"/>
                <w:b/>
                <w:sz w:val="18"/>
              </w:rPr>
            </w:pPr>
            <w:r w:rsidRPr="00653D6E">
              <w:rPr>
                <w:rFonts w:ascii="Arial" w:eastAsia="Calibri" w:hAnsi="Arial" w:cs="Arial"/>
                <w:b/>
                <w:sz w:val="18"/>
              </w:rPr>
              <w:t>Aprobado por:</w:t>
            </w:r>
          </w:p>
        </w:tc>
      </w:tr>
      <w:tr w:rsidR="00B45BF7" w:rsidRPr="00B45BF7" w14:paraId="5411FC9D" w14:textId="77777777" w:rsidTr="00ED3F36">
        <w:tc>
          <w:tcPr>
            <w:tcW w:w="3509" w:type="dxa"/>
          </w:tcPr>
          <w:p w14:paraId="1E5E2D44" w14:textId="77777777" w:rsidR="00B45BF7" w:rsidRPr="00B45BF7" w:rsidRDefault="00B45BF7" w:rsidP="00B45BF7">
            <w:pPr>
              <w:jc w:val="center"/>
              <w:rPr>
                <w:rFonts w:ascii="Calibri" w:eastAsia="Calibri" w:hAnsi="Calibri" w:cs="Calibri"/>
                <w:sz w:val="20"/>
                <w:szCs w:val="20"/>
              </w:rPr>
            </w:pPr>
          </w:p>
          <w:p w14:paraId="1DFB4A38" w14:textId="77777777" w:rsidR="00B45BF7" w:rsidRPr="00B45BF7" w:rsidRDefault="00B45BF7" w:rsidP="00B45BF7">
            <w:pPr>
              <w:jc w:val="center"/>
              <w:rPr>
                <w:rFonts w:ascii="Calibri" w:eastAsia="Calibri" w:hAnsi="Calibri" w:cs="Calibri"/>
                <w:sz w:val="20"/>
                <w:szCs w:val="20"/>
              </w:rPr>
            </w:pPr>
            <w:r w:rsidRPr="00B45BF7">
              <w:rPr>
                <w:rFonts w:ascii="Calibri" w:eastAsia="Calibri" w:hAnsi="Calibri" w:cs="Calibri"/>
                <w:sz w:val="20"/>
                <w:szCs w:val="20"/>
              </w:rPr>
              <w:t>COMITÉ DE CALIDAD</w:t>
            </w:r>
          </w:p>
          <w:p w14:paraId="4C5B08E1" w14:textId="77777777" w:rsidR="00B45BF7" w:rsidRPr="00B45BF7" w:rsidRDefault="00B45BF7" w:rsidP="00B45BF7">
            <w:pPr>
              <w:rPr>
                <w:rFonts w:ascii="Calibri" w:eastAsia="Calibri" w:hAnsi="Calibri" w:cs="Calibri"/>
                <w:sz w:val="20"/>
                <w:szCs w:val="20"/>
              </w:rPr>
            </w:pPr>
          </w:p>
        </w:tc>
        <w:tc>
          <w:tcPr>
            <w:tcW w:w="3294" w:type="dxa"/>
          </w:tcPr>
          <w:p w14:paraId="5B7084F7" w14:textId="77777777" w:rsidR="00B45BF7" w:rsidRPr="00B45BF7" w:rsidRDefault="00B45BF7" w:rsidP="00B45BF7">
            <w:pPr>
              <w:jc w:val="center"/>
              <w:rPr>
                <w:rFonts w:ascii="Calibri" w:eastAsia="Calibri" w:hAnsi="Calibri" w:cs="Calibri"/>
                <w:sz w:val="20"/>
                <w:szCs w:val="20"/>
              </w:rPr>
            </w:pPr>
          </w:p>
          <w:p w14:paraId="06A9E0C9" w14:textId="77777777" w:rsidR="00B45BF7" w:rsidRPr="00B45BF7" w:rsidRDefault="00B45BF7" w:rsidP="00B45BF7">
            <w:pPr>
              <w:jc w:val="center"/>
              <w:rPr>
                <w:rFonts w:ascii="Calibri" w:eastAsia="Calibri" w:hAnsi="Calibri" w:cs="Calibri"/>
                <w:sz w:val="20"/>
                <w:szCs w:val="20"/>
              </w:rPr>
            </w:pPr>
            <w:r w:rsidRPr="00B45BF7">
              <w:rPr>
                <w:rFonts w:ascii="Calibri" w:eastAsia="Calibri" w:hAnsi="Calibri" w:cs="Calibri"/>
                <w:sz w:val="20"/>
                <w:szCs w:val="20"/>
              </w:rPr>
              <w:t>COMITÉ DE CALIDAD</w:t>
            </w:r>
          </w:p>
        </w:tc>
        <w:tc>
          <w:tcPr>
            <w:tcW w:w="3687" w:type="dxa"/>
          </w:tcPr>
          <w:p w14:paraId="3E212575" w14:textId="77777777" w:rsidR="00B45BF7" w:rsidRPr="00B45BF7" w:rsidRDefault="00B45BF7" w:rsidP="00B45BF7">
            <w:pPr>
              <w:jc w:val="center"/>
              <w:rPr>
                <w:rFonts w:ascii="Calibri" w:eastAsia="Calibri" w:hAnsi="Calibri" w:cs="Calibri"/>
                <w:sz w:val="20"/>
                <w:szCs w:val="20"/>
              </w:rPr>
            </w:pPr>
          </w:p>
          <w:p w14:paraId="18A6DA50" w14:textId="77777777" w:rsidR="00B45BF7" w:rsidRPr="00B45BF7" w:rsidRDefault="00B45BF7" w:rsidP="00B45BF7">
            <w:pPr>
              <w:jc w:val="center"/>
              <w:rPr>
                <w:rFonts w:ascii="Calibri" w:eastAsia="Calibri" w:hAnsi="Calibri" w:cs="Calibri"/>
                <w:sz w:val="20"/>
                <w:szCs w:val="20"/>
              </w:rPr>
            </w:pPr>
            <w:r w:rsidRPr="00B45BF7">
              <w:rPr>
                <w:rFonts w:ascii="Calibri" w:eastAsia="Calibri" w:hAnsi="Calibri" w:cs="Calibri"/>
                <w:sz w:val="20"/>
                <w:szCs w:val="20"/>
              </w:rPr>
              <w:t>CONSEJO EJECUTIVO</w:t>
            </w:r>
          </w:p>
        </w:tc>
      </w:tr>
      <w:tr w:rsidR="00B45BF7" w:rsidRPr="00B45BF7" w14:paraId="7DF88BC5" w14:textId="77777777" w:rsidTr="00ED3F36">
        <w:tc>
          <w:tcPr>
            <w:tcW w:w="3509" w:type="dxa"/>
          </w:tcPr>
          <w:p w14:paraId="5114ECCC" w14:textId="77777777" w:rsidR="00B45BF7" w:rsidRPr="00B45BF7" w:rsidRDefault="00B45BF7" w:rsidP="00B45BF7">
            <w:pPr>
              <w:jc w:val="center"/>
              <w:rPr>
                <w:rFonts w:ascii="Calibri" w:eastAsia="Calibri" w:hAnsi="Calibri" w:cs="Calibri"/>
                <w:sz w:val="20"/>
                <w:szCs w:val="20"/>
              </w:rPr>
            </w:pPr>
            <w:r w:rsidRPr="00B45BF7">
              <w:rPr>
                <w:rFonts w:ascii="Calibri" w:eastAsia="Calibri" w:hAnsi="Calibri" w:cs="Calibri"/>
                <w:sz w:val="20"/>
                <w:szCs w:val="20"/>
              </w:rPr>
              <w:t>COMITÉ DE CALIDAD</w:t>
            </w:r>
          </w:p>
        </w:tc>
        <w:tc>
          <w:tcPr>
            <w:tcW w:w="3294" w:type="dxa"/>
          </w:tcPr>
          <w:p w14:paraId="2ACD3F2E" w14:textId="77777777" w:rsidR="00B45BF7" w:rsidRPr="00B45BF7" w:rsidRDefault="00B45BF7" w:rsidP="00B45BF7">
            <w:pPr>
              <w:jc w:val="center"/>
              <w:rPr>
                <w:rFonts w:ascii="Calibri" w:eastAsia="Calibri" w:hAnsi="Calibri" w:cs="Calibri"/>
                <w:sz w:val="20"/>
                <w:szCs w:val="20"/>
              </w:rPr>
            </w:pPr>
            <w:r w:rsidRPr="00B45BF7">
              <w:rPr>
                <w:rFonts w:ascii="Calibri" w:eastAsia="Calibri" w:hAnsi="Calibri" w:cs="Calibri"/>
                <w:sz w:val="20"/>
                <w:szCs w:val="20"/>
              </w:rPr>
              <w:t>Lic. Juan Andrade</w:t>
            </w:r>
          </w:p>
        </w:tc>
        <w:tc>
          <w:tcPr>
            <w:tcW w:w="3687" w:type="dxa"/>
          </w:tcPr>
          <w:p w14:paraId="1EFD7EDC" w14:textId="77777777" w:rsidR="00B45BF7" w:rsidRPr="00B45BF7" w:rsidRDefault="00B45BF7" w:rsidP="00B45BF7">
            <w:pPr>
              <w:jc w:val="center"/>
              <w:rPr>
                <w:rFonts w:ascii="Calibri" w:eastAsia="Calibri" w:hAnsi="Calibri" w:cs="Calibri"/>
                <w:sz w:val="20"/>
                <w:szCs w:val="20"/>
              </w:rPr>
            </w:pPr>
            <w:r w:rsidRPr="00B45BF7">
              <w:rPr>
                <w:rFonts w:ascii="Calibri" w:eastAsia="Calibri" w:hAnsi="Calibri" w:cs="Calibri"/>
                <w:sz w:val="20"/>
                <w:szCs w:val="20"/>
              </w:rPr>
              <w:t>Dr. Bruno Tola</w:t>
            </w:r>
          </w:p>
        </w:tc>
      </w:tr>
      <w:tr w:rsidR="00B45BF7" w:rsidRPr="00B45BF7" w14:paraId="573DE2A3" w14:textId="77777777" w:rsidTr="00ED3F36">
        <w:tc>
          <w:tcPr>
            <w:tcW w:w="3509" w:type="dxa"/>
          </w:tcPr>
          <w:p w14:paraId="4316FA34" w14:textId="77777777" w:rsidR="00B45BF7" w:rsidRPr="00B45BF7" w:rsidRDefault="00B45BF7" w:rsidP="00B45BF7">
            <w:pPr>
              <w:jc w:val="center"/>
              <w:rPr>
                <w:rFonts w:ascii="Calibri" w:eastAsia="Calibri" w:hAnsi="Calibri" w:cs="Calibri"/>
                <w:sz w:val="20"/>
                <w:szCs w:val="20"/>
              </w:rPr>
            </w:pPr>
            <w:r w:rsidRPr="00B45BF7">
              <w:rPr>
                <w:rFonts w:ascii="Calibri" w:eastAsia="Calibri" w:hAnsi="Calibri" w:cs="Calibri"/>
                <w:sz w:val="20"/>
                <w:szCs w:val="20"/>
              </w:rPr>
              <w:t>Fecha: 26/11/2020</w:t>
            </w:r>
          </w:p>
        </w:tc>
        <w:tc>
          <w:tcPr>
            <w:tcW w:w="3294" w:type="dxa"/>
          </w:tcPr>
          <w:p w14:paraId="63897D9F" w14:textId="77777777" w:rsidR="00B45BF7" w:rsidRPr="00B45BF7" w:rsidRDefault="00B45BF7" w:rsidP="00B45BF7">
            <w:pPr>
              <w:jc w:val="center"/>
              <w:rPr>
                <w:rFonts w:ascii="Calibri" w:eastAsia="Calibri" w:hAnsi="Calibri" w:cs="Calibri"/>
                <w:sz w:val="20"/>
                <w:szCs w:val="20"/>
              </w:rPr>
            </w:pPr>
            <w:r w:rsidRPr="00B45BF7">
              <w:rPr>
                <w:rFonts w:ascii="Calibri" w:eastAsia="Calibri" w:hAnsi="Calibri" w:cs="Calibri"/>
                <w:sz w:val="20"/>
                <w:szCs w:val="20"/>
              </w:rPr>
              <w:t>Fecha:26/11/2020</w:t>
            </w:r>
          </w:p>
        </w:tc>
        <w:tc>
          <w:tcPr>
            <w:tcW w:w="3687" w:type="dxa"/>
          </w:tcPr>
          <w:p w14:paraId="2CA529B5" w14:textId="415AB4D4" w:rsidR="00B45BF7" w:rsidRPr="00B45BF7" w:rsidRDefault="00B45BF7" w:rsidP="00B45BF7">
            <w:pPr>
              <w:jc w:val="center"/>
              <w:rPr>
                <w:rFonts w:ascii="Calibri" w:eastAsia="Calibri" w:hAnsi="Calibri" w:cs="Calibri"/>
                <w:sz w:val="20"/>
                <w:szCs w:val="20"/>
              </w:rPr>
            </w:pPr>
            <w:r w:rsidRPr="00B45BF7">
              <w:rPr>
                <w:rFonts w:ascii="Calibri" w:eastAsia="Calibri" w:hAnsi="Calibri" w:cs="Calibri"/>
                <w:sz w:val="20"/>
                <w:szCs w:val="20"/>
              </w:rPr>
              <w:t>Fecha</w:t>
            </w:r>
            <w:r w:rsidR="00B87E44">
              <w:rPr>
                <w:rFonts w:ascii="Calibri" w:eastAsia="Calibri" w:hAnsi="Calibri" w:cs="Calibri"/>
                <w:sz w:val="20"/>
                <w:szCs w:val="20"/>
              </w:rPr>
              <w:t>:</w:t>
            </w:r>
            <w:r w:rsidR="00B87E44">
              <w:rPr>
                <w:rFonts w:ascii="Calibri" w:hAnsi="Calibri"/>
                <w:sz w:val="20"/>
                <w:szCs w:val="20"/>
              </w:rPr>
              <w:t xml:space="preserve"> Diciembre 2020</w:t>
            </w:r>
          </w:p>
        </w:tc>
      </w:tr>
    </w:tbl>
    <w:p w14:paraId="7C2C77E7" w14:textId="77777777" w:rsidR="00B45BF7" w:rsidRPr="00B45BF7" w:rsidRDefault="00B45BF7" w:rsidP="00B45BF7">
      <w:pPr>
        <w:spacing w:after="200" w:line="276" w:lineRule="auto"/>
        <w:rPr>
          <w:rFonts w:ascii="Arial" w:eastAsia="Calibri" w:hAnsi="Arial" w:cs="Arial"/>
          <w:sz w:val="24"/>
          <w:szCs w:val="24"/>
          <w:lang w:val="es-ES"/>
        </w:rPr>
      </w:pPr>
    </w:p>
    <w:p w14:paraId="24C4A2B2" w14:textId="72008ABE" w:rsidR="001E20AE" w:rsidRDefault="001C79C4" w:rsidP="00861CE0">
      <w:pPr>
        <w:pStyle w:val="Ttulo2"/>
        <w:rPr>
          <w:b/>
          <w:sz w:val="32"/>
        </w:rPr>
      </w:pPr>
      <w:bookmarkStart w:id="15" w:name="_Toc57883045"/>
      <w:r>
        <w:rPr>
          <w:b/>
          <w:sz w:val="32"/>
        </w:rPr>
        <w:t>4</w:t>
      </w:r>
      <w:r w:rsidR="001E20AE" w:rsidRPr="003B0C71">
        <w:rPr>
          <w:b/>
          <w:sz w:val="32"/>
        </w:rPr>
        <w:t xml:space="preserve">.- </w:t>
      </w:r>
      <w:r w:rsidR="0091602B">
        <w:rPr>
          <w:b/>
          <w:sz w:val="32"/>
        </w:rPr>
        <w:t>GESTIÓN FINANCIERA</w:t>
      </w:r>
      <w:bookmarkEnd w:id="15"/>
      <w:r w:rsidR="005E6512" w:rsidRPr="003B0C71">
        <w:rPr>
          <w:b/>
          <w:sz w:val="32"/>
        </w:rPr>
        <w:tab/>
      </w:r>
    </w:p>
    <w:tbl>
      <w:tblPr>
        <w:tblStyle w:val="Tablaconcuadrcula"/>
        <w:tblW w:w="5603" w:type="pct"/>
        <w:jc w:val="center"/>
        <w:tblLayout w:type="fixed"/>
        <w:tblLook w:val="04A0" w:firstRow="1" w:lastRow="0" w:firstColumn="1" w:lastColumn="0" w:noHBand="0" w:noVBand="1"/>
      </w:tblPr>
      <w:tblGrid>
        <w:gridCol w:w="831"/>
        <w:gridCol w:w="129"/>
        <w:gridCol w:w="724"/>
        <w:gridCol w:w="578"/>
        <w:gridCol w:w="554"/>
        <w:gridCol w:w="1002"/>
        <w:gridCol w:w="133"/>
        <w:gridCol w:w="991"/>
        <w:gridCol w:w="796"/>
        <w:gridCol w:w="367"/>
        <w:gridCol w:w="1403"/>
        <w:gridCol w:w="993"/>
        <w:gridCol w:w="565"/>
        <w:gridCol w:w="1135"/>
        <w:gridCol w:w="709"/>
      </w:tblGrid>
      <w:tr w:rsidR="00247FF9" w:rsidRPr="00247FF9" w14:paraId="28F1186D" w14:textId="77777777" w:rsidTr="003979A7">
        <w:trPr>
          <w:trHeight w:val="237"/>
          <w:jc w:val="center"/>
        </w:trPr>
        <w:tc>
          <w:tcPr>
            <w:tcW w:w="1037" w:type="pct"/>
            <w:gridSpan w:val="4"/>
            <w:vMerge w:val="restart"/>
            <w:vAlign w:val="center"/>
          </w:tcPr>
          <w:p w14:paraId="15DE4BBE" w14:textId="77777777" w:rsidR="00247FF9" w:rsidRPr="00247FF9" w:rsidRDefault="00247FF9" w:rsidP="00247FF9">
            <w:pPr>
              <w:jc w:val="center"/>
              <w:rPr>
                <w:rFonts w:ascii="Calibri" w:eastAsia="Calibri" w:hAnsi="Calibri"/>
                <w:b/>
              </w:rPr>
            </w:pPr>
            <w:r w:rsidRPr="00247FF9">
              <w:rPr>
                <w:rFonts w:ascii="Tw Cen MT" w:eastAsia="Times New Roman" w:hAnsi="Tw Cen MT"/>
                <w:noProof/>
                <w:color w:val="00000A"/>
                <w:kern w:val="1"/>
                <w:lang w:eastAsia="es-EC"/>
              </w:rPr>
              <w:drawing>
                <wp:inline distT="0" distB="0" distL="0" distR="0" wp14:anchorId="77B4332A" wp14:editId="571BD562">
                  <wp:extent cx="1114425" cy="676275"/>
                  <wp:effectExtent l="0" t="0" r="9525"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HNO. MIGUEL CUENCA_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4425" cy="676275"/>
                          </a:xfrm>
                          <a:prstGeom prst="rect">
                            <a:avLst/>
                          </a:prstGeom>
                        </pic:spPr>
                      </pic:pic>
                    </a:graphicData>
                  </a:graphic>
                </wp:inline>
              </w:drawing>
            </w:r>
          </w:p>
        </w:tc>
        <w:tc>
          <w:tcPr>
            <w:tcW w:w="1593" w:type="pct"/>
            <w:gridSpan w:val="5"/>
            <w:vMerge w:val="restart"/>
            <w:vAlign w:val="center"/>
          </w:tcPr>
          <w:p w14:paraId="0C0C849B" w14:textId="77777777" w:rsidR="00247FF9" w:rsidRPr="00247FF9" w:rsidRDefault="00247FF9" w:rsidP="00247FF9">
            <w:pPr>
              <w:tabs>
                <w:tab w:val="center" w:pos="4252"/>
                <w:tab w:val="right" w:pos="8504"/>
              </w:tabs>
              <w:jc w:val="center"/>
              <w:rPr>
                <w:rFonts w:ascii="Calibri" w:eastAsia="Calibri" w:hAnsi="Calibri"/>
                <w:sz w:val="20"/>
                <w:szCs w:val="20"/>
              </w:rPr>
            </w:pPr>
            <w:r w:rsidRPr="00247FF9">
              <w:rPr>
                <w:rFonts w:ascii="Calibri" w:eastAsia="Calibri" w:hAnsi="Calibri"/>
                <w:sz w:val="20"/>
                <w:szCs w:val="20"/>
              </w:rPr>
              <w:t>Unidad Educativa Particular Hermano Miguel</w:t>
            </w:r>
          </w:p>
          <w:p w14:paraId="5747D3D9" w14:textId="77777777" w:rsidR="00247FF9" w:rsidRPr="00247FF9" w:rsidRDefault="00247FF9" w:rsidP="00247FF9">
            <w:pPr>
              <w:tabs>
                <w:tab w:val="center" w:pos="4252"/>
                <w:tab w:val="right" w:pos="8504"/>
              </w:tabs>
              <w:jc w:val="center"/>
              <w:rPr>
                <w:rFonts w:ascii="Calibri" w:eastAsia="Calibri" w:hAnsi="Calibri"/>
                <w:b/>
                <w:sz w:val="20"/>
                <w:szCs w:val="20"/>
              </w:rPr>
            </w:pPr>
            <w:r w:rsidRPr="00247FF9">
              <w:rPr>
                <w:rFonts w:ascii="Calibri" w:eastAsia="Calibri" w:hAnsi="Calibri"/>
                <w:sz w:val="20"/>
                <w:szCs w:val="20"/>
              </w:rPr>
              <w:t xml:space="preserve"> </w:t>
            </w:r>
            <w:r w:rsidRPr="00247FF9">
              <w:rPr>
                <w:rFonts w:ascii="Calibri" w:eastAsia="Calibri" w:hAnsi="Calibri"/>
                <w:b/>
                <w:sz w:val="20"/>
                <w:szCs w:val="20"/>
              </w:rPr>
              <w:t>“De La Salle -  Cuenca”</w:t>
            </w:r>
          </w:p>
          <w:p w14:paraId="799705BE" w14:textId="77777777" w:rsidR="00247FF9" w:rsidRPr="00247FF9" w:rsidRDefault="00247FF9" w:rsidP="00247FF9">
            <w:pPr>
              <w:jc w:val="center"/>
              <w:rPr>
                <w:rFonts w:ascii="Calibri" w:eastAsia="Calibri" w:hAnsi="Calibri"/>
                <w:b/>
                <w:sz w:val="20"/>
                <w:szCs w:val="20"/>
              </w:rPr>
            </w:pPr>
            <w:r w:rsidRPr="00247FF9">
              <w:rPr>
                <w:rFonts w:ascii="Lucida Handwriting" w:eastAsia="Calibri" w:hAnsi="Lucida Handwriting" w:cs="Calibri Light"/>
                <w:sz w:val="20"/>
                <w:szCs w:val="20"/>
              </w:rPr>
              <w:lastRenderedPageBreak/>
              <w:t xml:space="preserve"> “Grandes cosas son posibles”</w:t>
            </w:r>
          </w:p>
        </w:tc>
        <w:tc>
          <w:tcPr>
            <w:tcW w:w="811" w:type="pct"/>
            <w:gridSpan w:val="2"/>
            <w:shd w:val="clear" w:color="auto" w:fill="92D050"/>
            <w:vAlign w:val="center"/>
          </w:tcPr>
          <w:p w14:paraId="31C44907" w14:textId="77777777" w:rsidR="00247FF9" w:rsidRPr="00247FF9" w:rsidRDefault="00247FF9" w:rsidP="00247FF9">
            <w:pPr>
              <w:jc w:val="center"/>
              <w:rPr>
                <w:rFonts w:ascii="Calibri" w:eastAsia="Calibri" w:hAnsi="Calibri"/>
                <w:sz w:val="20"/>
                <w:szCs w:val="20"/>
              </w:rPr>
            </w:pPr>
            <w:r w:rsidRPr="00247FF9">
              <w:rPr>
                <w:rFonts w:ascii="Calibri" w:eastAsia="Calibri" w:hAnsi="Calibri"/>
                <w:sz w:val="20"/>
                <w:szCs w:val="20"/>
              </w:rPr>
              <w:lastRenderedPageBreak/>
              <w:t>DOCUMENTO</w:t>
            </w:r>
          </w:p>
        </w:tc>
        <w:tc>
          <w:tcPr>
            <w:tcW w:w="714" w:type="pct"/>
            <w:gridSpan w:val="2"/>
            <w:vAlign w:val="center"/>
          </w:tcPr>
          <w:p w14:paraId="523266E3" w14:textId="17B43350" w:rsidR="00247FF9" w:rsidRPr="00247FF9" w:rsidRDefault="00EA5AC2" w:rsidP="00247FF9">
            <w:pPr>
              <w:jc w:val="center"/>
              <w:rPr>
                <w:rFonts w:ascii="Calibri" w:eastAsia="Calibri" w:hAnsi="Calibri"/>
                <w:sz w:val="20"/>
                <w:szCs w:val="20"/>
              </w:rPr>
            </w:pPr>
            <w:r w:rsidRPr="00EA5AC2">
              <w:rPr>
                <w:rFonts w:ascii="Calibri" w:eastAsia="Calibri" w:hAnsi="Calibri"/>
                <w:b/>
                <w:sz w:val="20"/>
                <w:szCs w:val="20"/>
              </w:rPr>
              <w:t>Manual De Procedimiento</w:t>
            </w:r>
          </w:p>
        </w:tc>
        <w:tc>
          <w:tcPr>
            <w:tcW w:w="520" w:type="pct"/>
            <w:vAlign w:val="center"/>
          </w:tcPr>
          <w:p w14:paraId="72A1E808" w14:textId="77777777" w:rsidR="00247FF9" w:rsidRPr="00247FF9" w:rsidRDefault="00247FF9" w:rsidP="00247FF9">
            <w:pPr>
              <w:jc w:val="center"/>
              <w:rPr>
                <w:rFonts w:ascii="Calibri" w:eastAsia="Calibri" w:hAnsi="Calibri"/>
                <w:b/>
                <w:sz w:val="20"/>
                <w:szCs w:val="20"/>
              </w:rPr>
            </w:pPr>
            <w:r w:rsidRPr="00247FF9">
              <w:rPr>
                <w:rFonts w:ascii="Calibri" w:eastAsia="Calibri" w:hAnsi="Calibri"/>
                <w:b/>
                <w:sz w:val="20"/>
                <w:szCs w:val="20"/>
              </w:rPr>
              <w:t>Versión:</w:t>
            </w:r>
          </w:p>
        </w:tc>
        <w:tc>
          <w:tcPr>
            <w:tcW w:w="325" w:type="pct"/>
            <w:vAlign w:val="center"/>
          </w:tcPr>
          <w:p w14:paraId="484F6561" w14:textId="77777777" w:rsidR="00247FF9" w:rsidRPr="00247FF9" w:rsidRDefault="00247FF9" w:rsidP="00247FF9">
            <w:pPr>
              <w:jc w:val="center"/>
              <w:rPr>
                <w:rFonts w:ascii="Calibri" w:eastAsia="Calibri" w:hAnsi="Calibri"/>
                <w:b/>
                <w:sz w:val="20"/>
                <w:szCs w:val="20"/>
              </w:rPr>
            </w:pPr>
            <w:r w:rsidRPr="00247FF9">
              <w:rPr>
                <w:rFonts w:ascii="Calibri" w:eastAsia="Calibri" w:hAnsi="Calibri"/>
                <w:b/>
                <w:sz w:val="20"/>
                <w:szCs w:val="20"/>
              </w:rPr>
              <w:t>01</w:t>
            </w:r>
          </w:p>
        </w:tc>
      </w:tr>
      <w:tr w:rsidR="00F124A9" w:rsidRPr="00247FF9" w14:paraId="4CC5C728" w14:textId="77777777" w:rsidTr="003979A7">
        <w:trPr>
          <w:trHeight w:val="70"/>
          <w:jc w:val="center"/>
        </w:trPr>
        <w:tc>
          <w:tcPr>
            <w:tcW w:w="1037" w:type="pct"/>
            <w:gridSpan w:val="4"/>
            <w:vMerge/>
            <w:vAlign w:val="center"/>
          </w:tcPr>
          <w:p w14:paraId="4442CD70" w14:textId="77777777" w:rsidR="00247FF9" w:rsidRPr="00247FF9" w:rsidRDefault="00247FF9" w:rsidP="00247FF9">
            <w:pPr>
              <w:jc w:val="center"/>
              <w:rPr>
                <w:rFonts w:ascii="Calibri" w:eastAsia="Calibri" w:hAnsi="Calibri"/>
                <w:b/>
              </w:rPr>
            </w:pPr>
          </w:p>
        </w:tc>
        <w:tc>
          <w:tcPr>
            <w:tcW w:w="1593" w:type="pct"/>
            <w:gridSpan w:val="5"/>
            <w:vMerge/>
            <w:vAlign w:val="center"/>
          </w:tcPr>
          <w:p w14:paraId="51D0123C" w14:textId="77777777" w:rsidR="00247FF9" w:rsidRPr="00247FF9" w:rsidRDefault="00247FF9" w:rsidP="00247FF9">
            <w:pPr>
              <w:jc w:val="center"/>
              <w:rPr>
                <w:rFonts w:ascii="Calibri" w:eastAsia="Calibri" w:hAnsi="Calibri"/>
                <w:b/>
                <w:sz w:val="20"/>
                <w:szCs w:val="20"/>
              </w:rPr>
            </w:pPr>
          </w:p>
        </w:tc>
        <w:tc>
          <w:tcPr>
            <w:tcW w:w="811" w:type="pct"/>
            <w:gridSpan w:val="2"/>
            <w:shd w:val="clear" w:color="auto" w:fill="92D050"/>
            <w:vAlign w:val="center"/>
          </w:tcPr>
          <w:p w14:paraId="36586BC1" w14:textId="77777777" w:rsidR="00247FF9" w:rsidRPr="00247FF9" w:rsidRDefault="00247FF9" w:rsidP="00247FF9">
            <w:pPr>
              <w:tabs>
                <w:tab w:val="center" w:pos="4252"/>
                <w:tab w:val="right" w:pos="8504"/>
              </w:tabs>
              <w:jc w:val="center"/>
              <w:rPr>
                <w:rFonts w:ascii="Calibri" w:eastAsia="Calibri" w:hAnsi="Calibri"/>
                <w:b/>
                <w:sz w:val="20"/>
                <w:szCs w:val="20"/>
              </w:rPr>
            </w:pPr>
            <w:r w:rsidRPr="00247FF9">
              <w:rPr>
                <w:rFonts w:ascii="Calibri" w:eastAsia="Calibri" w:hAnsi="Calibri"/>
                <w:b/>
                <w:sz w:val="20"/>
                <w:szCs w:val="20"/>
              </w:rPr>
              <w:t>Páginas</w:t>
            </w:r>
          </w:p>
        </w:tc>
        <w:tc>
          <w:tcPr>
            <w:tcW w:w="714" w:type="pct"/>
            <w:gridSpan w:val="2"/>
            <w:vAlign w:val="center"/>
          </w:tcPr>
          <w:p w14:paraId="792A8A6D" w14:textId="689A2D70" w:rsidR="00247FF9" w:rsidRPr="00247FF9" w:rsidRDefault="00247FF9" w:rsidP="003979A7">
            <w:pPr>
              <w:tabs>
                <w:tab w:val="center" w:pos="4252"/>
                <w:tab w:val="right" w:pos="8504"/>
              </w:tabs>
              <w:jc w:val="center"/>
              <w:rPr>
                <w:rFonts w:ascii="Calibri" w:eastAsia="Calibri" w:hAnsi="Calibri"/>
                <w:sz w:val="20"/>
                <w:szCs w:val="20"/>
              </w:rPr>
            </w:pPr>
            <w:r w:rsidRPr="00247FF9">
              <w:rPr>
                <w:rFonts w:ascii="Calibri" w:eastAsia="Calibri" w:hAnsi="Calibri"/>
                <w:sz w:val="20"/>
                <w:szCs w:val="20"/>
              </w:rPr>
              <w:t xml:space="preserve">Página </w:t>
            </w:r>
            <w:r w:rsidRPr="00247FF9">
              <w:rPr>
                <w:rFonts w:ascii="Calibri" w:eastAsia="Calibri" w:hAnsi="Calibri"/>
                <w:sz w:val="20"/>
                <w:szCs w:val="20"/>
              </w:rPr>
              <w:fldChar w:fldCharType="begin"/>
            </w:r>
            <w:r w:rsidRPr="00247FF9">
              <w:rPr>
                <w:rFonts w:ascii="Calibri" w:eastAsia="Calibri" w:hAnsi="Calibri"/>
                <w:sz w:val="20"/>
                <w:szCs w:val="20"/>
              </w:rPr>
              <w:instrText>PAGE  \* Arabic  \* MERGEFORMAT</w:instrText>
            </w:r>
            <w:r w:rsidRPr="00247FF9">
              <w:rPr>
                <w:rFonts w:ascii="Calibri" w:eastAsia="Calibri" w:hAnsi="Calibri"/>
                <w:sz w:val="20"/>
                <w:szCs w:val="20"/>
              </w:rPr>
              <w:fldChar w:fldCharType="separate"/>
            </w:r>
            <w:r w:rsidR="0068723E">
              <w:rPr>
                <w:rFonts w:ascii="Calibri" w:eastAsia="Calibri" w:hAnsi="Calibri"/>
                <w:noProof/>
                <w:sz w:val="20"/>
                <w:szCs w:val="20"/>
              </w:rPr>
              <w:t>31</w:t>
            </w:r>
            <w:r w:rsidRPr="00247FF9">
              <w:rPr>
                <w:rFonts w:ascii="Calibri" w:eastAsia="Calibri" w:hAnsi="Calibri"/>
                <w:sz w:val="20"/>
                <w:szCs w:val="20"/>
              </w:rPr>
              <w:fldChar w:fldCharType="end"/>
            </w:r>
            <w:r w:rsidRPr="00247FF9">
              <w:rPr>
                <w:rFonts w:ascii="Calibri" w:eastAsia="Calibri" w:hAnsi="Calibri"/>
                <w:sz w:val="20"/>
                <w:szCs w:val="20"/>
              </w:rPr>
              <w:t xml:space="preserve"> de </w:t>
            </w:r>
            <w:r w:rsidR="003979A7">
              <w:rPr>
                <w:rFonts w:ascii="Calibri" w:eastAsia="Calibri" w:hAnsi="Calibri"/>
                <w:sz w:val="20"/>
                <w:szCs w:val="20"/>
              </w:rPr>
              <w:t>90</w:t>
            </w:r>
          </w:p>
        </w:tc>
        <w:tc>
          <w:tcPr>
            <w:tcW w:w="845" w:type="pct"/>
            <w:gridSpan w:val="2"/>
            <w:vMerge w:val="restart"/>
            <w:vAlign w:val="center"/>
          </w:tcPr>
          <w:p w14:paraId="700D6417" w14:textId="1B0EA318" w:rsidR="00247FF9" w:rsidRPr="00247FF9" w:rsidRDefault="00533C7B" w:rsidP="00247FF9">
            <w:pPr>
              <w:jc w:val="center"/>
              <w:rPr>
                <w:rFonts w:ascii="Calibri" w:eastAsia="Calibri" w:hAnsi="Calibri"/>
                <w:b/>
                <w:sz w:val="20"/>
                <w:szCs w:val="20"/>
              </w:rPr>
            </w:pPr>
            <w:r>
              <w:rPr>
                <w:rFonts w:ascii="Calibri" w:eastAsia="Calibri" w:hAnsi="Calibri"/>
                <w:b/>
                <w:noProof/>
                <w:sz w:val="20"/>
                <w:szCs w:val="20"/>
                <w:lang w:eastAsia="es-EC"/>
              </w:rPr>
              <w:drawing>
                <wp:inline distT="0" distB="0" distL="0" distR="0" wp14:anchorId="1B939BC6" wp14:editId="08CBBC6C">
                  <wp:extent cx="1036320" cy="567055"/>
                  <wp:effectExtent l="0" t="0" r="0" b="444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6320" cy="567055"/>
                          </a:xfrm>
                          <a:prstGeom prst="rect">
                            <a:avLst/>
                          </a:prstGeom>
                          <a:noFill/>
                        </pic:spPr>
                      </pic:pic>
                    </a:graphicData>
                  </a:graphic>
                </wp:inline>
              </w:drawing>
            </w:r>
          </w:p>
        </w:tc>
      </w:tr>
      <w:tr w:rsidR="00F124A9" w:rsidRPr="00247FF9" w14:paraId="1D4158A7" w14:textId="77777777" w:rsidTr="003979A7">
        <w:trPr>
          <w:trHeight w:val="70"/>
          <w:jc w:val="center"/>
        </w:trPr>
        <w:tc>
          <w:tcPr>
            <w:tcW w:w="1037" w:type="pct"/>
            <w:gridSpan w:val="4"/>
            <w:vMerge/>
            <w:vAlign w:val="center"/>
          </w:tcPr>
          <w:p w14:paraId="5A762CA9" w14:textId="77777777" w:rsidR="00247FF9" w:rsidRPr="00247FF9" w:rsidRDefault="00247FF9" w:rsidP="00247FF9">
            <w:pPr>
              <w:jc w:val="center"/>
              <w:rPr>
                <w:rFonts w:ascii="Calibri" w:eastAsia="Calibri" w:hAnsi="Calibri"/>
                <w:b/>
              </w:rPr>
            </w:pPr>
          </w:p>
        </w:tc>
        <w:tc>
          <w:tcPr>
            <w:tcW w:w="1593" w:type="pct"/>
            <w:gridSpan w:val="5"/>
            <w:vMerge/>
            <w:vAlign w:val="center"/>
          </w:tcPr>
          <w:p w14:paraId="029C3527" w14:textId="77777777" w:rsidR="00247FF9" w:rsidRPr="00247FF9" w:rsidRDefault="00247FF9" w:rsidP="00247FF9">
            <w:pPr>
              <w:jc w:val="center"/>
              <w:rPr>
                <w:rFonts w:ascii="Calibri" w:eastAsia="Calibri" w:hAnsi="Calibri"/>
                <w:b/>
                <w:sz w:val="20"/>
                <w:szCs w:val="20"/>
              </w:rPr>
            </w:pPr>
          </w:p>
        </w:tc>
        <w:tc>
          <w:tcPr>
            <w:tcW w:w="811" w:type="pct"/>
            <w:gridSpan w:val="2"/>
            <w:shd w:val="clear" w:color="auto" w:fill="92D050"/>
            <w:vAlign w:val="center"/>
          </w:tcPr>
          <w:p w14:paraId="3DAFBFE8" w14:textId="77777777" w:rsidR="00247FF9" w:rsidRPr="00247FF9" w:rsidRDefault="00247FF9" w:rsidP="00247FF9">
            <w:pPr>
              <w:tabs>
                <w:tab w:val="center" w:pos="4252"/>
                <w:tab w:val="right" w:pos="8504"/>
              </w:tabs>
              <w:jc w:val="center"/>
              <w:rPr>
                <w:rFonts w:ascii="Calibri" w:eastAsia="Calibri" w:hAnsi="Calibri"/>
                <w:b/>
                <w:sz w:val="20"/>
                <w:szCs w:val="20"/>
              </w:rPr>
            </w:pPr>
            <w:r w:rsidRPr="00247FF9">
              <w:rPr>
                <w:rFonts w:ascii="Calibri" w:eastAsia="Calibri" w:hAnsi="Calibri"/>
                <w:b/>
                <w:sz w:val="20"/>
                <w:szCs w:val="20"/>
              </w:rPr>
              <w:t>Fecha</w:t>
            </w:r>
          </w:p>
        </w:tc>
        <w:tc>
          <w:tcPr>
            <w:tcW w:w="714" w:type="pct"/>
            <w:gridSpan w:val="2"/>
            <w:vAlign w:val="center"/>
          </w:tcPr>
          <w:p w14:paraId="1A61FD9B" w14:textId="4EFEC1EC" w:rsidR="00247FF9" w:rsidRPr="00247FF9" w:rsidRDefault="00B87E44" w:rsidP="00247FF9">
            <w:pPr>
              <w:tabs>
                <w:tab w:val="center" w:pos="4252"/>
                <w:tab w:val="right" w:pos="8504"/>
              </w:tabs>
              <w:jc w:val="center"/>
              <w:rPr>
                <w:rFonts w:ascii="Calibri" w:eastAsia="Calibri" w:hAnsi="Calibri"/>
                <w:sz w:val="20"/>
                <w:szCs w:val="20"/>
              </w:rPr>
            </w:pPr>
            <w:r>
              <w:rPr>
                <w:rFonts w:ascii="Calibri" w:hAnsi="Calibri"/>
                <w:sz w:val="20"/>
                <w:szCs w:val="20"/>
              </w:rPr>
              <w:t>Diciembre 2020</w:t>
            </w:r>
          </w:p>
        </w:tc>
        <w:tc>
          <w:tcPr>
            <w:tcW w:w="845" w:type="pct"/>
            <w:gridSpan w:val="2"/>
            <w:vMerge/>
            <w:vAlign w:val="center"/>
          </w:tcPr>
          <w:p w14:paraId="3C4AD104" w14:textId="77777777" w:rsidR="00247FF9" w:rsidRPr="00247FF9" w:rsidRDefault="00247FF9" w:rsidP="00247FF9">
            <w:pPr>
              <w:jc w:val="center"/>
              <w:rPr>
                <w:rFonts w:ascii="Calibri" w:eastAsia="Calibri" w:hAnsi="Calibri"/>
                <w:b/>
                <w:sz w:val="20"/>
                <w:szCs w:val="20"/>
              </w:rPr>
            </w:pPr>
          </w:p>
        </w:tc>
      </w:tr>
      <w:tr w:rsidR="00247FF9" w:rsidRPr="00247FF9" w14:paraId="57B789E8" w14:textId="77777777" w:rsidTr="003979A7">
        <w:trPr>
          <w:trHeight w:val="379"/>
          <w:jc w:val="center"/>
        </w:trPr>
        <w:tc>
          <w:tcPr>
            <w:tcW w:w="1037" w:type="pct"/>
            <w:gridSpan w:val="4"/>
            <w:vMerge/>
            <w:vAlign w:val="center"/>
          </w:tcPr>
          <w:p w14:paraId="6EF2BC1B" w14:textId="77777777" w:rsidR="00247FF9" w:rsidRPr="00247FF9" w:rsidRDefault="00247FF9" w:rsidP="00247FF9">
            <w:pPr>
              <w:jc w:val="center"/>
              <w:rPr>
                <w:rFonts w:ascii="Calibri" w:eastAsia="Calibri" w:hAnsi="Calibri"/>
                <w:b/>
              </w:rPr>
            </w:pPr>
          </w:p>
        </w:tc>
        <w:tc>
          <w:tcPr>
            <w:tcW w:w="1593" w:type="pct"/>
            <w:gridSpan w:val="5"/>
            <w:shd w:val="clear" w:color="auto" w:fill="92D050"/>
            <w:vAlign w:val="center"/>
          </w:tcPr>
          <w:p w14:paraId="712755E9" w14:textId="77777777" w:rsidR="00247FF9" w:rsidRPr="00247FF9" w:rsidRDefault="00247FF9" w:rsidP="00247FF9">
            <w:pPr>
              <w:spacing w:line="259" w:lineRule="auto"/>
              <w:jc w:val="center"/>
              <w:rPr>
                <w:rFonts w:ascii="Calibri" w:eastAsia="Calibri" w:hAnsi="Calibri"/>
                <w:b/>
                <w:sz w:val="20"/>
                <w:szCs w:val="20"/>
              </w:rPr>
            </w:pPr>
            <w:r w:rsidRPr="00247FF9">
              <w:rPr>
                <w:rFonts w:ascii="Arial" w:eastAsia="Arial" w:hAnsi="Arial" w:cs="Arial"/>
                <w:b/>
                <w:sz w:val="20"/>
                <w:szCs w:val="20"/>
              </w:rPr>
              <w:t>GESTIÓN FINANCIERA</w:t>
            </w:r>
          </w:p>
        </w:tc>
        <w:tc>
          <w:tcPr>
            <w:tcW w:w="811" w:type="pct"/>
            <w:gridSpan w:val="2"/>
            <w:shd w:val="clear" w:color="auto" w:fill="92D050"/>
            <w:vAlign w:val="center"/>
          </w:tcPr>
          <w:p w14:paraId="0D17C076" w14:textId="77777777" w:rsidR="00247FF9" w:rsidRPr="00247FF9" w:rsidRDefault="00247FF9" w:rsidP="00247FF9">
            <w:pPr>
              <w:jc w:val="center"/>
              <w:rPr>
                <w:rFonts w:ascii="Calibri" w:eastAsia="Calibri" w:hAnsi="Calibri"/>
                <w:b/>
                <w:bCs/>
                <w:sz w:val="20"/>
                <w:szCs w:val="20"/>
              </w:rPr>
            </w:pPr>
            <w:r w:rsidRPr="00247FF9">
              <w:rPr>
                <w:rFonts w:ascii="Calibri" w:eastAsia="Calibri" w:hAnsi="Calibri"/>
                <w:b/>
                <w:bCs/>
                <w:sz w:val="20"/>
                <w:szCs w:val="20"/>
              </w:rPr>
              <w:t>Cód. Proceso</w:t>
            </w:r>
          </w:p>
        </w:tc>
        <w:tc>
          <w:tcPr>
            <w:tcW w:w="714" w:type="pct"/>
            <w:gridSpan w:val="2"/>
            <w:shd w:val="clear" w:color="auto" w:fill="FFFFFF"/>
            <w:vAlign w:val="center"/>
          </w:tcPr>
          <w:p w14:paraId="633F293C" w14:textId="77777777" w:rsidR="00247FF9" w:rsidRPr="00247FF9" w:rsidRDefault="00247FF9" w:rsidP="00247FF9">
            <w:pPr>
              <w:jc w:val="center"/>
              <w:rPr>
                <w:rFonts w:ascii="Arial" w:eastAsia="Calibri" w:hAnsi="Arial" w:cs="Arial"/>
                <w:b/>
                <w:sz w:val="20"/>
                <w:szCs w:val="20"/>
              </w:rPr>
            </w:pPr>
            <w:r w:rsidRPr="00247FF9">
              <w:rPr>
                <w:rFonts w:ascii="Arial" w:eastAsia="Calibri" w:hAnsi="Arial" w:cs="Arial"/>
                <w:b/>
                <w:sz w:val="20"/>
                <w:szCs w:val="20"/>
              </w:rPr>
              <w:t>EGF- 4</w:t>
            </w:r>
          </w:p>
        </w:tc>
        <w:tc>
          <w:tcPr>
            <w:tcW w:w="845" w:type="pct"/>
            <w:gridSpan w:val="2"/>
            <w:vMerge/>
            <w:vAlign w:val="center"/>
          </w:tcPr>
          <w:p w14:paraId="091DCFBF" w14:textId="77777777" w:rsidR="00247FF9" w:rsidRPr="00247FF9" w:rsidRDefault="00247FF9" w:rsidP="00247FF9">
            <w:pPr>
              <w:jc w:val="center"/>
              <w:rPr>
                <w:rFonts w:ascii="Calibri" w:eastAsia="Calibri" w:hAnsi="Calibri"/>
                <w:bCs/>
                <w:sz w:val="20"/>
                <w:szCs w:val="20"/>
              </w:rPr>
            </w:pPr>
          </w:p>
        </w:tc>
      </w:tr>
      <w:tr w:rsidR="00F124A9" w:rsidRPr="00247FF9" w14:paraId="37594B8D" w14:textId="77777777" w:rsidTr="003979A7">
        <w:trPr>
          <w:trHeight w:val="70"/>
          <w:jc w:val="center"/>
        </w:trPr>
        <w:tc>
          <w:tcPr>
            <w:tcW w:w="1037" w:type="pct"/>
            <w:gridSpan w:val="4"/>
            <w:shd w:val="clear" w:color="auto" w:fill="92D050"/>
            <w:vAlign w:val="center"/>
          </w:tcPr>
          <w:p w14:paraId="373279F9" w14:textId="77777777" w:rsidR="00247FF9" w:rsidRPr="00247FF9" w:rsidRDefault="00247FF9" w:rsidP="00247FF9">
            <w:pPr>
              <w:jc w:val="center"/>
              <w:rPr>
                <w:rFonts w:ascii="Calibri" w:eastAsia="Calibri" w:hAnsi="Calibri"/>
                <w:b/>
                <w:highlight w:val="yellow"/>
              </w:rPr>
            </w:pPr>
            <w:r w:rsidRPr="00247FF9">
              <w:rPr>
                <w:rFonts w:ascii="Calibri" w:eastAsia="Calibri" w:hAnsi="Calibri"/>
                <w:b/>
              </w:rPr>
              <w:t>Propietario</w:t>
            </w:r>
          </w:p>
        </w:tc>
        <w:tc>
          <w:tcPr>
            <w:tcW w:w="2404" w:type="pct"/>
            <w:gridSpan w:val="7"/>
            <w:shd w:val="clear" w:color="auto" w:fill="FFFFFF" w:themeFill="background1"/>
            <w:vAlign w:val="center"/>
          </w:tcPr>
          <w:p w14:paraId="267E267E" w14:textId="77777777" w:rsidR="00247FF9" w:rsidRPr="00247FF9" w:rsidRDefault="00247FF9" w:rsidP="00247FF9">
            <w:pPr>
              <w:jc w:val="center"/>
              <w:rPr>
                <w:rFonts w:ascii="Calibri" w:eastAsia="Calibri" w:hAnsi="Calibri"/>
                <w:b/>
                <w:sz w:val="20"/>
                <w:szCs w:val="20"/>
              </w:rPr>
            </w:pPr>
            <w:r w:rsidRPr="00247FF9">
              <w:rPr>
                <w:rFonts w:ascii="Calibri" w:eastAsia="Calibri" w:hAnsi="Calibri"/>
                <w:b/>
                <w:sz w:val="20"/>
                <w:szCs w:val="20"/>
              </w:rPr>
              <w:t>CONTADORA</w:t>
            </w:r>
          </w:p>
        </w:tc>
        <w:tc>
          <w:tcPr>
            <w:tcW w:w="714" w:type="pct"/>
            <w:gridSpan w:val="2"/>
            <w:shd w:val="clear" w:color="auto" w:fill="92D050"/>
            <w:vAlign w:val="center"/>
          </w:tcPr>
          <w:p w14:paraId="50976BDE" w14:textId="77777777" w:rsidR="00247FF9" w:rsidRPr="00247FF9" w:rsidRDefault="00247FF9" w:rsidP="00247FF9">
            <w:pPr>
              <w:jc w:val="center"/>
              <w:rPr>
                <w:rFonts w:ascii="Calibri" w:eastAsia="Calibri" w:hAnsi="Calibri"/>
                <w:b/>
                <w:sz w:val="20"/>
                <w:szCs w:val="20"/>
              </w:rPr>
            </w:pPr>
            <w:r w:rsidRPr="00247FF9">
              <w:rPr>
                <w:rFonts w:ascii="Calibri" w:eastAsia="Calibri" w:hAnsi="Calibri"/>
                <w:b/>
                <w:sz w:val="20"/>
                <w:szCs w:val="20"/>
              </w:rPr>
              <w:t>Versión:</w:t>
            </w:r>
          </w:p>
        </w:tc>
        <w:tc>
          <w:tcPr>
            <w:tcW w:w="845" w:type="pct"/>
            <w:gridSpan w:val="2"/>
            <w:shd w:val="clear" w:color="auto" w:fill="FFFFFF" w:themeFill="background1"/>
            <w:vAlign w:val="center"/>
          </w:tcPr>
          <w:p w14:paraId="5C11F10C" w14:textId="77777777" w:rsidR="00247FF9" w:rsidRPr="00247FF9" w:rsidRDefault="00247FF9" w:rsidP="00247FF9">
            <w:pPr>
              <w:jc w:val="center"/>
              <w:rPr>
                <w:rFonts w:ascii="Calibri" w:eastAsia="Calibri" w:hAnsi="Calibri"/>
                <w:b/>
                <w:sz w:val="20"/>
                <w:szCs w:val="20"/>
              </w:rPr>
            </w:pPr>
            <w:r w:rsidRPr="00247FF9">
              <w:rPr>
                <w:rFonts w:ascii="Calibri" w:eastAsia="Calibri" w:hAnsi="Calibri"/>
                <w:b/>
                <w:sz w:val="20"/>
                <w:szCs w:val="20"/>
              </w:rPr>
              <w:t>01</w:t>
            </w:r>
          </w:p>
        </w:tc>
      </w:tr>
      <w:tr w:rsidR="00C22F8D" w:rsidRPr="00C22F8D" w14:paraId="64DAEE9E" w14:textId="77777777" w:rsidTr="003979A7">
        <w:trPr>
          <w:trHeight w:val="289"/>
          <w:jc w:val="center"/>
        </w:trPr>
        <w:tc>
          <w:tcPr>
            <w:tcW w:w="5000" w:type="pct"/>
            <w:gridSpan w:val="15"/>
            <w:shd w:val="clear" w:color="auto" w:fill="92D050"/>
            <w:vAlign w:val="center"/>
          </w:tcPr>
          <w:p w14:paraId="3C5D5D8E" w14:textId="77777777" w:rsidR="00C22F8D" w:rsidRPr="00C22F8D" w:rsidRDefault="00C22F8D" w:rsidP="00C22F8D">
            <w:pPr>
              <w:rPr>
                <w:rFonts w:ascii="Calibri" w:eastAsia="Calibri" w:hAnsi="Calibri" w:cs="Calibri"/>
                <w:b/>
              </w:rPr>
            </w:pPr>
            <w:r w:rsidRPr="00C22F8D">
              <w:rPr>
                <w:rFonts w:ascii="Calibri" w:eastAsia="Calibri" w:hAnsi="Calibri" w:cs="Calibri"/>
                <w:b/>
              </w:rPr>
              <w:t>Objetivos:</w:t>
            </w:r>
          </w:p>
        </w:tc>
      </w:tr>
      <w:tr w:rsidR="00C22F8D" w:rsidRPr="00C22F8D" w14:paraId="3AAEA95A" w14:textId="77777777" w:rsidTr="003979A7">
        <w:trPr>
          <w:trHeight w:val="567"/>
          <w:jc w:val="center"/>
        </w:trPr>
        <w:tc>
          <w:tcPr>
            <w:tcW w:w="5000" w:type="pct"/>
            <w:gridSpan w:val="15"/>
            <w:shd w:val="clear" w:color="auto" w:fill="auto"/>
            <w:vAlign w:val="center"/>
          </w:tcPr>
          <w:p w14:paraId="3E012207" w14:textId="77777777" w:rsidR="00C22F8D" w:rsidRPr="00F124A9" w:rsidRDefault="00C22F8D" w:rsidP="00393EC0">
            <w:pPr>
              <w:ind w:left="-47"/>
              <w:contextualSpacing/>
              <w:rPr>
                <w:rFonts w:ascii="Calibri" w:eastAsia="Calibri" w:hAnsi="Calibri" w:cs="Calibri"/>
                <w:sz w:val="20"/>
                <w:szCs w:val="20"/>
              </w:rPr>
            </w:pPr>
            <w:r w:rsidRPr="00F124A9">
              <w:rPr>
                <w:rFonts w:ascii="Calibri" w:eastAsia="Calibri" w:hAnsi="Calibri" w:cs="Calibri"/>
                <w:sz w:val="20"/>
                <w:szCs w:val="20"/>
              </w:rPr>
              <w:t xml:space="preserve">Elaborar y presentar los estados financieros a los entes internos de control para que sean aprobados previo la presentación a los entes externos </w:t>
            </w:r>
          </w:p>
          <w:p w14:paraId="4C833F55" w14:textId="77777777" w:rsidR="00C22F8D" w:rsidRPr="00F124A9" w:rsidRDefault="00C22F8D" w:rsidP="00393EC0">
            <w:pPr>
              <w:ind w:left="-47"/>
              <w:contextualSpacing/>
              <w:rPr>
                <w:rFonts w:ascii="Calibri" w:eastAsia="Calibri" w:hAnsi="Calibri" w:cs="Calibri"/>
                <w:sz w:val="20"/>
                <w:szCs w:val="20"/>
              </w:rPr>
            </w:pPr>
            <w:r w:rsidRPr="00F124A9">
              <w:rPr>
                <w:rFonts w:ascii="Calibri" w:eastAsia="Calibri" w:hAnsi="Calibri" w:cs="Calibri"/>
                <w:sz w:val="20"/>
                <w:szCs w:val="20"/>
              </w:rPr>
              <w:t>Realización del presupuesto para el año lectivo posterior según los requisitos entregados por los diferentes departamentos de la institución y objetividad del Rector.</w:t>
            </w:r>
          </w:p>
          <w:p w14:paraId="62218315" w14:textId="77777777" w:rsidR="00C22F8D" w:rsidRPr="00F124A9" w:rsidRDefault="00C22F8D" w:rsidP="00393EC0">
            <w:pPr>
              <w:ind w:left="-47"/>
              <w:contextualSpacing/>
              <w:rPr>
                <w:rFonts w:ascii="Calibri" w:eastAsia="Calibri" w:hAnsi="Calibri" w:cs="Calibri"/>
                <w:b/>
                <w:sz w:val="20"/>
                <w:szCs w:val="20"/>
              </w:rPr>
            </w:pPr>
            <w:r w:rsidRPr="00F124A9">
              <w:rPr>
                <w:rFonts w:ascii="Calibri" w:eastAsia="Calibri" w:hAnsi="Calibri" w:cs="Calibri"/>
                <w:sz w:val="20"/>
                <w:szCs w:val="20"/>
              </w:rPr>
              <w:t xml:space="preserve">Control y registro de los cobros por pensiones y matriculas </w:t>
            </w:r>
          </w:p>
        </w:tc>
      </w:tr>
      <w:tr w:rsidR="00C22F8D" w:rsidRPr="00C22F8D" w14:paraId="452ADF0B" w14:textId="77777777" w:rsidTr="003979A7">
        <w:trPr>
          <w:trHeight w:val="335"/>
          <w:jc w:val="center"/>
        </w:trPr>
        <w:tc>
          <w:tcPr>
            <w:tcW w:w="2265" w:type="pct"/>
            <w:gridSpan w:val="8"/>
            <w:shd w:val="clear" w:color="auto" w:fill="92D050"/>
            <w:vAlign w:val="center"/>
          </w:tcPr>
          <w:p w14:paraId="59A3AAAD" w14:textId="77777777" w:rsidR="00C22F8D" w:rsidRPr="00F124A9" w:rsidRDefault="00C22F8D" w:rsidP="00C22F8D">
            <w:pPr>
              <w:rPr>
                <w:rFonts w:ascii="Calibri" w:eastAsia="Calibri" w:hAnsi="Calibri" w:cs="Calibri"/>
                <w:b/>
                <w:sz w:val="20"/>
                <w:szCs w:val="20"/>
              </w:rPr>
            </w:pPr>
            <w:r w:rsidRPr="00F124A9">
              <w:rPr>
                <w:rFonts w:ascii="Calibri" w:eastAsia="Calibri" w:hAnsi="Calibri" w:cs="Calibri"/>
                <w:b/>
                <w:sz w:val="20"/>
                <w:szCs w:val="20"/>
              </w:rPr>
              <w:t>Inicia con:</w:t>
            </w:r>
          </w:p>
        </w:tc>
        <w:tc>
          <w:tcPr>
            <w:tcW w:w="2735" w:type="pct"/>
            <w:gridSpan w:val="7"/>
            <w:shd w:val="clear" w:color="auto" w:fill="92D050"/>
            <w:vAlign w:val="center"/>
          </w:tcPr>
          <w:p w14:paraId="76D78589" w14:textId="77777777" w:rsidR="00C22F8D" w:rsidRPr="00F124A9" w:rsidRDefault="00C22F8D" w:rsidP="00C22F8D">
            <w:pPr>
              <w:rPr>
                <w:rFonts w:ascii="Calibri" w:eastAsia="Calibri" w:hAnsi="Calibri" w:cs="Calibri"/>
                <w:b/>
                <w:sz w:val="20"/>
                <w:szCs w:val="20"/>
              </w:rPr>
            </w:pPr>
            <w:r w:rsidRPr="00F124A9">
              <w:rPr>
                <w:rFonts w:ascii="Calibri" w:eastAsia="Calibri" w:hAnsi="Calibri" w:cs="Calibri"/>
                <w:b/>
                <w:sz w:val="20"/>
                <w:szCs w:val="20"/>
              </w:rPr>
              <w:t>Finaliza con:</w:t>
            </w:r>
          </w:p>
        </w:tc>
      </w:tr>
      <w:tr w:rsidR="00C22F8D" w:rsidRPr="00C22F8D" w14:paraId="5CDE87C0" w14:textId="77777777" w:rsidTr="003979A7">
        <w:trPr>
          <w:trHeight w:val="666"/>
          <w:jc w:val="center"/>
        </w:trPr>
        <w:tc>
          <w:tcPr>
            <w:tcW w:w="2265" w:type="pct"/>
            <w:gridSpan w:val="8"/>
            <w:vAlign w:val="center"/>
          </w:tcPr>
          <w:p w14:paraId="18BB6FA8" w14:textId="77777777" w:rsidR="00C22F8D" w:rsidRPr="00F124A9" w:rsidRDefault="00C22F8D" w:rsidP="00C22F8D">
            <w:pPr>
              <w:jc w:val="both"/>
              <w:rPr>
                <w:rFonts w:ascii="Calibri" w:eastAsia="Calibri" w:hAnsi="Calibri" w:cs="Calibri"/>
                <w:sz w:val="20"/>
                <w:szCs w:val="20"/>
              </w:rPr>
            </w:pPr>
            <w:r w:rsidRPr="00F124A9">
              <w:rPr>
                <w:rFonts w:ascii="Calibri" w:eastAsia="Calibri" w:hAnsi="Calibri" w:cs="Calibri"/>
                <w:b/>
                <w:sz w:val="20"/>
                <w:szCs w:val="20"/>
              </w:rPr>
              <w:t>BALANCES</w:t>
            </w:r>
            <w:r w:rsidRPr="00F124A9">
              <w:rPr>
                <w:rFonts w:ascii="Calibri" w:eastAsia="Calibri" w:hAnsi="Calibri" w:cs="Calibri"/>
                <w:sz w:val="20"/>
                <w:szCs w:val="20"/>
              </w:rPr>
              <w:t>: Se realiza a partir del 1 de enero hasta el 31 de diciembre se lo realiza con el saldo final del año anterior que se convierte en el inicial del año en curso, se realizan los registros de forma diaria tanto ingresos como gastos.</w:t>
            </w:r>
          </w:p>
          <w:p w14:paraId="69B73E85" w14:textId="77777777" w:rsidR="00C22F8D" w:rsidRPr="00F124A9" w:rsidRDefault="00C22F8D" w:rsidP="00C22F8D">
            <w:pPr>
              <w:jc w:val="both"/>
              <w:rPr>
                <w:rFonts w:ascii="Calibri" w:eastAsia="Calibri" w:hAnsi="Calibri" w:cs="Calibri"/>
                <w:sz w:val="20"/>
                <w:szCs w:val="20"/>
              </w:rPr>
            </w:pPr>
            <w:r w:rsidRPr="00F124A9">
              <w:rPr>
                <w:rFonts w:ascii="Calibri" w:eastAsia="Calibri" w:hAnsi="Calibri" w:cs="Calibri"/>
                <w:b/>
                <w:sz w:val="20"/>
                <w:szCs w:val="20"/>
              </w:rPr>
              <w:t>PRESUPUESTO</w:t>
            </w:r>
            <w:r w:rsidRPr="00F124A9">
              <w:rPr>
                <w:rFonts w:ascii="Calibri" w:eastAsia="Calibri" w:hAnsi="Calibri" w:cs="Calibri"/>
                <w:sz w:val="20"/>
                <w:szCs w:val="20"/>
              </w:rPr>
              <w:t>: En el mes de marzo se comienza con la revisión y proyección de ventas y gastos.</w:t>
            </w:r>
          </w:p>
          <w:p w14:paraId="35E660E3" w14:textId="77777777" w:rsidR="00C22F8D" w:rsidRPr="00F124A9" w:rsidRDefault="00C22F8D" w:rsidP="00C22F8D">
            <w:pPr>
              <w:jc w:val="both"/>
              <w:rPr>
                <w:rFonts w:ascii="Calibri" w:eastAsia="Calibri" w:hAnsi="Calibri" w:cs="Calibri"/>
                <w:sz w:val="20"/>
                <w:szCs w:val="20"/>
              </w:rPr>
            </w:pPr>
            <w:r w:rsidRPr="00F124A9">
              <w:rPr>
                <w:rFonts w:ascii="Calibri" w:eastAsia="Calibri" w:hAnsi="Calibri" w:cs="Calibri"/>
                <w:b/>
                <w:sz w:val="20"/>
                <w:szCs w:val="20"/>
              </w:rPr>
              <w:t>COBRO DE PENSIONES Y MATRICULAS</w:t>
            </w:r>
            <w:r w:rsidRPr="00F124A9">
              <w:rPr>
                <w:rFonts w:ascii="Calibri" w:eastAsia="Calibri" w:hAnsi="Calibri" w:cs="Calibri"/>
                <w:sz w:val="20"/>
                <w:szCs w:val="20"/>
              </w:rPr>
              <w:t xml:space="preserve">; se realiza en base a la Resolución de Costos que emite el MinEduc </w:t>
            </w:r>
          </w:p>
        </w:tc>
        <w:tc>
          <w:tcPr>
            <w:tcW w:w="2735" w:type="pct"/>
            <w:gridSpan w:val="7"/>
            <w:vAlign w:val="center"/>
          </w:tcPr>
          <w:p w14:paraId="621FC5DF" w14:textId="77777777" w:rsidR="00C22F8D" w:rsidRPr="00F124A9" w:rsidRDefault="00C22F8D" w:rsidP="00C22F8D">
            <w:pPr>
              <w:jc w:val="both"/>
              <w:rPr>
                <w:rFonts w:ascii="Calibri" w:eastAsia="Calibri" w:hAnsi="Calibri" w:cs="Calibri"/>
                <w:sz w:val="20"/>
                <w:szCs w:val="20"/>
              </w:rPr>
            </w:pPr>
            <w:r w:rsidRPr="00F124A9">
              <w:rPr>
                <w:rFonts w:ascii="Calibri" w:eastAsia="Calibri" w:hAnsi="Calibri" w:cs="Calibri"/>
                <w:b/>
                <w:sz w:val="20"/>
                <w:szCs w:val="20"/>
              </w:rPr>
              <w:t>BALANCES:</w:t>
            </w:r>
            <w:r w:rsidRPr="00F124A9">
              <w:rPr>
                <w:rFonts w:ascii="Calibri" w:eastAsia="Calibri" w:hAnsi="Calibri" w:cs="Calibri"/>
                <w:sz w:val="20"/>
                <w:szCs w:val="20"/>
              </w:rPr>
              <w:t xml:space="preserve"> Culmina con la entrega y aprobación de Coordinación Contable de la Casa Central. </w:t>
            </w:r>
          </w:p>
          <w:p w14:paraId="77F6DAF1" w14:textId="77777777" w:rsidR="00C22F8D" w:rsidRPr="00F124A9" w:rsidRDefault="00C22F8D" w:rsidP="00C22F8D">
            <w:pPr>
              <w:jc w:val="both"/>
              <w:rPr>
                <w:rFonts w:ascii="Calibri" w:eastAsia="Calibri" w:hAnsi="Calibri" w:cs="Calibri"/>
                <w:sz w:val="20"/>
                <w:szCs w:val="20"/>
              </w:rPr>
            </w:pPr>
            <w:r w:rsidRPr="00F124A9">
              <w:rPr>
                <w:rFonts w:ascii="Calibri" w:eastAsia="Calibri" w:hAnsi="Calibri" w:cs="Calibri"/>
                <w:b/>
                <w:sz w:val="20"/>
                <w:szCs w:val="20"/>
              </w:rPr>
              <w:t>PRESUPUESTO:</w:t>
            </w:r>
            <w:r w:rsidRPr="00F124A9">
              <w:rPr>
                <w:rFonts w:ascii="Calibri" w:eastAsia="Calibri" w:hAnsi="Calibri" w:cs="Calibri"/>
                <w:sz w:val="20"/>
                <w:szCs w:val="20"/>
              </w:rPr>
              <w:t xml:space="preserve"> Autorización por Rectorado y Ecónomo para ser enviado al MinEduc.</w:t>
            </w:r>
          </w:p>
          <w:p w14:paraId="543A5512" w14:textId="77777777" w:rsidR="00C22F8D" w:rsidRPr="00F124A9" w:rsidRDefault="00C22F8D" w:rsidP="00C22F8D">
            <w:pPr>
              <w:jc w:val="both"/>
              <w:rPr>
                <w:rFonts w:ascii="Calibri" w:eastAsia="Calibri" w:hAnsi="Calibri" w:cs="Calibri"/>
                <w:sz w:val="20"/>
                <w:szCs w:val="20"/>
              </w:rPr>
            </w:pPr>
            <w:r w:rsidRPr="00F124A9">
              <w:rPr>
                <w:rFonts w:ascii="Calibri" w:eastAsia="Calibri" w:hAnsi="Calibri" w:cs="Calibri"/>
                <w:b/>
                <w:sz w:val="20"/>
                <w:szCs w:val="20"/>
              </w:rPr>
              <w:t>COBRO DE PENSIONES:</w:t>
            </w:r>
            <w:r w:rsidRPr="00F124A9">
              <w:rPr>
                <w:rFonts w:ascii="Calibri" w:eastAsia="Calibri" w:hAnsi="Calibri" w:cs="Calibri"/>
                <w:sz w:val="20"/>
                <w:szCs w:val="20"/>
              </w:rPr>
              <w:t xml:space="preserve"> la emisión de facturas al Representante Económico</w:t>
            </w:r>
          </w:p>
        </w:tc>
      </w:tr>
      <w:tr w:rsidR="00C22F8D" w:rsidRPr="00C22F8D" w14:paraId="1869A48D" w14:textId="77777777" w:rsidTr="003979A7">
        <w:trPr>
          <w:trHeight w:val="395"/>
          <w:jc w:val="center"/>
        </w:trPr>
        <w:tc>
          <w:tcPr>
            <w:tcW w:w="5000" w:type="pct"/>
            <w:gridSpan w:val="15"/>
            <w:shd w:val="clear" w:color="auto" w:fill="92D050"/>
            <w:vAlign w:val="center"/>
          </w:tcPr>
          <w:p w14:paraId="600AC663" w14:textId="77777777" w:rsidR="00C22F8D" w:rsidRPr="00F124A9" w:rsidRDefault="00C22F8D" w:rsidP="00C22F8D">
            <w:pPr>
              <w:rPr>
                <w:rFonts w:ascii="Calibri" w:eastAsia="Calibri" w:hAnsi="Calibri" w:cs="Calibri"/>
                <w:b/>
                <w:sz w:val="20"/>
                <w:szCs w:val="20"/>
              </w:rPr>
            </w:pPr>
            <w:r w:rsidRPr="00F124A9">
              <w:rPr>
                <w:rFonts w:ascii="Calibri" w:eastAsia="Calibri" w:hAnsi="Calibri" w:cs="Calibri"/>
                <w:b/>
                <w:sz w:val="20"/>
                <w:szCs w:val="20"/>
              </w:rPr>
              <w:t>Incluye:</w:t>
            </w:r>
          </w:p>
        </w:tc>
      </w:tr>
      <w:tr w:rsidR="00C22F8D" w:rsidRPr="00C22F8D" w14:paraId="2FBF1529" w14:textId="77777777" w:rsidTr="003979A7">
        <w:trPr>
          <w:trHeight w:val="574"/>
          <w:jc w:val="center"/>
        </w:trPr>
        <w:tc>
          <w:tcPr>
            <w:tcW w:w="2265" w:type="pct"/>
            <w:gridSpan w:val="8"/>
            <w:shd w:val="clear" w:color="auto" w:fill="FFFFFF"/>
            <w:vAlign w:val="center"/>
          </w:tcPr>
          <w:p w14:paraId="27DA6DDF" w14:textId="77777777" w:rsidR="00C22F8D" w:rsidRPr="00F124A9" w:rsidRDefault="00C22F8D" w:rsidP="00C22F8D">
            <w:pPr>
              <w:rPr>
                <w:rFonts w:ascii="Calibri" w:eastAsia="Calibri" w:hAnsi="Calibri" w:cs="Calibri"/>
                <w:sz w:val="20"/>
                <w:szCs w:val="20"/>
              </w:rPr>
            </w:pPr>
            <w:r w:rsidRPr="00F124A9">
              <w:rPr>
                <w:rFonts w:ascii="Calibri" w:eastAsia="Calibri" w:hAnsi="Calibri" w:cs="Calibri"/>
                <w:sz w:val="20"/>
                <w:szCs w:val="20"/>
              </w:rPr>
              <w:t>BALANCES: Ingresos por cobros de pensiones y matriculas; egresos por compras, conciliaciones bancarias, información tributaria según informes del SRI.</w:t>
            </w:r>
          </w:p>
          <w:p w14:paraId="352472E0" w14:textId="77777777" w:rsidR="00C22F8D" w:rsidRPr="00F124A9" w:rsidRDefault="00C22F8D" w:rsidP="00C22F8D">
            <w:pPr>
              <w:rPr>
                <w:rFonts w:ascii="Calibri" w:eastAsia="Calibri" w:hAnsi="Calibri" w:cs="Calibri"/>
                <w:sz w:val="20"/>
                <w:szCs w:val="20"/>
              </w:rPr>
            </w:pPr>
            <w:r w:rsidRPr="00F124A9">
              <w:rPr>
                <w:rFonts w:ascii="Calibri" w:eastAsia="Calibri" w:hAnsi="Calibri" w:cs="Calibri"/>
                <w:sz w:val="20"/>
                <w:szCs w:val="20"/>
              </w:rPr>
              <w:t>PRESUPUESTO: ingresos proyectados, reportes de Rol de pagos, historial y frecuencia de compras.</w:t>
            </w:r>
          </w:p>
        </w:tc>
        <w:tc>
          <w:tcPr>
            <w:tcW w:w="2735" w:type="pct"/>
            <w:gridSpan w:val="7"/>
            <w:shd w:val="clear" w:color="auto" w:fill="FFFFFF"/>
            <w:vAlign w:val="center"/>
          </w:tcPr>
          <w:p w14:paraId="5257BD17" w14:textId="77777777" w:rsidR="00C22F8D" w:rsidRPr="00F124A9" w:rsidRDefault="00C22F8D" w:rsidP="008516F3">
            <w:pPr>
              <w:numPr>
                <w:ilvl w:val="0"/>
                <w:numId w:val="7"/>
              </w:numPr>
              <w:ind w:left="179" w:hanging="218"/>
              <w:contextualSpacing/>
              <w:jc w:val="both"/>
              <w:rPr>
                <w:rFonts w:ascii="Calibri" w:eastAsia="Calibri" w:hAnsi="Calibri" w:cs="Calibri"/>
                <w:sz w:val="20"/>
                <w:szCs w:val="20"/>
              </w:rPr>
            </w:pPr>
            <w:r w:rsidRPr="00F124A9">
              <w:rPr>
                <w:rFonts w:ascii="Calibri" w:eastAsia="Calibri" w:hAnsi="Calibri" w:cs="Calibri"/>
                <w:sz w:val="20"/>
                <w:szCs w:val="20"/>
              </w:rPr>
              <w:t>Resolución de costos autorizados por el MinEduc</w:t>
            </w:r>
          </w:p>
          <w:p w14:paraId="0AFDF14D" w14:textId="77777777" w:rsidR="00C22F8D" w:rsidRPr="00F124A9" w:rsidRDefault="00C22F8D" w:rsidP="008516F3">
            <w:pPr>
              <w:numPr>
                <w:ilvl w:val="0"/>
                <w:numId w:val="7"/>
              </w:numPr>
              <w:ind w:left="179" w:hanging="218"/>
              <w:contextualSpacing/>
              <w:jc w:val="both"/>
              <w:rPr>
                <w:rFonts w:ascii="Calibri" w:eastAsia="Calibri" w:hAnsi="Calibri" w:cs="Calibri"/>
                <w:sz w:val="20"/>
                <w:szCs w:val="20"/>
              </w:rPr>
            </w:pPr>
            <w:r w:rsidRPr="00F124A9">
              <w:rPr>
                <w:rFonts w:ascii="Calibri" w:eastAsia="Calibri" w:hAnsi="Calibri" w:cs="Calibri"/>
                <w:sz w:val="20"/>
                <w:szCs w:val="20"/>
              </w:rPr>
              <w:t xml:space="preserve">Requerimientos de los diferentes departamentos </w:t>
            </w:r>
          </w:p>
          <w:p w14:paraId="4B1ED78F" w14:textId="77777777" w:rsidR="00C22F8D" w:rsidRPr="00F124A9" w:rsidRDefault="00C22F8D" w:rsidP="008516F3">
            <w:pPr>
              <w:numPr>
                <w:ilvl w:val="0"/>
                <w:numId w:val="7"/>
              </w:numPr>
              <w:ind w:left="179" w:hanging="218"/>
              <w:contextualSpacing/>
              <w:jc w:val="both"/>
              <w:rPr>
                <w:rFonts w:ascii="Calibri" w:eastAsia="Calibri" w:hAnsi="Calibri" w:cs="Calibri"/>
                <w:sz w:val="20"/>
                <w:szCs w:val="20"/>
              </w:rPr>
            </w:pPr>
            <w:r w:rsidRPr="00F124A9">
              <w:rPr>
                <w:rFonts w:ascii="Calibri" w:eastAsia="Calibri" w:hAnsi="Calibri" w:cs="Calibri"/>
                <w:sz w:val="20"/>
                <w:szCs w:val="20"/>
              </w:rPr>
              <w:t>Cotizaciones a varios proveedores</w:t>
            </w:r>
          </w:p>
          <w:p w14:paraId="794078D0" w14:textId="77777777" w:rsidR="00C22F8D" w:rsidRPr="00F124A9" w:rsidRDefault="00C22F8D" w:rsidP="008516F3">
            <w:pPr>
              <w:numPr>
                <w:ilvl w:val="0"/>
                <w:numId w:val="7"/>
              </w:numPr>
              <w:ind w:left="179" w:hanging="218"/>
              <w:contextualSpacing/>
              <w:jc w:val="both"/>
              <w:rPr>
                <w:rFonts w:ascii="Calibri" w:eastAsia="Calibri" w:hAnsi="Calibri" w:cs="Calibri"/>
                <w:sz w:val="20"/>
                <w:szCs w:val="20"/>
              </w:rPr>
            </w:pPr>
            <w:r w:rsidRPr="00F124A9">
              <w:rPr>
                <w:rFonts w:ascii="Calibri" w:eastAsia="Calibri" w:hAnsi="Calibri" w:cs="Calibri"/>
                <w:sz w:val="20"/>
                <w:szCs w:val="20"/>
              </w:rPr>
              <w:t xml:space="preserve">Autorización expresa del Rector </w:t>
            </w:r>
          </w:p>
          <w:p w14:paraId="3967CB09" w14:textId="77777777" w:rsidR="00C22F8D" w:rsidRPr="00F124A9" w:rsidRDefault="00C22F8D" w:rsidP="008516F3">
            <w:pPr>
              <w:numPr>
                <w:ilvl w:val="0"/>
                <w:numId w:val="7"/>
              </w:numPr>
              <w:ind w:left="179" w:hanging="218"/>
              <w:contextualSpacing/>
              <w:jc w:val="both"/>
              <w:rPr>
                <w:rFonts w:ascii="Calibri" w:eastAsia="Calibri" w:hAnsi="Calibri" w:cs="Calibri"/>
                <w:sz w:val="20"/>
                <w:szCs w:val="20"/>
              </w:rPr>
            </w:pPr>
            <w:r w:rsidRPr="00F124A9">
              <w:rPr>
                <w:rFonts w:ascii="Calibri" w:eastAsia="Calibri" w:hAnsi="Calibri" w:cs="Calibri"/>
                <w:sz w:val="20"/>
                <w:szCs w:val="20"/>
              </w:rPr>
              <w:t>Correo electrónico con el presupuesto a Casa Central</w:t>
            </w:r>
          </w:p>
          <w:p w14:paraId="5DE4DB54" w14:textId="77777777" w:rsidR="00C22F8D" w:rsidRPr="00F124A9" w:rsidRDefault="00C22F8D" w:rsidP="008516F3">
            <w:pPr>
              <w:numPr>
                <w:ilvl w:val="0"/>
                <w:numId w:val="7"/>
              </w:numPr>
              <w:ind w:left="179" w:hanging="218"/>
              <w:contextualSpacing/>
              <w:jc w:val="both"/>
              <w:rPr>
                <w:rFonts w:ascii="Calibri" w:eastAsia="Calibri" w:hAnsi="Calibri" w:cs="Calibri"/>
                <w:sz w:val="20"/>
                <w:szCs w:val="20"/>
              </w:rPr>
            </w:pPr>
            <w:r w:rsidRPr="00F124A9">
              <w:rPr>
                <w:rFonts w:ascii="Calibri" w:eastAsia="Calibri" w:hAnsi="Calibri" w:cs="Calibri"/>
                <w:sz w:val="20"/>
                <w:szCs w:val="20"/>
              </w:rPr>
              <w:t>Reunión con Rector Año lectivo</w:t>
            </w:r>
          </w:p>
        </w:tc>
      </w:tr>
      <w:tr w:rsidR="00C22F8D" w:rsidRPr="00C22F8D" w14:paraId="7B409881" w14:textId="77777777" w:rsidTr="003979A7">
        <w:trPr>
          <w:trHeight w:val="416"/>
          <w:jc w:val="center"/>
        </w:trPr>
        <w:tc>
          <w:tcPr>
            <w:tcW w:w="5000" w:type="pct"/>
            <w:gridSpan w:val="15"/>
            <w:shd w:val="clear" w:color="auto" w:fill="92D050"/>
            <w:vAlign w:val="center"/>
          </w:tcPr>
          <w:p w14:paraId="509B9219" w14:textId="77777777" w:rsidR="00C22F8D" w:rsidRPr="00F124A9" w:rsidRDefault="00C22F8D" w:rsidP="00C22F8D">
            <w:pPr>
              <w:rPr>
                <w:rFonts w:ascii="Calibri" w:eastAsia="Calibri" w:hAnsi="Calibri" w:cs="Calibri"/>
                <w:b/>
                <w:sz w:val="20"/>
                <w:szCs w:val="20"/>
              </w:rPr>
            </w:pPr>
            <w:r w:rsidRPr="00F124A9">
              <w:rPr>
                <w:rFonts w:ascii="Calibri" w:eastAsia="Calibri" w:hAnsi="Calibri" w:cs="Calibri"/>
                <w:b/>
                <w:sz w:val="20"/>
                <w:szCs w:val="20"/>
              </w:rPr>
              <w:t>Criterios de medición:</w:t>
            </w:r>
          </w:p>
        </w:tc>
      </w:tr>
      <w:tr w:rsidR="00C22F8D" w:rsidRPr="00C22F8D" w14:paraId="1DB53572" w14:textId="77777777" w:rsidTr="003979A7">
        <w:trPr>
          <w:trHeight w:val="268"/>
          <w:jc w:val="center"/>
        </w:trPr>
        <w:tc>
          <w:tcPr>
            <w:tcW w:w="5000" w:type="pct"/>
            <w:gridSpan w:val="15"/>
            <w:vAlign w:val="center"/>
          </w:tcPr>
          <w:p w14:paraId="78277B61" w14:textId="77777777" w:rsidR="00C22F8D" w:rsidRPr="00F124A9" w:rsidRDefault="00C22F8D" w:rsidP="00C22F8D">
            <w:pPr>
              <w:rPr>
                <w:rFonts w:ascii="Calibri" w:eastAsia="Calibri" w:hAnsi="Calibri" w:cs="Calibri"/>
                <w:sz w:val="20"/>
                <w:szCs w:val="20"/>
              </w:rPr>
            </w:pPr>
            <w:r w:rsidRPr="00F124A9">
              <w:rPr>
                <w:rFonts w:ascii="Calibri" w:eastAsia="Calibri" w:hAnsi="Calibri" w:cs="Calibri"/>
                <w:sz w:val="20"/>
                <w:szCs w:val="20"/>
              </w:rPr>
              <w:t>La optimización de las inversiones realizadas para la Institución</w:t>
            </w:r>
          </w:p>
        </w:tc>
      </w:tr>
      <w:tr w:rsidR="00C22F8D" w:rsidRPr="00C22F8D" w14:paraId="380894BB" w14:textId="77777777" w:rsidTr="003979A7">
        <w:trPr>
          <w:trHeight w:val="567"/>
          <w:jc w:val="center"/>
        </w:trPr>
        <w:tc>
          <w:tcPr>
            <w:tcW w:w="1750" w:type="pct"/>
            <w:gridSpan w:val="6"/>
            <w:shd w:val="clear" w:color="auto" w:fill="92D050"/>
            <w:vAlign w:val="center"/>
          </w:tcPr>
          <w:p w14:paraId="4BD01DF8" w14:textId="77777777" w:rsidR="00C22F8D" w:rsidRPr="00F124A9" w:rsidRDefault="00C22F8D" w:rsidP="00C22F8D">
            <w:pPr>
              <w:rPr>
                <w:rFonts w:ascii="Calibri" w:eastAsia="Calibri" w:hAnsi="Calibri" w:cs="Calibri"/>
                <w:b/>
                <w:sz w:val="20"/>
                <w:szCs w:val="20"/>
              </w:rPr>
            </w:pPr>
            <w:r w:rsidRPr="00F124A9">
              <w:rPr>
                <w:rFonts w:ascii="Calibri" w:eastAsia="Calibri" w:hAnsi="Calibri" w:cs="Calibri"/>
                <w:b/>
                <w:sz w:val="20"/>
                <w:szCs w:val="20"/>
              </w:rPr>
              <w:t>Indicadores:</w:t>
            </w:r>
          </w:p>
        </w:tc>
        <w:tc>
          <w:tcPr>
            <w:tcW w:w="1691" w:type="pct"/>
            <w:gridSpan w:val="5"/>
            <w:shd w:val="clear" w:color="auto" w:fill="92D050"/>
            <w:vAlign w:val="center"/>
          </w:tcPr>
          <w:p w14:paraId="0A1A9ED8" w14:textId="77777777" w:rsidR="00C22F8D" w:rsidRPr="00F124A9" w:rsidRDefault="00C22F8D" w:rsidP="00C22F8D">
            <w:pPr>
              <w:rPr>
                <w:rFonts w:ascii="Calibri" w:eastAsia="Calibri" w:hAnsi="Calibri" w:cs="Calibri"/>
                <w:b/>
                <w:sz w:val="20"/>
                <w:szCs w:val="20"/>
              </w:rPr>
            </w:pPr>
            <w:r w:rsidRPr="00F124A9">
              <w:rPr>
                <w:rFonts w:ascii="Calibri" w:eastAsia="Calibri" w:hAnsi="Calibri" w:cs="Calibri"/>
                <w:b/>
                <w:sz w:val="20"/>
                <w:szCs w:val="20"/>
              </w:rPr>
              <w:t>Fórmula</w:t>
            </w:r>
          </w:p>
        </w:tc>
        <w:tc>
          <w:tcPr>
            <w:tcW w:w="455" w:type="pct"/>
            <w:shd w:val="clear" w:color="auto" w:fill="92D050"/>
            <w:vAlign w:val="center"/>
          </w:tcPr>
          <w:p w14:paraId="3A4C7F96" w14:textId="77777777" w:rsidR="00C22F8D" w:rsidRPr="00F124A9" w:rsidRDefault="00C22F8D" w:rsidP="00C22F8D">
            <w:pPr>
              <w:rPr>
                <w:rFonts w:ascii="Calibri" w:eastAsia="Calibri" w:hAnsi="Calibri" w:cs="Calibri"/>
                <w:b/>
                <w:sz w:val="20"/>
                <w:szCs w:val="20"/>
              </w:rPr>
            </w:pPr>
            <w:r w:rsidRPr="00F124A9">
              <w:rPr>
                <w:rFonts w:ascii="Calibri" w:eastAsia="Calibri" w:hAnsi="Calibri" w:cs="Calibri"/>
                <w:b/>
                <w:sz w:val="20"/>
                <w:szCs w:val="20"/>
              </w:rPr>
              <w:t>Meta</w:t>
            </w:r>
          </w:p>
        </w:tc>
        <w:tc>
          <w:tcPr>
            <w:tcW w:w="1104" w:type="pct"/>
            <w:gridSpan w:val="3"/>
            <w:shd w:val="clear" w:color="auto" w:fill="92D050"/>
            <w:vAlign w:val="center"/>
          </w:tcPr>
          <w:p w14:paraId="23C78366" w14:textId="77777777" w:rsidR="00C22F8D" w:rsidRPr="00F124A9" w:rsidRDefault="00C22F8D" w:rsidP="00C22F8D">
            <w:pPr>
              <w:jc w:val="center"/>
              <w:rPr>
                <w:rFonts w:ascii="Calibri" w:eastAsia="Calibri" w:hAnsi="Calibri" w:cs="Calibri"/>
                <w:b/>
                <w:sz w:val="20"/>
                <w:szCs w:val="20"/>
              </w:rPr>
            </w:pPr>
            <w:r w:rsidRPr="00F124A9">
              <w:rPr>
                <w:rFonts w:ascii="Calibri" w:eastAsia="Calibri" w:hAnsi="Calibri" w:cs="Calibri"/>
                <w:b/>
                <w:sz w:val="20"/>
                <w:szCs w:val="20"/>
              </w:rPr>
              <w:t>Frecuencia de medición</w:t>
            </w:r>
          </w:p>
        </w:tc>
      </w:tr>
      <w:tr w:rsidR="00C22F8D" w:rsidRPr="00C22F8D" w14:paraId="5E78986A" w14:textId="77777777" w:rsidTr="003979A7">
        <w:trPr>
          <w:trHeight w:val="367"/>
          <w:jc w:val="center"/>
        </w:trPr>
        <w:tc>
          <w:tcPr>
            <w:tcW w:w="1750"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C3E9802" w14:textId="77777777" w:rsidR="00C22F8D" w:rsidRPr="00F124A9" w:rsidRDefault="00C22F8D" w:rsidP="00C22F8D">
            <w:pPr>
              <w:rPr>
                <w:rFonts w:ascii="Calibri" w:eastAsia="Times New Roman" w:hAnsi="Calibri" w:cs="Calibri"/>
                <w:sz w:val="20"/>
                <w:szCs w:val="20"/>
                <w:lang w:eastAsia="es-EC"/>
              </w:rPr>
            </w:pPr>
            <w:r w:rsidRPr="00F124A9">
              <w:rPr>
                <w:rFonts w:ascii="Calibri" w:eastAsia="Times New Roman" w:hAnsi="Calibri" w:cs="Calibri"/>
                <w:sz w:val="20"/>
                <w:szCs w:val="20"/>
                <w:lang w:eastAsia="es-EC"/>
              </w:rPr>
              <w:t>% ingresos del presupuesto anual por servicios complementarios (extracurriculares, bar, arrendamientos, otros)</w:t>
            </w:r>
          </w:p>
        </w:tc>
        <w:tc>
          <w:tcPr>
            <w:tcW w:w="1691" w:type="pct"/>
            <w:gridSpan w:val="5"/>
            <w:tcBorders>
              <w:top w:val="single" w:sz="4" w:space="0" w:color="auto"/>
              <w:left w:val="single" w:sz="4" w:space="0" w:color="auto"/>
              <w:bottom w:val="single" w:sz="4" w:space="0" w:color="auto"/>
              <w:right w:val="single" w:sz="4" w:space="0" w:color="auto"/>
            </w:tcBorders>
            <w:shd w:val="clear" w:color="auto" w:fill="FFFFFF"/>
          </w:tcPr>
          <w:p w14:paraId="485A68E8" w14:textId="77777777" w:rsidR="00C22F8D" w:rsidRPr="00F124A9" w:rsidRDefault="00C22F8D" w:rsidP="00C22F8D">
            <w:pPr>
              <w:rPr>
                <w:rFonts w:ascii="Calibri" w:eastAsia="Times New Roman" w:hAnsi="Calibri" w:cs="Calibri"/>
                <w:sz w:val="20"/>
                <w:szCs w:val="20"/>
                <w:lang w:eastAsia="es-EC"/>
              </w:rPr>
            </w:pPr>
            <w:r w:rsidRPr="00F124A9">
              <w:rPr>
                <w:rFonts w:ascii="Calibri" w:eastAsia="Times New Roman" w:hAnsi="Calibri" w:cs="Calibri"/>
                <w:sz w:val="20"/>
                <w:szCs w:val="20"/>
                <w:lang w:eastAsia="es-EC"/>
              </w:rPr>
              <w:t xml:space="preserve"># ingresos  por servicios complementarios (extracurriculares, bar, arrendamientos, otros) * 100 / total de ingresos presupuestado </w:t>
            </w: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14:paraId="4F776080" w14:textId="77777777" w:rsidR="00C22F8D" w:rsidRPr="00F124A9" w:rsidRDefault="00C22F8D" w:rsidP="00C22F8D">
            <w:pPr>
              <w:ind w:left="175"/>
              <w:contextualSpacing/>
              <w:rPr>
                <w:rFonts w:ascii="Calibri" w:eastAsia="Times New Roman" w:hAnsi="Calibri" w:cs="Calibri"/>
                <w:sz w:val="20"/>
                <w:szCs w:val="20"/>
                <w:lang w:eastAsia="es-EC"/>
              </w:rPr>
            </w:pPr>
            <w:r w:rsidRPr="00F124A9">
              <w:rPr>
                <w:rFonts w:ascii="Calibri" w:eastAsia="Times New Roman" w:hAnsi="Calibri" w:cs="Calibri"/>
                <w:sz w:val="20"/>
                <w:szCs w:val="20"/>
                <w:lang w:eastAsia="es-EC"/>
              </w:rPr>
              <w:t>10%</w:t>
            </w:r>
          </w:p>
        </w:tc>
        <w:tc>
          <w:tcPr>
            <w:tcW w:w="110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BDEEA2" w14:textId="77777777" w:rsidR="00C22F8D" w:rsidRPr="00F124A9" w:rsidRDefault="00C22F8D" w:rsidP="00C22F8D">
            <w:pPr>
              <w:jc w:val="center"/>
              <w:rPr>
                <w:rFonts w:ascii="Calibri" w:eastAsia="Calibri" w:hAnsi="Calibri" w:cs="Calibri"/>
                <w:sz w:val="20"/>
                <w:szCs w:val="20"/>
              </w:rPr>
            </w:pPr>
            <w:r w:rsidRPr="00F124A9">
              <w:rPr>
                <w:rFonts w:ascii="Calibri" w:eastAsia="Calibri" w:hAnsi="Calibri" w:cs="Calibri"/>
                <w:sz w:val="20"/>
                <w:szCs w:val="20"/>
              </w:rPr>
              <w:t>Año lectivo</w:t>
            </w:r>
          </w:p>
        </w:tc>
      </w:tr>
      <w:tr w:rsidR="00C22F8D" w:rsidRPr="00C22F8D" w14:paraId="44DBD315" w14:textId="77777777" w:rsidTr="003979A7">
        <w:trPr>
          <w:trHeight w:val="367"/>
          <w:jc w:val="center"/>
        </w:trPr>
        <w:tc>
          <w:tcPr>
            <w:tcW w:w="1750" w:type="pct"/>
            <w:gridSpan w:val="6"/>
            <w:vAlign w:val="center"/>
          </w:tcPr>
          <w:p w14:paraId="537BF2FF" w14:textId="77777777" w:rsidR="00C22F8D" w:rsidRPr="00F124A9" w:rsidRDefault="00C22F8D" w:rsidP="00C22F8D">
            <w:pPr>
              <w:rPr>
                <w:rFonts w:ascii="Calibri" w:eastAsia="Calibri" w:hAnsi="Calibri" w:cs="Calibri"/>
                <w:b/>
                <w:bCs/>
                <w:sz w:val="20"/>
                <w:szCs w:val="20"/>
              </w:rPr>
            </w:pPr>
            <w:r w:rsidRPr="00F124A9">
              <w:rPr>
                <w:rFonts w:ascii="Calibri" w:eastAsia="Times New Roman" w:hAnsi="Calibri" w:cs="Calibri"/>
                <w:sz w:val="20"/>
                <w:szCs w:val="20"/>
                <w:lang w:eastAsia="es-EC"/>
              </w:rPr>
              <w:t>% del presupuesto anual destinado a Inversiones realizadas específicas de tecnología</w:t>
            </w:r>
          </w:p>
        </w:tc>
        <w:tc>
          <w:tcPr>
            <w:tcW w:w="1691" w:type="pct"/>
            <w:gridSpan w:val="5"/>
            <w:vAlign w:val="center"/>
          </w:tcPr>
          <w:p w14:paraId="55260E55" w14:textId="77777777" w:rsidR="00C22F8D" w:rsidRPr="00F124A9" w:rsidRDefault="00C22F8D" w:rsidP="00C22F8D">
            <w:pPr>
              <w:rPr>
                <w:rFonts w:ascii="Calibri" w:eastAsia="Times New Roman" w:hAnsi="Calibri" w:cs="Calibri"/>
                <w:sz w:val="20"/>
                <w:szCs w:val="20"/>
                <w:lang w:eastAsia="es-EC"/>
              </w:rPr>
            </w:pPr>
            <w:r w:rsidRPr="00F124A9">
              <w:rPr>
                <w:rFonts w:ascii="Calibri" w:eastAsia="Times New Roman" w:hAnsi="Calibri" w:cs="Calibri"/>
                <w:sz w:val="20"/>
                <w:szCs w:val="20"/>
                <w:lang w:eastAsia="es-EC"/>
              </w:rPr>
              <w:t>Inversiones realizadas en tecnología * 100 / presupuesto anual destinado a Inversiones</w:t>
            </w: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14:paraId="3000A9B9" w14:textId="77777777" w:rsidR="00C22F8D" w:rsidRPr="00F124A9" w:rsidRDefault="00C22F8D" w:rsidP="00C22F8D">
            <w:pPr>
              <w:ind w:left="175"/>
              <w:contextualSpacing/>
              <w:rPr>
                <w:rFonts w:ascii="Calibri" w:eastAsia="Times New Roman" w:hAnsi="Calibri" w:cs="Calibri"/>
                <w:sz w:val="20"/>
                <w:szCs w:val="20"/>
                <w:lang w:eastAsia="es-EC"/>
              </w:rPr>
            </w:pPr>
            <w:r w:rsidRPr="00F124A9">
              <w:rPr>
                <w:rFonts w:ascii="Calibri" w:eastAsia="Times New Roman" w:hAnsi="Calibri" w:cs="Calibri"/>
                <w:sz w:val="20"/>
                <w:szCs w:val="20"/>
                <w:lang w:eastAsia="es-EC"/>
              </w:rPr>
              <w:t>40%</w:t>
            </w:r>
          </w:p>
          <w:p w14:paraId="247BE5B1" w14:textId="77777777" w:rsidR="00C22F8D" w:rsidRPr="00F124A9" w:rsidRDefault="00C22F8D" w:rsidP="00C22F8D">
            <w:pPr>
              <w:jc w:val="center"/>
              <w:rPr>
                <w:rFonts w:ascii="Calibri" w:eastAsia="Times New Roman" w:hAnsi="Calibri" w:cs="Calibri"/>
                <w:sz w:val="20"/>
                <w:szCs w:val="20"/>
                <w:lang w:eastAsia="es-EC"/>
              </w:rPr>
            </w:pPr>
          </w:p>
        </w:tc>
        <w:tc>
          <w:tcPr>
            <w:tcW w:w="110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2775B7" w14:textId="77777777" w:rsidR="00C22F8D" w:rsidRPr="00F124A9" w:rsidRDefault="00C22F8D" w:rsidP="00C22F8D">
            <w:pPr>
              <w:jc w:val="center"/>
              <w:rPr>
                <w:rFonts w:ascii="Calibri" w:eastAsia="Calibri" w:hAnsi="Calibri" w:cs="Calibri"/>
                <w:sz w:val="20"/>
                <w:szCs w:val="20"/>
              </w:rPr>
            </w:pPr>
            <w:r w:rsidRPr="00F124A9">
              <w:rPr>
                <w:rFonts w:ascii="Calibri" w:eastAsia="Calibri" w:hAnsi="Calibri" w:cs="Calibri"/>
                <w:sz w:val="20"/>
                <w:szCs w:val="20"/>
              </w:rPr>
              <w:t>Año lectivo</w:t>
            </w:r>
          </w:p>
        </w:tc>
      </w:tr>
      <w:tr w:rsidR="00C22F8D" w:rsidRPr="00C22F8D" w14:paraId="2616E210" w14:textId="77777777" w:rsidTr="003979A7">
        <w:trPr>
          <w:trHeight w:val="367"/>
          <w:jc w:val="center"/>
        </w:trPr>
        <w:tc>
          <w:tcPr>
            <w:tcW w:w="1750" w:type="pct"/>
            <w:gridSpan w:val="6"/>
            <w:vAlign w:val="center"/>
          </w:tcPr>
          <w:p w14:paraId="403DB228" w14:textId="77777777" w:rsidR="00C22F8D" w:rsidRPr="00F124A9" w:rsidRDefault="00C22F8D" w:rsidP="00C22F8D">
            <w:pPr>
              <w:rPr>
                <w:rFonts w:ascii="Calibri" w:eastAsia="Times New Roman" w:hAnsi="Calibri" w:cs="Calibri"/>
                <w:sz w:val="20"/>
                <w:szCs w:val="20"/>
                <w:lang w:eastAsia="es-EC"/>
              </w:rPr>
            </w:pPr>
            <w:r w:rsidRPr="00F124A9">
              <w:rPr>
                <w:rFonts w:ascii="Calibri" w:eastAsia="Times New Roman" w:hAnsi="Calibri" w:cs="Calibri"/>
                <w:sz w:val="20"/>
                <w:szCs w:val="20"/>
                <w:lang w:eastAsia="es-EC"/>
              </w:rPr>
              <w:t>% de recuperación de cartera vencida</w:t>
            </w:r>
          </w:p>
          <w:p w14:paraId="19E88718" w14:textId="77777777" w:rsidR="00C22F8D" w:rsidRPr="00F124A9" w:rsidRDefault="00C22F8D" w:rsidP="00C22F8D">
            <w:pPr>
              <w:ind w:left="313"/>
              <w:contextualSpacing/>
              <w:rPr>
                <w:rFonts w:ascii="Calibri" w:eastAsia="Times New Roman" w:hAnsi="Calibri" w:cs="Calibri"/>
                <w:sz w:val="20"/>
                <w:szCs w:val="20"/>
                <w:lang w:eastAsia="es-EC"/>
              </w:rPr>
            </w:pPr>
          </w:p>
        </w:tc>
        <w:tc>
          <w:tcPr>
            <w:tcW w:w="1691" w:type="pct"/>
            <w:gridSpan w:val="5"/>
            <w:vAlign w:val="center"/>
          </w:tcPr>
          <w:p w14:paraId="0893600A" w14:textId="77777777" w:rsidR="00C22F8D" w:rsidRPr="00F124A9" w:rsidRDefault="00C22F8D" w:rsidP="00C22F8D">
            <w:pPr>
              <w:rPr>
                <w:rFonts w:ascii="Calibri" w:eastAsia="Times New Roman" w:hAnsi="Calibri" w:cs="Calibri"/>
                <w:sz w:val="20"/>
                <w:szCs w:val="20"/>
                <w:lang w:eastAsia="es-EC"/>
              </w:rPr>
            </w:pPr>
            <w:r w:rsidRPr="00F124A9">
              <w:rPr>
                <w:rFonts w:ascii="Calibri" w:eastAsia="Times New Roman" w:hAnsi="Calibri" w:cs="Calibri"/>
                <w:sz w:val="20"/>
                <w:szCs w:val="20"/>
                <w:lang w:eastAsia="es-EC"/>
              </w:rPr>
              <w:t>cartera vencida recuperada * 100 / total de cartera vencida</w:t>
            </w: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14:paraId="18D81B94" w14:textId="77777777" w:rsidR="00C22F8D" w:rsidRPr="00F124A9" w:rsidRDefault="00C22F8D" w:rsidP="00C22F8D">
            <w:pPr>
              <w:ind w:left="175"/>
              <w:contextualSpacing/>
              <w:rPr>
                <w:rFonts w:ascii="Calibri" w:eastAsia="Times New Roman" w:hAnsi="Calibri" w:cs="Calibri"/>
                <w:sz w:val="20"/>
                <w:szCs w:val="20"/>
                <w:lang w:eastAsia="es-EC"/>
              </w:rPr>
            </w:pPr>
            <w:r w:rsidRPr="00F124A9">
              <w:rPr>
                <w:rFonts w:ascii="Calibri" w:eastAsia="Times New Roman" w:hAnsi="Calibri" w:cs="Calibri"/>
                <w:sz w:val="20"/>
                <w:szCs w:val="20"/>
                <w:lang w:eastAsia="es-EC"/>
              </w:rPr>
              <w:t>80%</w:t>
            </w:r>
          </w:p>
          <w:p w14:paraId="35A6BC3B" w14:textId="77777777" w:rsidR="00C22F8D" w:rsidRPr="00F124A9" w:rsidRDefault="00C22F8D" w:rsidP="00C22F8D">
            <w:pPr>
              <w:ind w:left="175"/>
              <w:contextualSpacing/>
              <w:rPr>
                <w:rFonts w:ascii="Calibri" w:eastAsia="Times New Roman" w:hAnsi="Calibri" w:cs="Calibri"/>
                <w:sz w:val="20"/>
                <w:szCs w:val="20"/>
                <w:lang w:eastAsia="es-EC"/>
              </w:rPr>
            </w:pPr>
          </w:p>
        </w:tc>
        <w:tc>
          <w:tcPr>
            <w:tcW w:w="110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8FF781" w14:textId="77777777" w:rsidR="00C22F8D" w:rsidRPr="00F124A9" w:rsidRDefault="00C22F8D" w:rsidP="00C22F8D">
            <w:pPr>
              <w:jc w:val="center"/>
              <w:rPr>
                <w:rFonts w:ascii="Calibri" w:eastAsia="Calibri" w:hAnsi="Calibri" w:cs="Calibri"/>
                <w:sz w:val="20"/>
                <w:szCs w:val="20"/>
              </w:rPr>
            </w:pPr>
            <w:r w:rsidRPr="00F124A9">
              <w:rPr>
                <w:rFonts w:ascii="Calibri" w:eastAsia="Calibri" w:hAnsi="Calibri" w:cs="Calibri"/>
                <w:sz w:val="20"/>
                <w:szCs w:val="20"/>
              </w:rPr>
              <w:t>Año lectivo</w:t>
            </w:r>
          </w:p>
        </w:tc>
      </w:tr>
      <w:tr w:rsidR="00C22F8D" w:rsidRPr="00C22F8D" w14:paraId="27CBD831" w14:textId="77777777" w:rsidTr="003979A7">
        <w:trPr>
          <w:trHeight w:val="367"/>
          <w:jc w:val="center"/>
        </w:trPr>
        <w:tc>
          <w:tcPr>
            <w:tcW w:w="1750" w:type="pct"/>
            <w:gridSpan w:val="6"/>
            <w:vAlign w:val="center"/>
          </w:tcPr>
          <w:p w14:paraId="56EB3D41" w14:textId="77777777" w:rsidR="00C22F8D" w:rsidRPr="00F124A9" w:rsidRDefault="00C22F8D" w:rsidP="00C22F8D">
            <w:pPr>
              <w:rPr>
                <w:rFonts w:ascii="Calibri" w:eastAsia="Times New Roman" w:hAnsi="Calibri" w:cs="Calibri"/>
                <w:sz w:val="20"/>
                <w:szCs w:val="20"/>
                <w:lang w:eastAsia="es-EC"/>
              </w:rPr>
            </w:pPr>
            <w:r w:rsidRPr="00F124A9">
              <w:rPr>
                <w:rFonts w:ascii="Calibri" w:eastAsia="Times New Roman" w:hAnsi="Calibri" w:cs="Calibri"/>
                <w:sz w:val="20"/>
                <w:szCs w:val="20"/>
                <w:lang w:eastAsia="es-EC"/>
              </w:rPr>
              <w:t>% del presupuesto anual destinado a Inversiones realizadas específicas relacionadas con proyectos de innovación (excluyendo temas tecnológicos)</w:t>
            </w:r>
          </w:p>
        </w:tc>
        <w:tc>
          <w:tcPr>
            <w:tcW w:w="1691" w:type="pct"/>
            <w:gridSpan w:val="5"/>
            <w:vAlign w:val="center"/>
          </w:tcPr>
          <w:p w14:paraId="1999BE5B" w14:textId="77777777" w:rsidR="00C22F8D" w:rsidRPr="00F124A9" w:rsidRDefault="00C22F8D" w:rsidP="00C22F8D">
            <w:pPr>
              <w:rPr>
                <w:rFonts w:ascii="Calibri" w:eastAsia="Times New Roman" w:hAnsi="Calibri" w:cs="Calibri"/>
                <w:sz w:val="20"/>
                <w:szCs w:val="20"/>
                <w:lang w:eastAsia="es-EC"/>
              </w:rPr>
            </w:pPr>
            <w:r w:rsidRPr="00F124A9">
              <w:rPr>
                <w:rFonts w:ascii="Calibri" w:eastAsia="Times New Roman" w:hAnsi="Calibri" w:cs="Calibri"/>
                <w:sz w:val="20"/>
                <w:szCs w:val="20"/>
                <w:lang w:eastAsia="es-EC"/>
              </w:rPr>
              <w:t>Inversiones realizadas  con proyectos de innovación (excluyendo temas tecnológicos) * 100 / presupuesto anual destinado a Inversiones</w:t>
            </w: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14:paraId="3A28776F" w14:textId="77777777" w:rsidR="00C22F8D" w:rsidRPr="00F124A9" w:rsidRDefault="00C22F8D" w:rsidP="00C22F8D">
            <w:pPr>
              <w:ind w:left="175"/>
              <w:contextualSpacing/>
              <w:rPr>
                <w:rFonts w:ascii="Calibri" w:eastAsia="Times New Roman" w:hAnsi="Calibri" w:cs="Calibri"/>
                <w:sz w:val="20"/>
                <w:szCs w:val="20"/>
                <w:lang w:eastAsia="es-EC"/>
              </w:rPr>
            </w:pPr>
            <w:r w:rsidRPr="00F124A9">
              <w:rPr>
                <w:rFonts w:ascii="Calibri" w:eastAsia="Times New Roman" w:hAnsi="Calibri" w:cs="Calibri"/>
                <w:sz w:val="20"/>
                <w:szCs w:val="20"/>
                <w:lang w:eastAsia="es-EC"/>
              </w:rPr>
              <w:t>2.00%</w:t>
            </w:r>
          </w:p>
        </w:tc>
        <w:tc>
          <w:tcPr>
            <w:tcW w:w="110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D7AB704" w14:textId="77777777" w:rsidR="00C22F8D" w:rsidRPr="00F124A9" w:rsidRDefault="00C22F8D" w:rsidP="00C22F8D">
            <w:pPr>
              <w:jc w:val="center"/>
              <w:rPr>
                <w:rFonts w:ascii="Calibri" w:eastAsia="Calibri" w:hAnsi="Calibri" w:cs="Calibri"/>
                <w:sz w:val="20"/>
                <w:szCs w:val="20"/>
              </w:rPr>
            </w:pPr>
            <w:r w:rsidRPr="00F124A9">
              <w:rPr>
                <w:rFonts w:ascii="Calibri" w:eastAsia="Calibri" w:hAnsi="Calibri" w:cs="Calibri"/>
                <w:sz w:val="20"/>
                <w:szCs w:val="20"/>
              </w:rPr>
              <w:t>Año lectivo</w:t>
            </w:r>
          </w:p>
        </w:tc>
      </w:tr>
      <w:tr w:rsidR="00C22F8D" w:rsidRPr="00C22F8D" w14:paraId="0C498B0B" w14:textId="77777777" w:rsidTr="003979A7">
        <w:trPr>
          <w:trHeight w:val="367"/>
          <w:jc w:val="center"/>
        </w:trPr>
        <w:tc>
          <w:tcPr>
            <w:tcW w:w="1750" w:type="pct"/>
            <w:gridSpan w:val="6"/>
            <w:vAlign w:val="center"/>
          </w:tcPr>
          <w:p w14:paraId="52318B11" w14:textId="77777777" w:rsidR="00C22F8D" w:rsidRPr="00F124A9" w:rsidRDefault="00C22F8D" w:rsidP="00C22F8D">
            <w:pPr>
              <w:rPr>
                <w:rFonts w:ascii="Calibri" w:eastAsia="Times New Roman" w:hAnsi="Calibri" w:cs="Calibri"/>
                <w:sz w:val="20"/>
                <w:szCs w:val="20"/>
                <w:lang w:eastAsia="es-EC"/>
              </w:rPr>
            </w:pPr>
            <w:r w:rsidRPr="00F124A9">
              <w:rPr>
                <w:rFonts w:ascii="Calibri" w:eastAsia="Times New Roman" w:hAnsi="Calibri" w:cs="Calibri"/>
                <w:sz w:val="20"/>
                <w:szCs w:val="20"/>
                <w:lang w:eastAsia="es-EC"/>
              </w:rPr>
              <w:t>% destinado a la capacitación proyectada en relación al costo de la educación</w:t>
            </w:r>
          </w:p>
        </w:tc>
        <w:tc>
          <w:tcPr>
            <w:tcW w:w="1691" w:type="pct"/>
            <w:gridSpan w:val="5"/>
            <w:vAlign w:val="center"/>
          </w:tcPr>
          <w:p w14:paraId="51B0FF04" w14:textId="77777777" w:rsidR="00C22F8D" w:rsidRPr="00F124A9" w:rsidRDefault="00C22F8D" w:rsidP="00C22F8D">
            <w:pPr>
              <w:rPr>
                <w:rFonts w:ascii="Calibri" w:eastAsia="Times New Roman" w:hAnsi="Calibri" w:cs="Calibri"/>
                <w:sz w:val="20"/>
                <w:szCs w:val="20"/>
                <w:lang w:eastAsia="es-EC"/>
              </w:rPr>
            </w:pPr>
            <w:r w:rsidRPr="00F124A9">
              <w:rPr>
                <w:rFonts w:ascii="Calibri" w:eastAsia="Times New Roman" w:hAnsi="Calibri" w:cs="Calibri"/>
                <w:sz w:val="20"/>
                <w:szCs w:val="20"/>
                <w:lang w:eastAsia="es-EC"/>
              </w:rPr>
              <w:t xml:space="preserve">Total de la capacitación proyectada por 100/ el costo de la educación </w:t>
            </w: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14:paraId="0E340F41" w14:textId="77777777" w:rsidR="00C22F8D" w:rsidRPr="00F124A9" w:rsidRDefault="00C22F8D" w:rsidP="00C22F8D">
            <w:pPr>
              <w:spacing w:line="360" w:lineRule="auto"/>
              <w:ind w:left="175"/>
              <w:contextualSpacing/>
              <w:rPr>
                <w:rFonts w:ascii="Calibri" w:eastAsia="Times New Roman" w:hAnsi="Calibri" w:cs="Calibri"/>
                <w:sz w:val="20"/>
                <w:szCs w:val="20"/>
                <w:lang w:eastAsia="es-EC"/>
              </w:rPr>
            </w:pPr>
            <w:r w:rsidRPr="00F124A9">
              <w:rPr>
                <w:rFonts w:ascii="Calibri" w:eastAsia="Times New Roman" w:hAnsi="Calibri" w:cs="Calibri"/>
                <w:sz w:val="20"/>
                <w:szCs w:val="20"/>
                <w:lang w:eastAsia="es-EC"/>
              </w:rPr>
              <w:t>0.25%</w:t>
            </w:r>
          </w:p>
        </w:tc>
        <w:tc>
          <w:tcPr>
            <w:tcW w:w="110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39D912" w14:textId="77777777" w:rsidR="00C22F8D" w:rsidRPr="00F124A9" w:rsidRDefault="00C22F8D" w:rsidP="00C22F8D">
            <w:pPr>
              <w:jc w:val="center"/>
              <w:rPr>
                <w:rFonts w:ascii="Calibri" w:eastAsia="Calibri" w:hAnsi="Calibri" w:cs="Calibri"/>
                <w:sz w:val="20"/>
                <w:szCs w:val="20"/>
              </w:rPr>
            </w:pPr>
            <w:r w:rsidRPr="00F124A9">
              <w:rPr>
                <w:rFonts w:ascii="Calibri" w:eastAsia="Calibri" w:hAnsi="Calibri" w:cs="Calibri"/>
                <w:sz w:val="20"/>
                <w:szCs w:val="20"/>
              </w:rPr>
              <w:t>Año lectivo</w:t>
            </w:r>
          </w:p>
        </w:tc>
      </w:tr>
      <w:tr w:rsidR="00C22F8D" w:rsidRPr="00C22F8D" w14:paraId="130352F1" w14:textId="77777777" w:rsidTr="003979A7">
        <w:trPr>
          <w:trHeight w:val="367"/>
          <w:jc w:val="center"/>
        </w:trPr>
        <w:tc>
          <w:tcPr>
            <w:tcW w:w="1750" w:type="pct"/>
            <w:gridSpan w:val="6"/>
            <w:vAlign w:val="center"/>
          </w:tcPr>
          <w:p w14:paraId="7C67D014" w14:textId="77777777" w:rsidR="00C22F8D" w:rsidRPr="00F124A9" w:rsidRDefault="00C22F8D" w:rsidP="00C22F8D">
            <w:pPr>
              <w:rPr>
                <w:rFonts w:ascii="Calibri" w:eastAsia="Times New Roman" w:hAnsi="Calibri" w:cs="Calibri"/>
                <w:sz w:val="20"/>
                <w:szCs w:val="20"/>
                <w:lang w:eastAsia="es-EC"/>
              </w:rPr>
            </w:pPr>
            <w:r w:rsidRPr="00F124A9">
              <w:rPr>
                <w:rFonts w:ascii="Calibri" w:eastAsia="Times New Roman" w:hAnsi="Calibri" w:cs="Calibri"/>
                <w:sz w:val="20"/>
                <w:szCs w:val="20"/>
                <w:lang w:eastAsia="es-EC"/>
              </w:rPr>
              <w:t>% de suministros médicos, odontológicos didácticos e informáticos en relación al costo total de la educación</w:t>
            </w:r>
          </w:p>
        </w:tc>
        <w:tc>
          <w:tcPr>
            <w:tcW w:w="1691" w:type="pct"/>
            <w:gridSpan w:val="5"/>
            <w:vAlign w:val="center"/>
          </w:tcPr>
          <w:p w14:paraId="35A67A1D" w14:textId="77777777" w:rsidR="00C22F8D" w:rsidRPr="00F124A9" w:rsidRDefault="00C22F8D" w:rsidP="00C22F8D">
            <w:pPr>
              <w:rPr>
                <w:rFonts w:ascii="Calibri" w:eastAsia="Times New Roman" w:hAnsi="Calibri" w:cs="Calibri"/>
                <w:sz w:val="20"/>
                <w:szCs w:val="20"/>
                <w:lang w:eastAsia="es-EC"/>
              </w:rPr>
            </w:pPr>
            <w:r w:rsidRPr="00F124A9">
              <w:rPr>
                <w:rFonts w:ascii="Calibri" w:eastAsia="Times New Roman" w:hAnsi="Calibri" w:cs="Calibri"/>
                <w:sz w:val="20"/>
                <w:szCs w:val="20"/>
                <w:lang w:eastAsia="es-EC"/>
              </w:rPr>
              <w:t>Total del costo de los suministros proyectada  por 100/ el costo de la educación</w:t>
            </w: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14:paraId="4EA78546" w14:textId="77777777" w:rsidR="00C22F8D" w:rsidRPr="00F124A9" w:rsidRDefault="00C22F8D" w:rsidP="00C22F8D">
            <w:pPr>
              <w:spacing w:line="360" w:lineRule="auto"/>
              <w:ind w:left="175"/>
              <w:contextualSpacing/>
              <w:rPr>
                <w:rFonts w:ascii="Calibri" w:eastAsia="Times New Roman" w:hAnsi="Calibri" w:cs="Calibri"/>
                <w:sz w:val="20"/>
                <w:szCs w:val="20"/>
                <w:lang w:eastAsia="es-EC"/>
              </w:rPr>
            </w:pPr>
            <w:r w:rsidRPr="00F124A9">
              <w:rPr>
                <w:rFonts w:ascii="Calibri" w:eastAsia="Times New Roman" w:hAnsi="Calibri" w:cs="Calibri"/>
                <w:sz w:val="20"/>
                <w:szCs w:val="20"/>
                <w:lang w:eastAsia="es-EC"/>
              </w:rPr>
              <w:t>1.86%</w:t>
            </w:r>
          </w:p>
        </w:tc>
        <w:tc>
          <w:tcPr>
            <w:tcW w:w="110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BB0A700" w14:textId="77777777" w:rsidR="00C22F8D" w:rsidRPr="00F124A9" w:rsidRDefault="00C22F8D" w:rsidP="00C22F8D">
            <w:pPr>
              <w:jc w:val="center"/>
              <w:rPr>
                <w:rFonts w:ascii="Calibri" w:eastAsia="Calibri" w:hAnsi="Calibri" w:cs="Calibri"/>
                <w:sz w:val="20"/>
                <w:szCs w:val="20"/>
              </w:rPr>
            </w:pPr>
            <w:r w:rsidRPr="00F124A9">
              <w:rPr>
                <w:rFonts w:ascii="Calibri" w:eastAsia="Calibri" w:hAnsi="Calibri" w:cs="Calibri"/>
                <w:sz w:val="20"/>
                <w:szCs w:val="20"/>
              </w:rPr>
              <w:t>Año lectivo</w:t>
            </w:r>
          </w:p>
        </w:tc>
      </w:tr>
      <w:tr w:rsidR="00C22F8D" w:rsidRPr="00C22F8D" w14:paraId="48E41980" w14:textId="77777777" w:rsidTr="003979A7">
        <w:trPr>
          <w:trHeight w:val="331"/>
          <w:jc w:val="center"/>
        </w:trPr>
        <w:tc>
          <w:tcPr>
            <w:tcW w:w="5000" w:type="pct"/>
            <w:gridSpan w:val="15"/>
            <w:shd w:val="clear" w:color="auto" w:fill="92D050"/>
            <w:vAlign w:val="center"/>
          </w:tcPr>
          <w:p w14:paraId="019193EA" w14:textId="77777777" w:rsidR="00C22F8D" w:rsidRPr="00F124A9" w:rsidRDefault="00C22F8D" w:rsidP="00C22F8D">
            <w:pPr>
              <w:rPr>
                <w:rFonts w:ascii="Calibri" w:eastAsia="Calibri" w:hAnsi="Calibri" w:cs="Calibri"/>
                <w:b/>
                <w:sz w:val="20"/>
                <w:szCs w:val="20"/>
              </w:rPr>
            </w:pPr>
            <w:r w:rsidRPr="00F124A9">
              <w:rPr>
                <w:rFonts w:ascii="Calibri" w:eastAsia="Calibri" w:hAnsi="Calibri" w:cs="Calibri"/>
                <w:b/>
                <w:sz w:val="20"/>
                <w:szCs w:val="20"/>
              </w:rPr>
              <w:t>Políticas:</w:t>
            </w:r>
          </w:p>
        </w:tc>
      </w:tr>
      <w:tr w:rsidR="00C22F8D" w:rsidRPr="00C22F8D" w14:paraId="6AFD5E7A" w14:textId="77777777" w:rsidTr="003979A7">
        <w:trPr>
          <w:trHeight w:val="567"/>
          <w:jc w:val="center"/>
        </w:trPr>
        <w:tc>
          <w:tcPr>
            <w:tcW w:w="5000" w:type="pct"/>
            <w:gridSpan w:val="15"/>
            <w:shd w:val="clear" w:color="auto" w:fill="auto"/>
            <w:vAlign w:val="center"/>
          </w:tcPr>
          <w:p w14:paraId="71B324C1" w14:textId="77777777" w:rsidR="00C22F8D" w:rsidRPr="00947000" w:rsidRDefault="00C22F8D" w:rsidP="00AB252D">
            <w:pPr>
              <w:pStyle w:val="Prrafodelista"/>
              <w:numPr>
                <w:ilvl w:val="0"/>
                <w:numId w:val="191"/>
              </w:numPr>
              <w:spacing w:after="0" w:line="240" w:lineRule="auto"/>
              <w:rPr>
                <w:rFonts w:ascii="Calibri" w:eastAsia="Calibri" w:hAnsi="Calibri" w:cs="Calibri"/>
                <w:sz w:val="20"/>
                <w:szCs w:val="20"/>
              </w:rPr>
            </w:pPr>
            <w:r w:rsidRPr="00947000">
              <w:rPr>
                <w:rFonts w:ascii="Calibri" w:eastAsia="Calibri" w:hAnsi="Calibri" w:cs="Calibri"/>
                <w:sz w:val="20"/>
                <w:szCs w:val="20"/>
              </w:rPr>
              <w:t>Los procesos y subprocesos se ajustaran de acuerdo al instructivo del comité de Calidad.</w:t>
            </w:r>
          </w:p>
          <w:p w14:paraId="009602F1" w14:textId="77777777" w:rsidR="00C22F8D" w:rsidRPr="00947000" w:rsidRDefault="00C22F8D" w:rsidP="00AB252D">
            <w:pPr>
              <w:pStyle w:val="Prrafodelista"/>
              <w:numPr>
                <w:ilvl w:val="0"/>
                <w:numId w:val="191"/>
              </w:numPr>
              <w:spacing w:after="0" w:line="240" w:lineRule="auto"/>
              <w:rPr>
                <w:rFonts w:ascii="Calibri" w:eastAsia="Calibri" w:hAnsi="Calibri" w:cs="Calibri"/>
                <w:sz w:val="20"/>
                <w:szCs w:val="20"/>
              </w:rPr>
            </w:pPr>
            <w:r w:rsidRPr="00947000">
              <w:rPr>
                <w:rFonts w:ascii="Calibri" w:eastAsia="Calibri" w:hAnsi="Calibri" w:cs="Calibri"/>
                <w:sz w:val="20"/>
                <w:szCs w:val="20"/>
              </w:rPr>
              <w:t xml:space="preserve">Auditorias de información financiera de casa central </w:t>
            </w:r>
          </w:p>
          <w:p w14:paraId="15FB90B9" w14:textId="77777777" w:rsidR="00C22F8D" w:rsidRPr="00947000" w:rsidRDefault="00C22F8D" w:rsidP="00AB252D">
            <w:pPr>
              <w:pStyle w:val="Prrafodelista"/>
              <w:numPr>
                <w:ilvl w:val="0"/>
                <w:numId w:val="191"/>
              </w:numPr>
              <w:spacing w:after="0" w:line="240" w:lineRule="auto"/>
              <w:rPr>
                <w:rFonts w:ascii="Calibri" w:eastAsia="Calibri" w:hAnsi="Calibri" w:cs="Calibri"/>
                <w:sz w:val="20"/>
                <w:szCs w:val="20"/>
              </w:rPr>
            </w:pPr>
            <w:r w:rsidRPr="00947000">
              <w:rPr>
                <w:rFonts w:ascii="Calibri" w:eastAsia="Calibri" w:hAnsi="Calibri" w:cs="Calibri"/>
                <w:sz w:val="20"/>
                <w:szCs w:val="20"/>
              </w:rPr>
              <w:t xml:space="preserve">Control de cumplimiento por parte de Coordinación Contable </w:t>
            </w:r>
          </w:p>
          <w:p w14:paraId="6EEBD362" w14:textId="77777777" w:rsidR="00C22F8D" w:rsidRPr="00947000" w:rsidRDefault="00C22F8D" w:rsidP="00AB252D">
            <w:pPr>
              <w:pStyle w:val="Prrafodelista"/>
              <w:numPr>
                <w:ilvl w:val="0"/>
                <w:numId w:val="191"/>
              </w:numPr>
              <w:spacing w:after="0" w:line="240" w:lineRule="auto"/>
              <w:rPr>
                <w:rFonts w:ascii="Calibri" w:eastAsia="Calibri" w:hAnsi="Calibri" w:cs="Calibri"/>
                <w:sz w:val="20"/>
                <w:szCs w:val="20"/>
              </w:rPr>
            </w:pPr>
            <w:r w:rsidRPr="00947000">
              <w:rPr>
                <w:rFonts w:ascii="Calibri" w:eastAsia="Calibri" w:hAnsi="Calibri" w:cs="Calibri"/>
                <w:sz w:val="20"/>
                <w:szCs w:val="20"/>
              </w:rPr>
              <w:t xml:space="preserve">Normativas Legales de Tributación </w:t>
            </w:r>
          </w:p>
          <w:p w14:paraId="68195B8F" w14:textId="77777777" w:rsidR="00C22F8D" w:rsidRPr="00947000" w:rsidRDefault="00C22F8D" w:rsidP="00AB252D">
            <w:pPr>
              <w:pStyle w:val="Prrafodelista"/>
              <w:numPr>
                <w:ilvl w:val="0"/>
                <w:numId w:val="191"/>
              </w:numPr>
              <w:spacing w:after="0" w:line="240" w:lineRule="auto"/>
              <w:rPr>
                <w:rFonts w:ascii="Calibri" w:eastAsia="Calibri" w:hAnsi="Calibri" w:cs="Calibri"/>
                <w:sz w:val="20"/>
                <w:szCs w:val="20"/>
              </w:rPr>
            </w:pPr>
            <w:r w:rsidRPr="00947000">
              <w:rPr>
                <w:rFonts w:ascii="Calibri" w:eastAsia="Calibri" w:hAnsi="Calibri" w:cs="Calibri"/>
                <w:sz w:val="20"/>
                <w:szCs w:val="20"/>
              </w:rPr>
              <w:t xml:space="preserve">Normativas Legales del Ministerio de Educación con referencia a Costos </w:t>
            </w:r>
          </w:p>
          <w:p w14:paraId="2FDA7669" w14:textId="77777777" w:rsidR="00C22F8D" w:rsidRPr="00947000" w:rsidRDefault="00C22F8D" w:rsidP="00AB252D">
            <w:pPr>
              <w:pStyle w:val="Prrafodelista"/>
              <w:numPr>
                <w:ilvl w:val="0"/>
                <w:numId w:val="191"/>
              </w:numPr>
              <w:spacing w:after="0" w:line="240" w:lineRule="auto"/>
              <w:rPr>
                <w:rFonts w:ascii="Calibri" w:eastAsia="Calibri" w:hAnsi="Calibri" w:cs="Calibri"/>
                <w:sz w:val="20"/>
                <w:szCs w:val="20"/>
              </w:rPr>
            </w:pPr>
            <w:r w:rsidRPr="00947000">
              <w:rPr>
                <w:rFonts w:ascii="Calibri" w:eastAsia="Calibri" w:hAnsi="Calibri" w:cs="Calibri"/>
                <w:sz w:val="20"/>
                <w:szCs w:val="20"/>
              </w:rPr>
              <w:t xml:space="preserve">Resoluciones de costos emitida por el Ministerio de Educación </w:t>
            </w:r>
          </w:p>
        </w:tc>
      </w:tr>
      <w:tr w:rsidR="00C22F8D" w:rsidRPr="00C22F8D" w14:paraId="25E65533" w14:textId="77777777" w:rsidTr="003979A7">
        <w:trPr>
          <w:trHeight w:val="269"/>
          <w:jc w:val="center"/>
        </w:trPr>
        <w:tc>
          <w:tcPr>
            <w:tcW w:w="2798" w:type="pct"/>
            <w:gridSpan w:val="10"/>
            <w:shd w:val="clear" w:color="auto" w:fill="92D050"/>
            <w:vAlign w:val="center"/>
          </w:tcPr>
          <w:p w14:paraId="151E6157" w14:textId="77777777" w:rsidR="00C22F8D" w:rsidRPr="00F124A9" w:rsidRDefault="00C22F8D" w:rsidP="00C22F8D">
            <w:pPr>
              <w:rPr>
                <w:rFonts w:ascii="Calibri" w:eastAsia="Calibri" w:hAnsi="Calibri" w:cs="Calibri"/>
                <w:b/>
                <w:sz w:val="20"/>
                <w:szCs w:val="20"/>
              </w:rPr>
            </w:pPr>
            <w:r w:rsidRPr="00F124A9">
              <w:rPr>
                <w:rFonts w:ascii="Calibri" w:eastAsia="Calibri" w:hAnsi="Calibri" w:cs="Calibri"/>
                <w:b/>
                <w:sz w:val="20"/>
                <w:szCs w:val="20"/>
              </w:rPr>
              <w:t>Alcance:</w:t>
            </w:r>
          </w:p>
        </w:tc>
        <w:tc>
          <w:tcPr>
            <w:tcW w:w="2202" w:type="pct"/>
            <w:gridSpan w:val="5"/>
            <w:shd w:val="clear" w:color="auto" w:fill="92D050"/>
            <w:vAlign w:val="center"/>
          </w:tcPr>
          <w:p w14:paraId="4988F330" w14:textId="77777777" w:rsidR="00C22F8D" w:rsidRPr="00F124A9" w:rsidRDefault="00C22F8D" w:rsidP="00C22F8D">
            <w:pPr>
              <w:rPr>
                <w:rFonts w:ascii="Calibri" w:eastAsia="Calibri" w:hAnsi="Calibri" w:cs="Calibri"/>
                <w:b/>
                <w:sz w:val="20"/>
                <w:szCs w:val="20"/>
              </w:rPr>
            </w:pPr>
            <w:r w:rsidRPr="00F124A9">
              <w:rPr>
                <w:rFonts w:ascii="Calibri" w:eastAsia="Calibri" w:hAnsi="Calibri" w:cs="Calibri"/>
                <w:b/>
                <w:sz w:val="20"/>
                <w:szCs w:val="20"/>
              </w:rPr>
              <w:t>Procesos relacionados:</w:t>
            </w:r>
          </w:p>
        </w:tc>
      </w:tr>
      <w:tr w:rsidR="00C22F8D" w:rsidRPr="00C22F8D" w14:paraId="291986E5" w14:textId="77777777" w:rsidTr="003979A7">
        <w:trPr>
          <w:trHeight w:val="369"/>
          <w:jc w:val="center"/>
        </w:trPr>
        <w:tc>
          <w:tcPr>
            <w:tcW w:w="2798" w:type="pct"/>
            <w:gridSpan w:val="10"/>
            <w:vAlign w:val="center"/>
          </w:tcPr>
          <w:p w14:paraId="105F5A6D" w14:textId="77777777" w:rsidR="00C22F8D" w:rsidRPr="00F124A9" w:rsidRDefault="00C22F8D" w:rsidP="00C22F8D">
            <w:pPr>
              <w:rPr>
                <w:rFonts w:ascii="Calibri" w:eastAsia="Calibri" w:hAnsi="Calibri" w:cs="Calibri"/>
                <w:sz w:val="20"/>
                <w:szCs w:val="20"/>
                <w:highlight w:val="yellow"/>
              </w:rPr>
            </w:pPr>
            <w:r w:rsidRPr="00F124A9">
              <w:rPr>
                <w:rFonts w:ascii="Calibri" w:eastAsia="Calibri" w:hAnsi="Calibri" w:cs="Calibri"/>
                <w:sz w:val="20"/>
                <w:szCs w:val="20"/>
              </w:rPr>
              <w:lastRenderedPageBreak/>
              <w:t>Aplica a todos los procesos relacionados con la gestión de información financiera.</w:t>
            </w:r>
          </w:p>
        </w:tc>
        <w:tc>
          <w:tcPr>
            <w:tcW w:w="2202" w:type="pct"/>
            <w:gridSpan w:val="5"/>
            <w:vAlign w:val="center"/>
          </w:tcPr>
          <w:p w14:paraId="351CB35B" w14:textId="77777777" w:rsidR="00C22F8D" w:rsidRPr="00F124A9" w:rsidRDefault="00C22F8D" w:rsidP="00C22F8D">
            <w:pPr>
              <w:rPr>
                <w:rFonts w:ascii="Calibri" w:eastAsia="Times New Roman" w:hAnsi="Calibri" w:cs="Calibri"/>
                <w:sz w:val="20"/>
                <w:szCs w:val="20"/>
                <w:highlight w:val="yellow"/>
                <w:lang w:eastAsia="es-EC"/>
              </w:rPr>
            </w:pPr>
            <w:r w:rsidRPr="00F124A9">
              <w:rPr>
                <w:rFonts w:ascii="Calibri" w:eastAsia="Calibri" w:hAnsi="Calibri" w:cs="Calibri"/>
                <w:sz w:val="20"/>
                <w:szCs w:val="20"/>
              </w:rPr>
              <w:t>Colecturía, Secretaria, Rectorado, Consejo Ejecutivo.</w:t>
            </w:r>
          </w:p>
        </w:tc>
      </w:tr>
      <w:tr w:rsidR="00C22F8D" w:rsidRPr="00C22F8D" w14:paraId="12D87617" w14:textId="77777777" w:rsidTr="003979A7">
        <w:trPr>
          <w:trHeight w:val="427"/>
          <w:jc w:val="center"/>
        </w:trPr>
        <w:tc>
          <w:tcPr>
            <w:tcW w:w="5000" w:type="pct"/>
            <w:gridSpan w:val="15"/>
            <w:shd w:val="clear" w:color="auto" w:fill="92D050"/>
            <w:vAlign w:val="center"/>
          </w:tcPr>
          <w:p w14:paraId="5358DB0D" w14:textId="77777777" w:rsidR="00C22F8D" w:rsidRPr="00F124A9" w:rsidRDefault="00C22F8D" w:rsidP="00C22F8D">
            <w:pPr>
              <w:rPr>
                <w:rFonts w:ascii="Calibri" w:eastAsia="Calibri" w:hAnsi="Calibri" w:cs="Calibri"/>
                <w:b/>
                <w:sz w:val="20"/>
                <w:szCs w:val="20"/>
              </w:rPr>
            </w:pPr>
            <w:r w:rsidRPr="00F124A9">
              <w:rPr>
                <w:rFonts w:ascii="Calibri" w:eastAsia="Calibri" w:hAnsi="Calibri" w:cs="Calibri"/>
                <w:b/>
                <w:sz w:val="20"/>
                <w:szCs w:val="20"/>
              </w:rPr>
              <w:t xml:space="preserve">Descripción de los procedimientos: </w:t>
            </w:r>
          </w:p>
        </w:tc>
      </w:tr>
      <w:tr w:rsidR="00C22F8D" w:rsidRPr="00C22F8D" w14:paraId="1C34BDF2" w14:textId="77777777" w:rsidTr="003979A7">
        <w:trPr>
          <w:trHeight w:val="419"/>
          <w:jc w:val="center"/>
        </w:trPr>
        <w:tc>
          <w:tcPr>
            <w:tcW w:w="772" w:type="pct"/>
            <w:gridSpan w:val="3"/>
            <w:shd w:val="clear" w:color="auto" w:fill="92D050"/>
            <w:vAlign w:val="center"/>
          </w:tcPr>
          <w:p w14:paraId="15370735" w14:textId="0D67C24C" w:rsidR="00C22F8D" w:rsidRPr="00F124A9" w:rsidRDefault="00127EBD" w:rsidP="003979A7">
            <w:pPr>
              <w:rPr>
                <w:rFonts w:ascii="Calibri" w:eastAsia="Calibri" w:hAnsi="Calibri" w:cs="Calibri"/>
                <w:b/>
                <w:sz w:val="20"/>
                <w:szCs w:val="20"/>
              </w:rPr>
            </w:pPr>
            <w:r w:rsidRPr="00F124A9">
              <w:rPr>
                <w:rFonts w:ascii="Calibri" w:eastAsia="Calibri" w:hAnsi="Calibri" w:cs="Calibri"/>
                <w:b/>
                <w:sz w:val="20"/>
                <w:szCs w:val="20"/>
              </w:rPr>
              <w:t>EGF-</w:t>
            </w:r>
            <w:r w:rsidR="003979A7">
              <w:rPr>
                <w:rFonts w:ascii="Calibri" w:eastAsia="Calibri" w:hAnsi="Calibri" w:cs="Calibri"/>
                <w:b/>
                <w:sz w:val="20"/>
                <w:szCs w:val="20"/>
              </w:rPr>
              <w:t>4</w:t>
            </w:r>
            <w:r w:rsidRPr="00F124A9">
              <w:rPr>
                <w:rFonts w:ascii="Calibri" w:eastAsia="Calibri" w:hAnsi="Calibri" w:cs="Calibri"/>
                <w:b/>
                <w:sz w:val="20"/>
                <w:szCs w:val="20"/>
              </w:rPr>
              <w:t>.1</w:t>
            </w:r>
          </w:p>
        </w:tc>
        <w:tc>
          <w:tcPr>
            <w:tcW w:w="2026" w:type="pct"/>
            <w:gridSpan w:val="7"/>
            <w:shd w:val="clear" w:color="auto" w:fill="92D050"/>
            <w:vAlign w:val="center"/>
          </w:tcPr>
          <w:p w14:paraId="7B1C2E3A" w14:textId="48487D0D" w:rsidR="00C22F8D" w:rsidRPr="00F124A9" w:rsidRDefault="00127EBD" w:rsidP="00C22F8D">
            <w:pPr>
              <w:jc w:val="center"/>
              <w:rPr>
                <w:rFonts w:ascii="Calibri" w:eastAsia="Calibri" w:hAnsi="Calibri" w:cs="Calibri"/>
                <w:b/>
                <w:i/>
                <w:sz w:val="20"/>
                <w:szCs w:val="20"/>
                <w:u w:val="single"/>
              </w:rPr>
            </w:pPr>
            <w:r w:rsidRPr="00F124A9">
              <w:rPr>
                <w:rFonts w:ascii="Calibri" w:eastAsia="Calibri" w:hAnsi="Calibri" w:cs="Calibri"/>
                <w:b/>
                <w:sz w:val="20"/>
                <w:szCs w:val="20"/>
              </w:rPr>
              <w:t xml:space="preserve">BALANCE </w:t>
            </w:r>
          </w:p>
        </w:tc>
        <w:tc>
          <w:tcPr>
            <w:tcW w:w="1098" w:type="pct"/>
            <w:gridSpan w:val="2"/>
            <w:shd w:val="clear" w:color="auto" w:fill="92D050"/>
            <w:vAlign w:val="center"/>
          </w:tcPr>
          <w:p w14:paraId="03266D32" w14:textId="083F869B" w:rsidR="00C22F8D" w:rsidRPr="00F124A9" w:rsidRDefault="00127EBD" w:rsidP="00C22F8D">
            <w:pPr>
              <w:rPr>
                <w:rFonts w:ascii="Calibri" w:eastAsia="Calibri" w:hAnsi="Calibri" w:cs="Calibri"/>
                <w:b/>
                <w:sz w:val="20"/>
                <w:szCs w:val="20"/>
              </w:rPr>
            </w:pPr>
            <w:r w:rsidRPr="00F124A9">
              <w:rPr>
                <w:rFonts w:ascii="Calibri" w:eastAsia="Calibri" w:hAnsi="Calibri" w:cs="Calibri"/>
                <w:b/>
                <w:sz w:val="20"/>
                <w:szCs w:val="20"/>
              </w:rPr>
              <w:t>ESTÁNDAR DE CALIDAD:</w:t>
            </w:r>
          </w:p>
        </w:tc>
        <w:tc>
          <w:tcPr>
            <w:tcW w:w="1104" w:type="pct"/>
            <w:gridSpan w:val="3"/>
            <w:shd w:val="clear" w:color="auto" w:fill="92D050"/>
            <w:vAlign w:val="center"/>
          </w:tcPr>
          <w:p w14:paraId="7437D008" w14:textId="26343FB1" w:rsidR="00C22F8D" w:rsidRPr="00F124A9" w:rsidRDefault="00127EBD" w:rsidP="00C22F8D">
            <w:pPr>
              <w:rPr>
                <w:rFonts w:ascii="Calibri" w:eastAsia="Calibri" w:hAnsi="Calibri" w:cs="Calibri"/>
                <w:b/>
                <w:bCs/>
                <w:sz w:val="20"/>
                <w:szCs w:val="20"/>
                <w:lang w:val="en-US"/>
              </w:rPr>
            </w:pPr>
            <w:r w:rsidRPr="00F124A9">
              <w:rPr>
                <w:rFonts w:ascii="Calibri" w:eastAsia="Calibri" w:hAnsi="Calibri" w:cs="Calibri"/>
                <w:b/>
                <w:sz w:val="20"/>
                <w:szCs w:val="20"/>
              </w:rPr>
              <w:t>D1.C1.GE3</w:t>
            </w:r>
          </w:p>
        </w:tc>
      </w:tr>
      <w:tr w:rsidR="00C22F8D" w:rsidRPr="00C22F8D" w14:paraId="24EB4566" w14:textId="77777777" w:rsidTr="003979A7">
        <w:trPr>
          <w:trHeight w:val="274"/>
          <w:jc w:val="center"/>
        </w:trPr>
        <w:tc>
          <w:tcPr>
            <w:tcW w:w="5000" w:type="pct"/>
            <w:gridSpan w:val="15"/>
            <w:tcBorders>
              <w:bottom w:val="single" w:sz="4" w:space="0" w:color="auto"/>
            </w:tcBorders>
            <w:vAlign w:val="center"/>
          </w:tcPr>
          <w:p w14:paraId="2E679AD9" w14:textId="77777777" w:rsidR="00C22F8D" w:rsidRPr="00F124A9" w:rsidRDefault="00C22F8D" w:rsidP="00AB252D">
            <w:pPr>
              <w:numPr>
                <w:ilvl w:val="0"/>
                <w:numId w:val="29"/>
              </w:numPr>
              <w:ind w:left="454"/>
              <w:contextualSpacing/>
              <w:jc w:val="both"/>
              <w:rPr>
                <w:rFonts w:ascii="Calibri" w:eastAsia="Calibri" w:hAnsi="Calibri" w:cs="Calibri"/>
                <w:sz w:val="20"/>
                <w:szCs w:val="20"/>
              </w:rPr>
            </w:pPr>
            <w:r w:rsidRPr="00F124A9">
              <w:rPr>
                <w:rFonts w:ascii="Calibri" w:eastAsia="Calibri" w:hAnsi="Calibri" w:cs="Calibri"/>
                <w:sz w:val="20"/>
                <w:szCs w:val="20"/>
              </w:rPr>
              <w:t>Se realiza con la información real a partir del 1 de enero hasta el 31 de diciembre</w:t>
            </w:r>
          </w:p>
          <w:p w14:paraId="57AC3792" w14:textId="77777777" w:rsidR="00C22F8D" w:rsidRPr="00F124A9" w:rsidRDefault="00C22F8D" w:rsidP="00AB252D">
            <w:pPr>
              <w:numPr>
                <w:ilvl w:val="0"/>
                <w:numId w:val="29"/>
              </w:numPr>
              <w:ind w:left="454"/>
              <w:contextualSpacing/>
              <w:jc w:val="both"/>
              <w:rPr>
                <w:rFonts w:ascii="Calibri" w:eastAsia="Calibri" w:hAnsi="Calibri" w:cs="Calibri"/>
                <w:sz w:val="20"/>
                <w:szCs w:val="20"/>
              </w:rPr>
            </w:pPr>
            <w:r w:rsidRPr="00F124A9">
              <w:rPr>
                <w:rFonts w:ascii="Calibri" w:eastAsia="Calibri" w:hAnsi="Calibri" w:cs="Calibri"/>
                <w:sz w:val="20"/>
                <w:szCs w:val="20"/>
              </w:rPr>
              <w:t>Con el saldo final del año anterior que se convierte en el inicial del año en curso</w:t>
            </w:r>
          </w:p>
          <w:p w14:paraId="04DCB37C" w14:textId="77777777" w:rsidR="00C22F8D" w:rsidRPr="00F124A9" w:rsidRDefault="00C22F8D" w:rsidP="00AB252D">
            <w:pPr>
              <w:numPr>
                <w:ilvl w:val="0"/>
                <w:numId w:val="29"/>
              </w:numPr>
              <w:ind w:left="454"/>
              <w:contextualSpacing/>
              <w:jc w:val="both"/>
              <w:rPr>
                <w:rFonts w:ascii="Calibri" w:eastAsia="Calibri" w:hAnsi="Calibri" w:cs="Calibri"/>
                <w:sz w:val="20"/>
                <w:szCs w:val="20"/>
              </w:rPr>
            </w:pPr>
            <w:r w:rsidRPr="00F124A9">
              <w:rPr>
                <w:rFonts w:ascii="Calibri" w:eastAsia="Calibri" w:hAnsi="Calibri" w:cs="Calibri"/>
                <w:sz w:val="20"/>
                <w:szCs w:val="20"/>
              </w:rPr>
              <w:t>Se realizan los registros de forma diaria tanto ingresos como gastos.</w:t>
            </w:r>
          </w:p>
          <w:p w14:paraId="21DE4E8D" w14:textId="77777777" w:rsidR="00C22F8D" w:rsidRPr="00F124A9" w:rsidRDefault="00C22F8D" w:rsidP="00AB252D">
            <w:pPr>
              <w:numPr>
                <w:ilvl w:val="0"/>
                <w:numId w:val="29"/>
              </w:numPr>
              <w:spacing w:after="32" w:line="259" w:lineRule="auto"/>
              <w:ind w:left="454" w:right="213"/>
              <w:contextualSpacing/>
              <w:jc w:val="both"/>
              <w:rPr>
                <w:rFonts w:ascii="Calibri" w:eastAsia="Calibri" w:hAnsi="Calibri" w:cs="Calibri"/>
                <w:sz w:val="20"/>
                <w:szCs w:val="20"/>
              </w:rPr>
            </w:pPr>
            <w:r w:rsidRPr="00F124A9">
              <w:rPr>
                <w:rFonts w:ascii="Calibri" w:eastAsia="Calibri" w:hAnsi="Calibri" w:cs="Calibri"/>
                <w:sz w:val="20"/>
                <w:szCs w:val="20"/>
              </w:rPr>
              <w:t xml:space="preserve">Los ingresos se facturan de acuerdo a la recaudación diaria </w:t>
            </w:r>
          </w:p>
          <w:p w14:paraId="68783B08" w14:textId="77777777" w:rsidR="00C22F8D" w:rsidRPr="00F124A9" w:rsidRDefault="00C22F8D" w:rsidP="00AB252D">
            <w:pPr>
              <w:numPr>
                <w:ilvl w:val="0"/>
                <w:numId w:val="29"/>
              </w:numPr>
              <w:spacing w:after="32" w:line="259" w:lineRule="auto"/>
              <w:ind w:left="454" w:right="213"/>
              <w:contextualSpacing/>
              <w:jc w:val="both"/>
              <w:rPr>
                <w:rFonts w:ascii="Calibri" w:eastAsia="Calibri" w:hAnsi="Calibri" w:cs="Calibri"/>
                <w:sz w:val="20"/>
                <w:szCs w:val="20"/>
              </w:rPr>
            </w:pPr>
            <w:r w:rsidRPr="00F124A9">
              <w:rPr>
                <w:rFonts w:ascii="Calibri" w:eastAsia="Calibri" w:hAnsi="Calibri" w:cs="Calibri"/>
                <w:sz w:val="20"/>
                <w:szCs w:val="20"/>
              </w:rPr>
              <w:t xml:space="preserve">Los gastos son cancelados previa autorización del Hno. Rector </w:t>
            </w:r>
          </w:p>
          <w:p w14:paraId="677D8A81" w14:textId="77777777" w:rsidR="00C22F8D" w:rsidRPr="00F124A9" w:rsidRDefault="00C22F8D" w:rsidP="00AB252D">
            <w:pPr>
              <w:numPr>
                <w:ilvl w:val="0"/>
                <w:numId w:val="29"/>
              </w:numPr>
              <w:spacing w:after="32" w:line="259" w:lineRule="auto"/>
              <w:ind w:left="454" w:right="213"/>
              <w:contextualSpacing/>
              <w:jc w:val="both"/>
              <w:rPr>
                <w:rFonts w:ascii="Calibri" w:eastAsia="Calibri" w:hAnsi="Calibri" w:cs="Calibri"/>
                <w:sz w:val="20"/>
                <w:szCs w:val="20"/>
              </w:rPr>
            </w:pPr>
            <w:r w:rsidRPr="00F124A9">
              <w:rPr>
                <w:rFonts w:ascii="Calibri" w:eastAsia="Calibri" w:hAnsi="Calibri" w:cs="Calibri"/>
                <w:sz w:val="20"/>
                <w:szCs w:val="20"/>
              </w:rPr>
              <w:t xml:space="preserve">Se realizan conciliaciones bancarias mensuales </w:t>
            </w:r>
          </w:p>
          <w:p w14:paraId="56376695" w14:textId="77777777" w:rsidR="00C22F8D" w:rsidRPr="00F124A9" w:rsidRDefault="00C22F8D" w:rsidP="00AB252D">
            <w:pPr>
              <w:numPr>
                <w:ilvl w:val="0"/>
                <w:numId w:val="29"/>
              </w:numPr>
              <w:spacing w:after="32" w:line="259" w:lineRule="auto"/>
              <w:ind w:left="454" w:right="213"/>
              <w:contextualSpacing/>
              <w:jc w:val="both"/>
              <w:rPr>
                <w:rFonts w:ascii="Calibri" w:eastAsia="Calibri" w:hAnsi="Calibri" w:cs="Calibri"/>
                <w:sz w:val="20"/>
                <w:szCs w:val="20"/>
              </w:rPr>
            </w:pPr>
            <w:r w:rsidRPr="00F124A9">
              <w:rPr>
                <w:rFonts w:ascii="Calibri" w:eastAsia="Calibri" w:hAnsi="Calibri" w:cs="Calibri"/>
                <w:sz w:val="20"/>
                <w:szCs w:val="20"/>
              </w:rPr>
              <w:t>Registros del rol de pagos,</w:t>
            </w:r>
          </w:p>
          <w:p w14:paraId="2667354D" w14:textId="77777777" w:rsidR="00C22F8D" w:rsidRPr="00F124A9" w:rsidRDefault="00C22F8D" w:rsidP="00AB252D">
            <w:pPr>
              <w:numPr>
                <w:ilvl w:val="0"/>
                <w:numId w:val="29"/>
              </w:numPr>
              <w:spacing w:after="32" w:line="259" w:lineRule="auto"/>
              <w:ind w:left="454" w:right="213"/>
              <w:contextualSpacing/>
              <w:jc w:val="both"/>
              <w:rPr>
                <w:rFonts w:ascii="Calibri" w:eastAsia="Calibri" w:hAnsi="Calibri" w:cs="Calibri"/>
                <w:sz w:val="20"/>
                <w:szCs w:val="20"/>
              </w:rPr>
            </w:pPr>
            <w:r w:rsidRPr="00F124A9">
              <w:rPr>
                <w:rFonts w:ascii="Calibri" w:eastAsia="Calibri" w:hAnsi="Calibri" w:cs="Calibri"/>
                <w:sz w:val="20"/>
                <w:szCs w:val="20"/>
              </w:rPr>
              <w:t xml:space="preserve">Contabilización de Facturación mensual </w:t>
            </w:r>
          </w:p>
          <w:p w14:paraId="60749646" w14:textId="77777777" w:rsidR="00C22F8D" w:rsidRPr="00F124A9" w:rsidRDefault="00C22F8D" w:rsidP="00AB252D">
            <w:pPr>
              <w:numPr>
                <w:ilvl w:val="0"/>
                <w:numId w:val="29"/>
              </w:numPr>
              <w:spacing w:after="32" w:line="259" w:lineRule="auto"/>
              <w:ind w:left="454" w:right="213"/>
              <w:contextualSpacing/>
              <w:jc w:val="both"/>
              <w:rPr>
                <w:rFonts w:ascii="Calibri" w:eastAsia="Calibri" w:hAnsi="Calibri" w:cs="Calibri"/>
                <w:sz w:val="20"/>
                <w:szCs w:val="20"/>
              </w:rPr>
            </w:pPr>
            <w:r w:rsidRPr="00F124A9">
              <w:rPr>
                <w:rFonts w:ascii="Calibri" w:eastAsia="Calibri" w:hAnsi="Calibri" w:cs="Calibri"/>
                <w:sz w:val="20"/>
                <w:szCs w:val="20"/>
              </w:rPr>
              <w:t xml:space="preserve">Contabilización de Recaudación mensual </w:t>
            </w:r>
          </w:p>
          <w:p w14:paraId="73B5EA52" w14:textId="77777777" w:rsidR="00C22F8D" w:rsidRPr="00F124A9" w:rsidRDefault="00C22F8D" w:rsidP="00AB252D">
            <w:pPr>
              <w:numPr>
                <w:ilvl w:val="0"/>
                <w:numId w:val="29"/>
              </w:numPr>
              <w:spacing w:after="32" w:line="259" w:lineRule="auto"/>
              <w:ind w:left="454" w:right="213"/>
              <w:contextualSpacing/>
              <w:jc w:val="both"/>
              <w:rPr>
                <w:rFonts w:ascii="Calibri" w:eastAsia="Calibri" w:hAnsi="Calibri" w:cs="Calibri"/>
                <w:sz w:val="20"/>
                <w:szCs w:val="20"/>
              </w:rPr>
            </w:pPr>
            <w:r w:rsidRPr="00F124A9">
              <w:rPr>
                <w:rFonts w:ascii="Calibri" w:eastAsia="Calibri" w:hAnsi="Calibri" w:cs="Calibri"/>
                <w:sz w:val="20"/>
                <w:szCs w:val="20"/>
              </w:rPr>
              <w:t>Contabilización de transferencias a la cta. cte.</w:t>
            </w:r>
          </w:p>
        </w:tc>
      </w:tr>
      <w:tr w:rsidR="00E4605E" w:rsidRPr="00C22F8D" w14:paraId="7BAA8289" w14:textId="77777777" w:rsidTr="003979A7">
        <w:trPr>
          <w:trHeight w:val="397"/>
          <w:jc w:val="center"/>
        </w:trPr>
        <w:tc>
          <w:tcPr>
            <w:tcW w:w="440" w:type="pct"/>
            <w:gridSpan w:val="2"/>
            <w:tcBorders>
              <w:bottom w:val="single" w:sz="4" w:space="0" w:color="auto"/>
            </w:tcBorders>
            <w:shd w:val="clear" w:color="auto" w:fill="92D050"/>
            <w:vAlign w:val="center"/>
          </w:tcPr>
          <w:p w14:paraId="70D22C66" w14:textId="657004B7" w:rsidR="00C22F8D" w:rsidRPr="00F124A9" w:rsidRDefault="00AE799F" w:rsidP="003979A7">
            <w:pPr>
              <w:ind w:left="-39"/>
              <w:jc w:val="both"/>
              <w:rPr>
                <w:rFonts w:ascii="Calibri" w:eastAsia="Calibri" w:hAnsi="Calibri" w:cs="Calibri"/>
                <w:b/>
                <w:sz w:val="20"/>
                <w:szCs w:val="20"/>
              </w:rPr>
            </w:pPr>
            <w:r w:rsidRPr="00F124A9">
              <w:rPr>
                <w:rFonts w:ascii="Calibri" w:eastAsia="Calibri" w:hAnsi="Calibri" w:cs="Calibri"/>
                <w:b/>
                <w:sz w:val="20"/>
                <w:szCs w:val="20"/>
              </w:rPr>
              <w:t>EGF-</w:t>
            </w:r>
            <w:r w:rsidR="003979A7">
              <w:rPr>
                <w:rFonts w:ascii="Calibri" w:eastAsia="Calibri" w:hAnsi="Calibri" w:cs="Calibri"/>
                <w:b/>
                <w:sz w:val="20"/>
                <w:szCs w:val="20"/>
              </w:rPr>
              <w:t>4</w:t>
            </w:r>
            <w:r w:rsidRPr="00F124A9">
              <w:rPr>
                <w:rFonts w:ascii="Calibri" w:eastAsia="Calibri" w:hAnsi="Calibri" w:cs="Calibri"/>
                <w:b/>
                <w:sz w:val="20"/>
                <w:szCs w:val="20"/>
              </w:rPr>
              <w:t>.2</w:t>
            </w:r>
          </w:p>
        </w:tc>
        <w:tc>
          <w:tcPr>
            <w:tcW w:w="2358" w:type="pct"/>
            <w:gridSpan w:val="8"/>
            <w:tcBorders>
              <w:bottom w:val="single" w:sz="4" w:space="0" w:color="auto"/>
            </w:tcBorders>
            <w:shd w:val="clear" w:color="auto" w:fill="92D050"/>
            <w:vAlign w:val="center"/>
          </w:tcPr>
          <w:p w14:paraId="49FE36CC" w14:textId="71D497B5" w:rsidR="00C22F8D" w:rsidRPr="00F124A9" w:rsidRDefault="00AE799F" w:rsidP="00C22F8D">
            <w:pPr>
              <w:ind w:left="-39"/>
              <w:jc w:val="center"/>
              <w:rPr>
                <w:rFonts w:ascii="Calibri" w:eastAsia="Calibri" w:hAnsi="Calibri" w:cs="Calibri"/>
                <w:b/>
                <w:sz w:val="20"/>
                <w:szCs w:val="20"/>
              </w:rPr>
            </w:pPr>
            <w:r w:rsidRPr="00F124A9">
              <w:rPr>
                <w:rFonts w:ascii="Calibri" w:eastAsia="Calibri" w:hAnsi="Calibri" w:cs="Calibri"/>
                <w:b/>
                <w:sz w:val="20"/>
                <w:szCs w:val="20"/>
              </w:rPr>
              <w:t xml:space="preserve">PRESUPUESTO </w:t>
            </w:r>
          </w:p>
        </w:tc>
        <w:tc>
          <w:tcPr>
            <w:tcW w:w="1098" w:type="pct"/>
            <w:gridSpan w:val="2"/>
            <w:tcBorders>
              <w:bottom w:val="single" w:sz="4" w:space="0" w:color="auto"/>
            </w:tcBorders>
            <w:shd w:val="clear" w:color="auto" w:fill="92D050"/>
            <w:vAlign w:val="center"/>
          </w:tcPr>
          <w:p w14:paraId="3888FFC2" w14:textId="67B092C0" w:rsidR="00C22F8D" w:rsidRPr="00F124A9" w:rsidRDefault="00AE799F" w:rsidP="00C22F8D">
            <w:pPr>
              <w:rPr>
                <w:rFonts w:ascii="Calibri" w:eastAsia="Calibri" w:hAnsi="Calibri" w:cs="Calibri"/>
                <w:b/>
                <w:sz w:val="20"/>
                <w:szCs w:val="20"/>
              </w:rPr>
            </w:pPr>
            <w:r w:rsidRPr="00F124A9">
              <w:rPr>
                <w:rFonts w:ascii="Calibri" w:eastAsia="Calibri" w:hAnsi="Calibri" w:cs="Calibri"/>
                <w:b/>
                <w:sz w:val="20"/>
                <w:szCs w:val="20"/>
              </w:rPr>
              <w:t>ESTÁNDAR DE CALIDAD:</w:t>
            </w:r>
          </w:p>
        </w:tc>
        <w:tc>
          <w:tcPr>
            <w:tcW w:w="1104" w:type="pct"/>
            <w:gridSpan w:val="3"/>
            <w:tcBorders>
              <w:bottom w:val="single" w:sz="4" w:space="0" w:color="auto"/>
            </w:tcBorders>
            <w:shd w:val="clear" w:color="auto" w:fill="92D050"/>
            <w:vAlign w:val="center"/>
          </w:tcPr>
          <w:p w14:paraId="7AC89289" w14:textId="5B9368A7" w:rsidR="00C22F8D" w:rsidRPr="00F124A9" w:rsidRDefault="00AE799F" w:rsidP="00C22F8D">
            <w:pPr>
              <w:rPr>
                <w:rFonts w:ascii="Calibri" w:eastAsia="Calibri" w:hAnsi="Calibri" w:cs="Calibri"/>
                <w:b/>
                <w:sz w:val="20"/>
                <w:szCs w:val="20"/>
                <w:highlight w:val="yellow"/>
                <w:lang w:val="en-US" w:eastAsia="es-EC"/>
              </w:rPr>
            </w:pPr>
            <w:r w:rsidRPr="00F124A9">
              <w:rPr>
                <w:rFonts w:ascii="Calibri" w:eastAsia="Calibri" w:hAnsi="Calibri" w:cs="Calibri"/>
                <w:b/>
                <w:sz w:val="20"/>
                <w:szCs w:val="20"/>
              </w:rPr>
              <w:t>D1.C1.DI3.</w:t>
            </w:r>
          </w:p>
        </w:tc>
      </w:tr>
      <w:tr w:rsidR="00C22F8D" w:rsidRPr="00C22F8D" w14:paraId="67161610" w14:textId="77777777" w:rsidTr="003979A7">
        <w:trPr>
          <w:trHeight w:val="574"/>
          <w:jc w:val="center"/>
        </w:trPr>
        <w:tc>
          <w:tcPr>
            <w:tcW w:w="5000" w:type="pct"/>
            <w:gridSpan w:val="15"/>
          </w:tcPr>
          <w:p w14:paraId="575EA9D8" w14:textId="77777777" w:rsidR="00C22F8D" w:rsidRPr="00F124A9" w:rsidRDefault="00C22F8D" w:rsidP="00AB252D">
            <w:pPr>
              <w:numPr>
                <w:ilvl w:val="0"/>
                <w:numId w:val="30"/>
              </w:numPr>
              <w:ind w:left="454"/>
              <w:contextualSpacing/>
              <w:jc w:val="both"/>
              <w:rPr>
                <w:rFonts w:ascii="Calibri" w:eastAsia="Calibri" w:hAnsi="Calibri" w:cs="Calibri"/>
                <w:sz w:val="20"/>
                <w:szCs w:val="20"/>
              </w:rPr>
            </w:pPr>
            <w:r w:rsidRPr="00F124A9">
              <w:rPr>
                <w:rFonts w:ascii="Calibri" w:eastAsia="Calibri" w:hAnsi="Calibri" w:cs="Calibri"/>
                <w:sz w:val="20"/>
                <w:szCs w:val="20"/>
              </w:rPr>
              <w:t>En el mes de marzo se comienza con la revisión y proyección de ventas y gastos.</w:t>
            </w:r>
          </w:p>
          <w:p w14:paraId="65A6A8D8" w14:textId="77777777" w:rsidR="00C22F8D" w:rsidRPr="00F124A9" w:rsidRDefault="00C22F8D" w:rsidP="00AB252D">
            <w:pPr>
              <w:numPr>
                <w:ilvl w:val="0"/>
                <w:numId w:val="30"/>
              </w:numPr>
              <w:ind w:left="454"/>
              <w:contextualSpacing/>
              <w:jc w:val="both"/>
              <w:rPr>
                <w:rFonts w:ascii="Calibri" w:eastAsia="Calibri" w:hAnsi="Calibri" w:cs="Calibri"/>
                <w:sz w:val="20"/>
                <w:szCs w:val="20"/>
              </w:rPr>
            </w:pPr>
            <w:r w:rsidRPr="00F124A9">
              <w:rPr>
                <w:rFonts w:ascii="Calibri" w:eastAsia="Calibri" w:hAnsi="Calibri" w:cs="Calibri"/>
                <w:sz w:val="20"/>
                <w:szCs w:val="20"/>
              </w:rPr>
              <w:t>Las ventas se proyectan con el número de estudiantes matriculados, en base a los últimos costos autorizados por el Ministerio de educación.</w:t>
            </w:r>
          </w:p>
          <w:p w14:paraId="45A85D74" w14:textId="77777777" w:rsidR="00C22F8D" w:rsidRPr="00F124A9" w:rsidRDefault="00C22F8D" w:rsidP="00AB252D">
            <w:pPr>
              <w:numPr>
                <w:ilvl w:val="0"/>
                <w:numId w:val="30"/>
              </w:numPr>
              <w:ind w:left="454"/>
              <w:contextualSpacing/>
              <w:jc w:val="both"/>
              <w:rPr>
                <w:rFonts w:ascii="Calibri" w:eastAsia="Calibri" w:hAnsi="Calibri" w:cs="Calibri"/>
                <w:sz w:val="20"/>
                <w:szCs w:val="20"/>
              </w:rPr>
            </w:pPr>
            <w:r w:rsidRPr="00F124A9">
              <w:rPr>
                <w:rFonts w:ascii="Calibri" w:eastAsia="Calibri" w:hAnsi="Calibri" w:cs="Calibri"/>
                <w:sz w:val="20"/>
                <w:szCs w:val="20"/>
              </w:rPr>
              <w:t xml:space="preserve">Los costos son proyectados en base a los 3 últimos años, incluye lo indicado por el Hno. Rector de ser necesario </w:t>
            </w:r>
          </w:p>
        </w:tc>
      </w:tr>
      <w:tr w:rsidR="00C22F8D" w:rsidRPr="00C22F8D" w14:paraId="59E797F9" w14:textId="77777777" w:rsidTr="003979A7">
        <w:trPr>
          <w:trHeight w:val="352"/>
          <w:jc w:val="center"/>
        </w:trPr>
        <w:tc>
          <w:tcPr>
            <w:tcW w:w="381" w:type="pct"/>
            <w:shd w:val="clear" w:color="auto" w:fill="92D050"/>
          </w:tcPr>
          <w:p w14:paraId="5559455E" w14:textId="474AAA5B" w:rsidR="00C22F8D" w:rsidRPr="003979A7" w:rsidRDefault="00AE799F" w:rsidP="003979A7">
            <w:pPr>
              <w:ind w:left="-39"/>
              <w:jc w:val="center"/>
              <w:rPr>
                <w:rFonts w:ascii="Calibri" w:eastAsia="Calibri" w:hAnsi="Calibri" w:cs="Calibri"/>
                <w:b/>
                <w:sz w:val="20"/>
                <w:szCs w:val="20"/>
              </w:rPr>
            </w:pPr>
            <w:r w:rsidRPr="003979A7">
              <w:rPr>
                <w:rFonts w:ascii="Calibri" w:eastAsia="Calibri" w:hAnsi="Calibri" w:cs="Calibri"/>
                <w:b/>
                <w:sz w:val="20"/>
                <w:szCs w:val="20"/>
              </w:rPr>
              <w:t>EGF-</w:t>
            </w:r>
            <w:r w:rsidR="003979A7" w:rsidRPr="003979A7">
              <w:rPr>
                <w:rFonts w:ascii="Calibri" w:eastAsia="Calibri" w:hAnsi="Calibri" w:cs="Calibri"/>
                <w:b/>
                <w:sz w:val="20"/>
                <w:szCs w:val="20"/>
              </w:rPr>
              <w:t>4</w:t>
            </w:r>
            <w:r w:rsidRPr="003979A7">
              <w:rPr>
                <w:rFonts w:ascii="Calibri" w:eastAsia="Calibri" w:hAnsi="Calibri" w:cs="Calibri"/>
                <w:b/>
                <w:sz w:val="20"/>
                <w:szCs w:val="20"/>
              </w:rPr>
              <w:t>.3</w:t>
            </w:r>
          </w:p>
        </w:tc>
        <w:tc>
          <w:tcPr>
            <w:tcW w:w="2417" w:type="pct"/>
            <w:gridSpan w:val="9"/>
            <w:shd w:val="clear" w:color="auto" w:fill="92D050"/>
          </w:tcPr>
          <w:p w14:paraId="5CC71405" w14:textId="5DD43851" w:rsidR="00C22F8D" w:rsidRPr="00F124A9" w:rsidRDefault="00AE799F" w:rsidP="00AE799F">
            <w:pPr>
              <w:ind w:left="-39"/>
              <w:jc w:val="center"/>
              <w:rPr>
                <w:rFonts w:ascii="Calibri" w:eastAsia="Calibri" w:hAnsi="Calibri" w:cs="Calibri"/>
                <w:b/>
                <w:sz w:val="20"/>
                <w:szCs w:val="20"/>
              </w:rPr>
            </w:pPr>
            <w:r w:rsidRPr="00F124A9">
              <w:rPr>
                <w:rFonts w:ascii="Calibri" w:eastAsia="Calibri" w:hAnsi="Calibri" w:cs="Calibri"/>
                <w:b/>
                <w:sz w:val="20"/>
                <w:szCs w:val="20"/>
              </w:rPr>
              <w:t>PENSIONES Y MATRÍCULAS</w:t>
            </w:r>
          </w:p>
        </w:tc>
        <w:tc>
          <w:tcPr>
            <w:tcW w:w="1098" w:type="pct"/>
            <w:gridSpan w:val="2"/>
            <w:shd w:val="clear" w:color="auto" w:fill="92D050"/>
          </w:tcPr>
          <w:p w14:paraId="5C57DABB" w14:textId="135F2A60" w:rsidR="00C22F8D" w:rsidRPr="009D4744" w:rsidRDefault="00AE799F" w:rsidP="00AE799F">
            <w:pPr>
              <w:ind w:left="-39"/>
              <w:jc w:val="center"/>
              <w:rPr>
                <w:rFonts w:ascii="Calibri" w:eastAsia="Calibri" w:hAnsi="Calibri" w:cs="Calibri"/>
                <w:b/>
                <w:sz w:val="20"/>
                <w:szCs w:val="20"/>
              </w:rPr>
            </w:pPr>
            <w:r w:rsidRPr="009D4744">
              <w:rPr>
                <w:rFonts w:ascii="Calibri" w:eastAsia="Calibri" w:hAnsi="Calibri" w:cs="Calibri"/>
                <w:b/>
                <w:sz w:val="20"/>
                <w:szCs w:val="20"/>
              </w:rPr>
              <w:t>ESTÁNDAR DE CALIDAD:</w:t>
            </w:r>
          </w:p>
        </w:tc>
        <w:tc>
          <w:tcPr>
            <w:tcW w:w="1104" w:type="pct"/>
            <w:gridSpan w:val="3"/>
            <w:shd w:val="clear" w:color="auto" w:fill="92D050"/>
          </w:tcPr>
          <w:p w14:paraId="11147C0C" w14:textId="2B70D315" w:rsidR="00C22F8D" w:rsidRPr="009D4744" w:rsidRDefault="00AE799F" w:rsidP="003979A7">
            <w:pPr>
              <w:ind w:left="-39"/>
              <w:rPr>
                <w:rFonts w:ascii="Calibri" w:eastAsia="Calibri" w:hAnsi="Calibri" w:cs="Calibri"/>
                <w:b/>
                <w:sz w:val="20"/>
                <w:szCs w:val="20"/>
              </w:rPr>
            </w:pPr>
            <w:r w:rsidRPr="009D4744">
              <w:rPr>
                <w:rFonts w:ascii="Calibri" w:eastAsia="Calibri" w:hAnsi="Calibri" w:cs="Calibri"/>
                <w:b/>
                <w:sz w:val="20"/>
                <w:szCs w:val="20"/>
              </w:rPr>
              <w:t>D1.C1.DI3.</w:t>
            </w:r>
          </w:p>
        </w:tc>
      </w:tr>
      <w:tr w:rsidR="00C22F8D" w:rsidRPr="00C22F8D" w14:paraId="265D292B" w14:textId="77777777" w:rsidTr="003979A7">
        <w:trPr>
          <w:trHeight w:val="1549"/>
          <w:jc w:val="center"/>
        </w:trPr>
        <w:tc>
          <w:tcPr>
            <w:tcW w:w="5000" w:type="pct"/>
            <w:gridSpan w:val="15"/>
            <w:tcBorders>
              <w:bottom w:val="single" w:sz="4" w:space="0" w:color="auto"/>
            </w:tcBorders>
            <w:vAlign w:val="center"/>
          </w:tcPr>
          <w:p w14:paraId="24BE0D77" w14:textId="77777777" w:rsidR="00C22F8D" w:rsidRPr="00F124A9" w:rsidRDefault="00C22F8D" w:rsidP="00AB252D">
            <w:pPr>
              <w:numPr>
                <w:ilvl w:val="0"/>
                <w:numId w:val="31"/>
              </w:numPr>
              <w:ind w:left="454"/>
              <w:contextualSpacing/>
              <w:jc w:val="both"/>
              <w:rPr>
                <w:rFonts w:ascii="Calibri" w:eastAsia="Calibri" w:hAnsi="Calibri" w:cs="Calibri"/>
                <w:sz w:val="20"/>
                <w:szCs w:val="20"/>
                <w:lang w:eastAsia="es-EC"/>
              </w:rPr>
            </w:pPr>
            <w:r w:rsidRPr="00F124A9">
              <w:rPr>
                <w:rFonts w:ascii="Calibri" w:eastAsia="Calibri" w:hAnsi="Calibri" w:cs="Calibri"/>
                <w:sz w:val="20"/>
                <w:szCs w:val="20"/>
              </w:rPr>
              <w:t xml:space="preserve">se realiza en base a la Resolución de Costos que emite el MinEduc </w:t>
            </w:r>
          </w:p>
          <w:p w14:paraId="2A175830" w14:textId="77777777" w:rsidR="00C22F8D" w:rsidRPr="00F124A9" w:rsidRDefault="00C22F8D" w:rsidP="00AB252D">
            <w:pPr>
              <w:numPr>
                <w:ilvl w:val="0"/>
                <w:numId w:val="31"/>
              </w:numPr>
              <w:ind w:left="454"/>
              <w:contextualSpacing/>
              <w:jc w:val="both"/>
              <w:rPr>
                <w:rFonts w:ascii="Calibri" w:eastAsia="Calibri" w:hAnsi="Calibri" w:cs="Calibri"/>
                <w:sz w:val="20"/>
                <w:szCs w:val="20"/>
                <w:lang w:eastAsia="es-EC"/>
              </w:rPr>
            </w:pPr>
            <w:r w:rsidRPr="00F124A9">
              <w:rPr>
                <w:rFonts w:ascii="Calibri" w:eastAsia="Calibri" w:hAnsi="Calibri" w:cs="Calibri"/>
                <w:sz w:val="20"/>
                <w:szCs w:val="20"/>
                <w:lang w:eastAsia="es-EC"/>
              </w:rPr>
              <w:t>Con la base de datos recibidos de secretaria en donde indica el número de alumnos matriculados y distribuidos por cada paralelo se realiza la carga de pensiones al Cash del Banco de Pichincha.</w:t>
            </w:r>
          </w:p>
          <w:p w14:paraId="5C9EE7A0" w14:textId="77777777" w:rsidR="00C22F8D" w:rsidRPr="00F124A9" w:rsidRDefault="00C22F8D" w:rsidP="00AB252D">
            <w:pPr>
              <w:numPr>
                <w:ilvl w:val="0"/>
                <w:numId w:val="31"/>
              </w:numPr>
              <w:ind w:left="454"/>
              <w:contextualSpacing/>
              <w:jc w:val="both"/>
              <w:rPr>
                <w:rFonts w:ascii="Calibri" w:eastAsia="Calibri" w:hAnsi="Calibri" w:cs="Calibri"/>
                <w:sz w:val="20"/>
                <w:szCs w:val="20"/>
                <w:lang w:eastAsia="es-EC"/>
              </w:rPr>
            </w:pPr>
            <w:r w:rsidRPr="00F124A9">
              <w:rPr>
                <w:rFonts w:ascii="Calibri" w:eastAsia="Calibri" w:hAnsi="Calibri" w:cs="Calibri"/>
                <w:sz w:val="20"/>
                <w:szCs w:val="20"/>
                <w:lang w:eastAsia="es-EC"/>
              </w:rPr>
              <w:t xml:space="preserve">Diariamente se revisa el Cash y se descarga todos los datos de los estudiantes que han cancelado el día anterior </w:t>
            </w:r>
          </w:p>
          <w:p w14:paraId="5728DC2F" w14:textId="77777777" w:rsidR="00C22F8D" w:rsidRPr="00F124A9" w:rsidRDefault="00C22F8D" w:rsidP="00AB252D">
            <w:pPr>
              <w:numPr>
                <w:ilvl w:val="0"/>
                <w:numId w:val="31"/>
              </w:numPr>
              <w:ind w:left="454"/>
              <w:contextualSpacing/>
              <w:jc w:val="both"/>
              <w:rPr>
                <w:rFonts w:ascii="Calibri" w:eastAsia="Calibri" w:hAnsi="Calibri" w:cs="Calibri"/>
                <w:sz w:val="20"/>
                <w:szCs w:val="20"/>
                <w:lang w:eastAsia="es-EC"/>
              </w:rPr>
            </w:pPr>
            <w:r w:rsidRPr="00F124A9">
              <w:rPr>
                <w:rFonts w:ascii="Calibri" w:eastAsia="Calibri" w:hAnsi="Calibri" w:cs="Calibri"/>
                <w:sz w:val="20"/>
                <w:szCs w:val="20"/>
                <w:lang w:eastAsia="es-EC"/>
              </w:rPr>
              <w:t>Se emite el listado y se procede con la facturación correspondiente</w:t>
            </w:r>
          </w:p>
          <w:p w14:paraId="5593E8F7" w14:textId="77777777" w:rsidR="00C22F8D" w:rsidRPr="00F124A9" w:rsidRDefault="00C22F8D" w:rsidP="00AB252D">
            <w:pPr>
              <w:numPr>
                <w:ilvl w:val="0"/>
                <w:numId w:val="31"/>
              </w:numPr>
              <w:ind w:left="454"/>
              <w:contextualSpacing/>
              <w:jc w:val="both"/>
              <w:rPr>
                <w:rFonts w:ascii="Calibri" w:eastAsia="Calibri" w:hAnsi="Calibri" w:cs="Calibri"/>
                <w:sz w:val="20"/>
                <w:szCs w:val="20"/>
              </w:rPr>
            </w:pPr>
            <w:r w:rsidRPr="00F124A9">
              <w:rPr>
                <w:rFonts w:ascii="Calibri" w:eastAsia="Calibri" w:hAnsi="Calibri" w:cs="Calibri"/>
                <w:sz w:val="20"/>
                <w:szCs w:val="20"/>
                <w:lang w:eastAsia="es-EC"/>
              </w:rPr>
              <w:t xml:space="preserve">Se registran los depósitos y se facturan los mismos </w:t>
            </w:r>
          </w:p>
        </w:tc>
      </w:tr>
      <w:tr w:rsidR="00C22F8D" w:rsidRPr="00C22F8D" w14:paraId="48D5B142" w14:textId="77777777" w:rsidTr="003979A7">
        <w:trPr>
          <w:trHeight w:val="392"/>
          <w:jc w:val="center"/>
        </w:trPr>
        <w:tc>
          <w:tcPr>
            <w:tcW w:w="5000" w:type="pct"/>
            <w:gridSpan w:val="15"/>
            <w:tcBorders>
              <w:bottom w:val="single" w:sz="4" w:space="0" w:color="auto"/>
            </w:tcBorders>
            <w:shd w:val="clear" w:color="auto" w:fill="92D050"/>
            <w:vAlign w:val="center"/>
          </w:tcPr>
          <w:p w14:paraId="5F011D80" w14:textId="77777777" w:rsidR="00C22F8D" w:rsidRPr="00F124A9" w:rsidRDefault="00C22F8D" w:rsidP="00C22F8D">
            <w:pPr>
              <w:jc w:val="center"/>
              <w:rPr>
                <w:rFonts w:ascii="Calibri" w:eastAsia="Calibri" w:hAnsi="Calibri" w:cs="Calibri"/>
                <w:b/>
                <w:sz w:val="20"/>
                <w:szCs w:val="20"/>
              </w:rPr>
            </w:pPr>
            <w:r w:rsidRPr="00F124A9">
              <w:rPr>
                <w:rFonts w:ascii="Calibri" w:eastAsia="Calibri" w:hAnsi="Calibri" w:cs="Calibri"/>
                <w:b/>
                <w:sz w:val="20"/>
                <w:szCs w:val="20"/>
              </w:rPr>
              <w:t xml:space="preserve">DOCUMENTACIÓN REQUERIDA </w:t>
            </w:r>
          </w:p>
        </w:tc>
      </w:tr>
      <w:tr w:rsidR="00C22F8D" w:rsidRPr="00C22F8D" w14:paraId="779780AD" w14:textId="77777777" w:rsidTr="003979A7">
        <w:trPr>
          <w:trHeight w:val="188"/>
          <w:jc w:val="center"/>
        </w:trPr>
        <w:tc>
          <w:tcPr>
            <w:tcW w:w="2798" w:type="pct"/>
            <w:gridSpan w:val="10"/>
            <w:tcBorders>
              <w:bottom w:val="single" w:sz="4" w:space="0" w:color="auto"/>
            </w:tcBorders>
            <w:shd w:val="clear" w:color="auto" w:fill="92D050"/>
            <w:vAlign w:val="center"/>
          </w:tcPr>
          <w:p w14:paraId="48FE112F" w14:textId="77777777" w:rsidR="00C22F8D" w:rsidRPr="00F124A9" w:rsidRDefault="00C22F8D" w:rsidP="00C22F8D">
            <w:pPr>
              <w:jc w:val="center"/>
              <w:rPr>
                <w:rFonts w:ascii="Calibri" w:eastAsia="Calibri" w:hAnsi="Calibri" w:cs="Calibri"/>
                <w:b/>
                <w:bCs/>
                <w:sz w:val="20"/>
                <w:szCs w:val="20"/>
              </w:rPr>
            </w:pPr>
            <w:r w:rsidRPr="00F124A9">
              <w:rPr>
                <w:rFonts w:ascii="Calibri" w:eastAsia="Calibri" w:hAnsi="Calibri" w:cs="Calibri"/>
                <w:b/>
                <w:sz w:val="20"/>
                <w:szCs w:val="20"/>
              </w:rPr>
              <w:t>INTERNA</w:t>
            </w:r>
          </w:p>
        </w:tc>
        <w:tc>
          <w:tcPr>
            <w:tcW w:w="2202" w:type="pct"/>
            <w:gridSpan w:val="5"/>
            <w:tcBorders>
              <w:bottom w:val="single" w:sz="4" w:space="0" w:color="auto"/>
            </w:tcBorders>
            <w:shd w:val="clear" w:color="auto" w:fill="92D050"/>
            <w:vAlign w:val="center"/>
          </w:tcPr>
          <w:p w14:paraId="55E61A9B" w14:textId="77777777" w:rsidR="00C22F8D" w:rsidRPr="00F124A9" w:rsidRDefault="00C22F8D" w:rsidP="00C22F8D">
            <w:pPr>
              <w:jc w:val="center"/>
              <w:rPr>
                <w:rFonts w:ascii="Calibri" w:eastAsia="Calibri" w:hAnsi="Calibri" w:cs="Calibri"/>
                <w:b/>
                <w:bCs/>
                <w:sz w:val="20"/>
                <w:szCs w:val="20"/>
              </w:rPr>
            </w:pPr>
            <w:r w:rsidRPr="00F124A9">
              <w:rPr>
                <w:rFonts w:ascii="Calibri" w:eastAsia="Calibri" w:hAnsi="Calibri" w:cs="Calibri"/>
                <w:b/>
                <w:bCs/>
                <w:sz w:val="20"/>
                <w:szCs w:val="20"/>
              </w:rPr>
              <w:t>EXTERNA</w:t>
            </w:r>
          </w:p>
        </w:tc>
      </w:tr>
      <w:tr w:rsidR="00C22F8D" w:rsidRPr="00F124A9" w14:paraId="0D1E4A4C" w14:textId="77777777" w:rsidTr="003979A7">
        <w:trPr>
          <w:trHeight w:val="375"/>
          <w:jc w:val="center"/>
        </w:trPr>
        <w:tc>
          <w:tcPr>
            <w:tcW w:w="772" w:type="pct"/>
            <w:gridSpan w:val="3"/>
            <w:tcBorders>
              <w:bottom w:val="single" w:sz="4" w:space="0" w:color="auto"/>
            </w:tcBorders>
            <w:shd w:val="clear" w:color="auto" w:fill="92D050"/>
            <w:vAlign w:val="center"/>
          </w:tcPr>
          <w:p w14:paraId="0A305AEC" w14:textId="77777777" w:rsidR="00C22F8D" w:rsidRPr="00F124A9" w:rsidRDefault="00C22F8D" w:rsidP="00C22F8D">
            <w:pPr>
              <w:jc w:val="center"/>
              <w:rPr>
                <w:rFonts w:ascii="Calibri" w:eastAsia="Calibri" w:hAnsi="Calibri" w:cs="Calibri"/>
                <w:b/>
                <w:bCs/>
                <w:sz w:val="20"/>
                <w:szCs w:val="20"/>
              </w:rPr>
            </w:pPr>
            <w:r w:rsidRPr="00F124A9">
              <w:rPr>
                <w:rFonts w:ascii="Calibri" w:eastAsia="Calibri" w:hAnsi="Calibri" w:cs="Calibri"/>
                <w:b/>
                <w:bCs/>
                <w:sz w:val="20"/>
                <w:szCs w:val="20"/>
              </w:rPr>
              <w:t>CÓD.</w:t>
            </w:r>
          </w:p>
        </w:tc>
        <w:tc>
          <w:tcPr>
            <w:tcW w:w="519" w:type="pct"/>
            <w:gridSpan w:val="2"/>
            <w:tcBorders>
              <w:bottom w:val="single" w:sz="4" w:space="0" w:color="auto"/>
            </w:tcBorders>
            <w:shd w:val="clear" w:color="auto" w:fill="92D050"/>
            <w:vAlign w:val="center"/>
          </w:tcPr>
          <w:p w14:paraId="7C1CBCC3" w14:textId="77777777" w:rsidR="00C22F8D" w:rsidRPr="00F124A9" w:rsidRDefault="00C22F8D" w:rsidP="00C22F8D">
            <w:pPr>
              <w:jc w:val="center"/>
              <w:rPr>
                <w:rFonts w:ascii="Calibri" w:eastAsia="Calibri" w:hAnsi="Calibri" w:cs="Calibri"/>
                <w:b/>
                <w:bCs/>
                <w:sz w:val="20"/>
                <w:szCs w:val="20"/>
              </w:rPr>
            </w:pPr>
            <w:r w:rsidRPr="00F124A9">
              <w:rPr>
                <w:rFonts w:ascii="Calibri" w:eastAsia="Calibri" w:hAnsi="Calibri" w:cs="Calibri"/>
                <w:b/>
                <w:bCs/>
                <w:sz w:val="20"/>
                <w:szCs w:val="20"/>
              </w:rPr>
              <w:t>VERSIÓN</w:t>
            </w:r>
          </w:p>
        </w:tc>
        <w:tc>
          <w:tcPr>
            <w:tcW w:w="1507" w:type="pct"/>
            <w:gridSpan w:val="5"/>
            <w:tcBorders>
              <w:bottom w:val="single" w:sz="4" w:space="0" w:color="auto"/>
            </w:tcBorders>
            <w:shd w:val="clear" w:color="auto" w:fill="92D050"/>
            <w:vAlign w:val="center"/>
          </w:tcPr>
          <w:p w14:paraId="75828B68" w14:textId="77777777" w:rsidR="00C22F8D" w:rsidRPr="00F124A9" w:rsidRDefault="00C22F8D" w:rsidP="00C22F8D">
            <w:pPr>
              <w:jc w:val="center"/>
              <w:rPr>
                <w:rFonts w:ascii="Calibri" w:eastAsia="Calibri" w:hAnsi="Calibri" w:cs="Calibri"/>
                <w:b/>
                <w:bCs/>
                <w:sz w:val="20"/>
                <w:szCs w:val="20"/>
              </w:rPr>
            </w:pPr>
            <w:r w:rsidRPr="00F124A9">
              <w:rPr>
                <w:rFonts w:ascii="Calibri" w:eastAsia="Calibri" w:hAnsi="Calibri" w:cs="Calibri"/>
                <w:b/>
                <w:bCs/>
                <w:sz w:val="20"/>
                <w:szCs w:val="20"/>
              </w:rPr>
              <w:t>NOMBRE</w:t>
            </w:r>
          </w:p>
        </w:tc>
        <w:tc>
          <w:tcPr>
            <w:tcW w:w="2202" w:type="pct"/>
            <w:gridSpan w:val="5"/>
            <w:tcBorders>
              <w:bottom w:val="single" w:sz="4" w:space="0" w:color="auto"/>
            </w:tcBorders>
            <w:shd w:val="clear" w:color="auto" w:fill="92D050"/>
            <w:vAlign w:val="center"/>
          </w:tcPr>
          <w:p w14:paraId="2C2B1DAD" w14:textId="77777777" w:rsidR="00C22F8D" w:rsidRPr="00F124A9" w:rsidRDefault="00C22F8D" w:rsidP="00C22F8D">
            <w:pPr>
              <w:jc w:val="center"/>
              <w:rPr>
                <w:rFonts w:ascii="Calibri" w:eastAsia="Calibri" w:hAnsi="Calibri" w:cs="Calibri"/>
                <w:b/>
                <w:bCs/>
                <w:sz w:val="20"/>
                <w:szCs w:val="20"/>
              </w:rPr>
            </w:pPr>
            <w:r w:rsidRPr="00F124A9">
              <w:rPr>
                <w:rFonts w:ascii="Calibri" w:eastAsia="Calibri" w:hAnsi="Calibri" w:cs="Calibri"/>
                <w:b/>
                <w:bCs/>
                <w:sz w:val="20"/>
                <w:szCs w:val="20"/>
              </w:rPr>
              <w:t>NOMBRE</w:t>
            </w:r>
          </w:p>
        </w:tc>
      </w:tr>
      <w:tr w:rsidR="001C79C4" w:rsidRPr="00F124A9" w14:paraId="670B0053" w14:textId="77777777" w:rsidTr="003979A7">
        <w:trPr>
          <w:trHeight w:val="301"/>
          <w:jc w:val="center"/>
        </w:trPr>
        <w:tc>
          <w:tcPr>
            <w:tcW w:w="772" w:type="pct"/>
            <w:gridSpan w:val="3"/>
            <w:tcBorders>
              <w:bottom w:val="single" w:sz="4" w:space="0" w:color="auto"/>
            </w:tcBorders>
            <w:vAlign w:val="center"/>
          </w:tcPr>
          <w:p w14:paraId="4AC92F8D" w14:textId="617F5765" w:rsidR="001C79C4" w:rsidRPr="00D31E31" w:rsidRDefault="00D31E31" w:rsidP="00127EBD">
            <w:pPr>
              <w:rPr>
                <w:rFonts w:ascii="Calibri" w:eastAsia="Calibri" w:hAnsi="Calibri" w:cs="Calibri"/>
                <w:b/>
                <w:sz w:val="20"/>
                <w:szCs w:val="20"/>
                <w:lang w:val="en-US"/>
              </w:rPr>
            </w:pPr>
            <w:r>
              <w:rPr>
                <w:rFonts w:eastAsia="Times New Roman" w:cstheme="minorHAnsi"/>
                <w:color w:val="000000"/>
                <w:sz w:val="20"/>
                <w:szCs w:val="20"/>
                <w:lang w:val="en-US" w:eastAsia="es-EC"/>
              </w:rPr>
              <w:t>RC011900001</w:t>
            </w:r>
          </w:p>
        </w:tc>
        <w:tc>
          <w:tcPr>
            <w:tcW w:w="519" w:type="pct"/>
            <w:gridSpan w:val="2"/>
            <w:tcBorders>
              <w:bottom w:val="single" w:sz="4" w:space="0" w:color="auto"/>
            </w:tcBorders>
            <w:vAlign w:val="center"/>
          </w:tcPr>
          <w:p w14:paraId="2332194E" w14:textId="79E6244B" w:rsidR="001C79C4" w:rsidRPr="00F124A9" w:rsidRDefault="001C79C4" w:rsidP="00127EBD">
            <w:pPr>
              <w:jc w:val="center"/>
              <w:rPr>
                <w:rFonts w:ascii="Calibri" w:eastAsia="Calibri" w:hAnsi="Calibri" w:cs="Calibri"/>
                <w:bCs/>
                <w:sz w:val="20"/>
                <w:szCs w:val="20"/>
              </w:rPr>
            </w:pPr>
            <w:r>
              <w:rPr>
                <w:rFonts w:ascii="Calibri" w:eastAsia="Calibri" w:hAnsi="Calibri" w:cs="Calibri"/>
                <w:bCs/>
                <w:sz w:val="20"/>
                <w:szCs w:val="20"/>
              </w:rPr>
              <w:t>01</w:t>
            </w:r>
          </w:p>
        </w:tc>
        <w:tc>
          <w:tcPr>
            <w:tcW w:w="1507" w:type="pct"/>
            <w:gridSpan w:val="5"/>
            <w:tcBorders>
              <w:bottom w:val="single" w:sz="4" w:space="0" w:color="auto"/>
            </w:tcBorders>
            <w:vAlign w:val="center"/>
          </w:tcPr>
          <w:p w14:paraId="54017A16" w14:textId="1EC6FBE5" w:rsidR="001C79C4" w:rsidRPr="00127EBD" w:rsidRDefault="00971D23" w:rsidP="00127EBD">
            <w:pPr>
              <w:contextualSpacing/>
              <w:rPr>
                <w:rFonts w:ascii="Calibri" w:eastAsia="Calibri" w:hAnsi="Calibri" w:cs="Calibri"/>
                <w:sz w:val="20"/>
                <w:szCs w:val="20"/>
                <w:lang w:val="es-EC"/>
              </w:rPr>
            </w:pPr>
            <w:r>
              <w:rPr>
                <w:rFonts w:ascii="Calibri" w:eastAsia="Calibri" w:hAnsi="Calibri" w:cs="Calibri"/>
                <w:sz w:val="20"/>
                <w:szCs w:val="20"/>
                <w:lang w:val="es-EC"/>
              </w:rPr>
              <w:t>RC Registro de C</w:t>
            </w:r>
            <w:r w:rsidR="00127EBD">
              <w:rPr>
                <w:rFonts w:ascii="Calibri" w:eastAsia="Calibri" w:hAnsi="Calibri" w:cs="Calibri"/>
                <w:sz w:val="20"/>
                <w:szCs w:val="20"/>
                <w:lang w:val="es-EC"/>
              </w:rPr>
              <w:t>ompras</w:t>
            </w:r>
          </w:p>
        </w:tc>
        <w:tc>
          <w:tcPr>
            <w:tcW w:w="2202" w:type="pct"/>
            <w:gridSpan w:val="5"/>
            <w:tcBorders>
              <w:bottom w:val="single" w:sz="4" w:space="0" w:color="auto"/>
            </w:tcBorders>
            <w:vAlign w:val="center"/>
          </w:tcPr>
          <w:p w14:paraId="57B57309" w14:textId="77777777" w:rsidR="001C79C4" w:rsidRPr="00F124A9" w:rsidRDefault="001C79C4" w:rsidP="00C22F8D">
            <w:pPr>
              <w:rPr>
                <w:rFonts w:ascii="Calibri" w:eastAsia="Calibri" w:hAnsi="Calibri" w:cs="Calibri"/>
                <w:sz w:val="20"/>
                <w:szCs w:val="20"/>
              </w:rPr>
            </w:pPr>
          </w:p>
        </w:tc>
      </w:tr>
      <w:tr w:rsidR="001C79C4" w:rsidRPr="00F124A9" w14:paraId="6661C24F" w14:textId="77777777" w:rsidTr="003979A7">
        <w:trPr>
          <w:trHeight w:val="301"/>
          <w:jc w:val="center"/>
        </w:trPr>
        <w:tc>
          <w:tcPr>
            <w:tcW w:w="772" w:type="pct"/>
            <w:gridSpan w:val="3"/>
            <w:tcBorders>
              <w:bottom w:val="single" w:sz="4" w:space="0" w:color="auto"/>
            </w:tcBorders>
            <w:vAlign w:val="center"/>
          </w:tcPr>
          <w:p w14:paraId="2C186B1C" w14:textId="27BEA4D3" w:rsidR="001C79C4" w:rsidRPr="00F124A9" w:rsidRDefault="00D31E31" w:rsidP="00127EBD">
            <w:pPr>
              <w:rPr>
                <w:rFonts w:ascii="Calibri" w:eastAsia="Calibri" w:hAnsi="Calibri" w:cs="Calibri"/>
                <w:b/>
                <w:sz w:val="20"/>
                <w:szCs w:val="20"/>
              </w:rPr>
            </w:pPr>
            <w:r w:rsidRPr="00C22F8D">
              <w:rPr>
                <w:rFonts w:eastAsia="Times New Roman" w:cstheme="minorHAnsi"/>
                <w:color w:val="000000"/>
                <w:sz w:val="20"/>
                <w:szCs w:val="20"/>
                <w:lang w:val="en-US" w:eastAsia="es-EC"/>
              </w:rPr>
              <w:t>CE011900001</w:t>
            </w:r>
          </w:p>
        </w:tc>
        <w:tc>
          <w:tcPr>
            <w:tcW w:w="519" w:type="pct"/>
            <w:gridSpan w:val="2"/>
            <w:tcBorders>
              <w:bottom w:val="single" w:sz="4" w:space="0" w:color="auto"/>
            </w:tcBorders>
            <w:vAlign w:val="center"/>
          </w:tcPr>
          <w:p w14:paraId="3FD1EDC9" w14:textId="0D0B4071" w:rsidR="001C79C4" w:rsidRPr="00F124A9" w:rsidRDefault="001C79C4" w:rsidP="00127EBD">
            <w:pPr>
              <w:jc w:val="center"/>
              <w:rPr>
                <w:rFonts w:ascii="Calibri" w:eastAsia="Calibri" w:hAnsi="Calibri" w:cs="Calibri"/>
                <w:bCs/>
                <w:sz w:val="20"/>
                <w:szCs w:val="20"/>
              </w:rPr>
            </w:pPr>
            <w:r>
              <w:rPr>
                <w:rFonts w:ascii="Calibri" w:eastAsia="Calibri" w:hAnsi="Calibri" w:cs="Calibri"/>
                <w:bCs/>
                <w:sz w:val="20"/>
                <w:szCs w:val="20"/>
              </w:rPr>
              <w:t>01</w:t>
            </w:r>
          </w:p>
        </w:tc>
        <w:tc>
          <w:tcPr>
            <w:tcW w:w="1507" w:type="pct"/>
            <w:gridSpan w:val="5"/>
            <w:tcBorders>
              <w:bottom w:val="single" w:sz="4" w:space="0" w:color="auto"/>
            </w:tcBorders>
            <w:vAlign w:val="center"/>
          </w:tcPr>
          <w:p w14:paraId="739BFEF9" w14:textId="10F0CA17" w:rsidR="001C79C4" w:rsidRPr="00127EBD" w:rsidRDefault="00127EBD" w:rsidP="00127EBD">
            <w:pPr>
              <w:contextualSpacing/>
              <w:rPr>
                <w:rFonts w:ascii="Calibri" w:eastAsia="Calibri" w:hAnsi="Calibri" w:cs="Calibri"/>
                <w:sz w:val="20"/>
                <w:szCs w:val="20"/>
                <w:lang w:val="es-EC"/>
              </w:rPr>
            </w:pPr>
            <w:r>
              <w:rPr>
                <w:rFonts w:ascii="Calibri" w:eastAsia="Calibri" w:hAnsi="Calibri" w:cs="Calibri"/>
                <w:sz w:val="20"/>
                <w:szCs w:val="20"/>
                <w:lang w:val="es-EC"/>
              </w:rPr>
              <w:t xml:space="preserve">CE Comprobantes de  Egresos </w:t>
            </w:r>
          </w:p>
        </w:tc>
        <w:tc>
          <w:tcPr>
            <w:tcW w:w="2202" w:type="pct"/>
            <w:gridSpan w:val="5"/>
            <w:tcBorders>
              <w:bottom w:val="single" w:sz="4" w:space="0" w:color="auto"/>
            </w:tcBorders>
            <w:vAlign w:val="center"/>
          </w:tcPr>
          <w:p w14:paraId="4291972F" w14:textId="77777777" w:rsidR="001C79C4" w:rsidRPr="00F124A9" w:rsidRDefault="001C79C4" w:rsidP="00C22F8D">
            <w:pPr>
              <w:rPr>
                <w:rFonts w:ascii="Calibri" w:eastAsia="Calibri" w:hAnsi="Calibri" w:cs="Calibri"/>
                <w:sz w:val="20"/>
                <w:szCs w:val="20"/>
              </w:rPr>
            </w:pPr>
          </w:p>
        </w:tc>
      </w:tr>
      <w:tr w:rsidR="001C79C4" w:rsidRPr="00F124A9" w14:paraId="569ED5A4" w14:textId="77777777" w:rsidTr="003979A7">
        <w:trPr>
          <w:trHeight w:val="301"/>
          <w:jc w:val="center"/>
        </w:trPr>
        <w:tc>
          <w:tcPr>
            <w:tcW w:w="772" w:type="pct"/>
            <w:gridSpan w:val="3"/>
            <w:tcBorders>
              <w:bottom w:val="single" w:sz="4" w:space="0" w:color="auto"/>
            </w:tcBorders>
            <w:vAlign w:val="center"/>
          </w:tcPr>
          <w:p w14:paraId="4F68418A" w14:textId="4362072F" w:rsidR="001C79C4" w:rsidRPr="00F124A9" w:rsidRDefault="00D31E31" w:rsidP="00127EBD">
            <w:pPr>
              <w:rPr>
                <w:rFonts w:ascii="Calibri" w:eastAsia="Calibri" w:hAnsi="Calibri" w:cs="Calibri"/>
                <w:b/>
                <w:sz w:val="20"/>
                <w:szCs w:val="20"/>
              </w:rPr>
            </w:pPr>
            <w:r w:rsidRPr="00C22F8D">
              <w:rPr>
                <w:rFonts w:eastAsia="Times New Roman" w:cstheme="minorHAnsi"/>
                <w:color w:val="000000"/>
                <w:sz w:val="20"/>
                <w:szCs w:val="20"/>
                <w:lang w:val="en-US" w:eastAsia="es-EC"/>
              </w:rPr>
              <w:t>CD011900001</w:t>
            </w:r>
          </w:p>
        </w:tc>
        <w:tc>
          <w:tcPr>
            <w:tcW w:w="519" w:type="pct"/>
            <w:gridSpan w:val="2"/>
            <w:tcBorders>
              <w:bottom w:val="single" w:sz="4" w:space="0" w:color="auto"/>
            </w:tcBorders>
            <w:vAlign w:val="center"/>
          </w:tcPr>
          <w:p w14:paraId="6DA73A19" w14:textId="03B3F7CF" w:rsidR="001C79C4" w:rsidRPr="00F124A9" w:rsidRDefault="001C79C4" w:rsidP="00127EBD">
            <w:pPr>
              <w:jc w:val="center"/>
              <w:rPr>
                <w:rFonts w:ascii="Calibri" w:eastAsia="Calibri" w:hAnsi="Calibri" w:cs="Calibri"/>
                <w:bCs/>
                <w:sz w:val="20"/>
                <w:szCs w:val="20"/>
              </w:rPr>
            </w:pPr>
            <w:r>
              <w:rPr>
                <w:rFonts w:ascii="Calibri" w:eastAsia="Calibri" w:hAnsi="Calibri" w:cs="Calibri"/>
                <w:bCs/>
                <w:sz w:val="20"/>
                <w:szCs w:val="20"/>
              </w:rPr>
              <w:t>01</w:t>
            </w:r>
          </w:p>
        </w:tc>
        <w:tc>
          <w:tcPr>
            <w:tcW w:w="1507" w:type="pct"/>
            <w:gridSpan w:val="5"/>
            <w:tcBorders>
              <w:bottom w:val="single" w:sz="4" w:space="0" w:color="auto"/>
            </w:tcBorders>
            <w:vAlign w:val="center"/>
          </w:tcPr>
          <w:p w14:paraId="436CD1A9" w14:textId="102C5CCC" w:rsidR="001C79C4" w:rsidRPr="00127EBD" w:rsidRDefault="00127EBD" w:rsidP="00127EBD">
            <w:pPr>
              <w:contextualSpacing/>
              <w:rPr>
                <w:rFonts w:ascii="Calibri" w:eastAsia="Calibri" w:hAnsi="Calibri" w:cs="Calibri"/>
                <w:sz w:val="20"/>
                <w:szCs w:val="20"/>
                <w:lang w:val="es-EC"/>
              </w:rPr>
            </w:pPr>
            <w:r>
              <w:rPr>
                <w:rFonts w:ascii="Calibri" w:eastAsia="Calibri" w:hAnsi="Calibri" w:cs="Calibri"/>
                <w:sz w:val="20"/>
                <w:szCs w:val="20"/>
                <w:lang w:val="es-EC"/>
              </w:rPr>
              <w:t>CD Comprobantes de Diario</w:t>
            </w:r>
          </w:p>
        </w:tc>
        <w:tc>
          <w:tcPr>
            <w:tcW w:w="2202" w:type="pct"/>
            <w:gridSpan w:val="5"/>
            <w:tcBorders>
              <w:bottom w:val="single" w:sz="4" w:space="0" w:color="auto"/>
            </w:tcBorders>
            <w:vAlign w:val="center"/>
          </w:tcPr>
          <w:p w14:paraId="40B40E8C" w14:textId="77777777" w:rsidR="001C79C4" w:rsidRPr="00F124A9" w:rsidRDefault="001C79C4" w:rsidP="00C22F8D">
            <w:pPr>
              <w:rPr>
                <w:rFonts w:ascii="Calibri" w:eastAsia="Calibri" w:hAnsi="Calibri" w:cs="Calibri"/>
                <w:sz w:val="20"/>
                <w:szCs w:val="20"/>
              </w:rPr>
            </w:pPr>
          </w:p>
        </w:tc>
      </w:tr>
      <w:tr w:rsidR="001C79C4" w:rsidRPr="00F124A9" w14:paraId="7E40BA65" w14:textId="77777777" w:rsidTr="003979A7">
        <w:trPr>
          <w:trHeight w:val="301"/>
          <w:jc w:val="center"/>
        </w:trPr>
        <w:tc>
          <w:tcPr>
            <w:tcW w:w="772" w:type="pct"/>
            <w:gridSpan w:val="3"/>
            <w:tcBorders>
              <w:bottom w:val="single" w:sz="4" w:space="0" w:color="auto"/>
            </w:tcBorders>
            <w:vAlign w:val="center"/>
          </w:tcPr>
          <w:p w14:paraId="31C1EAE7" w14:textId="40C1DA63" w:rsidR="001C79C4" w:rsidRPr="00F124A9" w:rsidRDefault="00D31E31" w:rsidP="00127EBD">
            <w:pPr>
              <w:rPr>
                <w:rFonts w:ascii="Calibri" w:eastAsia="Calibri" w:hAnsi="Calibri" w:cs="Calibri"/>
                <w:b/>
                <w:sz w:val="20"/>
                <w:szCs w:val="20"/>
              </w:rPr>
            </w:pPr>
            <w:r w:rsidRPr="00C22F8D">
              <w:rPr>
                <w:rFonts w:eastAsia="Times New Roman" w:cstheme="minorHAnsi"/>
                <w:color w:val="000000"/>
                <w:sz w:val="20"/>
                <w:szCs w:val="20"/>
                <w:lang w:val="en-US" w:eastAsia="es-EC"/>
              </w:rPr>
              <w:t>RP011900001</w:t>
            </w:r>
          </w:p>
        </w:tc>
        <w:tc>
          <w:tcPr>
            <w:tcW w:w="519" w:type="pct"/>
            <w:gridSpan w:val="2"/>
            <w:tcBorders>
              <w:bottom w:val="single" w:sz="4" w:space="0" w:color="auto"/>
            </w:tcBorders>
            <w:vAlign w:val="center"/>
          </w:tcPr>
          <w:p w14:paraId="775D6D3E" w14:textId="2A3681FD" w:rsidR="001C79C4" w:rsidRPr="00F124A9" w:rsidRDefault="001C79C4" w:rsidP="00127EBD">
            <w:pPr>
              <w:jc w:val="center"/>
              <w:rPr>
                <w:rFonts w:ascii="Calibri" w:eastAsia="Calibri" w:hAnsi="Calibri" w:cs="Calibri"/>
                <w:bCs/>
                <w:sz w:val="20"/>
                <w:szCs w:val="20"/>
              </w:rPr>
            </w:pPr>
            <w:r>
              <w:rPr>
                <w:rFonts w:ascii="Calibri" w:eastAsia="Calibri" w:hAnsi="Calibri" w:cs="Calibri"/>
                <w:bCs/>
                <w:sz w:val="20"/>
                <w:szCs w:val="20"/>
              </w:rPr>
              <w:t>01</w:t>
            </w:r>
          </w:p>
        </w:tc>
        <w:tc>
          <w:tcPr>
            <w:tcW w:w="1507" w:type="pct"/>
            <w:gridSpan w:val="5"/>
            <w:tcBorders>
              <w:bottom w:val="single" w:sz="4" w:space="0" w:color="auto"/>
            </w:tcBorders>
            <w:vAlign w:val="center"/>
          </w:tcPr>
          <w:p w14:paraId="5634CEBF" w14:textId="52BA55D6" w:rsidR="001C79C4" w:rsidRPr="00127EBD" w:rsidRDefault="00127EBD" w:rsidP="00127EBD">
            <w:pPr>
              <w:contextualSpacing/>
              <w:rPr>
                <w:rFonts w:ascii="Calibri" w:eastAsia="Calibri" w:hAnsi="Calibri" w:cs="Calibri"/>
                <w:sz w:val="20"/>
                <w:szCs w:val="20"/>
                <w:lang w:val="es-EC"/>
              </w:rPr>
            </w:pPr>
            <w:r>
              <w:rPr>
                <w:rFonts w:ascii="Calibri" w:eastAsia="Calibri" w:hAnsi="Calibri" w:cs="Calibri"/>
                <w:sz w:val="20"/>
                <w:szCs w:val="20"/>
                <w:lang w:val="es-EC"/>
              </w:rPr>
              <w:t xml:space="preserve">RP Registro de Rol de Pagos </w:t>
            </w:r>
          </w:p>
        </w:tc>
        <w:tc>
          <w:tcPr>
            <w:tcW w:w="2202" w:type="pct"/>
            <w:gridSpan w:val="5"/>
            <w:tcBorders>
              <w:bottom w:val="single" w:sz="4" w:space="0" w:color="auto"/>
            </w:tcBorders>
            <w:vAlign w:val="center"/>
          </w:tcPr>
          <w:p w14:paraId="42EC4C87" w14:textId="77777777" w:rsidR="001C79C4" w:rsidRPr="00F124A9" w:rsidRDefault="001C79C4" w:rsidP="00C22F8D">
            <w:pPr>
              <w:rPr>
                <w:rFonts w:ascii="Calibri" w:eastAsia="Calibri" w:hAnsi="Calibri" w:cs="Calibri"/>
                <w:sz w:val="20"/>
                <w:szCs w:val="20"/>
              </w:rPr>
            </w:pPr>
          </w:p>
        </w:tc>
      </w:tr>
      <w:tr w:rsidR="001C79C4" w:rsidRPr="00F124A9" w14:paraId="2B352021" w14:textId="77777777" w:rsidTr="003979A7">
        <w:trPr>
          <w:trHeight w:val="301"/>
          <w:jc w:val="center"/>
        </w:trPr>
        <w:tc>
          <w:tcPr>
            <w:tcW w:w="772" w:type="pct"/>
            <w:gridSpan w:val="3"/>
            <w:tcBorders>
              <w:bottom w:val="single" w:sz="4" w:space="0" w:color="auto"/>
            </w:tcBorders>
            <w:vAlign w:val="center"/>
          </w:tcPr>
          <w:p w14:paraId="0303A35C" w14:textId="5BCDC76D" w:rsidR="001C79C4" w:rsidRPr="00F124A9" w:rsidRDefault="00D31E31" w:rsidP="00127EBD">
            <w:pPr>
              <w:rPr>
                <w:rFonts w:ascii="Calibri" w:eastAsia="Calibri" w:hAnsi="Calibri" w:cs="Calibri"/>
                <w:b/>
                <w:sz w:val="20"/>
                <w:szCs w:val="20"/>
              </w:rPr>
            </w:pPr>
            <w:r w:rsidRPr="00C22F8D">
              <w:rPr>
                <w:rFonts w:eastAsia="Times New Roman" w:cstheme="minorHAnsi"/>
                <w:color w:val="000000"/>
                <w:sz w:val="20"/>
                <w:szCs w:val="20"/>
                <w:lang w:val="en-US" w:eastAsia="es-EC"/>
              </w:rPr>
              <w:t>RV01900001</w:t>
            </w:r>
          </w:p>
        </w:tc>
        <w:tc>
          <w:tcPr>
            <w:tcW w:w="519" w:type="pct"/>
            <w:gridSpan w:val="2"/>
            <w:tcBorders>
              <w:bottom w:val="single" w:sz="4" w:space="0" w:color="auto"/>
            </w:tcBorders>
            <w:vAlign w:val="center"/>
          </w:tcPr>
          <w:p w14:paraId="3D9EBD0A" w14:textId="08258CD2" w:rsidR="001C79C4" w:rsidRPr="00F124A9" w:rsidRDefault="001C79C4" w:rsidP="00127EBD">
            <w:pPr>
              <w:jc w:val="center"/>
              <w:rPr>
                <w:rFonts w:ascii="Calibri" w:eastAsia="Calibri" w:hAnsi="Calibri" w:cs="Calibri"/>
                <w:bCs/>
                <w:sz w:val="20"/>
                <w:szCs w:val="20"/>
              </w:rPr>
            </w:pPr>
            <w:r>
              <w:rPr>
                <w:rFonts w:ascii="Calibri" w:eastAsia="Calibri" w:hAnsi="Calibri" w:cs="Calibri"/>
                <w:bCs/>
                <w:sz w:val="20"/>
                <w:szCs w:val="20"/>
              </w:rPr>
              <w:t>01</w:t>
            </w:r>
          </w:p>
        </w:tc>
        <w:tc>
          <w:tcPr>
            <w:tcW w:w="1507" w:type="pct"/>
            <w:gridSpan w:val="5"/>
            <w:tcBorders>
              <w:bottom w:val="single" w:sz="4" w:space="0" w:color="auto"/>
            </w:tcBorders>
            <w:vAlign w:val="center"/>
          </w:tcPr>
          <w:p w14:paraId="0DC70074" w14:textId="517BC952" w:rsidR="001C79C4" w:rsidRPr="00127EBD" w:rsidRDefault="00127EBD" w:rsidP="00127EBD">
            <w:pPr>
              <w:contextualSpacing/>
              <w:rPr>
                <w:rFonts w:ascii="Calibri" w:eastAsia="Calibri" w:hAnsi="Calibri" w:cs="Calibri"/>
                <w:sz w:val="20"/>
                <w:szCs w:val="20"/>
                <w:lang w:val="es-EC"/>
              </w:rPr>
            </w:pPr>
            <w:r>
              <w:rPr>
                <w:rFonts w:ascii="Calibri" w:eastAsia="Calibri" w:hAnsi="Calibri" w:cs="Calibri"/>
                <w:sz w:val="20"/>
                <w:szCs w:val="20"/>
                <w:lang w:val="es-EC"/>
              </w:rPr>
              <w:t xml:space="preserve">RV Registro de Ventas </w:t>
            </w:r>
          </w:p>
        </w:tc>
        <w:tc>
          <w:tcPr>
            <w:tcW w:w="2202" w:type="pct"/>
            <w:gridSpan w:val="5"/>
            <w:tcBorders>
              <w:bottom w:val="single" w:sz="4" w:space="0" w:color="auto"/>
            </w:tcBorders>
            <w:vAlign w:val="center"/>
          </w:tcPr>
          <w:p w14:paraId="26692820" w14:textId="77777777" w:rsidR="001C79C4" w:rsidRPr="00F124A9" w:rsidRDefault="001C79C4" w:rsidP="00C22F8D">
            <w:pPr>
              <w:rPr>
                <w:rFonts w:ascii="Calibri" w:eastAsia="Calibri" w:hAnsi="Calibri" w:cs="Calibri"/>
                <w:sz w:val="20"/>
                <w:szCs w:val="20"/>
              </w:rPr>
            </w:pPr>
          </w:p>
        </w:tc>
      </w:tr>
      <w:tr w:rsidR="00C22F8D" w:rsidRPr="00F124A9" w14:paraId="0CD2C399" w14:textId="77777777" w:rsidTr="003979A7">
        <w:trPr>
          <w:trHeight w:val="414"/>
          <w:jc w:val="center"/>
        </w:trPr>
        <w:tc>
          <w:tcPr>
            <w:tcW w:w="1037" w:type="pct"/>
            <w:gridSpan w:val="4"/>
            <w:shd w:val="clear" w:color="auto" w:fill="92D050"/>
            <w:vAlign w:val="center"/>
          </w:tcPr>
          <w:p w14:paraId="5E6CA1EA" w14:textId="1B2E0D39" w:rsidR="00C22F8D" w:rsidRPr="00F124A9" w:rsidRDefault="009D4744" w:rsidP="00C22F8D">
            <w:pPr>
              <w:rPr>
                <w:rFonts w:ascii="Calibri" w:eastAsia="Calibri" w:hAnsi="Calibri" w:cs="Calibri"/>
                <w:b/>
                <w:sz w:val="20"/>
                <w:szCs w:val="20"/>
              </w:rPr>
            </w:pPr>
            <w:r w:rsidRPr="00AE799F">
              <w:rPr>
                <w:rFonts w:ascii="Calibri" w:eastAsia="Calibri" w:hAnsi="Calibri" w:cs="Calibri"/>
                <w:b/>
                <w:sz w:val="20"/>
                <w:szCs w:val="20"/>
                <w:shd w:val="clear" w:color="auto" w:fill="92D050"/>
              </w:rPr>
              <w:t>CONTROL DE CAMBIOS</w:t>
            </w:r>
            <w:r w:rsidRPr="00F124A9">
              <w:rPr>
                <w:rFonts w:ascii="Calibri" w:eastAsia="Calibri" w:hAnsi="Calibri" w:cs="Calibri"/>
                <w:b/>
                <w:sz w:val="20"/>
                <w:szCs w:val="20"/>
              </w:rPr>
              <w:t>:</w:t>
            </w:r>
            <w:r w:rsidRPr="00F124A9">
              <w:rPr>
                <w:rFonts w:ascii="Calibri" w:eastAsia="Calibri" w:hAnsi="Calibri" w:cs="Calibri"/>
                <w:sz w:val="20"/>
                <w:szCs w:val="20"/>
              </w:rPr>
              <w:t xml:space="preserve"> </w:t>
            </w:r>
          </w:p>
        </w:tc>
        <w:tc>
          <w:tcPr>
            <w:tcW w:w="774" w:type="pct"/>
            <w:gridSpan w:val="3"/>
            <w:tcBorders>
              <w:bottom w:val="single" w:sz="4" w:space="0" w:color="auto"/>
            </w:tcBorders>
            <w:shd w:val="clear" w:color="auto" w:fill="auto"/>
            <w:vAlign w:val="center"/>
          </w:tcPr>
          <w:p w14:paraId="088C76E9" w14:textId="77777777" w:rsidR="00C22F8D" w:rsidRPr="00F124A9" w:rsidRDefault="00C22F8D" w:rsidP="00C22F8D">
            <w:pPr>
              <w:rPr>
                <w:rFonts w:ascii="Calibri" w:eastAsia="Calibri" w:hAnsi="Calibri" w:cs="Calibri"/>
                <w:sz w:val="20"/>
                <w:szCs w:val="20"/>
              </w:rPr>
            </w:pPr>
            <w:r w:rsidRPr="00F124A9">
              <w:rPr>
                <w:rFonts w:ascii="Calibri" w:eastAsia="Calibri" w:hAnsi="Calibri" w:cs="Calibri"/>
                <w:sz w:val="20"/>
                <w:szCs w:val="20"/>
              </w:rPr>
              <w:t>Versión 1</w:t>
            </w:r>
          </w:p>
        </w:tc>
        <w:tc>
          <w:tcPr>
            <w:tcW w:w="2085" w:type="pct"/>
            <w:gridSpan w:val="5"/>
            <w:tcBorders>
              <w:bottom w:val="single" w:sz="4" w:space="0" w:color="auto"/>
            </w:tcBorders>
            <w:shd w:val="clear" w:color="auto" w:fill="auto"/>
            <w:vAlign w:val="center"/>
          </w:tcPr>
          <w:p w14:paraId="0FBA8783" w14:textId="56E0244C" w:rsidR="00C22F8D" w:rsidRPr="00F124A9" w:rsidRDefault="00B45BF7" w:rsidP="00C22F8D">
            <w:pPr>
              <w:jc w:val="both"/>
              <w:rPr>
                <w:rFonts w:ascii="Calibri" w:eastAsia="Calibri" w:hAnsi="Calibri" w:cs="Calibri"/>
                <w:bCs/>
                <w:sz w:val="20"/>
                <w:szCs w:val="20"/>
              </w:rPr>
            </w:pPr>
            <w:r>
              <w:rPr>
                <w:rFonts w:ascii="Calibri" w:eastAsia="Calibri" w:hAnsi="Calibri" w:cs="Calibri"/>
                <w:bCs/>
                <w:sz w:val="20"/>
                <w:szCs w:val="20"/>
              </w:rPr>
              <w:t>Revisado</w:t>
            </w:r>
            <w:r w:rsidR="00ED3F36">
              <w:rPr>
                <w:rFonts w:ascii="Calibri" w:eastAsia="Calibri" w:hAnsi="Calibri" w:cs="Calibri"/>
                <w:bCs/>
                <w:sz w:val="20"/>
                <w:szCs w:val="20"/>
              </w:rPr>
              <w:t xml:space="preserve"> </w:t>
            </w:r>
          </w:p>
        </w:tc>
        <w:tc>
          <w:tcPr>
            <w:tcW w:w="1104" w:type="pct"/>
            <w:gridSpan w:val="3"/>
            <w:tcBorders>
              <w:bottom w:val="single" w:sz="4" w:space="0" w:color="auto"/>
            </w:tcBorders>
            <w:shd w:val="clear" w:color="auto" w:fill="auto"/>
            <w:vAlign w:val="center"/>
          </w:tcPr>
          <w:p w14:paraId="01ED6F48" w14:textId="77B0CB33" w:rsidR="00C22F8D" w:rsidRPr="00F124A9" w:rsidRDefault="00ED3F36" w:rsidP="00C22F8D">
            <w:pPr>
              <w:jc w:val="center"/>
              <w:rPr>
                <w:rFonts w:ascii="Calibri" w:eastAsia="Calibri" w:hAnsi="Calibri" w:cs="Calibri"/>
                <w:bCs/>
                <w:sz w:val="20"/>
                <w:szCs w:val="20"/>
              </w:rPr>
            </w:pPr>
            <w:r>
              <w:rPr>
                <w:rFonts w:ascii="Calibri" w:eastAsia="Calibri" w:hAnsi="Calibri" w:cs="Calibri"/>
                <w:bCs/>
                <w:sz w:val="20"/>
                <w:szCs w:val="20"/>
              </w:rPr>
              <w:t>29</w:t>
            </w:r>
            <w:r w:rsidR="00B45BF7">
              <w:rPr>
                <w:rFonts w:ascii="Calibri" w:eastAsia="Calibri" w:hAnsi="Calibri" w:cs="Calibri"/>
                <w:bCs/>
                <w:sz w:val="20"/>
                <w:szCs w:val="20"/>
              </w:rPr>
              <w:t>/10/2020</w:t>
            </w:r>
          </w:p>
        </w:tc>
      </w:tr>
    </w:tbl>
    <w:p w14:paraId="29D365CA" w14:textId="77777777" w:rsidR="00D6397C" w:rsidRPr="00F124A9" w:rsidRDefault="005E6512" w:rsidP="005E6512">
      <w:pPr>
        <w:spacing w:after="0"/>
        <w:rPr>
          <w:rFonts w:cstheme="minorHAnsi"/>
          <w:sz w:val="20"/>
          <w:szCs w:val="20"/>
        </w:rPr>
      </w:pPr>
      <w:r w:rsidRPr="00F124A9">
        <w:rPr>
          <w:rFonts w:cstheme="minorHAnsi"/>
          <w:sz w:val="20"/>
          <w:szCs w:val="20"/>
        </w:rPr>
        <w:tab/>
      </w:r>
    </w:p>
    <w:p w14:paraId="2DF4BE17" w14:textId="77777777" w:rsidR="00D6397C" w:rsidRPr="00F124A9" w:rsidRDefault="00D6397C" w:rsidP="005E6512">
      <w:pPr>
        <w:spacing w:after="0"/>
        <w:rPr>
          <w:rFonts w:cstheme="minorHAnsi"/>
          <w:sz w:val="20"/>
          <w:szCs w:val="20"/>
        </w:rPr>
      </w:pPr>
    </w:p>
    <w:tbl>
      <w:tblPr>
        <w:tblStyle w:val="Tablaconcuadrcula19"/>
        <w:tblW w:w="10632" w:type="dxa"/>
        <w:tblInd w:w="-431" w:type="dxa"/>
        <w:tblLook w:val="04A0" w:firstRow="1" w:lastRow="0" w:firstColumn="1" w:lastColumn="0" w:noHBand="0" w:noVBand="1"/>
      </w:tblPr>
      <w:tblGrid>
        <w:gridCol w:w="3651"/>
        <w:gridCol w:w="3294"/>
        <w:gridCol w:w="3687"/>
      </w:tblGrid>
      <w:tr w:rsidR="00ED3F36" w:rsidRPr="00B45BF7" w14:paraId="55448CC7" w14:textId="77777777" w:rsidTr="00ED3F36">
        <w:trPr>
          <w:trHeight w:val="317"/>
        </w:trPr>
        <w:tc>
          <w:tcPr>
            <w:tcW w:w="3651" w:type="dxa"/>
            <w:shd w:val="clear" w:color="auto" w:fill="92D050"/>
            <w:vAlign w:val="center"/>
          </w:tcPr>
          <w:p w14:paraId="56CE08B5" w14:textId="2B39148A" w:rsidR="00ED3F36" w:rsidRPr="00ED3F36" w:rsidRDefault="00653D6E" w:rsidP="00ED3F36">
            <w:pPr>
              <w:jc w:val="center"/>
              <w:rPr>
                <w:rFonts w:ascii="Arial" w:eastAsia="Calibri" w:hAnsi="Arial" w:cs="Arial"/>
                <w:b/>
                <w:sz w:val="20"/>
              </w:rPr>
            </w:pPr>
            <w:r>
              <w:rPr>
                <w:rFonts w:ascii="Calibri" w:eastAsia="Calibri" w:hAnsi="Calibri" w:cs="Calibri"/>
                <w:b/>
                <w:sz w:val="20"/>
                <w:szCs w:val="20"/>
              </w:rPr>
              <w:t xml:space="preserve">Revisado y Ajustado </w:t>
            </w:r>
            <w:r w:rsidRPr="003D0140">
              <w:rPr>
                <w:rFonts w:ascii="Calibri" w:eastAsia="Calibri" w:hAnsi="Calibri" w:cs="Calibri"/>
                <w:b/>
                <w:sz w:val="20"/>
                <w:szCs w:val="20"/>
              </w:rPr>
              <w:t>por:</w:t>
            </w:r>
          </w:p>
        </w:tc>
        <w:tc>
          <w:tcPr>
            <w:tcW w:w="3294" w:type="dxa"/>
            <w:shd w:val="clear" w:color="auto" w:fill="92D050"/>
            <w:vAlign w:val="center"/>
          </w:tcPr>
          <w:p w14:paraId="3930E1E5" w14:textId="77777777" w:rsidR="00ED3F36" w:rsidRPr="00ED3F36" w:rsidRDefault="00ED3F36" w:rsidP="004A71FD">
            <w:pPr>
              <w:jc w:val="center"/>
              <w:rPr>
                <w:rFonts w:ascii="Arial" w:eastAsia="Calibri" w:hAnsi="Arial" w:cs="Arial"/>
                <w:b/>
                <w:sz w:val="20"/>
              </w:rPr>
            </w:pPr>
            <w:r w:rsidRPr="00ED3F36">
              <w:rPr>
                <w:rFonts w:ascii="Arial" w:eastAsia="Calibri" w:hAnsi="Arial" w:cs="Arial"/>
                <w:b/>
                <w:sz w:val="20"/>
              </w:rPr>
              <w:t>Revisado por:</w:t>
            </w:r>
          </w:p>
        </w:tc>
        <w:tc>
          <w:tcPr>
            <w:tcW w:w="3687" w:type="dxa"/>
            <w:shd w:val="clear" w:color="auto" w:fill="92D050"/>
            <w:vAlign w:val="center"/>
          </w:tcPr>
          <w:p w14:paraId="2356D560" w14:textId="77777777" w:rsidR="00ED3F36" w:rsidRPr="00ED3F36" w:rsidRDefault="00ED3F36" w:rsidP="004A71FD">
            <w:pPr>
              <w:jc w:val="center"/>
              <w:rPr>
                <w:rFonts w:ascii="Arial" w:eastAsia="Calibri" w:hAnsi="Arial" w:cs="Arial"/>
                <w:b/>
                <w:sz w:val="20"/>
              </w:rPr>
            </w:pPr>
            <w:r w:rsidRPr="00ED3F36">
              <w:rPr>
                <w:rFonts w:ascii="Arial" w:eastAsia="Calibri" w:hAnsi="Arial" w:cs="Arial"/>
                <w:b/>
                <w:sz w:val="20"/>
              </w:rPr>
              <w:t>Aprobado por:</w:t>
            </w:r>
          </w:p>
        </w:tc>
      </w:tr>
      <w:tr w:rsidR="00ED3F36" w:rsidRPr="00B45BF7" w14:paraId="6EE35E13" w14:textId="77777777" w:rsidTr="00ED3F36">
        <w:tc>
          <w:tcPr>
            <w:tcW w:w="3651" w:type="dxa"/>
          </w:tcPr>
          <w:p w14:paraId="41D9A461" w14:textId="77777777" w:rsidR="00ED3F36" w:rsidRPr="00B45BF7" w:rsidRDefault="00ED3F36" w:rsidP="004A71FD">
            <w:pPr>
              <w:jc w:val="center"/>
              <w:rPr>
                <w:rFonts w:ascii="Calibri" w:eastAsia="Calibri" w:hAnsi="Calibri" w:cs="Calibri"/>
                <w:sz w:val="20"/>
                <w:szCs w:val="20"/>
              </w:rPr>
            </w:pPr>
          </w:p>
          <w:p w14:paraId="55840144" w14:textId="13FB7D6D" w:rsidR="00ED3F36" w:rsidRPr="00B45BF7" w:rsidRDefault="00ED3F36" w:rsidP="004A71FD">
            <w:pPr>
              <w:jc w:val="center"/>
              <w:rPr>
                <w:rFonts w:ascii="Calibri" w:eastAsia="Calibri" w:hAnsi="Calibri" w:cs="Calibri"/>
                <w:sz w:val="20"/>
                <w:szCs w:val="20"/>
              </w:rPr>
            </w:pPr>
            <w:r>
              <w:rPr>
                <w:rFonts w:ascii="Calibri" w:eastAsia="Calibri" w:hAnsi="Calibri" w:cs="Calibri"/>
                <w:sz w:val="20"/>
                <w:szCs w:val="20"/>
              </w:rPr>
              <w:t>CONTADORA DE LA UE.</w:t>
            </w:r>
          </w:p>
          <w:p w14:paraId="44317A59" w14:textId="77777777" w:rsidR="00ED3F36" w:rsidRPr="00B45BF7" w:rsidRDefault="00ED3F36" w:rsidP="004A71FD">
            <w:pPr>
              <w:rPr>
                <w:rFonts w:ascii="Calibri" w:eastAsia="Calibri" w:hAnsi="Calibri" w:cs="Calibri"/>
                <w:sz w:val="20"/>
                <w:szCs w:val="20"/>
              </w:rPr>
            </w:pPr>
          </w:p>
        </w:tc>
        <w:tc>
          <w:tcPr>
            <w:tcW w:w="3294" w:type="dxa"/>
          </w:tcPr>
          <w:p w14:paraId="392F90B5" w14:textId="77777777" w:rsidR="00ED3F36" w:rsidRPr="00B45BF7" w:rsidRDefault="00ED3F36" w:rsidP="004A71FD">
            <w:pPr>
              <w:jc w:val="center"/>
              <w:rPr>
                <w:rFonts w:ascii="Calibri" w:eastAsia="Calibri" w:hAnsi="Calibri" w:cs="Calibri"/>
                <w:sz w:val="20"/>
                <w:szCs w:val="20"/>
              </w:rPr>
            </w:pPr>
          </w:p>
          <w:p w14:paraId="70CF4A90" w14:textId="47D5CE12" w:rsidR="00ED3F36" w:rsidRPr="00B45BF7" w:rsidRDefault="00ED3F36" w:rsidP="004A71FD">
            <w:pPr>
              <w:jc w:val="center"/>
              <w:rPr>
                <w:rFonts w:ascii="Calibri" w:eastAsia="Calibri" w:hAnsi="Calibri" w:cs="Calibri"/>
                <w:sz w:val="20"/>
                <w:szCs w:val="20"/>
              </w:rPr>
            </w:pPr>
            <w:r w:rsidRPr="00B45BF7">
              <w:rPr>
                <w:rFonts w:ascii="Calibri" w:eastAsia="Calibri" w:hAnsi="Calibri" w:cs="Calibri"/>
                <w:sz w:val="20"/>
                <w:szCs w:val="20"/>
              </w:rPr>
              <w:t>COMITÉ DE CALIDAD</w:t>
            </w:r>
            <w:r w:rsidR="00653D6E">
              <w:rPr>
                <w:rFonts w:ascii="Calibri" w:eastAsia="Calibri" w:hAnsi="Calibri" w:cs="Calibri"/>
                <w:sz w:val="20"/>
                <w:szCs w:val="20"/>
              </w:rPr>
              <w:t xml:space="preserve"> EFQM</w:t>
            </w:r>
          </w:p>
        </w:tc>
        <w:tc>
          <w:tcPr>
            <w:tcW w:w="3687" w:type="dxa"/>
          </w:tcPr>
          <w:p w14:paraId="5B6C7C35" w14:textId="77777777" w:rsidR="00ED3F36" w:rsidRPr="00B45BF7" w:rsidRDefault="00ED3F36" w:rsidP="004A71FD">
            <w:pPr>
              <w:jc w:val="center"/>
              <w:rPr>
                <w:rFonts w:ascii="Calibri" w:eastAsia="Calibri" w:hAnsi="Calibri" w:cs="Calibri"/>
                <w:sz w:val="20"/>
                <w:szCs w:val="20"/>
              </w:rPr>
            </w:pPr>
          </w:p>
          <w:p w14:paraId="6BE5EDDE" w14:textId="77777777" w:rsidR="00ED3F36" w:rsidRPr="00B45BF7" w:rsidRDefault="00ED3F36" w:rsidP="004A71FD">
            <w:pPr>
              <w:jc w:val="center"/>
              <w:rPr>
                <w:rFonts w:ascii="Calibri" w:eastAsia="Calibri" w:hAnsi="Calibri" w:cs="Calibri"/>
                <w:sz w:val="20"/>
                <w:szCs w:val="20"/>
              </w:rPr>
            </w:pPr>
            <w:r w:rsidRPr="00B45BF7">
              <w:rPr>
                <w:rFonts w:ascii="Calibri" w:eastAsia="Calibri" w:hAnsi="Calibri" w:cs="Calibri"/>
                <w:sz w:val="20"/>
                <w:szCs w:val="20"/>
              </w:rPr>
              <w:t>CONSEJO EJECUTIVO</w:t>
            </w:r>
          </w:p>
        </w:tc>
      </w:tr>
      <w:tr w:rsidR="00ED3F36" w:rsidRPr="00B45BF7" w14:paraId="43B83414" w14:textId="77777777" w:rsidTr="00ED3F36">
        <w:tc>
          <w:tcPr>
            <w:tcW w:w="3651" w:type="dxa"/>
          </w:tcPr>
          <w:p w14:paraId="239CE5A2" w14:textId="2B893830" w:rsidR="00ED3F36" w:rsidRPr="00B45BF7" w:rsidRDefault="00ED3F36" w:rsidP="004A71FD">
            <w:pPr>
              <w:jc w:val="center"/>
              <w:rPr>
                <w:rFonts w:ascii="Calibri" w:eastAsia="Calibri" w:hAnsi="Calibri" w:cs="Calibri"/>
                <w:sz w:val="20"/>
                <w:szCs w:val="20"/>
              </w:rPr>
            </w:pPr>
            <w:r>
              <w:rPr>
                <w:rFonts w:ascii="Calibri" w:eastAsia="Calibri" w:hAnsi="Calibri" w:cs="Calibri"/>
                <w:sz w:val="20"/>
                <w:szCs w:val="20"/>
              </w:rPr>
              <w:t>Ing. Paulina  Guevara</w:t>
            </w:r>
          </w:p>
        </w:tc>
        <w:tc>
          <w:tcPr>
            <w:tcW w:w="3294" w:type="dxa"/>
          </w:tcPr>
          <w:p w14:paraId="55222C86" w14:textId="77777777" w:rsidR="00ED3F36" w:rsidRPr="00B45BF7" w:rsidRDefault="00ED3F36" w:rsidP="004A71FD">
            <w:pPr>
              <w:jc w:val="center"/>
              <w:rPr>
                <w:rFonts w:ascii="Calibri" w:eastAsia="Calibri" w:hAnsi="Calibri" w:cs="Calibri"/>
                <w:sz w:val="20"/>
                <w:szCs w:val="20"/>
              </w:rPr>
            </w:pPr>
            <w:r w:rsidRPr="00B45BF7">
              <w:rPr>
                <w:rFonts w:ascii="Calibri" w:eastAsia="Calibri" w:hAnsi="Calibri" w:cs="Calibri"/>
                <w:sz w:val="20"/>
                <w:szCs w:val="20"/>
              </w:rPr>
              <w:t>Lic. Juan Andrade</w:t>
            </w:r>
          </w:p>
        </w:tc>
        <w:tc>
          <w:tcPr>
            <w:tcW w:w="3687" w:type="dxa"/>
          </w:tcPr>
          <w:p w14:paraId="1B13051F" w14:textId="77777777" w:rsidR="00ED3F36" w:rsidRPr="00B45BF7" w:rsidRDefault="00ED3F36" w:rsidP="004A71FD">
            <w:pPr>
              <w:jc w:val="center"/>
              <w:rPr>
                <w:rFonts w:ascii="Calibri" w:eastAsia="Calibri" w:hAnsi="Calibri" w:cs="Calibri"/>
                <w:sz w:val="20"/>
                <w:szCs w:val="20"/>
              </w:rPr>
            </w:pPr>
            <w:r w:rsidRPr="00B45BF7">
              <w:rPr>
                <w:rFonts w:ascii="Calibri" w:eastAsia="Calibri" w:hAnsi="Calibri" w:cs="Calibri"/>
                <w:sz w:val="20"/>
                <w:szCs w:val="20"/>
              </w:rPr>
              <w:t>Dr. Bruno Tola</w:t>
            </w:r>
          </w:p>
        </w:tc>
      </w:tr>
      <w:tr w:rsidR="00ED3F36" w:rsidRPr="00B45BF7" w14:paraId="634D85EB" w14:textId="77777777" w:rsidTr="00ED3F36">
        <w:tc>
          <w:tcPr>
            <w:tcW w:w="3651" w:type="dxa"/>
          </w:tcPr>
          <w:p w14:paraId="0CB2B77D" w14:textId="641EFD04" w:rsidR="00ED3F36" w:rsidRPr="00B45BF7" w:rsidRDefault="00ED3F36" w:rsidP="00ED3F36">
            <w:pPr>
              <w:jc w:val="center"/>
              <w:rPr>
                <w:rFonts w:ascii="Calibri" w:eastAsia="Calibri" w:hAnsi="Calibri" w:cs="Calibri"/>
                <w:sz w:val="20"/>
                <w:szCs w:val="20"/>
              </w:rPr>
            </w:pPr>
            <w:r w:rsidRPr="00B45BF7">
              <w:rPr>
                <w:rFonts w:ascii="Calibri" w:eastAsia="Calibri" w:hAnsi="Calibri" w:cs="Calibri"/>
                <w:sz w:val="20"/>
                <w:szCs w:val="20"/>
              </w:rPr>
              <w:t>Fecha: 2</w:t>
            </w:r>
            <w:r>
              <w:rPr>
                <w:rFonts w:ascii="Calibri" w:eastAsia="Calibri" w:hAnsi="Calibri" w:cs="Calibri"/>
                <w:sz w:val="20"/>
                <w:szCs w:val="20"/>
              </w:rPr>
              <w:t>9</w:t>
            </w:r>
            <w:r w:rsidRPr="00B45BF7">
              <w:rPr>
                <w:rFonts w:ascii="Calibri" w:eastAsia="Calibri" w:hAnsi="Calibri" w:cs="Calibri"/>
                <w:sz w:val="20"/>
                <w:szCs w:val="20"/>
              </w:rPr>
              <w:t>/1</w:t>
            </w:r>
            <w:r>
              <w:rPr>
                <w:rFonts w:ascii="Calibri" w:eastAsia="Calibri" w:hAnsi="Calibri" w:cs="Calibri"/>
                <w:sz w:val="20"/>
                <w:szCs w:val="20"/>
              </w:rPr>
              <w:t>0</w:t>
            </w:r>
            <w:r w:rsidRPr="00B45BF7">
              <w:rPr>
                <w:rFonts w:ascii="Calibri" w:eastAsia="Calibri" w:hAnsi="Calibri" w:cs="Calibri"/>
                <w:sz w:val="20"/>
                <w:szCs w:val="20"/>
              </w:rPr>
              <w:t>/2020</w:t>
            </w:r>
          </w:p>
        </w:tc>
        <w:tc>
          <w:tcPr>
            <w:tcW w:w="3294" w:type="dxa"/>
          </w:tcPr>
          <w:p w14:paraId="3F35F02E" w14:textId="77777777" w:rsidR="00ED3F36" w:rsidRPr="00B45BF7" w:rsidRDefault="00ED3F36" w:rsidP="004A71FD">
            <w:pPr>
              <w:jc w:val="center"/>
              <w:rPr>
                <w:rFonts w:ascii="Calibri" w:eastAsia="Calibri" w:hAnsi="Calibri" w:cs="Calibri"/>
                <w:sz w:val="20"/>
                <w:szCs w:val="20"/>
              </w:rPr>
            </w:pPr>
            <w:r w:rsidRPr="00B45BF7">
              <w:rPr>
                <w:rFonts w:ascii="Calibri" w:eastAsia="Calibri" w:hAnsi="Calibri" w:cs="Calibri"/>
                <w:sz w:val="20"/>
                <w:szCs w:val="20"/>
              </w:rPr>
              <w:t>Fecha:26/11/2020</w:t>
            </w:r>
          </w:p>
        </w:tc>
        <w:tc>
          <w:tcPr>
            <w:tcW w:w="3687" w:type="dxa"/>
          </w:tcPr>
          <w:p w14:paraId="134BF047" w14:textId="361138BE" w:rsidR="00ED3F36" w:rsidRPr="00B45BF7" w:rsidRDefault="00ED3F36" w:rsidP="004A71FD">
            <w:pPr>
              <w:jc w:val="center"/>
              <w:rPr>
                <w:rFonts w:ascii="Calibri" w:eastAsia="Calibri" w:hAnsi="Calibri" w:cs="Calibri"/>
                <w:sz w:val="20"/>
                <w:szCs w:val="20"/>
              </w:rPr>
            </w:pPr>
            <w:r w:rsidRPr="00B45BF7">
              <w:rPr>
                <w:rFonts w:ascii="Calibri" w:eastAsia="Calibri" w:hAnsi="Calibri" w:cs="Calibri"/>
                <w:sz w:val="20"/>
                <w:szCs w:val="20"/>
              </w:rPr>
              <w:t>Fecha</w:t>
            </w:r>
            <w:r w:rsidR="00B87E44">
              <w:rPr>
                <w:rFonts w:ascii="Calibri" w:hAnsi="Calibri"/>
                <w:sz w:val="20"/>
                <w:szCs w:val="20"/>
              </w:rPr>
              <w:t>: Diciembre 2020</w:t>
            </w:r>
          </w:p>
        </w:tc>
      </w:tr>
    </w:tbl>
    <w:p w14:paraId="212D4BAE" w14:textId="77777777" w:rsidR="00D6397C" w:rsidRDefault="00D6397C" w:rsidP="005E6512">
      <w:pPr>
        <w:spacing w:after="0"/>
        <w:rPr>
          <w:rFonts w:cstheme="minorHAnsi"/>
          <w:sz w:val="20"/>
          <w:szCs w:val="20"/>
        </w:rPr>
      </w:pPr>
    </w:p>
    <w:p w14:paraId="61BD0516" w14:textId="77777777" w:rsidR="00D6397C" w:rsidRDefault="00D6397C" w:rsidP="005E6512">
      <w:pPr>
        <w:spacing w:after="0"/>
        <w:rPr>
          <w:rFonts w:cstheme="minorHAnsi"/>
          <w:sz w:val="20"/>
          <w:szCs w:val="20"/>
        </w:rPr>
      </w:pPr>
    </w:p>
    <w:p w14:paraId="2B7903A5" w14:textId="77777777" w:rsidR="00D6397C" w:rsidRDefault="00D6397C" w:rsidP="005E6512">
      <w:pPr>
        <w:spacing w:after="0"/>
        <w:rPr>
          <w:rFonts w:cstheme="minorHAnsi"/>
          <w:sz w:val="20"/>
          <w:szCs w:val="20"/>
        </w:rPr>
      </w:pPr>
    </w:p>
    <w:p w14:paraId="5C8DA4EF" w14:textId="77777777" w:rsidR="00D6397C" w:rsidRDefault="00D6397C" w:rsidP="005E6512">
      <w:pPr>
        <w:spacing w:after="0"/>
        <w:rPr>
          <w:rFonts w:cstheme="minorHAnsi"/>
          <w:sz w:val="20"/>
          <w:szCs w:val="20"/>
        </w:rPr>
      </w:pPr>
    </w:p>
    <w:p w14:paraId="40FD566A" w14:textId="77777777" w:rsidR="00D6397C" w:rsidRDefault="00D6397C" w:rsidP="005E6512">
      <w:pPr>
        <w:spacing w:after="0"/>
        <w:rPr>
          <w:rFonts w:cstheme="minorHAnsi"/>
          <w:sz w:val="20"/>
          <w:szCs w:val="20"/>
        </w:rPr>
      </w:pPr>
    </w:p>
    <w:p w14:paraId="51E9086F" w14:textId="77777777" w:rsidR="00D6397C" w:rsidRDefault="00D6397C" w:rsidP="005E6512">
      <w:pPr>
        <w:spacing w:after="0"/>
        <w:rPr>
          <w:rFonts w:cstheme="minorHAnsi"/>
          <w:sz w:val="20"/>
          <w:szCs w:val="20"/>
        </w:rPr>
      </w:pPr>
    </w:p>
    <w:p w14:paraId="73F561B0" w14:textId="77777777" w:rsidR="00D6397C" w:rsidRDefault="00D6397C" w:rsidP="005E6512">
      <w:pPr>
        <w:spacing w:after="0"/>
        <w:rPr>
          <w:rFonts w:cstheme="minorHAnsi"/>
          <w:sz w:val="20"/>
          <w:szCs w:val="20"/>
        </w:rPr>
      </w:pPr>
    </w:p>
    <w:p w14:paraId="27B19533" w14:textId="77777777" w:rsidR="00D6397C" w:rsidRDefault="00D6397C" w:rsidP="005E6512">
      <w:pPr>
        <w:spacing w:after="0"/>
        <w:rPr>
          <w:rFonts w:cstheme="minorHAnsi"/>
          <w:sz w:val="20"/>
          <w:szCs w:val="20"/>
        </w:rPr>
      </w:pPr>
    </w:p>
    <w:p w14:paraId="62B58D88" w14:textId="77777777" w:rsidR="00D6397C" w:rsidRDefault="00D6397C" w:rsidP="005E6512">
      <w:pPr>
        <w:spacing w:after="0"/>
        <w:rPr>
          <w:rFonts w:cstheme="minorHAnsi"/>
          <w:sz w:val="20"/>
          <w:szCs w:val="20"/>
        </w:rPr>
      </w:pPr>
    </w:p>
    <w:p w14:paraId="105954C3" w14:textId="77777777" w:rsidR="00947000" w:rsidRDefault="00947000" w:rsidP="00127EBD"/>
    <w:p w14:paraId="4E1579FB" w14:textId="77777777" w:rsidR="00947000" w:rsidRDefault="00947000" w:rsidP="00127EBD"/>
    <w:p w14:paraId="28F5746B" w14:textId="77777777" w:rsidR="00947000" w:rsidRDefault="00947000" w:rsidP="00127EBD"/>
    <w:p w14:paraId="6B7FE55D" w14:textId="77777777" w:rsidR="00947000" w:rsidRDefault="00947000" w:rsidP="00127EBD"/>
    <w:p w14:paraId="68DB86B0" w14:textId="35F7231A" w:rsidR="00127EBD" w:rsidRDefault="00127EBD" w:rsidP="00127EBD"/>
    <w:p w14:paraId="650A6F50" w14:textId="5C5D4C38" w:rsidR="00BE6DA4" w:rsidRDefault="00BE6DA4" w:rsidP="00127EBD"/>
    <w:p w14:paraId="0241D95D" w14:textId="3860DB4B" w:rsidR="00BE6DA4" w:rsidRDefault="00BE6DA4" w:rsidP="00127EBD"/>
    <w:p w14:paraId="76C98F4E" w14:textId="33672C22" w:rsidR="00BE6DA4" w:rsidRDefault="00BE6DA4" w:rsidP="00127EBD"/>
    <w:p w14:paraId="1814D445" w14:textId="51EAC479" w:rsidR="00BE6DA4" w:rsidRDefault="00BE6DA4" w:rsidP="00127EBD"/>
    <w:p w14:paraId="368045E7" w14:textId="4E19F666" w:rsidR="00BE6DA4" w:rsidRDefault="00BE6DA4" w:rsidP="00127EBD"/>
    <w:p w14:paraId="550E962C" w14:textId="7590A1A8" w:rsidR="00BE6DA4" w:rsidRDefault="00BE6DA4" w:rsidP="00127EBD"/>
    <w:p w14:paraId="48969973" w14:textId="2111AB3F" w:rsidR="00BE6DA4" w:rsidRDefault="00BE6DA4" w:rsidP="00127EBD"/>
    <w:p w14:paraId="3DE34B3B" w14:textId="543219B5" w:rsidR="00BE6DA4" w:rsidRDefault="00BE6DA4" w:rsidP="00127EBD"/>
    <w:p w14:paraId="21110E5F" w14:textId="6C4C53F5" w:rsidR="00BE6DA4" w:rsidRDefault="00BE6DA4" w:rsidP="00127EBD"/>
    <w:p w14:paraId="59C3A845" w14:textId="641E835E" w:rsidR="00BE6DA4" w:rsidRPr="00127EBD" w:rsidRDefault="001B1602" w:rsidP="00127EBD">
      <w:r>
        <w:t xml:space="preserve">  </w:t>
      </w:r>
    </w:p>
    <w:p w14:paraId="31A39263" w14:textId="77777777" w:rsidR="005E6512" w:rsidRPr="00D6397C" w:rsidRDefault="005E6512" w:rsidP="00D6397C">
      <w:pPr>
        <w:pStyle w:val="Ttulo1"/>
        <w:jc w:val="center"/>
        <w:rPr>
          <w:b/>
          <w:sz w:val="52"/>
        </w:rPr>
      </w:pPr>
      <w:bookmarkStart w:id="16" w:name="_Toc57883046"/>
      <w:r w:rsidRPr="00D6397C">
        <w:rPr>
          <w:b/>
          <w:sz w:val="52"/>
        </w:rPr>
        <w:t>PROCESOS CLAVES</w:t>
      </w:r>
      <w:bookmarkEnd w:id="16"/>
    </w:p>
    <w:p w14:paraId="6B33C052" w14:textId="77777777" w:rsidR="00D6397C" w:rsidRDefault="00D6397C" w:rsidP="00D6397C"/>
    <w:p w14:paraId="3B65FA42" w14:textId="77777777" w:rsidR="00D6397C" w:rsidRPr="00D6397C" w:rsidRDefault="00D6397C" w:rsidP="00D6397C"/>
    <w:p w14:paraId="523E822E" w14:textId="77777777" w:rsidR="00D6397C" w:rsidRDefault="00D6397C" w:rsidP="001E20AE">
      <w:pPr>
        <w:jc w:val="both"/>
        <w:rPr>
          <w:rFonts w:ascii="Castellar" w:hAnsi="Castellar"/>
          <w:b/>
          <w:sz w:val="24"/>
          <w:szCs w:val="32"/>
        </w:rPr>
      </w:pPr>
    </w:p>
    <w:p w14:paraId="4314EE23" w14:textId="77777777" w:rsidR="001E20AE" w:rsidRPr="00D6397C" w:rsidRDefault="001E20AE" w:rsidP="007233B4">
      <w:pPr>
        <w:spacing w:line="600" w:lineRule="auto"/>
        <w:jc w:val="center"/>
        <w:rPr>
          <w:rFonts w:ascii="Castellar" w:hAnsi="Castellar"/>
          <w:b/>
          <w:sz w:val="36"/>
          <w:szCs w:val="32"/>
        </w:rPr>
      </w:pPr>
      <w:r w:rsidRPr="00D6397C">
        <w:rPr>
          <w:rFonts w:ascii="Castellar" w:hAnsi="Castellar"/>
          <w:b/>
          <w:sz w:val="36"/>
          <w:szCs w:val="32"/>
        </w:rPr>
        <w:t>Son procesos relacionados directamente con la prestación de servicios al cliente, es decir añaden más valor a la Institución</w:t>
      </w:r>
    </w:p>
    <w:p w14:paraId="15007CE0" w14:textId="77777777" w:rsidR="00D6397C" w:rsidRDefault="00D6397C" w:rsidP="001E20AE">
      <w:pPr>
        <w:jc w:val="both"/>
        <w:rPr>
          <w:rFonts w:ascii="Castellar" w:hAnsi="Castellar"/>
          <w:b/>
          <w:sz w:val="24"/>
          <w:szCs w:val="32"/>
        </w:rPr>
      </w:pPr>
    </w:p>
    <w:p w14:paraId="239C270C" w14:textId="3892CBA8" w:rsidR="00BE6DA4" w:rsidRDefault="00BE6DA4" w:rsidP="001E20AE">
      <w:pPr>
        <w:jc w:val="both"/>
        <w:rPr>
          <w:rFonts w:ascii="Castellar" w:hAnsi="Castellar"/>
          <w:b/>
          <w:sz w:val="24"/>
          <w:szCs w:val="32"/>
        </w:rPr>
      </w:pPr>
    </w:p>
    <w:p w14:paraId="729BACC4" w14:textId="593FD902" w:rsidR="00BE6DA4" w:rsidRDefault="00BE6DA4" w:rsidP="001E20AE">
      <w:pPr>
        <w:jc w:val="both"/>
        <w:rPr>
          <w:rFonts w:ascii="Castellar" w:hAnsi="Castellar"/>
          <w:b/>
          <w:sz w:val="24"/>
          <w:szCs w:val="32"/>
        </w:rPr>
      </w:pPr>
    </w:p>
    <w:p w14:paraId="76E58977" w14:textId="633E49C8" w:rsidR="008937DB" w:rsidRDefault="001E20AE" w:rsidP="008937DB">
      <w:pPr>
        <w:pStyle w:val="Ttulo2"/>
        <w:rPr>
          <w:b/>
          <w:sz w:val="32"/>
          <w:szCs w:val="32"/>
        </w:rPr>
      </w:pPr>
      <w:bookmarkStart w:id="17" w:name="_Toc57883047"/>
      <w:r w:rsidRPr="00D6397C">
        <w:rPr>
          <w:b/>
          <w:sz w:val="32"/>
          <w:szCs w:val="32"/>
        </w:rPr>
        <w:lastRenderedPageBreak/>
        <w:t xml:space="preserve">1.- </w:t>
      </w:r>
      <w:bookmarkStart w:id="18" w:name="_Toc57883048"/>
      <w:bookmarkEnd w:id="17"/>
      <w:r w:rsidR="009952AC" w:rsidRPr="00D6397C">
        <w:rPr>
          <w:b/>
          <w:sz w:val="32"/>
          <w:szCs w:val="32"/>
        </w:rPr>
        <w:t>ADMISIÓN</w:t>
      </w:r>
    </w:p>
    <w:tbl>
      <w:tblPr>
        <w:tblStyle w:val="Tablaconcuadrcula"/>
        <w:tblW w:w="5463" w:type="pct"/>
        <w:jc w:val="center"/>
        <w:tblLayout w:type="fixed"/>
        <w:tblLook w:val="04A0" w:firstRow="1" w:lastRow="0" w:firstColumn="1" w:lastColumn="0" w:noHBand="0" w:noVBand="1"/>
      </w:tblPr>
      <w:tblGrid>
        <w:gridCol w:w="2268"/>
        <w:gridCol w:w="964"/>
        <w:gridCol w:w="2691"/>
        <w:gridCol w:w="1594"/>
        <w:gridCol w:w="1662"/>
        <w:gridCol w:w="919"/>
        <w:gridCol w:w="540"/>
      </w:tblGrid>
      <w:tr w:rsidR="008937DB" w:rsidRPr="003F1A64" w14:paraId="6DEE5510" w14:textId="77777777" w:rsidTr="00FB5055">
        <w:trPr>
          <w:trHeight w:val="237"/>
          <w:jc w:val="center"/>
        </w:trPr>
        <w:tc>
          <w:tcPr>
            <w:tcW w:w="1066" w:type="pct"/>
            <w:vMerge w:val="restart"/>
            <w:vAlign w:val="center"/>
          </w:tcPr>
          <w:p w14:paraId="5ED784A1" w14:textId="77777777" w:rsidR="008937DB" w:rsidRDefault="008937DB" w:rsidP="00FB5055">
            <w:pPr>
              <w:jc w:val="center"/>
              <w:rPr>
                <w:b/>
              </w:rPr>
            </w:pPr>
            <w:r w:rsidRPr="0090399E">
              <w:rPr>
                <w:rFonts w:ascii="Tw Cen MT" w:eastAsia="Times New Roman" w:hAnsi="Tw Cen MT" w:cs="Times New Roman"/>
                <w:noProof/>
                <w:color w:val="00000A"/>
                <w:kern w:val="1"/>
                <w:sz w:val="24"/>
                <w:szCs w:val="24"/>
                <w:lang w:eastAsia="es-EC"/>
              </w:rPr>
              <w:drawing>
                <wp:inline distT="0" distB="0" distL="0" distR="0" wp14:anchorId="75F23E73" wp14:editId="6952B996">
                  <wp:extent cx="1114425" cy="676275"/>
                  <wp:effectExtent l="0" t="0" r="9525" b="9525"/>
                  <wp:docPr id="5" name="Imagen 5"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Un dibujo con letras&#10;&#10;Descripción generada automáticamente con confianza media"/>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4425" cy="676275"/>
                          </a:xfrm>
                          <a:prstGeom prst="rect">
                            <a:avLst/>
                          </a:prstGeom>
                        </pic:spPr>
                      </pic:pic>
                    </a:graphicData>
                  </a:graphic>
                </wp:inline>
              </w:drawing>
            </w:r>
          </w:p>
        </w:tc>
        <w:tc>
          <w:tcPr>
            <w:tcW w:w="1718" w:type="pct"/>
            <w:gridSpan w:val="2"/>
            <w:vMerge w:val="restart"/>
            <w:vAlign w:val="center"/>
          </w:tcPr>
          <w:p w14:paraId="0D07EBA2" w14:textId="77777777" w:rsidR="008937DB" w:rsidRPr="003F1A64" w:rsidRDefault="008937DB" w:rsidP="00FB5055">
            <w:pPr>
              <w:tabs>
                <w:tab w:val="center" w:pos="4252"/>
                <w:tab w:val="right" w:pos="8504"/>
              </w:tabs>
              <w:jc w:val="center"/>
              <w:rPr>
                <w:rFonts w:ascii="Calibri" w:hAnsi="Calibri" w:cs="Times New Roman"/>
                <w:sz w:val="20"/>
                <w:szCs w:val="20"/>
              </w:rPr>
            </w:pPr>
            <w:r w:rsidRPr="003F1A64">
              <w:rPr>
                <w:rFonts w:ascii="Calibri" w:hAnsi="Calibri" w:cs="Times New Roman"/>
                <w:sz w:val="20"/>
                <w:szCs w:val="20"/>
              </w:rPr>
              <w:t>Unidad Educativa Particular Hermano Miguel</w:t>
            </w:r>
          </w:p>
          <w:p w14:paraId="03E762D9" w14:textId="77777777" w:rsidR="008937DB" w:rsidRPr="003F1A64" w:rsidRDefault="008937DB" w:rsidP="00FB5055">
            <w:pPr>
              <w:tabs>
                <w:tab w:val="center" w:pos="4252"/>
                <w:tab w:val="right" w:pos="8504"/>
              </w:tabs>
              <w:jc w:val="center"/>
              <w:rPr>
                <w:rFonts w:ascii="Calibri" w:hAnsi="Calibri" w:cs="Times New Roman"/>
                <w:b/>
                <w:sz w:val="20"/>
                <w:szCs w:val="20"/>
              </w:rPr>
            </w:pPr>
            <w:r w:rsidRPr="003F1A64">
              <w:rPr>
                <w:rFonts w:ascii="Calibri" w:hAnsi="Calibri" w:cs="Times New Roman"/>
                <w:sz w:val="20"/>
                <w:szCs w:val="20"/>
              </w:rPr>
              <w:t xml:space="preserve"> </w:t>
            </w:r>
            <w:r w:rsidRPr="003F1A64">
              <w:rPr>
                <w:rFonts w:ascii="Calibri" w:hAnsi="Calibri" w:cs="Times New Roman"/>
                <w:b/>
                <w:sz w:val="20"/>
                <w:szCs w:val="20"/>
              </w:rPr>
              <w:t>“De La Salle - Cuenca”</w:t>
            </w:r>
          </w:p>
          <w:p w14:paraId="5EC7CCC3" w14:textId="77777777" w:rsidR="008937DB" w:rsidRPr="003F1A64" w:rsidRDefault="008937DB" w:rsidP="00FB5055">
            <w:pPr>
              <w:jc w:val="center"/>
              <w:rPr>
                <w:b/>
                <w:sz w:val="20"/>
                <w:szCs w:val="20"/>
              </w:rPr>
            </w:pPr>
            <w:r w:rsidRPr="003F1A64">
              <w:rPr>
                <w:rFonts w:ascii="Lucida Handwriting" w:hAnsi="Lucida Handwriting" w:cs="Calibri Light"/>
                <w:sz w:val="20"/>
                <w:szCs w:val="20"/>
              </w:rPr>
              <w:t xml:space="preserve"> “Grandes cosas son posibles”</w:t>
            </w:r>
          </w:p>
        </w:tc>
        <w:tc>
          <w:tcPr>
            <w:tcW w:w="749" w:type="pct"/>
            <w:shd w:val="clear" w:color="auto" w:fill="92D050"/>
            <w:vAlign w:val="center"/>
          </w:tcPr>
          <w:p w14:paraId="32073BF1" w14:textId="77777777" w:rsidR="008937DB" w:rsidRPr="003F1A64" w:rsidRDefault="008937DB" w:rsidP="00FB5055">
            <w:pPr>
              <w:jc w:val="center"/>
              <w:rPr>
                <w:rFonts w:ascii="Calibri" w:hAnsi="Calibri" w:cs="Times New Roman"/>
                <w:sz w:val="20"/>
                <w:szCs w:val="20"/>
              </w:rPr>
            </w:pPr>
            <w:r w:rsidRPr="003F1A64">
              <w:rPr>
                <w:rFonts w:ascii="Calibri" w:hAnsi="Calibri" w:cs="Times New Roman"/>
                <w:sz w:val="20"/>
                <w:szCs w:val="20"/>
              </w:rPr>
              <w:t>DOCUMENTO</w:t>
            </w:r>
          </w:p>
        </w:tc>
        <w:tc>
          <w:tcPr>
            <w:tcW w:w="781" w:type="pct"/>
            <w:vAlign w:val="center"/>
          </w:tcPr>
          <w:p w14:paraId="5A9363FE" w14:textId="77777777" w:rsidR="008937DB" w:rsidRPr="003F1A64" w:rsidRDefault="008937DB" w:rsidP="00FB5055">
            <w:pPr>
              <w:jc w:val="center"/>
              <w:rPr>
                <w:rFonts w:ascii="Calibri" w:hAnsi="Calibri" w:cs="Times New Roman"/>
                <w:sz w:val="20"/>
                <w:szCs w:val="20"/>
              </w:rPr>
            </w:pPr>
            <w:r w:rsidRPr="003F1A64">
              <w:rPr>
                <w:rFonts w:ascii="Calibri" w:eastAsia="Calibri" w:hAnsi="Calibri"/>
                <w:b/>
                <w:sz w:val="20"/>
                <w:szCs w:val="20"/>
              </w:rPr>
              <w:t>Manual De Procedimiento</w:t>
            </w:r>
          </w:p>
        </w:tc>
        <w:tc>
          <w:tcPr>
            <w:tcW w:w="432" w:type="pct"/>
            <w:vAlign w:val="center"/>
          </w:tcPr>
          <w:p w14:paraId="636FE023" w14:textId="77777777" w:rsidR="008937DB" w:rsidRPr="003F1A64" w:rsidRDefault="008937DB" w:rsidP="00FB5055">
            <w:pPr>
              <w:jc w:val="center"/>
              <w:rPr>
                <w:b/>
                <w:sz w:val="20"/>
                <w:szCs w:val="20"/>
              </w:rPr>
            </w:pPr>
            <w:r w:rsidRPr="003F1A64">
              <w:rPr>
                <w:b/>
                <w:sz w:val="20"/>
                <w:szCs w:val="20"/>
              </w:rPr>
              <w:t>Versión:</w:t>
            </w:r>
          </w:p>
        </w:tc>
        <w:tc>
          <w:tcPr>
            <w:tcW w:w="254" w:type="pct"/>
            <w:vAlign w:val="center"/>
          </w:tcPr>
          <w:p w14:paraId="55F688E3" w14:textId="77777777" w:rsidR="008937DB" w:rsidRPr="003F1A64" w:rsidRDefault="008937DB" w:rsidP="00FB5055">
            <w:pPr>
              <w:jc w:val="center"/>
              <w:rPr>
                <w:b/>
                <w:sz w:val="20"/>
                <w:szCs w:val="20"/>
              </w:rPr>
            </w:pPr>
            <w:r w:rsidRPr="002269F5">
              <w:rPr>
                <w:b/>
                <w:sz w:val="20"/>
                <w:szCs w:val="20"/>
              </w:rPr>
              <w:t>02</w:t>
            </w:r>
          </w:p>
        </w:tc>
      </w:tr>
      <w:tr w:rsidR="008937DB" w:rsidRPr="003F1A64" w14:paraId="1D452FEF" w14:textId="77777777" w:rsidTr="00FB5055">
        <w:trPr>
          <w:trHeight w:val="70"/>
          <w:jc w:val="center"/>
        </w:trPr>
        <w:tc>
          <w:tcPr>
            <w:tcW w:w="1066" w:type="pct"/>
            <w:vMerge/>
            <w:vAlign w:val="center"/>
          </w:tcPr>
          <w:p w14:paraId="6B423687" w14:textId="77777777" w:rsidR="008937DB" w:rsidRDefault="008937DB" w:rsidP="00FB5055">
            <w:pPr>
              <w:jc w:val="center"/>
              <w:rPr>
                <w:b/>
              </w:rPr>
            </w:pPr>
          </w:p>
        </w:tc>
        <w:tc>
          <w:tcPr>
            <w:tcW w:w="1718" w:type="pct"/>
            <w:gridSpan w:val="2"/>
            <w:vMerge/>
            <w:vAlign w:val="center"/>
          </w:tcPr>
          <w:p w14:paraId="6632D2A6" w14:textId="77777777" w:rsidR="008937DB" w:rsidRPr="003F1A64" w:rsidRDefault="008937DB" w:rsidP="00FB5055">
            <w:pPr>
              <w:jc w:val="center"/>
              <w:rPr>
                <w:b/>
                <w:sz w:val="20"/>
                <w:szCs w:val="20"/>
              </w:rPr>
            </w:pPr>
          </w:p>
        </w:tc>
        <w:tc>
          <w:tcPr>
            <w:tcW w:w="749" w:type="pct"/>
            <w:shd w:val="clear" w:color="auto" w:fill="92D050"/>
            <w:vAlign w:val="center"/>
          </w:tcPr>
          <w:p w14:paraId="46C82304" w14:textId="77777777" w:rsidR="008937DB" w:rsidRPr="003F1A64" w:rsidRDefault="008937DB" w:rsidP="00FB5055">
            <w:pPr>
              <w:tabs>
                <w:tab w:val="center" w:pos="4252"/>
                <w:tab w:val="right" w:pos="8504"/>
              </w:tabs>
              <w:jc w:val="center"/>
              <w:rPr>
                <w:rFonts w:ascii="Calibri" w:hAnsi="Calibri" w:cs="Times New Roman"/>
                <w:b/>
                <w:sz w:val="20"/>
                <w:szCs w:val="20"/>
              </w:rPr>
            </w:pPr>
            <w:r w:rsidRPr="003F1A64">
              <w:rPr>
                <w:rFonts w:ascii="Calibri" w:hAnsi="Calibri" w:cs="Times New Roman"/>
                <w:b/>
                <w:sz w:val="20"/>
                <w:szCs w:val="20"/>
              </w:rPr>
              <w:t>Páginas</w:t>
            </w:r>
          </w:p>
        </w:tc>
        <w:tc>
          <w:tcPr>
            <w:tcW w:w="781" w:type="pct"/>
            <w:vAlign w:val="center"/>
          </w:tcPr>
          <w:p w14:paraId="06F41BD6" w14:textId="593B99F0" w:rsidR="008937DB" w:rsidRPr="003F1A64" w:rsidRDefault="008937DB" w:rsidP="00FB5055">
            <w:pPr>
              <w:pStyle w:val="Piedepgina"/>
              <w:jc w:val="center"/>
              <w:rPr>
                <w:color w:val="000000" w:themeColor="text1"/>
                <w:sz w:val="20"/>
                <w:szCs w:val="20"/>
              </w:rPr>
            </w:pPr>
            <w:r w:rsidRPr="003F1A64">
              <w:rPr>
                <w:color w:val="000000" w:themeColor="text1"/>
                <w:sz w:val="20"/>
                <w:szCs w:val="20"/>
              </w:rPr>
              <w:t xml:space="preserve">Página </w:t>
            </w:r>
            <w:r w:rsidR="00995089">
              <w:rPr>
                <w:color w:val="000000" w:themeColor="text1"/>
                <w:sz w:val="20"/>
                <w:szCs w:val="20"/>
              </w:rPr>
              <w:t>35</w:t>
            </w:r>
            <w:r w:rsidRPr="003F1A64">
              <w:rPr>
                <w:color w:val="000000" w:themeColor="text1"/>
                <w:sz w:val="20"/>
                <w:szCs w:val="20"/>
              </w:rPr>
              <w:t xml:space="preserve"> de </w:t>
            </w:r>
            <w:r>
              <w:rPr>
                <w:color w:val="000000" w:themeColor="text1"/>
                <w:sz w:val="20"/>
                <w:szCs w:val="20"/>
              </w:rPr>
              <w:t>90</w:t>
            </w:r>
          </w:p>
        </w:tc>
        <w:tc>
          <w:tcPr>
            <w:tcW w:w="686" w:type="pct"/>
            <w:gridSpan w:val="2"/>
            <w:vMerge w:val="restart"/>
            <w:vAlign w:val="center"/>
          </w:tcPr>
          <w:p w14:paraId="5DDC89E0" w14:textId="77777777" w:rsidR="008937DB" w:rsidRPr="003F1A64" w:rsidRDefault="008937DB" w:rsidP="00FB5055">
            <w:pPr>
              <w:jc w:val="center"/>
              <w:rPr>
                <w:b/>
                <w:sz w:val="20"/>
                <w:szCs w:val="20"/>
              </w:rPr>
            </w:pPr>
            <w:r>
              <w:rPr>
                <w:rFonts w:ascii="Calibri" w:eastAsia="Calibri" w:hAnsi="Calibri"/>
                <w:b/>
                <w:noProof/>
                <w:sz w:val="20"/>
                <w:szCs w:val="20"/>
                <w:lang w:eastAsia="es-EC"/>
              </w:rPr>
              <w:drawing>
                <wp:inline distT="0" distB="0" distL="0" distR="0" wp14:anchorId="25A69A6B" wp14:editId="037EB612">
                  <wp:extent cx="847725" cy="567055"/>
                  <wp:effectExtent l="0" t="0" r="9525" b="4445"/>
                  <wp:docPr id="7" name="Imagen 7" descr="Un conjunto de letras blancas en un fondo blan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Un conjunto de letras blancas en un fondo blanco&#10;&#10;Descripción generada automáticamente con confianza baj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7725" cy="567055"/>
                          </a:xfrm>
                          <a:prstGeom prst="rect">
                            <a:avLst/>
                          </a:prstGeom>
                          <a:noFill/>
                        </pic:spPr>
                      </pic:pic>
                    </a:graphicData>
                  </a:graphic>
                </wp:inline>
              </w:drawing>
            </w:r>
          </w:p>
          <w:p w14:paraId="70A24BDC" w14:textId="77777777" w:rsidR="008937DB" w:rsidRPr="003F1A64" w:rsidRDefault="008937DB" w:rsidP="00FB5055">
            <w:pPr>
              <w:rPr>
                <w:b/>
                <w:sz w:val="20"/>
                <w:szCs w:val="20"/>
              </w:rPr>
            </w:pPr>
          </w:p>
        </w:tc>
      </w:tr>
      <w:tr w:rsidR="008937DB" w:rsidRPr="003F1A64" w14:paraId="470E9AE2" w14:textId="77777777" w:rsidTr="00FB5055">
        <w:trPr>
          <w:trHeight w:val="70"/>
          <w:jc w:val="center"/>
        </w:trPr>
        <w:tc>
          <w:tcPr>
            <w:tcW w:w="1066" w:type="pct"/>
            <w:vMerge/>
            <w:vAlign w:val="center"/>
          </w:tcPr>
          <w:p w14:paraId="024CA4CB" w14:textId="77777777" w:rsidR="008937DB" w:rsidRDefault="008937DB" w:rsidP="00FB5055">
            <w:pPr>
              <w:jc w:val="center"/>
              <w:rPr>
                <w:b/>
              </w:rPr>
            </w:pPr>
          </w:p>
        </w:tc>
        <w:tc>
          <w:tcPr>
            <w:tcW w:w="1718" w:type="pct"/>
            <w:gridSpan w:val="2"/>
            <w:vMerge/>
            <w:vAlign w:val="center"/>
          </w:tcPr>
          <w:p w14:paraId="515A9F5D" w14:textId="77777777" w:rsidR="008937DB" w:rsidRPr="003F1A64" w:rsidRDefault="008937DB" w:rsidP="00FB5055">
            <w:pPr>
              <w:jc w:val="center"/>
              <w:rPr>
                <w:b/>
                <w:sz w:val="20"/>
                <w:szCs w:val="20"/>
              </w:rPr>
            </w:pPr>
          </w:p>
        </w:tc>
        <w:tc>
          <w:tcPr>
            <w:tcW w:w="749" w:type="pct"/>
            <w:shd w:val="clear" w:color="auto" w:fill="92D050"/>
            <w:vAlign w:val="center"/>
          </w:tcPr>
          <w:p w14:paraId="1CA0A5A8" w14:textId="77777777" w:rsidR="008937DB" w:rsidRPr="003F1A64" w:rsidRDefault="008937DB" w:rsidP="00FB5055">
            <w:pPr>
              <w:tabs>
                <w:tab w:val="center" w:pos="4252"/>
                <w:tab w:val="right" w:pos="8504"/>
              </w:tabs>
              <w:jc w:val="center"/>
              <w:rPr>
                <w:rFonts w:ascii="Calibri" w:hAnsi="Calibri" w:cs="Times New Roman"/>
                <w:b/>
                <w:sz w:val="20"/>
                <w:szCs w:val="20"/>
              </w:rPr>
            </w:pPr>
            <w:r w:rsidRPr="003F1A64">
              <w:rPr>
                <w:rFonts w:ascii="Calibri" w:hAnsi="Calibri" w:cs="Times New Roman"/>
                <w:b/>
                <w:sz w:val="20"/>
                <w:szCs w:val="20"/>
              </w:rPr>
              <w:t>Fecha</w:t>
            </w:r>
          </w:p>
        </w:tc>
        <w:tc>
          <w:tcPr>
            <w:tcW w:w="781" w:type="pct"/>
            <w:vAlign w:val="center"/>
          </w:tcPr>
          <w:p w14:paraId="59FFD39B" w14:textId="409FD577" w:rsidR="008937DB" w:rsidRPr="003F1A64" w:rsidRDefault="004D0D7E" w:rsidP="00FB5055">
            <w:pPr>
              <w:tabs>
                <w:tab w:val="center" w:pos="4252"/>
                <w:tab w:val="right" w:pos="8504"/>
              </w:tabs>
              <w:jc w:val="center"/>
              <w:rPr>
                <w:rFonts w:ascii="Calibri" w:hAnsi="Calibri" w:cs="Times New Roman"/>
                <w:sz w:val="20"/>
                <w:szCs w:val="20"/>
              </w:rPr>
            </w:pPr>
            <w:r>
              <w:rPr>
                <w:rFonts w:ascii="Calibri" w:hAnsi="Calibri"/>
                <w:sz w:val="20"/>
                <w:szCs w:val="20"/>
              </w:rPr>
              <w:t>Mayo</w:t>
            </w:r>
            <w:r w:rsidR="00AE55BD">
              <w:rPr>
                <w:rFonts w:ascii="Calibri" w:hAnsi="Calibri"/>
                <w:sz w:val="20"/>
                <w:szCs w:val="20"/>
              </w:rPr>
              <w:t xml:space="preserve"> </w:t>
            </w:r>
            <w:r w:rsidR="008937DB" w:rsidRPr="002269F5">
              <w:rPr>
                <w:rFonts w:ascii="Calibri" w:hAnsi="Calibri"/>
                <w:sz w:val="20"/>
                <w:szCs w:val="20"/>
              </w:rPr>
              <w:t>202</w:t>
            </w:r>
            <w:r w:rsidR="008937DB">
              <w:rPr>
                <w:rFonts w:ascii="Calibri" w:hAnsi="Calibri"/>
                <w:sz w:val="20"/>
                <w:szCs w:val="20"/>
              </w:rPr>
              <w:t>1</w:t>
            </w:r>
          </w:p>
        </w:tc>
        <w:tc>
          <w:tcPr>
            <w:tcW w:w="686" w:type="pct"/>
            <w:gridSpan w:val="2"/>
            <w:vMerge/>
            <w:vAlign w:val="center"/>
          </w:tcPr>
          <w:p w14:paraId="4665B647" w14:textId="77777777" w:rsidR="008937DB" w:rsidRPr="003F1A64" w:rsidRDefault="008937DB" w:rsidP="00FB5055">
            <w:pPr>
              <w:jc w:val="center"/>
              <w:rPr>
                <w:b/>
                <w:sz w:val="20"/>
                <w:szCs w:val="20"/>
              </w:rPr>
            </w:pPr>
          </w:p>
        </w:tc>
      </w:tr>
      <w:tr w:rsidR="008937DB" w:rsidRPr="003F1A64" w14:paraId="1F0E5986" w14:textId="77777777" w:rsidTr="00FB5055">
        <w:trPr>
          <w:trHeight w:val="370"/>
          <w:jc w:val="center"/>
        </w:trPr>
        <w:tc>
          <w:tcPr>
            <w:tcW w:w="1066" w:type="pct"/>
            <w:vMerge/>
            <w:vAlign w:val="center"/>
          </w:tcPr>
          <w:p w14:paraId="1658A8D2" w14:textId="77777777" w:rsidR="008937DB" w:rsidRDefault="008937DB" w:rsidP="00FB5055">
            <w:pPr>
              <w:jc w:val="center"/>
              <w:rPr>
                <w:b/>
              </w:rPr>
            </w:pPr>
          </w:p>
        </w:tc>
        <w:tc>
          <w:tcPr>
            <w:tcW w:w="1718" w:type="pct"/>
            <w:gridSpan w:val="2"/>
            <w:shd w:val="clear" w:color="auto" w:fill="92D050"/>
            <w:vAlign w:val="center"/>
          </w:tcPr>
          <w:p w14:paraId="62513629" w14:textId="77777777" w:rsidR="008937DB" w:rsidRPr="003F1A64" w:rsidRDefault="008937DB" w:rsidP="00FB5055">
            <w:pPr>
              <w:spacing w:line="259" w:lineRule="auto"/>
              <w:jc w:val="center"/>
              <w:rPr>
                <w:rFonts w:ascii="Calibri" w:eastAsia="Calibri" w:hAnsi="Calibri" w:cs="Times New Roman"/>
                <w:b/>
                <w:sz w:val="20"/>
                <w:szCs w:val="20"/>
                <w:lang w:val="es-EC"/>
              </w:rPr>
            </w:pPr>
            <w:r w:rsidRPr="003F1A64">
              <w:rPr>
                <w:rFonts w:ascii="Calibri" w:eastAsia="Calibri" w:hAnsi="Calibri" w:cs="Times New Roman"/>
                <w:b/>
                <w:sz w:val="20"/>
                <w:szCs w:val="20"/>
                <w:lang w:val="es-EC"/>
              </w:rPr>
              <w:t>ADMISIÓN</w:t>
            </w:r>
          </w:p>
        </w:tc>
        <w:tc>
          <w:tcPr>
            <w:tcW w:w="749" w:type="pct"/>
            <w:shd w:val="clear" w:color="auto" w:fill="92D050"/>
            <w:vAlign w:val="center"/>
          </w:tcPr>
          <w:p w14:paraId="6097B3BC" w14:textId="77777777" w:rsidR="008937DB" w:rsidRPr="003F1A64" w:rsidRDefault="008937DB" w:rsidP="00FB5055">
            <w:pPr>
              <w:jc w:val="center"/>
              <w:rPr>
                <w:b/>
                <w:bCs/>
                <w:sz w:val="20"/>
                <w:szCs w:val="20"/>
              </w:rPr>
            </w:pPr>
            <w:r w:rsidRPr="003F1A64">
              <w:rPr>
                <w:b/>
                <w:bCs/>
                <w:sz w:val="20"/>
                <w:szCs w:val="20"/>
              </w:rPr>
              <w:t>Cód. Proceso</w:t>
            </w:r>
          </w:p>
        </w:tc>
        <w:tc>
          <w:tcPr>
            <w:tcW w:w="781" w:type="pct"/>
            <w:shd w:val="clear" w:color="auto" w:fill="FFFFFF" w:themeFill="background1"/>
            <w:vAlign w:val="center"/>
          </w:tcPr>
          <w:p w14:paraId="36D72244" w14:textId="77777777" w:rsidR="008937DB" w:rsidRPr="003F1A64" w:rsidRDefault="008937DB" w:rsidP="00FB5055">
            <w:pPr>
              <w:jc w:val="center"/>
              <w:rPr>
                <w:rFonts w:ascii="Arial" w:hAnsi="Arial" w:cs="Arial"/>
                <w:b/>
                <w:sz w:val="20"/>
                <w:szCs w:val="20"/>
              </w:rPr>
            </w:pPr>
            <w:r>
              <w:rPr>
                <w:rFonts w:ascii="Arial" w:hAnsi="Arial" w:cs="Arial"/>
                <w:b/>
                <w:sz w:val="20"/>
                <w:szCs w:val="20"/>
              </w:rPr>
              <w:t>CAD-1</w:t>
            </w:r>
          </w:p>
        </w:tc>
        <w:tc>
          <w:tcPr>
            <w:tcW w:w="686" w:type="pct"/>
            <w:gridSpan w:val="2"/>
            <w:vMerge/>
            <w:vAlign w:val="center"/>
          </w:tcPr>
          <w:p w14:paraId="764A64EA" w14:textId="77777777" w:rsidR="008937DB" w:rsidRPr="003F1A64" w:rsidRDefault="008937DB" w:rsidP="00FB5055">
            <w:pPr>
              <w:jc w:val="center"/>
              <w:rPr>
                <w:bCs/>
                <w:sz w:val="20"/>
                <w:szCs w:val="20"/>
              </w:rPr>
            </w:pPr>
          </w:p>
        </w:tc>
      </w:tr>
      <w:tr w:rsidR="008937DB" w:rsidRPr="003F1A64" w14:paraId="190761F7" w14:textId="77777777" w:rsidTr="00FB5055">
        <w:trPr>
          <w:trHeight w:val="70"/>
          <w:jc w:val="center"/>
        </w:trPr>
        <w:tc>
          <w:tcPr>
            <w:tcW w:w="1519" w:type="pct"/>
            <w:gridSpan w:val="2"/>
            <w:shd w:val="clear" w:color="auto" w:fill="92D050"/>
            <w:vAlign w:val="center"/>
          </w:tcPr>
          <w:p w14:paraId="048D2E8B" w14:textId="77777777" w:rsidR="008937DB" w:rsidRPr="003F1A64" w:rsidRDefault="008937DB" w:rsidP="00FB5055">
            <w:pPr>
              <w:jc w:val="center"/>
              <w:rPr>
                <w:b/>
                <w:sz w:val="20"/>
                <w:szCs w:val="20"/>
                <w:highlight w:val="yellow"/>
              </w:rPr>
            </w:pPr>
            <w:r w:rsidRPr="003F1A64">
              <w:rPr>
                <w:b/>
                <w:sz w:val="20"/>
                <w:szCs w:val="20"/>
              </w:rPr>
              <w:t>Propietario</w:t>
            </w:r>
          </w:p>
        </w:tc>
        <w:tc>
          <w:tcPr>
            <w:tcW w:w="2014" w:type="pct"/>
            <w:gridSpan w:val="2"/>
            <w:shd w:val="clear" w:color="auto" w:fill="auto"/>
            <w:vAlign w:val="center"/>
          </w:tcPr>
          <w:p w14:paraId="373F3B33" w14:textId="77777777" w:rsidR="008937DB" w:rsidRPr="003F1A64" w:rsidRDefault="008937DB" w:rsidP="00FB5055">
            <w:pPr>
              <w:jc w:val="center"/>
              <w:rPr>
                <w:b/>
                <w:sz w:val="20"/>
                <w:szCs w:val="20"/>
                <w:highlight w:val="yellow"/>
              </w:rPr>
            </w:pPr>
            <w:r w:rsidRPr="003F1A64">
              <w:rPr>
                <w:b/>
                <w:sz w:val="20"/>
                <w:szCs w:val="20"/>
              </w:rPr>
              <w:t>Secretaria General</w:t>
            </w:r>
          </w:p>
        </w:tc>
        <w:tc>
          <w:tcPr>
            <w:tcW w:w="781" w:type="pct"/>
            <w:shd w:val="clear" w:color="auto" w:fill="92D050"/>
            <w:vAlign w:val="center"/>
          </w:tcPr>
          <w:p w14:paraId="0FCEEFEB" w14:textId="77777777" w:rsidR="008937DB" w:rsidRPr="003F1A64" w:rsidRDefault="008937DB" w:rsidP="00FB5055">
            <w:pPr>
              <w:jc w:val="center"/>
              <w:rPr>
                <w:b/>
                <w:sz w:val="20"/>
                <w:szCs w:val="20"/>
              </w:rPr>
            </w:pPr>
            <w:r w:rsidRPr="003F1A64">
              <w:rPr>
                <w:b/>
                <w:sz w:val="20"/>
                <w:szCs w:val="20"/>
              </w:rPr>
              <w:t>Versión:</w:t>
            </w:r>
          </w:p>
        </w:tc>
        <w:tc>
          <w:tcPr>
            <w:tcW w:w="686" w:type="pct"/>
            <w:gridSpan w:val="2"/>
            <w:vAlign w:val="center"/>
          </w:tcPr>
          <w:p w14:paraId="10D6BC6D" w14:textId="77777777" w:rsidR="008937DB" w:rsidRPr="003F1A64" w:rsidRDefault="008937DB" w:rsidP="00FB5055">
            <w:pPr>
              <w:jc w:val="center"/>
              <w:rPr>
                <w:b/>
                <w:sz w:val="20"/>
                <w:szCs w:val="20"/>
              </w:rPr>
            </w:pPr>
            <w:r w:rsidRPr="002269F5">
              <w:rPr>
                <w:b/>
                <w:sz w:val="20"/>
                <w:szCs w:val="20"/>
              </w:rPr>
              <w:t>02</w:t>
            </w:r>
          </w:p>
        </w:tc>
      </w:tr>
    </w:tbl>
    <w:tbl>
      <w:tblPr>
        <w:tblStyle w:val="Tablaconcuadrcula23"/>
        <w:tblW w:w="5460" w:type="pct"/>
        <w:jc w:val="center"/>
        <w:tblLayout w:type="fixed"/>
        <w:tblLook w:val="04A0" w:firstRow="1" w:lastRow="0" w:firstColumn="1" w:lastColumn="0" w:noHBand="0" w:noVBand="1"/>
      </w:tblPr>
      <w:tblGrid>
        <w:gridCol w:w="858"/>
        <w:gridCol w:w="137"/>
        <w:gridCol w:w="850"/>
        <w:gridCol w:w="283"/>
        <w:gridCol w:w="851"/>
        <w:gridCol w:w="145"/>
        <w:gridCol w:w="987"/>
        <w:gridCol w:w="670"/>
        <w:gridCol w:w="349"/>
        <w:gridCol w:w="504"/>
        <w:gridCol w:w="34"/>
        <w:gridCol w:w="432"/>
        <w:gridCol w:w="706"/>
        <w:gridCol w:w="991"/>
        <w:gridCol w:w="549"/>
        <w:gridCol w:w="587"/>
        <w:gridCol w:w="1699"/>
      </w:tblGrid>
      <w:tr w:rsidR="008937DB" w:rsidRPr="00C53519" w14:paraId="55E184FC" w14:textId="77777777" w:rsidTr="00995089">
        <w:trPr>
          <w:trHeight w:val="422"/>
          <w:jc w:val="center"/>
        </w:trPr>
        <w:tc>
          <w:tcPr>
            <w:tcW w:w="5000" w:type="pct"/>
            <w:gridSpan w:val="17"/>
            <w:shd w:val="clear" w:color="auto" w:fill="92D050"/>
            <w:vAlign w:val="center"/>
          </w:tcPr>
          <w:p w14:paraId="4B45F554" w14:textId="77777777" w:rsidR="008937DB" w:rsidRPr="00C53519" w:rsidRDefault="008937DB" w:rsidP="00FB5055">
            <w:pPr>
              <w:rPr>
                <w:rFonts w:eastAsia="Calibri" w:cstheme="minorHAnsi"/>
                <w:b/>
                <w:sz w:val="20"/>
                <w:szCs w:val="20"/>
              </w:rPr>
            </w:pPr>
            <w:r w:rsidRPr="00C53519">
              <w:rPr>
                <w:rFonts w:eastAsia="Calibri" w:cstheme="minorHAnsi"/>
                <w:b/>
                <w:sz w:val="20"/>
                <w:szCs w:val="20"/>
              </w:rPr>
              <w:t>Objetivos:</w:t>
            </w:r>
          </w:p>
        </w:tc>
      </w:tr>
      <w:tr w:rsidR="008937DB" w:rsidRPr="00C53519" w14:paraId="363E9F81" w14:textId="77777777" w:rsidTr="00995089">
        <w:trPr>
          <w:trHeight w:val="567"/>
          <w:jc w:val="center"/>
        </w:trPr>
        <w:tc>
          <w:tcPr>
            <w:tcW w:w="5000" w:type="pct"/>
            <w:gridSpan w:val="17"/>
            <w:shd w:val="clear" w:color="auto" w:fill="auto"/>
            <w:vAlign w:val="center"/>
          </w:tcPr>
          <w:p w14:paraId="6A7C1BAD" w14:textId="1BDF2751" w:rsidR="008937DB" w:rsidRPr="00B77377" w:rsidRDefault="008937DB" w:rsidP="00FB5055">
            <w:pPr>
              <w:rPr>
                <w:rFonts w:eastAsia="Calibri" w:cstheme="minorHAnsi"/>
                <w:sz w:val="20"/>
                <w:szCs w:val="20"/>
              </w:rPr>
            </w:pPr>
            <w:r w:rsidRPr="00C53519">
              <w:rPr>
                <w:rFonts w:eastAsia="Calibri" w:cstheme="minorHAnsi"/>
                <w:sz w:val="20"/>
                <w:szCs w:val="20"/>
              </w:rPr>
              <w:t>Optimizar el sistema de ingreso de estudiantes, que cumplan con</w:t>
            </w:r>
            <w:r>
              <w:rPr>
                <w:rFonts w:eastAsia="Calibri" w:cstheme="minorHAnsi"/>
                <w:sz w:val="20"/>
                <w:szCs w:val="20"/>
              </w:rPr>
              <w:t xml:space="preserve"> </w:t>
            </w:r>
            <w:r w:rsidRPr="0069064B">
              <w:rPr>
                <w:rFonts w:eastAsia="Calibri" w:cstheme="minorHAnsi"/>
                <w:sz w:val="20"/>
                <w:szCs w:val="20"/>
              </w:rPr>
              <w:t>el proceso de admisión.</w:t>
            </w:r>
          </w:p>
        </w:tc>
      </w:tr>
      <w:tr w:rsidR="008937DB" w:rsidRPr="00C53519" w14:paraId="1A74B29A" w14:textId="77777777" w:rsidTr="00995089">
        <w:trPr>
          <w:trHeight w:val="338"/>
          <w:jc w:val="center"/>
        </w:trPr>
        <w:tc>
          <w:tcPr>
            <w:tcW w:w="2413" w:type="pct"/>
            <w:gridSpan w:val="9"/>
            <w:shd w:val="clear" w:color="auto" w:fill="92D050"/>
            <w:vAlign w:val="center"/>
          </w:tcPr>
          <w:p w14:paraId="1B79E1AC" w14:textId="77777777" w:rsidR="008937DB" w:rsidRPr="00C53519" w:rsidRDefault="008937DB" w:rsidP="00FB5055">
            <w:pPr>
              <w:rPr>
                <w:rFonts w:eastAsia="Calibri" w:cstheme="minorHAnsi"/>
                <w:b/>
                <w:sz w:val="20"/>
                <w:szCs w:val="20"/>
              </w:rPr>
            </w:pPr>
            <w:r w:rsidRPr="00C53519">
              <w:rPr>
                <w:rFonts w:eastAsia="Calibri" w:cstheme="minorHAnsi"/>
                <w:b/>
                <w:sz w:val="20"/>
                <w:szCs w:val="20"/>
              </w:rPr>
              <w:t>Inicia con:</w:t>
            </w:r>
          </w:p>
        </w:tc>
        <w:tc>
          <w:tcPr>
            <w:tcW w:w="2587" w:type="pct"/>
            <w:gridSpan w:val="8"/>
            <w:shd w:val="clear" w:color="auto" w:fill="92D050"/>
            <w:vAlign w:val="center"/>
          </w:tcPr>
          <w:p w14:paraId="2DD333BD" w14:textId="77777777" w:rsidR="008937DB" w:rsidRPr="00C53519" w:rsidRDefault="008937DB" w:rsidP="00FB5055">
            <w:pPr>
              <w:rPr>
                <w:rFonts w:eastAsia="Calibri" w:cstheme="minorHAnsi"/>
                <w:b/>
                <w:sz w:val="20"/>
                <w:szCs w:val="20"/>
              </w:rPr>
            </w:pPr>
            <w:r w:rsidRPr="00C53519">
              <w:rPr>
                <w:rFonts w:eastAsia="Calibri" w:cstheme="minorHAnsi"/>
                <w:b/>
                <w:sz w:val="20"/>
                <w:szCs w:val="20"/>
              </w:rPr>
              <w:t>Finaliza con:</w:t>
            </w:r>
          </w:p>
        </w:tc>
      </w:tr>
      <w:tr w:rsidR="008937DB" w:rsidRPr="00C53519" w14:paraId="519CFAAB" w14:textId="77777777" w:rsidTr="00995089">
        <w:trPr>
          <w:trHeight w:val="529"/>
          <w:jc w:val="center"/>
        </w:trPr>
        <w:tc>
          <w:tcPr>
            <w:tcW w:w="2413" w:type="pct"/>
            <w:gridSpan w:val="9"/>
            <w:vAlign w:val="center"/>
          </w:tcPr>
          <w:p w14:paraId="09F488BA" w14:textId="77777777" w:rsidR="008937DB" w:rsidRPr="00C53519" w:rsidRDefault="008937DB" w:rsidP="00FB5055">
            <w:pPr>
              <w:jc w:val="both"/>
              <w:rPr>
                <w:rFonts w:eastAsia="Calibri" w:cstheme="minorHAnsi"/>
                <w:sz w:val="20"/>
                <w:szCs w:val="20"/>
              </w:rPr>
            </w:pPr>
            <w:r w:rsidRPr="00C53519">
              <w:rPr>
                <w:rFonts w:eastAsia="Times New Roman" w:cstheme="minorHAnsi"/>
                <w:bCs/>
                <w:color w:val="212121"/>
                <w:sz w:val="20"/>
                <w:szCs w:val="20"/>
                <w:lang w:eastAsia="es-EC"/>
              </w:rPr>
              <w:t xml:space="preserve">De acuerdo con el cronograma institucional del mes de </w:t>
            </w:r>
            <w:r w:rsidRPr="005E6692">
              <w:rPr>
                <w:rFonts w:eastAsia="Times New Roman" w:cstheme="minorHAnsi"/>
                <w:bCs/>
                <w:color w:val="212121"/>
                <w:sz w:val="20"/>
                <w:szCs w:val="20"/>
                <w:lang w:eastAsia="es-EC"/>
              </w:rPr>
              <w:t xml:space="preserve">enero </w:t>
            </w:r>
          </w:p>
        </w:tc>
        <w:tc>
          <w:tcPr>
            <w:tcW w:w="2587" w:type="pct"/>
            <w:gridSpan w:val="8"/>
            <w:vAlign w:val="center"/>
          </w:tcPr>
          <w:p w14:paraId="052E05B1" w14:textId="77777777" w:rsidR="008937DB" w:rsidRPr="00C53519" w:rsidRDefault="008937DB" w:rsidP="00FB5055">
            <w:pPr>
              <w:rPr>
                <w:rFonts w:eastAsia="Calibri" w:cstheme="minorHAnsi"/>
                <w:sz w:val="20"/>
                <w:szCs w:val="20"/>
              </w:rPr>
            </w:pPr>
            <w:r w:rsidRPr="00C53519">
              <w:rPr>
                <w:rFonts w:eastAsia="Calibri" w:cstheme="minorHAnsi"/>
                <w:sz w:val="20"/>
                <w:szCs w:val="20"/>
              </w:rPr>
              <w:t>Entrega de la carta de admisión por el Rector de la UE.</w:t>
            </w:r>
          </w:p>
        </w:tc>
      </w:tr>
      <w:tr w:rsidR="008937DB" w:rsidRPr="00C53519" w14:paraId="2B6CFFA1" w14:textId="77777777" w:rsidTr="00995089">
        <w:trPr>
          <w:trHeight w:val="422"/>
          <w:jc w:val="center"/>
        </w:trPr>
        <w:tc>
          <w:tcPr>
            <w:tcW w:w="5000" w:type="pct"/>
            <w:gridSpan w:val="17"/>
            <w:shd w:val="clear" w:color="auto" w:fill="92D050"/>
            <w:vAlign w:val="center"/>
          </w:tcPr>
          <w:p w14:paraId="0E4941C6" w14:textId="77777777" w:rsidR="008937DB" w:rsidRPr="00C53519" w:rsidRDefault="008937DB" w:rsidP="00FB5055">
            <w:pPr>
              <w:rPr>
                <w:rFonts w:eastAsia="Calibri" w:cstheme="minorHAnsi"/>
                <w:b/>
                <w:sz w:val="20"/>
                <w:szCs w:val="20"/>
              </w:rPr>
            </w:pPr>
            <w:r w:rsidRPr="00C53519">
              <w:rPr>
                <w:rFonts w:eastAsia="Calibri" w:cstheme="minorHAnsi"/>
                <w:b/>
                <w:sz w:val="20"/>
                <w:szCs w:val="20"/>
              </w:rPr>
              <w:t>Criterios de medición:</w:t>
            </w:r>
          </w:p>
        </w:tc>
      </w:tr>
      <w:tr w:rsidR="008937DB" w:rsidRPr="00C53519" w14:paraId="4C08E25A" w14:textId="77777777" w:rsidTr="00995089">
        <w:trPr>
          <w:trHeight w:val="268"/>
          <w:jc w:val="center"/>
        </w:trPr>
        <w:tc>
          <w:tcPr>
            <w:tcW w:w="5000" w:type="pct"/>
            <w:gridSpan w:val="17"/>
            <w:vAlign w:val="center"/>
          </w:tcPr>
          <w:p w14:paraId="0F978DE5" w14:textId="77777777" w:rsidR="008937DB" w:rsidRDefault="008937DB" w:rsidP="00FB5055">
            <w:pPr>
              <w:rPr>
                <w:rFonts w:eastAsia="Calibri" w:cstheme="minorHAnsi"/>
                <w:sz w:val="20"/>
                <w:szCs w:val="20"/>
              </w:rPr>
            </w:pPr>
            <w:r>
              <w:rPr>
                <w:rFonts w:eastAsia="Calibri" w:cstheme="minorHAnsi"/>
                <w:sz w:val="20"/>
                <w:szCs w:val="20"/>
              </w:rPr>
              <w:t>F</w:t>
            </w:r>
            <w:r w:rsidRPr="00C53519">
              <w:rPr>
                <w:rFonts w:eastAsia="Calibri" w:cstheme="minorHAnsi"/>
                <w:sz w:val="20"/>
                <w:szCs w:val="20"/>
              </w:rPr>
              <w:t xml:space="preserve">amilias muy satisfechas globalmente con </w:t>
            </w:r>
            <w:r>
              <w:rPr>
                <w:rFonts w:eastAsia="Calibri" w:cstheme="minorHAnsi"/>
                <w:sz w:val="20"/>
                <w:szCs w:val="20"/>
              </w:rPr>
              <w:t xml:space="preserve">la </w:t>
            </w:r>
            <w:r w:rsidRPr="0069064B">
              <w:rPr>
                <w:rFonts w:eastAsia="Calibri" w:cstheme="minorHAnsi"/>
                <w:sz w:val="20"/>
                <w:szCs w:val="20"/>
              </w:rPr>
              <w:t>educación humana y de calidad que presta</w:t>
            </w:r>
            <w:r w:rsidRPr="00C53519">
              <w:rPr>
                <w:rFonts w:eastAsia="Calibri" w:cstheme="minorHAnsi"/>
                <w:sz w:val="20"/>
                <w:szCs w:val="20"/>
              </w:rPr>
              <w:t xml:space="preserve"> la institución</w:t>
            </w:r>
          </w:p>
          <w:p w14:paraId="442B4BD4" w14:textId="77777777" w:rsidR="008937DB" w:rsidRPr="00C53519" w:rsidRDefault="008937DB" w:rsidP="00FB5055">
            <w:pPr>
              <w:rPr>
                <w:rFonts w:eastAsia="Calibri" w:cstheme="minorHAnsi"/>
                <w:sz w:val="20"/>
                <w:szCs w:val="20"/>
              </w:rPr>
            </w:pPr>
          </w:p>
        </w:tc>
      </w:tr>
      <w:tr w:rsidR="008937DB" w:rsidRPr="00C53519" w14:paraId="224FDB24" w14:textId="77777777" w:rsidTr="00995089">
        <w:trPr>
          <w:trHeight w:val="567"/>
          <w:jc w:val="center"/>
        </w:trPr>
        <w:tc>
          <w:tcPr>
            <w:tcW w:w="1934" w:type="pct"/>
            <w:gridSpan w:val="7"/>
            <w:shd w:val="clear" w:color="auto" w:fill="92D050"/>
            <w:vAlign w:val="center"/>
          </w:tcPr>
          <w:p w14:paraId="0BE06479" w14:textId="77777777" w:rsidR="008937DB" w:rsidRPr="00C53519" w:rsidRDefault="008937DB" w:rsidP="00FB5055">
            <w:pPr>
              <w:rPr>
                <w:rFonts w:eastAsia="Calibri" w:cstheme="minorHAnsi"/>
                <w:b/>
                <w:sz w:val="20"/>
                <w:szCs w:val="20"/>
              </w:rPr>
            </w:pPr>
            <w:r w:rsidRPr="00C53519">
              <w:rPr>
                <w:rFonts w:eastAsia="Calibri" w:cstheme="minorHAnsi"/>
                <w:b/>
                <w:sz w:val="20"/>
                <w:szCs w:val="20"/>
              </w:rPr>
              <w:t>Indicadores:</w:t>
            </w:r>
          </w:p>
        </w:tc>
        <w:tc>
          <w:tcPr>
            <w:tcW w:w="1733" w:type="pct"/>
            <w:gridSpan w:val="7"/>
            <w:shd w:val="clear" w:color="auto" w:fill="92D050"/>
            <w:vAlign w:val="center"/>
          </w:tcPr>
          <w:p w14:paraId="3A7B3E43" w14:textId="77777777" w:rsidR="008937DB" w:rsidRPr="00C53519" w:rsidRDefault="008937DB" w:rsidP="00FB5055">
            <w:pPr>
              <w:rPr>
                <w:rFonts w:eastAsia="Calibri" w:cstheme="minorHAnsi"/>
                <w:b/>
                <w:sz w:val="20"/>
                <w:szCs w:val="20"/>
              </w:rPr>
            </w:pPr>
            <w:r w:rsidRPr="00C53519">
              <w:rPr>
                <w:rFonts w:eastAsia="Calibri" w:cstheme="minorHAnsi"/>
                <w:b/>
                <w:sz w:val="20"/>
                <w:szCs w:val="20"/>
              </w:rPr>
              <w:t>Fórmula</w:t>
            </w:r>
          </w:p>
        </w:tc>
        <w:tc>
          <w:tcPr>
            <w:tcW w:w="534" w:type="pct"/>
            <w:gridSpan w:val="2"/>
            <w:shd w:val="clear" w:color="auto" w:fill="92D050"/>
            <w:vAlign w:val="center"/>
          </w:tcPr>
          <w:p w14:paraId="2510750C" w14:textId="77777777" w:rsidR="008937DB" w:rsidRPr="00C53519" w:rsidRDefault="008937DB" w:rsidP="00FB5055">
            <w:pPr>
              <w:jc w:val="center"/>
              <w:rPr>
                <w:rFonts w:eastAsia="Calibri" w:cstheme="minorHAnsi"/>
                <w:b/>
                <w:sz w:val="20"/>
                <w:szCs w:val="20"/>
              </w:rPr>
            </w:pPr>
            <w:r w:rsidRPr="00C53519">
              <w:rPr>
                <w:rFonts w:eastAsia="Calibri" w:cstheme="minorHAnsi"/>
                <w:b/>
                <w:sz w:val="20"/>
                <w:szCs w:val="20"/>
              </w:rPr>
              <w:t>Meta</w:t>
            </w:r>
          </w:p>
        </w:tc>
        <w:tc>
          <w:tcPr>
            <w:tcW w:w="799" w:type="pct"/>
            <w:shd w:val="clear" w:color="auto" w:fill="92D050"/>
            <w:vAlign w:val="center"/>
          </w:tcPr>
          <w:p w14:paraId="036705A2" w14:textId="77777777" w:rsidR="008937DB" w:rsidRPr="00C53519" w:rsidRDefault="008937DB" w:rsidP="00FB5055">
            <w:pPr>
              <w:rPr>
                <w:rFonts w:eastAsia="Calibri" w:cstheme="minorHAnsi"/>
                <w:b/>
                <w:sz w:val="20"/>
                <w:szCs w:val="20"/>
              </w:rPr>
            </w:pPr>
            <w:r w:rsidRPr="00C53519">
              <w:rPr>
                <w:rFonts w:eastAsia="Calibri" w:cstheme="minorHAnsi"/>
                <w:b/>
                <w:sz w:val="20"/>
                <w:szCs w:val="20"/>
              </w:rPr>
              <w:t>Frecuencia de medición</w:t>
            </w:r>
          </w:p>
        </w:tc>
      </w:tr>
      <w:tr w:rsidR="008937DB" w:rsidRPr="00C53519" w14:paraId="4DD6EDEE" w14:textId="77777777" w:rsidTr="00995089">
        <w:trPr>
          <w:trHeight w:val="367"/>
          <w:jc w:val="center"/>
        </w:trPr>
        <w:tc>
          <w:tcPr>
            <w:tcW w:w="1934"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C96ABE6" w14:textId="77777777" w:rsidR="008937DB" w:rsidRPr="00C53519" w:rsidRDefault="008937DB" w:rsidP="00FB5055">
            <w:pPr>
              <w:rPr>
                <w:rFonts w:eastAsia="Times New Roman" w:cstheme="minorHAnsi"/>
                <w:sz w:val="20"/>
                <w:szCs w:val="20"/>
                <w:lang w:eastAsia="es-EC"/>
              </w:rPr>
            </w:pPr>
            <w:r w:rsidRPr="00C53519">
              <w:rPr>
                <w:rFonts w:eastAsia="Calibri" w:cstheme="minorHAnsi"/>
                <w:sz w:val="20"/>
                <w:szCs w:val="20"/>
              </w:rPr>
              <w:t xml:space="preserve">Porcentaje de estudiantes matriculados actualmente con respecto a los cupos disponibles. </w:t>
            </w:r>
          </w:p>
        </w:tc>
        <w:tc>
          <w:tcPr>
            <w:tcW w:w="1733" w:type="pct"/>
            <w:gridSpan w:val="7"/>
            <w:tcBorders>
              <w:top w:val="single" w:sz="4" w:space="0" w:color="auto"/>
              <w:left w:val="single" w:sz="4" w:space="0" w:color="auto"/>
              <w:bottom w:val="single" w:sz="4" w:space="0" w:color="auto"/>
              <w:right w:val="single" w:sz="4" w:space="0" w:color="auto"/>
            </w:tcBorders>
            <w:shd w:val="clear" w:color="auto" w:fill="FFFFFF"/>
          </w:tcPr>
          <w:p w14:paraId="6B4D7CC1" w14:textId="77777777" w:rsidR="008937DB" w:rsidRPr="00C53519" w:rsidRDefault="008937DB" w:rsidP="00FB5055">
            <w:pPr>
              <w:rPr>
                <w:rFonts w:eastAsia="Calibri" w:cstheme="minorHAnsi"/>
                <w:sz w:val="20"/>
                <w:szCs w:val="20"/>
              </w:rPr>
            </w:pPr>
            <w:r w:rsidRPr="00C53519">
              <w:rPr>
                <w:rFonts w:eastAsia="Calibri" w:cstheme="minorHAnsi"/>
                <w:sz w:val="20"/>
                <w:szCs w:val="20"/>
              </w:rPr>
              <w:t>N° Estudiantes (matriculados) * 100 /</w:t>
            </w:r>
          </w:p>
          <w:p w14:paraId="16B7EF07" w14:textId="77777777" w:rsidR="008937DB" w:rsidRPr="00C53519" w:rsidRDefault="008937DB" w:rsidP="00FB5055">
            <w:pPr>
              <w:rPr>
                <w:rFonts w:eastAsia="Times New Roman" w:cstheme="minorHAnsi"/>
                <w:sz w:val="20"/>
                <w:szCs w:val="20"/>
                <w:lang w:eastAsia="es-EC"/>
              </w:rPr>
            </w:pPr>
            <w:r w:rsidRPr="00C53519">
              <w:rPr>
                <w:rFonts w:eastAsia="Calibri" w:cstheme="minorHAnsi"/>
                <w:sz w:val="20"/>
                <w:szCs w:val="20"/>
              </w:rPr>
              <w:t xml:space="preserve">N° Estudiantes (cupos disponibles) </w:t>
            </w:r>
          </w:p>
        </w:tc>
        <w:tc>
          <w:tcPr>
            <w:tcW w:w="53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599D36" w14:textId="77777777" w:rsidR="008937DB" w:rsidRPr="00C53519" w:rsidRDefault="008937DB" w:rsidP="00FB5055">
            <w:pPr>
              <w:jc w:val="center"/>
              <w:rPr>
                <w:rFonts w:eastAsia="Times New Roman" w:cstheme="minorHAnsi"/>
                <w:sz w:val="20"/>
                <w:szCs w:val="20"/>
                <w:lang w:eastAsia="es-EC"/>
              </w:rPr>
            </w:pPr>
            <w:r w:rsidRPr="00C53519">
              <w:rPr>
                <w:rFonts w:eastAsia="Calibri" w:cstheme="minorHAnsi"/>
                <w:sz w:val="20"/>
                <w:szCs w:val="20"/>
              </w:rPr>
              <w:t>95%</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tcPr>
          <w:p w14:paraId="6DF0E6E6" w14:textId="77777777" w:rsidR="008937DB" w:rsidRPr="00C53519" w:rsidRDefault="008937DB" w:rsidP="00FB5055">
            <w:pPr>
              <w:jc w:val="center"/>
              <w:rPr>
                <w:rFonts w:eastAsia="Calibri" w:cstheme="minorHAnsi"/>
                <w:sz w:val="20"/>
                <w:szCs w:val="20"/>
              </w:rPr>
            </w:pPr>
            <w:r w:rsidRPr="00C53519">
              <w:rPr>
                <w:rFonts w:eastAsia="Calibri" w:cstheme="minorHAnsi"/>
                <w:sz w:val="20"/>
                <w:szCs w:val="20"/>
              </w:rPr>
              <w:t>Anual</w:t>
            </w:r>
          </w:p>
        </w:tc>
      </w:tr>
      <w:tr w:rsidR="008937DB" w:rsidRPr="00C53519" w14:paraId="191C7CBB" w14:textId="77777777" w:rsidTr="00995089">
        <w:trPr>
          <w:trHeight w:val="367"/>
          <w:jc w:val="center"/>
        </w:trPr>
        <w:tc>
          <w:tcPr>
            <w:tcW w:w="1934" w:type="pct"/>
            <w:gridSpan w:val="7"/>
            <w:vAlign w:val="center"/>
          </w:tcPr>
          <w:p w14:paraId="49729E59" w14:textId="77777777" w:rsidR="008937DB" w:rsidRPr="00C53519" w:rsidRDefault="008937DB" w:rsidP="00FB5055">
            <w:pPr>
              <w:ind w:left="-39"/>
              <w:rPr>
                <w:rFonts w:eastAsia="Calibri" w:cstheme="minorHAnsi"/>
                <w:b/>
                <w:bCs/>
                <w:sz w:val="20"/>
                <w:szCs w:val="20"/>
              </w:rPr>
            </w:pPr>
            <w:r w:rsidRPr="00C53519">
              <w:rPr>
                <w:rFonts w:eastAsia="Calibri" w:cstheme="minorHAnsi"/>
                <w:sz w:val="20"/>
                <w:szCs w:val="20"/>
              </w:rPr>
              <w:t>Porcentaje de familias muy satisfechas globalmente con la atención prestada por la institución</w:t>
            </w:r>
          </w:p>
        </w:tc>
        <w:tc>
          <w:tcPr>
            <w:tcW w:w="1733" w:type="pct"/>
            <w:gridSpan w:val="7"/>
            <w:vAlign w:val="center"/>
          </w:tcPr>
          <w:p w14:paraId="4D31A2D5" w14:textId="77777777" w:rsidR="008937DB" w:rsidRPr="00C53519" w:rsidRDefault="008937DB" w:rsidP="00FB5055">
            <w:pPr>
              <w:rPr>
                <w:rFonts w:eastAsia="Calibri" w:cstheme="minorHAnsi"/>
                <w:sz w:val="20"/>
                <w:szCs w:val="20"/>
              </w:rPr>
            </w:pPr>
            <w:r w:rsidRPr="00C53519">
              <w:rPr>
                <w:rFonts w:eastAsia="Calibri" w:cstheme="minorHAnsi"/>
                <w:sz w:val="20"/>
                <w:szCs w:val="20"/>
              </w:rPr>
              <w:t>N° de familias muy satisfechas con la atención prestada por la institución * 100/  N° # total de familias encuestadas</w:t>
            </w:r>
          </w:p>
        </w:tc>
        <w:tc>
          <w:tcPr>
            <w:tcW w:w="53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40B1CE" w14:textId="77777777" w:rsidR="008937DB" w:rsidRPr="00C53519" w:rsidRDefault="008937DB" w:rsidP="00FB5055">
            <w:pPr>
              <w:jc w:val="center"/>
              <w:rPr>
                <w:rFonts w:eastAsia="Times New Roman" w:cstheme="minorHAnsi"/>
                <w:sz w:val="20"/>
                <w:szCs w:val="20"/>
                <w:lang w:eastAsia="es-EC"/>
              </w:rPr>
            </w:pPr>
            <w:r w:rsidRPr="00C53519">
              <w:rPr>
                <w:rFonts w:eastAsia="Calibri" w:cstheme="minorHAnsi"/>
                <w:sz w:val="20"/>
                <w:szCs w:val="20"/>
              </w:rPr>
              <w:t>90%</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tcPr>
          <w:p w14:paraId="40F1D8F1" w14:textId="77777777" w:rsidR="008937DB" w:rsidRPr="00C53519" w:rsidRDefault="008937DB" w:rsidP="00FB5055">
            <w:pPr>
              <w:jc w:val="center"/>
              <w:rPr>
                <w:rFonts w:eastAsia="Calibri" w:cstheme="minorHAnsi"/>
                <w:sz w:val="20"/>
                <w:szCs w:val="20"/>
              </w:rPr>
            </w:pPr>
            <w:r w:rsidRPr="00C53519">
              <w:rPr>
                <w:rFonts w:eastAsia="Calibri" w:cstheme="minorHAnsi"/>
                <w:sz w:val="20"/>
                <w:szCs w:val="20"/>
              </w:rPr>
              <w:t>Anual</w:t>
            </w:r>
          </w:p>
        </w:tc>
      </w:tr>
      <w:tr w:rsidR="008937DB" w:rsidRPr="00C53519" w14:paraId="47F676ED" w14:textId="77777777" w:rsidTr="00995089">
        <w:trPr>
          <w:trHeight w:val="207"/>
          <w:jc w:val="center"/>
        </w:trPr>
        <w:tc>
          <w:tcPr>
            <w:tcW w:w="5000" w:type="pct"/>
            <w:gridSpan w:val="17"/>
            <w:shd w:val="clear" w:color="auto" w:fill="92D050"/>
            <w:vAlign w:val="center"/>
          </w:tcPr>
          <w:p w14:paraId="74E9C9FA" w14:textId="77777777" w:rsidR="008937DB" w:rsidRPr="00C53519" w:rsidRDefault="008937DB" w:rsidP="00FB5055">
            <w:pPr>
              <w:rPr>
                <w:rFonts w:eastAsia="Calibri" w:cstheme="minorHAnsi"/>
                <w:b/>
                <w:sz w:val="20"/>
                <w:szCs w:val="20"/>
              </w:rPr>
            </w:pPr>
            <w:r w:rsidRPr="00C53519">
              <w:rPr>
                <w:rFonts w:eastAsia="Calibri" w:cstheme="minorHAnsi"/>
                <w:b/>
                <w:sz w:val="20"/>
                <w:szCs w:val="20"/>
              </w:rPr>
              <w:t>Políticas:</w:t>
            </w:r>
          </w:p>
        </w:tc>
      </w:tr>
      <w:tr w:rsidR="008937DB" w:rsidRPr="00C53519" w14:paraId="6BD90913" w14:textId="77777777" w:rsidTr="00995089">
        <w:trPr>
          <w:trHeight w:val="567"/>
          <w:jc w:val="center"/>
        </w:trPr>
        <w:tc>
          <w:tcPr>
            <w:tcW w:w="5000" w:type="pct"/>
            <w:gridSpan w:val="17"/>
            <w:shd w:val="clear" w:color="auto" w:fill="auto"/>
            <w:vAlign w:val="center"/>
          </w:tcPr>
          <w:p w14:paraId="553D4CB8" w14:textId="77777777" w:rsidR="008937DB" w:rsidRPr="00C53519" w:rsidRDefault="008937DB" w:rsidP="008937DB">
            <w:pPr>
              <w:numPr>
                <w:ilvl w:val="0"/>
                <w:numId w:val="167"/>
              </w:numPr>
              <w:contextualSpacing/>
              <w:rPr>
                <w:rFonts w:eastAsia="Times New Roman" w:cstheme="minorHAnsi"/>
                <w:sz w:val="20"/>
                <w:szCs w:val="20"/>
                <w:lang w:eastAsia="es-EC"/>
              </w:rPr>
            </w:pPr>
            <w:r w:rsidRPr="00C53519">
              <w:rPr>
                <w:rFonts w:eastAsia="Times New Roman" w:cstheme="minorHAnsi"/>
                <w:sz w:val="20"/>
                <w:szCs w:val="20"/>
                <w:lang w:eastAsia="es-EC"/>
              </w:rPr>
              <w:t>Los procesos y subprocesos se ajustarán de acuerdo al instructivo del comité de Calidad.</w:t>
            </w:r>
          </w:p>
          <w:p w14:paraId="2BB51AE4" w14:textId="77777777" w:rsidR="008937DB" w:rsidRPr="00C53519" w:rsidRDefault="008937DB" w:rsidP="008937DB">
            <w:pPr>
              <w:numPr>
                <w:ilvl w:val="0"/>
                <w:numId w:val="167"/>
              </w:numPr>
              <w:contextualSpacing/>
              <w:rPr>
                <w:rFonts w:eastAsia="Times New Roman" w:cstheme="minorHAnsi"/>
                <w:sz w:val="20"/>
                <w:szCs w:val="20"/>
                <w:lang w:eastAsia="es-EC"/>
              </w:rPr>
            </w:pPr>
            <w:r w:rsidRPr="00C53519">
              <w:rPr>
                <w:rFonts w:eastAsia="Times New Roman" w:cstheme="minorHAnsi"/>
                <w:sz w:val="20"/>
                <w:szCs w:val="20"/>
                <w:lang w:eastAsia="es-EC"/>
              </w:rPr>
              <w:t xml:space="preserve">Normativas emitidas por el MINEDUC como base de la Planificación, organización dirección y control en el servicio educativo. </w:t>
            </w:r>
          </w:p>
          <w:p w14:paraId="5DD573D2" w14:textId="77777777" w:rsidR="008937DB" w:rsidRPr="00C53519" w:rsidRDefault="008937DB" w:rsidP="008937DB">
            <w:pPr>
              <w:numPr>
                <w:ilvl w:val="0"/>
                <w:numId w:val="167"/>
              </w:numPr>
              <w:contextualSpacing/>
              <w:rPr>
                <w:rFonts w:eastAsia="Times New Roman" w:cstheme="minorHAnsi"/>
                <w:sz w:val="20"/>
                <w:szCs w:val="20"/>
                <w:lang w:eastAsia="es-EC"/>
              </w:rPr>
            </w:pPr>
            <w:r w:rsidRPr="00C53519">
              <w:rPr>
                <w:rFonts w:eastAsia="Times New Roman" w:cstheme="minorHAnsi"/>
                <w:sz w:val="20"/>
                <w:szCs w:val="20"/>
                <w:lang w:eastAsia="es-EC"/>
              </w:rPr>
              <w:t xml:space="preserve">Planificar, organizar y ejecutar de manera </w:t>
            </w:r>
            <w:r w:rsidRPr="0069064B">
              <w:rPr>
                <w:rFonts w:eastAsia="Times New Roman" w:cstheme="minorHAnsi"/>
                <w:sz w:val="20"/>
                <w:szCs w:val="20"/>
                <w:lang w:eastAsia="es-EC"/>
              </w:rPr>
              <w:t>adecuada el proceso de admisión de los aspirantes</w:t>
            </w:r>
            <w:r w:rsidRPr="00C53519">
              <w:rPr>
                <w:rFonts w:eastAsia="Times New Roman" w:cstheme="minorHAnsi"/>
                <w:sz w:val="20"/>
                <w:szCs w:val="20"/>
                <w:lang w:eastAsia="es-EC"/>
              </w:rPr>
              <w:t xml:space="preserve"> a la Institución. </w:t>
            </w:r>
          </w:p>
          <w:p w14:paraId="60C914B5" w14:textId="77777777" w:rsidR="008937DB" w:rsidRPr="00C53519" w:rsidRDefault="008937DB" w:rsidP="008937DB">
            <w:pPr>
              <w:numPr>
                <w:ilvl w:val="0"/>
                <w:numId w:val="167"/>
              </w:numPr>
              <w:contextualSpacing/>
              <w:rPr>
                <w:rFonts w:eastAsia="Times New Roman" w:cstheme="minorHAnsi"/>
                <w:sz w:val="20"/>
                <w:szCs w:val="20"/>
                <w:lang w:eastAsia="es-EC"/>
              </w:rPr>
            </w:pPr>
            <w:r w:rsidRPr="00C53519">
              <w:rPr>
                <w:rFonts w:eastAsia="Times New Roman" w:cstheme="minorHAnsi"/>
                <w:sz w:val="20"/>
                <w:szCs w:val="20"/>
                <w:lang w:eastAsia="es-EC"/>
              </w:rPr>
              <w:t>Apertura</w:t>
            </w:r>
            <w:r>
              <w:rPr>
                <w:rFonts w:eastAsia="Times New Roman" w:cstheme="minorHAnsi"/>
                <w:sz w:val="20"/>
                <w:szCs w:val="20"/>
                <w:lang w:eastAsia="es-EC"/>
              </w:rPr>
              <w:t xml:space="preserve">r los procesos de admisión de los </w:t>
            </w:r>
            <w:r w:rsidRPr="00C53519">
              <w:rPr>
                <w:rFonts w:eastAsia="Times New Roman" w:cstheme="minorHAnsi"/>
                <w:sz w:val="20"/>
                <w:szCs w:val="20"/>
                <w:lang w:eastAsia="es-EC"/>
              </w:rPr>
              <w:t xml:space="preserve">estudiantes de </w:t>
            </w:r>
            <w:r w:rsidRPr="002269F5">
              <w:rPr>
                <w:rFonts w:eastAsia="Times New Roman" w:cstheme="minorHAnsi"/>
                <w:sz w:val="20"/>
                <w:szCs w:val="20"/>
                <w:lang w:eastAsia="es-EC"/>
              </w:rPr>
              <w:t>Inicia 2,</w:t>
            </w:r>
            <w:r>
              <w:rPr>
                <w:rFonts w:eastAsia="Times New Roman" w:cstheme="minorHAnsi"/>
                <w:sz w:val="20"/>
                <w:szCs w:val="20"/>
                <w:lang w:eastAsia="es-EC"/>
              </w:rPr>
              <w:t xml:space="preserve"> </w:t>
            </w:r>
            <w:r w:rsidRPr="00C53519">
              <w:rPr>
                <w:rFonts w:eastAsia="Times New Roman" w:cstheme="minorHAnsi"/>
                <w:sz w:val="20"/>
                <w:szCs w:val="20"/>
                <w:lang w:eastAsia="es-EC"/>
              </w:rPr>
              <w:t xml:space="preserve">primero y octavo de EGB. </w:t>
            </w:r>
          </w:p>
          <w:p w14:paraId="1D2C404B" w14:textId="77777777" w:rsidR="008937DB" w:rsidRPr="00C53519" w:rsidRDefault="008937DB" w:rsidP="008937DB">
            <w:pPr>
              <w:numPr>
                <w:ilvl w:val="0"/>
                <w:numId w:val="167"/>
              </w:numPr>
              <w:contextualSpacing/>
              <w:rPr>
                <w:rFonts w:eastAsia="Times New Roman" w:cstheme="minorHAnsi"/>
                <w:sz w:val="20"/>
                <w:szCs w:val="20"/>
                <w:lang w:eastAsia="es-EC"/>
              </w:rPr>
            </w:pPr>
            <w:r>
              <w:rPr>
                <w:rFonts w:eastAsia="Times New Roman" w:cstheme="minorHAnsi"/>
                <w:sz w:val="20"/>
                <w:szCs w:val="20"/>
                <w:lang w:eastAsia="es-EC"/>
              </w:rPr>
              <w:t xml:space="preserve">Los cupos sarán concedidos de acuerdo a la capacidad permitida; luego de haber cumplido con el proceso íntegro de admisión </w:t>
            </w:r>
            <w:r w:rsidRPr="00C53519">
              <w:rPr>
                <w:rFonts w:eastAsia="Times New Roman" w:cstheme="minorHAnsi"/>
                <w:sz w:val="20"/>
                <w:szCs w:val="20"/>
                <w:lang w:eastAsia="es-EC"/>
              </w:rPr>
              <w:t xml:space="preserve">en </w:t>
            </w:r>
            <w:r>
              <w:rPr>
                <w:rFonts w:eastAsia="Times New Roman" w:cstheme="minorHAnsi"/>
                <w:sz w:val="20"/>
                <w:szCs w:val="20"/>
                <w:lang w:eastAsia="es-EC"/>
              </w:rPr>
              <w:t xml:space="preserve">los </w:t>
            </w:r>
            <w:r w:rsidRPr="00C53519">
              <w:rPr>
                <w:rFonts w:eastAsia="Times New Roman" w:cstheme="minorHAnsi"/>
                <w:sz w:val="20"/>
                <w:szCs w:val="20"/>
                <w:lang w:eastAsia="es-EC"/>
              </w:rPr>
              <w:t>subniveles</w:t>
            </w:r>
            <w:r>
              <w:rPr>
                <w:rFonts w:eastAsia="Times New Roman" w:cstheme="minorHAnsi"/>
                <w:sz w:val="20"/>
                <w:szCs w:val="20"/>
                <w:lang w:eastAsia="es-EC"/>
              </w:rPr>
              <w:t xml:space="preserve"> 2</w:t>
            </w:r>
            <w:r w:rsidRPr="00C53519">
              <w:rPr>
                <w:rFonts w:eastAsia="Times New Roman" w:cstheme="minorHAnsi"/>
                <w:sz w:val="20"/>
                <w:szCs w:val="20"/>
                <w:lang w:eastAsia="es-EC"/>
              </w:rPr>
              <w:t xml:space="preserve"> y nivel</w:t>
            </w:r>
            <w:r>
              <w:rPr>
                <w:rFonts w:eastAsia="Times New Roman" w:cstheme="minorHAnsi"/>
                <w:sz w:val="20"/>
                <w:szCs w:val="20"/>
                <w:lang w:eastAsia="es-EC"/>
              </w:rPr>
              <w:t>es de Primeros a terceros BGU.</w:t>
            </w:r>
          </w:p>
          <w:p w14:paraId="45AB3D3C" w14:textId="77777777" w:rsidR="008937DB" w:rsidRPr="002149EA" w:rsidRDefault="008937DB" w:rsidP="008937DB">
            <w:pPr>
              <w:numPr>
                <w:ilvl w:val="0"/>
                <w:numId w:val="167"/>
              </w:numPr>
              <w:contextualSpacing/>
              <w:rPr>
                <w:rFonts w:eastAsia="Calibri" w:cstheme="minorHAnsi"/>
                <w:b/>
                <w:sz w:val="20"/>
                <w:szCs w:val="20"/>
              </w:rPr>
            </w:pPr>
            <w:r w:rsidRPr="00C53519">
              <w:rPr>
                <w:rFonts w:eastAsia="Times New Roman" w:cstheme="minorHAnsi"/>
                <w:sz w:val="20"/>
                <w:szCs w:val="20"/>
                <w:lang w:eastAsia="es-EC"/>
              </w:rPr>
              <w:t xml:space="preserve">El número máximo de estudiantes por aula será </w:t>
            </w:r>
            <w:r>
              <w:rPr>
                <w:rFonts w:eastAsia="Times New Roman" w:cstheme="minorHAnsi"/>
                <w:sz w:val="20"/>
                <w:szCs w:val="20"/>
                <w:lang w:eastAsia="es-EC"/>
              </w:rPr>
              <w:t xml:space="preserve">de veinte (20) en INICIAL 2, </w:t>
            </w:r>
            <w:r w:rsidRPr="00C53519">
              <w:rPr>
                <w:rFonts w:eastAsia="Times New Roman" w:cstheme="minorHAnsi"/>
                <w:sz w:val="20"/>
                <w:szCs w:val="20"/>
                <w:lang w:eastAsia="es-EC"/>
              </w:rPr>
              <w:t xml:space="preserve">veinte y cinco (25) en los primeros de Educación General Básica y, de segundo de Educación General Básica a tercero de Bachillerato General Unificado será de cuarenta y cinco (45). </w:t>
            </w:r>
          </w:p>
          <w:p w14:paraId="55590548" w14:textId="77777777" w:rsidR="008937DB" w:rsidRPr="002149EA" w:rsidRDefault="008937DB" w:rsidP="008937DB">
            <w:pPr>
              <w:numPr>
                <w:ilvl w:val="0"/>
                <w:numId w:val="167"/>
              </w:numPr>
              <w:contextualSpacing/>
              <w:rPr>
                <w:rFonts w:eastAsia="Calibri" w:cstheme="minorHAnsi"/>
                <w:b/>
                <w:sz w:val="20"/>
                <w:szCs w:val="20"/>
              </w:rPr>
            </w:pPr>
            <w:r w:rsidRPr="00C53519">
              <w:rPr>
                <w:rFonts w:eastAsia="Times New Roman" w:cstheme="minorHAnsi"/>
                <w:sz w:val="20"/>
                <w:szCs w:val="20"/>
                <w:lang w:eastAsia="es-EC"/>
              </w:rPr>
              <w:t>Todo</w:t>
            </w:r>
            <w:r>
              <w:rPr>
                <w:rFonts w:eastAsia="Times New Roman" w:cstheme="minorHAnsi"/>
                <w:sz w:val="20"/>
                <w:szCs w:val="20"/>
                <w:lang w:eastAsia="es-EC"/>
              </w:rPr>
              <w:t>/a</w:t>
            </w:r>
            <w:r w:rsidRPr="00C53519">
              <w:rPr>
                <w:rFonts w:eastAsia="Times New Roman" w:cstheme="minorHAnsi"/>
                <w:sz w:val="20"/>
                <w:szCs w:val="20"/>
                <w:lang w:eastAsia="es-EC"/>
              </w:rPr>
              <w:t xml:space="preserve"> aspirante, previo ingreso a la Institución </w:t>
            </w:r>
            <w:r>
              <w:rPr>
                <w:rFonts w:eastAsia="Times New Roman" w:cstheme="minorHAnsi"/>
                <w:sz w:val="20"/>
                <w:szCs w:val="20"/>
                <w:lang w:eastAsia="es-EC"/>
              </w:rPr>
              <w:t>deberá cumplir con todos los requisitos del proceso de admisión.</w:t>
            </w:r>
          </w:p>
          <w:p w14:paraId="532C76DE" w14:textId="77777777" w:rsidR="008937DB" w:rsidRPr="00C53519" w:rsidRDefault="008937DB" w:rsidP="00FB5055">
            <w:pPr>
              <w:ind w:left="360"/>
              <w:contextualSpacing/>
              <w:rPr>
                <w:rFonts w:eastAsia="Calibri" w:cstheme="minorHAnsi"/>
                <w:b/>
                <w:sz w:val="20"/>
                <w:szCs w:val="20"/>
              </w:rPr>
            </w:pPr>
          </w:p>
        </w:tc>
      </w:tr>
      <w:tr w:rsidR="008937DB" w:rsidRPr="00C53519" w14:paraId="17CD33DA" w14:textId="77777777" w:rsidTr="00995089">
        <w:trPr>
          <w:trHeight w:val="295"/>
          <w:jc w:val="center"/>
        </w:trPr>
        <w:tc>
          <w:tcPr>
            <w:tcW w:w="2249" w:type="pct"/>
            <w:gridSpan w:val="8"/>
            <w:shd w:val="clear" w:color="auto" w:fill="92D050"/>
            <w:vAlign w:val="center"/>
          </w:tcPr>
          <w:p w14:paraId="003E035C" w14:textId="77777777" w:rsidR="008937DB" w:rsidRPr="00C53519" w:rsidRDefault="008937DB" w:rsidP="00FB5055">
            <w:pPr>
              <w:rPr>
                <w:rFonts w:eastAsia="Calibri" w:cstheme="minorHAnsi"/>
                <w:b/>
                <w:sz w:val="20"/>
                <w:szCs w:val="20"/>
              </w:rPr>
            </w:pPr>
            <w:r w:rsidRPr="00C53519">
              <w:rPr>
                <w:rFonts w:eastAsia="Calibri" w:cstheme="minorHAnsi"/>
                <w:b/>
                <w:sz w:val="20"/>
                <w:szCs w:val="20"/>
              </w:rPr>
              <w:t>Alcance:</w:t>
            </w:r>
          </w:p>
        </w:tc>
        <w:tc>
          <w:tcPr>
            <w:tcW w:w="2751" w:type="pct"/>
            <w:gridSpan w:val="9"/>
            <w:shd w:val="clear" w:color="auto" w:fill="92D050"/>
            <w:vAlign w:val="center"/>
          </w:tcPr>
          <w:p w14:paraId="661391CC" w14:textId="77777777" w:rsidR="008937DB" w:rsidRPr="00C53519" w:rsidRDefault="008937DB" w:rsidP="00FB5055">
            <w:pPr>
              <w:rPr>
                <w:rFonts w:eastAsia="Calibri" w:cstheme="minorHAnsi"/>
                <w:b/>
                <w:sz w:val="20"/>
                <w:szCs w:val="20"/>
              </w:rPr>
            </w:pPr>
            <w:r w:rsidRPr="00C53519">
              <w:rPr>
                <w:rFonts w:eastAsia="Calibri" w:cstheme="minorHAnsi"/>
                <w:b/>
                <w:sz w:val="20"/>
                <w:szCs w:val="20"/>
              </w:rPr>
              <w:t>Procesos relacionados:</w:t>
            </w:r>
          </w:p>
        </w:tc>
      </w:tr>
      <w:tr w:rsidR="008937DB" w:rsidRPr="00C53519" w14:paraId="1270F75B" w14:textId="77777777" w:rsidTr="00995089">
        <w:trPr>
          <w:trHeight w:val="369"/>
          <w:jc w:val="center"/>
        </w:trPr>
        <w:tc>
          <w:tcPr>
            <w:tcW w:w="2249" w:type="pct"/>
            <w:gridSpan w:val="8"/>
            <w:vAlign w:val="center"/>
          </w:tcPr>
          <w:p w14:paraId="364AF3E9" w14:textId="77777777" w:rsidR="008937DB" w:rsidRPr="00C53519" w:rsidRDefault="008937DB" w:rsidP="00FB5055">
            <w:pPr>
              <w:rPr>
                <w:rFonts w:eastAsia="Calibri" w:cstheme="minorHAnsi"/>
                <w:sz w:val="20"/>
                <w:szCs w:val="20"/>
              </w:rPr>
            </w:pPr>
            <w:r w:rsidRPr="00C53519">
              <w:rPr>
                <w:rFonts w:eastAsia="Calibri" w:cstheme="minorHAnsi"/>
                <w:sz w:val="20"/>
                <w:szCs w:val="20"/>
              </w:rPr>
              <w:t xml:space="preserve">Aplica a todos los estudiantes </w:t>
            </w:r>
            <w:r>
              <w:rPr>
                <w:rFonts w:eastAsia="Calibri" w:cstheme="minorHAnsi"/>
                <w:sz w:val="20"/>
                <w:szCs w:val="20"/>
              </w:rPr>
              <w:t xml:space="preserve">aspirantes a ingresar a la </w:t>
            </w:r>
            <w:r w:rsidRPr="00C53519">
              <w:rPr>
                <w:rFonts w:eastAsia="Calibri" w:cstheme="minorHAnsi"/>
                <w:sz w:val="20"/>
                <w:szCs w:val="20"/>
              </w:rPr>
              <w:t>Unidad Educativa.</w:t>
            </w:r>
          </w:p>
        </w:tc>
        <w:tc>
          <w:tcPr>
            <w:tcW w:w="2751" w:type="pct"/>
            <w:gridSpan w:val="9"/>
            <w:vAlign w:val="center"/>
          </w:tcPr>
          <w:p w14:paraId="747BF095" w14:textId="77777777" w:rsidR="008937DB" w:rsidRPr="00C53519" w:rsidRDefault="008937DB" w:rsidP="00FB5055">
            <w:pPr>
              <w:rPr>
                <w:rFonts w:eastAsia="Times New Roman" w:cstheme="minorHAnsi"/>
                <w:sz w:val="20"/>
                <w:szCs w:val="20"/>
                <w:lang w:eastAsia="es-EC"/>
              </w:rPr>
            </w:pPr>
            <w:r w:rsidRPr="00C53519">
              <w:rPr>
                <w:rFonts w:eastAsia="Times New Roman" w:cstheme="minorHAnsi"/>
                <w:sz w:val="20"/>
                <w:szCs w:val="20"/>
                <w:lang w:eastAsia="es-EC"/>
              </w:rPr>
              <w:t>Publicación en la página web institucional de los requisitos.</w:t>
            </w:r>
          </w:p>
          <w:p w14:paraId="51C97425" w14:textId="77777777" w:rsidR="008937DB" w:rsidRPr="00C53519" w:rsidRDefault="008937DB" w:rsidP="00FB5055">
            <w:pPr>
              <w:rPr>
                <w:rFonts w:eastAsia="Times New Roman" w:cstheme="minorHAnsi"/>
                <w:sz w:val="20"/>
                <w:szCs w:val="20"/>
                <w:lang w:eastAsia="es-EC"/>
              </w:rPr>
            </w:pPr>
            <w:r w:rsidRPr="00C53519">
              <w:rPr>
                <w:rFonts w:eastAsia="Times New Roman" w:cstheme="minorHAnsi"/>
                <w:sz w:val="20"/>
                <w:szCs w:val="20"/>
                <w:lang w:eastAsia="es-EC"/>
              </w:rPr>
              <w:t>Ficha actualizada de matricula</w:t>
            </w:r>
          </w:p>
          <w:p w14:paraId="38799E90" w14:textId="77777777" w:rsidR="008937DB" w:rsidRPr="00C53519" w:rsidRDefault="008937DB" w:rsidP="00FB5055">
            <w:pPr>
              <w:rPr>
                <w:rFonts w:eastAsia="Times New Roman" w:cstheme="minorHAnsi"/>
                <w:sz w:val="20"/>
                <w:szCs w:val="20"/>
                <w:lang w:eastAsia="es-EC"/>
              </w:rPr>
            </w:pPr>
            <w:r w:rsidRPr="00C53519">
              <w:rPr>
                <w:rFonts w:eastAsia="Times New Roman" w:cstheme="minorHAnsi"/>
                <w:sz w:val="20"/>
                <w:szCs w:val="20"/>
                <w:lang w:eastAsia="es-EC"/>
              </w:rPr>
              <w:t>Presentación de documentos publicados en la página web.</w:t>
            </w:r>
          </w:p>
          <w:p w14:paraId="2CC4BC1A" w14:textId="77777777" w:rsidR="008937DB" w:rsidRPr="00C53519" w:rsidRDefault="008937DB" w:rsidP="00FB5055">
            <w:pPr>
              <w:rPr>
                <w:rFonts w:eastAsia="Times New Roman" w:cstheme="minorHAnsi"/>
                <w:sz w:val="20"/>
                <w:szCs w:val="20"/>
                <w:lang w:eastAsia="es-EC"/>
              </w:rPr>
            </w:pPr>
            <w:r w:rsidRPr="00C53519">
              <w:rPr>
                <w:rFonts w:eastAsia="Times New Roman" w:cstheme="minorHAnsi"/>
                <w:sz w:val="20"/>
                <w:szCs w:val="20"/>
                <w:lang w:eastAsia="es-EC"/>
              </w:rPr>
              <w:t>Documentación entregada en la Secretaría.</w:t>
            </w:r>
          </w:p>
        </w:tc>
      </w:tr>
      <w:tr w:rsidR="008937DB" w:rsidRPr="00C53519" w14:paraId="09384747" w14:textId="77777777" w:rsidTr="00995089">
        <w:trPr>
          <w:trHeight w:val="271"/>
          <w:jc w:val="center"/>
        </w:trPr>
        <w:tc>
          <w:tcPr>
            <w:tcW w:w="5000" w:type="pct"/>
            <w:gridSpan w:val="17"/>
            <w:shd w:val="clear" w:color="auto" w:fill="92D050"/>
            <w:vAlign w:val="center"/>
          </w:tcPr>
          <w:p w14:paraId="12CE2398" w14:textId="77777777" w:rsidR="008937DB" w:rsidRPr="00C53519" w:rsidRDefault="008937DB" w:rsidP="00FB5055">
            <w:pPr>
              <w:rPr>
                <w:rFonts w:eastAsia="Calibri" w:cstheme="minorHAnsi"/>
                <w:b/>
                <w:sz w:val="20"/>
                <w:szCs w:val="20"/>
              </w:rPr>
            </w:pPr>
            <w:r w:rsidRPr="00C53519">
              <w:rPr>
                <w:rFonts w:eastAsia="Calibri" w:cstheme="minorHAnsi"/>
                <w:b/>
                <w:sz w:val="20"/>
                <w:szCs w:val="20"/>
              </w:rPr>
              <w:t>DESCRIPCIÓN DE LOS PROCEDIMIENTOS:</w:t>
            </w:r>
          </w:p>
        </w:tc>
      </w:tr>
      <w:tr w:rsidR="008937DB" w:rsidRPr="00C53519" w14:paraId="16E7F3ED" w14:textId="77777777" w:rsidTr="00995089">
        <w:trPr>
          <w:trHeight w:val="567"/>
          <w:jc w:val="center"/>
        </w:trPr>
        <w:tc>
          <w:tcPr>
            <w:tcW w:w="469" w:type="pct"/>
            <w:gridSpan w:val="2"/>
            <w:shd w:val="clear" w:color="auto" w:fill="92D050"/>
            <w:vAlign w:val="center"/>
          </w:tcPr>
          <w:p w14:paraId="4F132617" w14:textId="77777777" w:rsidR="008937DB" w:rsidRPr="00C53519" w:rsidRDefault="008937DB" w:rsidP="00FB5055">
            <w:pPr>
              <w:rPr>
                <w:rFonts w:eastAsia="Calibri" w:cstheme="minorHAnsi"/>
                <w:b/>
                <w:sz w:val="20"/>
                <w:szCs w:val="20"/>
              </w:rPr>
            </w:pPr>
            <w:r w:rsidRPr="00C53519">
              <w:rPr>
                <w:rFonts w:eastAsia="Calibri" w:cstheme="minorHAnsi"/>
                <w:b/>
                <w:sz w:val="20"/>
                <w:szCs w:val="20"/>
              </w:rPr>
              <w:t>CAD.1.1</w:t>
            </w:r>
          </w:p>
        </w:tc>
        <w:tc>
          <w:tcPr>
            <w:tcW w:w="2181" w:type="pct"/>
            <w:gridSpan w:val="8"/>
            <w:shd w:val="clear" w:color="auto" w:fill="92D050"/>
            <w:vAlign w:val="center"/>
          </w:tcPr>
          <w:p w14:paraId="2CA91C25" w14:textId="77777777" w:rsidR="008937DB" w:rsidRPr="00C53519" w:rsidRDefault="008937DB" w:rsidP="00FB5055">
            <w:pPr>
              <w:rPr>
                <w:rFonts w:eastAsia="Times New Roman" w:cstheme="minorHAnsi"/>
                <w:b/>
                <w:bCs/>
                <w:sz w:val="20"/>
                <w:szCs w:val="20"/>
                <w:lang w:eastAsia="es-EC"/>
              </w:rPr>
            </w:pPr>
            <w:r w:rsidRPr="00C53519">
              <w:rPr>
                <w:rFonts w:eastAsia="Times New Roman" w:cstheme="minorHAnsi"/>
                <w:b/>
                <w:bCs/>
                <w:sz w:val="20"/>
                <w:szCs w:val="20"/>
                <w:lang w:eastAsia="es-EC"/>
              </w:rPr>
              <w:t>INSCRIPCIÓN DE ASPIRANTES</w:t>
            </w:r>
          </w:p>
        </w:tc>
        <w:tc>
          <w:tcPr>
            <w:tcW w:w="1275" w:type="pct"/>
            <w:gridSpan w:val="5"/>
            <w:shd w:val="clear" w:color="auto" w:fill="92D050"/>
            <w:vAlign w:val="center"/>
          </w:tcPr>
          <w:p w14:paraId="6EA97E79" w14:textId="77777777" w:rsidR="008937DB" w:rsidRPr="00C53519" w:rsidRDefault="008937DB" w:rsidP="00FB5055">
            <w:pPr>
              <w:rPr>
                <w:rFonts w:eastAsia="Calibri" w:cstheme="minorHAnsi"/>
                <w:b/>
                <w:sz w:val="20"/>
                <w:szCs w:val="20"/>
              </w:rPr>
            </w:pPr>
            <w:r w:rsidRPr="00C53519">
              <w:rPr>
                <w:rFonts w:eastAsia="Calibri" w:cstheme="minorHAnsi"/>
                <w:b/>
                <w:sz w:val="20"/>
                <w:szCs w:val="20"/>
              </w:rPr>
              <w:t>ESTÁNDAR DE CALIDAD:</w:t>
            </w:r>
          </w:p>
        </w:tc>
        <w:tc>
          <w:tcPr>
            <w:tcW w:w="1075" w:type="pct"/>
            <w:gridSpan w:val="2"/>
            <w:shd w:val="clear" w:color="auto" w:fill="92D050"/>
            <w:vAlign w:val="center"/>
          </w:tcPr>
          <w:p w14:paraId="7765C949" w14:textId="77777777" w:rsidR="008937DB" w:rsidRPr="00C53519" w:rsidRDefault="008937DB" w:rsidP="00FB5055">
            <w:pPr>
              <w:rPr>
                <w:rFonts w:eastAsia="Calibri" w:cstheme="minorHAnsi"/>
                <w:b/>
                <w:bCs/>
                <w:sz w:val="20"/>
                <w:szCs w:val="20"/>
              </w:rPr>
            </w:pPr>
            <w:r w:rsidRPr="00C53519">
              <w:rPr>
                <w:rFonts w:eastAsia="Calibri" w:cstheme="minorHAnsi"/>
                <w:b/>
                <w:bCs/>
                <w:sz w:val="20"/>
                <w:szCs w:val="20"/>
              </w:rPr>
              <w:t>D1.C1.GE1/D1.C1.DI1</w:t>
            </w:r>
          </w:p>
        </w:tc>
      </w:tr>
      <w:tr w:rsidR="008937DB" w:rsidRPr="00C53519" w14:paraId="0A8C8AA8" w14:textId="77777777" w:rsidTr="00995089">
        <w:trPr>
          <w:trHeight w:val="567"/>
          <w:jc w:val="center"/>
        </w:trPr>
        <w:tc>
          <w:tcPr>
            <w:tcW w:w="5000" w:type="pct"/>
            <w:gridSpan w:val="17"/>
            <w:shd w:val="clear" w:color="auto" w:fill="auto"/>
            <w:vAlign w:val="center"/>
          </w:tcPr>
          <w:p w14:paraId="2DCE02A0" w14:textId="044B563C" w:rsidR="008937DB" w:rsidRPr="00C53519" w:rsidRDefault="008937DB" w:rsidP="00FB5055">
            <w:pPr>
              <w:ind w:right="355"/>
              <w:jc w:val="both"/>
              <w:rPr>
                <w:rFonts w:eastAsia="Times New Roman" w:cstheme="minorHAnsi"/>
                <w:sz w:val="20"/>
                <w:szCs w:val="20"/>
                <w:lang w:eastAsia="es-EC"/>
              </w:rPr>
            </w:pPr>
            <w:r w:rsidRPr="00C53519">
              <w:rPr>
                <w:rFonts w:eastAsia="Times New Roman" w:cstheme="minorHAnsi"/>
                <w:sz w:val="20"/>
                <w:szCs w:val="20"/>
                <w:lang w:eastAsia="es-EC"/>
              </w:rPr>
              <w:t xml:space="preserve">Nombramiento de la Comisión de Admisión por el Rector, para establecer cronogramas y políticas </w:t>
            </w:r>
            <w:r>
              <w:rPr>
                <w:rFonts w:eastAsia="Times New Roman" w:cstheme="minorHAnsi"/>
                <w:sz w:val="20"/>
                <w:szCs w:val="20"/>
                <w:lang w:eastAsia="es-EC"/>
              </w:rPr>
              <w:t>para</w:t>
            </w:r>
            <w:r w:rsidRPr="00C53519">
              <w:rPr>
                <w:rFonts w:eastAsia="Times New Roman" w:cstheme="minorHAnsi"/>
                <w:sz w:val="20"/>
                <w:szCs w:val="20"/>
                <w:lang w:eastAsia="es-EC"/>
              </w:rPr>
              <w:t xml:space="preserve"> </w:t>
            </w:r>
            <w:r>
              <w:rPr>
                <w:rFonts w:eastAsia="Times New Roman" w:cstheme="minorHAnsi"/>
                <w:sz w:val="20"/>
                <w:szCs w:val="20"/>
                <w:lang w:eastAsia="es-EC"/>
              </w:rPr>
              <w:t>los aspirantes</w:t>
            </w:r>
            <w:r w:rsidRPr="00C53519">
              <w:rPr>
                <w:rFonts w:eastAsia="Times New Roman" w:cstheme="minorHAnsi"/>
                <w:sz w:val="20"/>
                <w:szCs w:val="20"/>
                <w:lang w:eastAsia="es-EC"/>
              </w:rPr>
              <w:t xml:space="preserve">, durante el mes de </w:t>
            </w:r>
            <w:r w:rsidRPr="005E6692">
              <w:rPr>
                <w:rFonts w:eastAsia="Times New Roman" w:cstheme="minorHAnsi"/>
                <w:sz w:val="20"/>
                <w:szCs w:val="20"/>
                <w:lang w:eastAsia="es-EC"/>
              </w:rPr>
              <w:t>diciembre</w:t>
            </w:r>
            <w:r w:rsidRPr="00C53519">
              <w:rPr>
                <w:rFonts w:eastAsia="Times New Roman" w:cstheme="minorHAnsi"/>
                <w:sz w:val="20"/>
                <w:szCs w:val="20"/>
                <w:lang w:eastAsia="es-EC"/>
              </w:rPr>
              <w:t xml:space="preserve"> de cada año de acuerdo al cronograma institucional.  </w:t>
            </w:r>
          </w:p>
          <w:p w14:paraId="5347753D" w14:textId="77777777" w:rsidR="008937DB" w:rsidRDefault="008937DB" w:rsidP="00FB5055">
            <w:pPr>
              <w:rPr>
                <w:rFonts w:eastAsia="Calibri" w:cstheme="minorHAnsi"/>
                <w:b/>
                <w:sz w:val="20"/>
                <w:szCs w:val="20"/>
              </w:rPr>
            </w:pPr>
            <w:r w:rsidRPr="00C53519">
              <w:rPr>
                <w:rFonts w:eastAsia="Calibri" w:cstheme="minorHAnsi"/>
                <w:b/>
                <w:sz w:val="20"/>
                <w:szCs w:val="20"/>
              </w:rPr>
              <w:t>Requisitos para inscripción:</w:t>
            </w:r>
          </w:p>
          <w:p w14:paraId="77697914" w14:textId="77777777" w:rsidR="008937DB" w:rsidRDefault="008937DB" w:rsidP="00FB5055">
            <w:pPr>
              <w:rPr>
                <w:rFonts w:eastAsia="Calibri" w:cstheme="minorHAnsi"/>
                <w:b/>
                <w:sz w:val="20"/>
                <w:szCs w:val="20"/>
              </w:rPr>
            </w:pPr>
            <w:r>
              <w:rPr>
                <w:rFonts w:eastAsia="Calibri" w:cstheme="minorHAnsi"/>
                <w:b/>
                <w:sz w:val="20"/>
                <w:szCs w:val="20"/>
              </w:rPr>
              <w:t>Para INICIAL 2</w:t>
            </w:r>
          </w:p>
          <w:p w14:paraId="2456DEE4" w14:textId="77777777" w:rsidR="008937DB" w:rsidRPr="002269F5" w:rsidRDefault="008937DB" w:rsidP="008937DB">
            <w:pPr>
              <w:numPr>
                <w:ilvl w:val="0"/>
                <w:numId w:val="4"/>
              </w:numPr>
              <w:spacing w:after="160" w:line="259" w:lineRule="auto"/>
              <w:contextualSpacing/>
              <w:rPr>
                <w:rFonts w:eastAsia="Calibri" w:cstheme="minorHAnsi"/>
                <w:sz w:val="20"/>
                <w:szCs w:val="20"/>
              </w:rPr>
            </w:pPr>
            <w:r w:rsidRPr="002269F5">
              <w:rPr>
                <w:rFonts w:eastAsia="Calibri" w:cstheme="minorHAnsi"/>
                <w:sz w:val="20"/>
                <w:szCs w:val="20"/>
              </w:rPr>
              <w:t>Completar la ficha de inscripción en línea.</w:t>
            </w:r>
            <w:r w:rsidRPr="002269F5">
              <w:t xml:space="preserve"> </w:t>
            </w:r>
          </w:p>
          <w:p w14:paraId="33B19696" w14:textId="77777777" w:rsidR="008937DB" w:rsidRPr="002269F5" w:rsidRDefault="00135249" w:rsidP="00FB5055">
            <w:pPr>
              <w:spacing w:after="160" w:line="259" w:lineRule="auto"/>
              <w:ind w:left="720"/>
              <w:contextualSpacing/>
              <w:rPr>
                <w:rFonts w:eastAsia="Calibri" w:cstheme="minorHAnsi"/>
                <w:sz w:val="20"/>
                <w:szCs w:val="20"/>
              </w:rPr>
            </w:pPr>
            <w:hyperlink r:id="rId20" w:history="1">
              <w:r w:rsidR="008937DB" w:rsidRPr="002269F5">
                <w:rPr>
                  <w:rStyle w:val="Hipervnculo"/>
                  <w:rFonts w:eastAsia="Calibri" w:cstheme="minorHAnsi"/>
                  <w:sz w:val="20"/>
                  <w:szCs w:val="20"/>
                </w:rPr>
                <w:t>https://forms.gle/9m6eWQLpyfAZbNNL8</w:t>
              </w:r>
            </w:hyperlink>
          </w:p>
          <w:p w14:paraId="3EEAD674" w14:textId="77777777" w:rsidR="008937DB" w:rsidRPr="002269F5" w:rsidRDefault="008937DB" w:rsidP="008937DB">
            <w:pPr>
              <w:numPr>
                <w:ilvl w:val="0"/>
                <w:numId w:val="4"/>
              </w:numPr>
              <w:spacing w:after="200" w:line="259" w:lineRule="auto"/>
              <w:contextualSpacing/>
              <w:rPr>
                <w:rFonts w:eastAsia="Times New Roman" w:cstheme="minorHAnsi"/>
                <w:sz w:val="20"/>
                <w:szCs w:val="20"/>
                <w:lang w:eastAsia="es-EC"/>
              </w:rPr>
            </w:pPr>
            <w:r w:rsidRPr="002269F5">
              <w:rPr>
                <w:rFonts w:eastAsia="Calibri" w:cstheme="minorHAnsi"/>
                <w:sz w:val="20"/>
                <w:szCs w:val="20"/>
              </w:rPr>
              <w:t>Realizar el pago de inscripción en la cooperativa de Ahorro y Crédito de La Salle.</w:t>
            </w:r>
          </w:p>
          <w:p w14:paraId="5231F170" w14:textId="77777777" w:rsidR="008937DB" w:rsidRPr="002269F5" w:rsidRDefault="008937DB" w:rsidP="008937DB">
            <w:pPr>
              <w:numPr>
                <w:ilvl w:val="0"/>
                <w:numId w:val="4"/>
              </w:numPr>
              <w:spacing w:after="200" w:line="259" w:lineRule="auto"/>
              <w:contextualSpacing/>
              <w:rPr>
                <w:rFonts w:eastAsia="Calibri" w:cstheme="minorHAnsi"/>
                <w:sz w:val="20"/>
                <w:szCs w:val="20"/>
              </w:rPr>
            </w:pPr>
            <w:r w:rsidRPr="002269F5">
              <w:rPr>
                <w:rFonts w:eastAsia="Calibri" w:cstheme="minorHAnsi"/>
                <w:sz w:val="20"/>
                <w:szCs w:val="20"/>
              </w:rPr>
              <w:t>Luego del pago deberá entregar los siguientes documentos:</w:t>
            </w:r>
          </w:p>
          <w:p w14:paraId="61083299" w14:textId="77777777" w:rsidR="008937DB" w:rsidRPr="002269F5" w:rsidRDefault="008937DB" w:rsidP="008937DB">
            <w:pPr>
              <w:pStyle w:val="Prrafodelista"/>
              <w:numPr>
                <w:ilvl w:val="0"/>
                <w:numId w:val="200"/>
              </w:numPr>
              <w:ind w:left="1018" w:hanging="283"/>
              <w:rPr>
                <w:rFonts w:eastAsia="Calibri" w:cstheme="minorHAnsi"/>
                <w:sz w:val="20"/>
                <w:szCs w:val="20"/>
              </w:rPr>
            </w:pPr>
            <w:r w:rsidRPr="002269F5">
              <w:rPr>
                <w:rFonts w:eastAsia="Calibri" w:cstheme="minorHAnsi"/>
                <w:sz w:val="20"/>
                <w:szCs w:val="20"/>
              </w:rPr>
              <w:lastRenderedPageBreak/>
              <w:t>Certificado de asistencia al nivel inicial 1 (en caso de haber asistido).</w:t>
            </w:r>
          </w:p>
          <w:p w14:paraId="1289FA6A" w14:textId="77777777" w:rsidR="008937DB" w:rsidRPr="002269F5" w:rsidRDefault="008937DB" w:rsidP="008937DB">
            <w:pPr>
              <w:pStyle w:val="Prrafodelista"/>
              <w:numPr>
                <w:ilvl w:val="0"/>
                <w:numId w:val="200"/>
              </w:numPr>
              <w:ind w:left="1018" w:hanging="283"/>
              <w:rPr>
                <w:rFonts w:eastAsia="Calibri" w:cstheme="minorHAnsi"/>
                <w:sz w:val="20"/>
                <w:szCs w:val="20"/>
              </w:rPr>
            </w:pPr>
            <w:r w:rsidRPr="002269F5">
              <w:rPr>
                <w:rFonts w:eastAsia="Calibri" w:cstheme="minorHAnsi"/>
                <w:sz w:val="20"/>
                <w:szCs w:val="20"/>
              </w:rPr>
              <w:t>Partida de nacimiento y/o cédula de identidad.</w:t>
            </w:r>
          </w:p>
          <w:p w14:paraId="52587E63" w14:textId="77777777" w:rsidR="008937DB" w:rsidRPr="002269F5" w:rsidRDefault="008937DB" w:rsidP="008937DB">
            <w:pPr>
              <w:pStyle w:val="Prrafodelista"/>
              <w:numPr>
                <w:ilvl w:val="0"/>
                <w:numId w:val="200"/>
              </w:numPr>
              <w:ind w:left="1018" w:hanging="283"/>
              <w:rPr>
                <w:rFonts w:eastAsia="Calibri" w:cstheme="minorHAnsi"/>
                <w:sz w:val="20"/>
                <w:szCs w:val="20"/>
              </w:rPr>
            </w:pPr>
            <w:r w:rsidRPr="002269F5">
              <w:rPr>
                <w:rFonts w:eastAsia="Calibri" w:cstheme="minorHAnsi"/>
                <w:sz w:val="20"/>
                <w:szCs w:val="20"/>
              </w:rPr>
              <w:t>Cumplir 4 años hasta el 31 de diciembre 2022</w:t>
            </w:r>
          </w:p>
          <w:p w14:paraId="27F5798D" w14:textId="43814D57" w:rsidR="008937DB" w:rsidRPr="002269F5" w:rsidRDefault="0062098D" w:rsidP="008937DB">
            <w:pPr>
              <w:pStyle w:val="Prrafodelista"/>
              <w:numPr>
                <w:ilvl w:val="0"/>
                <w:numId w:val="200"/>
              </w:numPr>
              <w:ind w:left="1018" w:hanging="283"/>
              <w:rPr>
                <w:rFonts w:eastAsia="Calibri" w:cstheme="minorHAnsi"/>
                <w:sz w:val="20"/>
                <w:szCs w:val="20"/>
              </w:rPr>
            </w:pPr>
            <w:r w:rsidRPr="002269F5">
              <w:rPr>
                <w:rFonts w:eastAsia="Calibri" w:cstheme="minorHAnsi"/>
                <w:sz w:val="20"/>
                <w:szCs w:val="20"/>
              </w:rPr>
              <w:t>Examen</w:t>
            </w:r>
            <w:r w:rsidR="008937DB" w:rsidRPr="002269F5">
              <w:rPr>
                <w:rFonts w:eastAsia="Calibri" w:cstheme="minorHAnsi"/>
                <w:sz w:val="20"/>
                <w:szCs w:val="20"/>
              </w:rPr>
              <w:t xml:space="preserve"> auditivo y visual (certificado por un especialista).</w:t>
            </w:r>
          </w:p>
          <w:p w14:paraId="0F44EB0B" w14:textId="77777777" w:rsidR="008937DB" w:rsidRPr="002269F5" w:rsidRDefault="008937DB" w:rsidP="008937DB">
            <w:pPr>
              <w:pStyle w:val="Prrafodelista"/>
              <w:numPr>
                <w:ilvl w:val="0"/>
                <w:numId w:val="200"/>
              </w:numPr>
              <w:ind w:left="1018" w:hanging="283"/>
              <w:rPr>
                <w:rFonts w:eastAsia="Calibri" w:cstheme="minorHAnsi"/>
                <w:sz w:val="20"/>
                <w:szCs w:val="20"/>
              </w:rPr>
            </w:pPr>
            <w:r w:rsidRPr="002269F5">
              <w:rPr>
                <w:rFonts w:eastAsia="Calibri" w:cstheme="minorHAnsi"/>
                <w:sz w:val="20"/>
                <w:szCs w:val="20"/>
              </w:rPr>
              <w:t>Copia a color de la cédula del padre, madre y/o representante legal.</w:t>
            </w:r>
          </w:p>
          <w:p w14:paraId="61F9D026" w14:textId="77777777" w:rsidR="008937DB" w:rsidRPr="002269F5" w:rsidRDefault="008937DB" w:rsidP="008937DB">
            <w:pPr>
              <w:pStyle w:val="Prrafodelista"/>
              <w:numPr>
                <w:ilvl w:val="0"/>
                <w:numId w:val="200"/>
              </w:numPr>
              <w:ind w:left="1018" w:hanging="283"/>
              <w:rPr>
                <w:rFonts w:eastAsia="Calibri" w:cstheme="minorHAnsi"/>
                <w:sz w:val="20"/>
                <w:szCs w:val="20"/>
              </w:rPr>
            </w:pPr>
            <w:r w:rsidRPr="002269F5">
              <w:rPr>
                <w:rFonts w:eastAsia="Calibri" w:cstheme="minorHAnsi"/>
                <w:sz w:val="20"/>
                <w:szCs w:val="20"/>
              </w:rPr>
              <w:t>Certificado de ingresos del padre, madre y/o representante económico.</w:t>
            </w:r>
          </w:p>
          <w:p w14:paraId="47B322C3" w14:textId="77777777" w:rsidR="008937DB" w:rsidRPr="00C53519" w:rsidRDefault="008937DB" w:rsidP="00FB5055">
            <w:pPr>
              <w:rPr>
                <w:rFonts w:eastAsia="Calibri" w:cstheme="minorHAnsi"/>
                <w:b/>
                <w:sz w:val="20"/>
                <w:szCs w:val="20"/>
              </w:rPr>
            </w:pPr>
            <w:r w:rsidRPr="00C53519">
              <w:rPr>
                <w:rFonts w:eastAsia="Calibri" w:cstheme="minorHAnsi"/>
                <w:b/>
                <w:sz w:val="20"/>
                <w:szCs w:val="20"/>
              </w:rPr>
              <w:t>Para 1° AÑO DE EGB</w:t>
            </w:r>
          </w:p>
          <w:p w14:paraId="3E496E54" w14:textId="77777777" w:rsidR="008937DB" w:rsidRPr="00C53519" w:rsidRDefault="008937DB" w:rsidP="008937DB">
            <w:pPr>
              <w:numPr>
                <w:ilvl w:val="0"/>
                <w:numId w:val="4"/>
              </w:numPr>
              <w:contextualSpacing/>
              <w:rPr>
                <w:rFonts w:eastAsia="Calibri" w:cstheme="minorHAnsi"/>
                <w:sz w:val="20"/>
                <w:szCs w:val="20"/>
              </w:rPr>
            </w:pPr>
            <w:r w:rsidRPr="00C53519">
              <w:rPr>
                <w:rFonts w:eastAsia="Calibri" w:cstheme="minorHAnsi"/>
                <w:sz w:val="20"/>
                <w:szCs w:val="20"/>
              </w:rPr>
              <w:t xml:space="preserve">Publicación de procedimientos de admisión desde Secretaría General en www.delasallecuenca.edu.ec, Facebook y carteleras de la Institución.  </w:t>
            </w:r>
          </w:p>
          <w:p w14:paraId="221A5E0A" w14:textId="77777777" w:rsidR="008937DB" w:rsidRPr="00C53519" w:rsidRDefault="008937DB" w:rsidP="008937DB">
            <w:pPr>
              <w:numPr>
                <w:ilvl w:val="0"/>
                <w:numId w:val="4"/>
              </w:numPr>
              <w:spacing w:after="200"/>
              <w:contextualSpacing/>
              <w:rPr>
                <w:rFonts w:eastAsia="Times New Roman" w:cstheme="minorHAnsi"/>
                <w:sz w:val="20"/>
                <w:szCs w:val="20"/>
                <w:lang w:eastAsia="es-EC"/>
              </w:rPr>
            </w:pPr>
            <w:r w:rsidRPr="00C53519">
              <w:rPr>
                <w:rFonts w:eastAsia="Calibri" w:cstheme="minorHAnsi"/>
                <w:sz w:val="20"/>
                <w:szCs w:val="20"/>
              </w:rPr>
              <w:t xml:space="preserve">Formulario de inscripción (desprendible del informativo de admisión) </w:t>
            </w:r>
            <w:r w:rsidRPr="00C53519">
              <w:rPr>
                <w:rFonts w:eastAsia="Times New Roman" w:cstheme="minorHAnsi"/>
                <w:sz w:val="20"/>
                <w:szCs w:val="20"/>
                <w:lang w:eastAsia="es-EC"/>
              </w:rPr>
              <w:t>con</w:t>
            </w:r>
            <w:r w:rsidRPr="00C53519">
              <w:rPr>
                <w:rFonts w:eastAsia="Calibri" w:cstheme="minorHAnsi"/>
                <w:sz w:val="20"/>
                <w:szCs w:val="20"/>
              </w:rPr>
              <w:t xml:space="preserve"> el registro de</w:t>
            </w:r>
            <w:r w:rsidRPr="00C53519">
              <w:rPr>
                <w:rFonts w:eastAsia="Times New Roman" w:cstheme="minorHAnsi"/>
                <w:sz w:val="20"/>
                <w:szCs w:val="20"/>
                <w:lang w:eastAsia="es-EC"/>
              </w:rPr>
              <w:t xml:space="preserve"> los datos solicitados.</w:t>
            </w:r>
            <w:r>
              <w:rPr>
                <w:rFonts w:eastAsia="Times New Roman" w:cstheme="minorHAnsi"/>
                <w:sz w:val="20"/>
                <w:szCs w:val="20"/>
                <w:lang w:eastAsia="es-EC"/>
              </w:rPr>
              <w:t xml:space="preserve"> </w:t>
            </w:r>
            <w:r w:rsidRPr="00C53519">
              <w:rPr>
                <w:rFonts w:eastAsia="Times New Roman" w:cstheme="minorHAnsi"/>
                <w:sz w:val="20"/>
                <w:szCs w:val="20"/>
                <w:lang w:eastAsia="es-EC"/>
              </w:rPr>
              <w:t>(FRM-ADM-1-FIN)</w:t>
            </w:r>
          </w:p>
          <w:p w14:paraId="68967115" w14:textId="77777777" w:rsidR="008937DB" w:rsidRPr="00C53519" w:rsidRDefault="008937DB" w:rsidP="008937DB">
            <w:pPr>
              <w:numPr>
                <w:ilvl w:val="0"/>
                <w:numId w:val="4"/>
              </w:numPr>
              <w:spacing w:after="200"/>
              <w:contextualSpacing/>
              <w:rPr>
                <w:rFonts w:eastAsia="Calibri" w:cstheme="minorHAnsi"/>
                <w:sz w:val="20"/>
                <w:szCs w:val="20"/>
              </w:rPr>
            </w:pPr>
            <w:r w:rsidRPr="00C53519">
              <w:rPr>
                <w:rFonts w:eastAsia="Calibri" w:cstheme="minorHAnsi"/>
                <w:sz w:val="20"/>
                <w:szCs w:val="20"/>
              </w:rPr>
              <w:t>Certificado de asistencia regular al nivel inicial 2 (prebásica)</w:t>
            </w:r>
          </w:p>
          <w:p w14:paraId="6E7D2F75" w14:textId="77777777" w:rsidR="008937DB" w:rsidRPr="00C53519" w:rsidRDefault="008937DB" w:rsidP="008937DB">
            <w:pPr>
              <w:numPr>
                <w:ilvl w:val="0"/>
                <w:numId w:val="4"/>
              </w:numPr>
              <w:spacing w:after="200"/>
              <w:contextualSpacing/>
              <w:rPr>
                <w:rFonts w:eastAsia="Calibri" w:cstheme="minorHAnsi"/>
                <w:sz w:val="20"/>
                <w:szCs w:val="20"/>
              </w:rPr>
            </w:pPr>
            <w:r w:rsidRPr="00C53519">
              <w:rPr>
                <w:rFonts w:eastAsia="Calibri" w:cstheme="minorHAnsi"/>
                <w:sz w:val="20"/>
                <w:szCs w:val="20"/>
              </w:rPr>
              <w:t>Partida de nacimiento. y/o cédula de identidad.</w:t>
            </w:r>
          </w:p>
          <w:p w14:paraId="53928CDF" w14:textId="77777777" w:rsidR="008937DB" w:rsidRPr="00C53519" w:rsidRDefault="008937DB" w:rsidP="008937DB">
            <w:pPr>
              <w:numPr>
                <w:ilvl w:val="0"/>
                <w:numId w:val="4"/>
              </w:numPr>
              <w:spacing w:after="200"/>
              <w:contextualSpacing/>
              <w:rPr>
                <w:rFonts w:eastAsia="Times New Roman" w:cstheme="minorHAnsi"/>
                <w:sz w:val="20"/>
                <w:szCs w:val="20"/>
                <w:lang w:eastAsia="es-EC"/>
              </w:rPr>
            </w:pPr>
            <w:r w:rsidRPr="00C53519">
              <w:rPr>
                <w:rFonts w:eastAsia="Times New Roman" w:cstheme="minorHAnsi"/>
                <w:sz w:val="20"/>
                <w:szCs w:val="20"/>
                <w:lang w:eastAsia="es-EC"/>
              </w:rPr>
              <w:t xml:space="preserve">Cumplir 5 años </w:t>
            </w:r>
            <w:r w:rsidRPr="00C53519">
              <w:rPr>
                <w:rFonts w:eastAsia="Calibri" w:cstheme="minorHAnsi"/>
                <w:sz w:val="20"/>
                <w:szCs w:val="20"/>
              </w:rPr>
              <w:t>hasta el 31 de diciembre del año en curso</w:t>
            </w:r>
            <w:r w:rsidRPr="00C53519">
              <w:rPr>
                <w:rFonts w:eastAsia="Times New Roman" w:cstheme="minorHAnsi"/>
                <w:sz w:val="20"/>
                <w:szCs w:val="20"/>
                <w:lang w:eastAsia="es-EC"/>
              </w:rPr>
              <w:t>.</w:t>
            </w:r>
          </w:p>
          <w:p w14:paraId="38331A1C" w14:textId="77777777" w:rsidR="008937DB" w:rsidRPr="00C53519" w:rsidRDefault="008937DB" w:rsidP="008937DB">
            <w:pPr>
              <w:numPr>
                <w:ilvl w:val="0"/>
                <w:numId w:val="4"/>
              </w:numPr>
              <w:spacing w:after="200"/>
              <w:contextualSpacing/>
              <w:rPr>
                <w:rFonts w:eastAsia="Calibri" w:cstheme="minorHAnsi"/>
                <w:sz w:val="20"/>
                <w:szCs w:val="20"/>
              </w:rPr>
            </w:pPr>
            <w:r w:rsidRPr="00C53519">
              <w:rPr>
                <w:rFonts w:eastAsia="Calibri" w:cstheme="minorHAnsi"/>
                <w:sz w:val="20"/>
                <w:szCs w:val="20"/>
              </w:rPr>
              <w:t>Examen auditivo y visual (certificado por un especialista).</w:t>
            </w:r>
          </w:p>
          <w:p w14:paraId="1B7D6882" w14:textId="77777777" w:rsidR="008937DB" w:rsidRPr="00C53519" w:rsidRDefault="008937DB" w:rsidP="008937DB">
            <w:pPr>
              <w:numPr>
                <w:ilvl w:val="0"/>
                <w:numId w:val="4"/>
              </w:numPr>
              <w:spacing w:after="200"/>
              <w:contextualSpacing/>
              <w:rPr>
                <w:rFonts w:eastAsia="Calibri" w:cstheme="minorHAnsi"/>
                <w:sz w:val="20"/>
                <w:szCs w:val="20"/>
              </w:rPr>
            </w:pPr>
            <w:r w:rsidRPr="00C53519">
              <w:rPr>
                <w:rFonts w:eastAsia="Calibri" w:cstheme="minorHAnsi"/>
                <w:sz w:val="20"/>
                <w:szCs w:val="20"/>
              </w:rPr>
              <w:t>En caso de asistir a alguna terapia, presentar el informe respectivo.</w:t>
            </w:r>
          </w:p>
          <w:p w14:paraId="351F0FE1" w14:textId="77777777" w:rsidR="008937DB" w:rsidRPr="00C53519" w:rsidRDefault="008937DB" w:rsidP="008937DB">
            <w:pPr>
              <w:numPr>
                <w:ilvl w:val="0"/>
                <w:numId w:val="4"/>
              </w:numPr>
              <w:spacing w:after="200"/>
              <w:contextualSpacing/>
              <w:rPr>
                <w:rFonts w:eastAsia="Calibri" w:cstheme="minorHAnsi"/>
                <w:sz w:val="20"/>
                <w:szCs w:val="20"/>
              </w:rPr>
            </w:pPr>
            <w:r w:rsidRPr="00C53519">
              <w:rPr>
                <w:rFonts w:eastAsia="Times New Roman" w:cstheme="minorHAnsi"/>
                <w:sz w:val="20"/>
                <w:szCs w:val="20"/>
                <w:lang w:eastAsia="es-EC"/>
              </w:rPr>
              <w:t xml:space="preserve">Copia a color </w:t>
            </w:r>
            <w:r w:rsidRPr="00C53519">
              <w:rPr>
                <w:rFonts w:eastAsia="Calibri" w:cstheme="minorHAnsi"/>
                <w:sz w:val="20"/>
                <w:szCs w:val="20"/>
              </w:rPr>
              <w:t>de la cédula del padre, madre y/o representante legal</w:t>
            </w:r>
          </w:p>
          <w:p w14:paraId="03B0FD9D" w14:textId="77777777" w:rsidR="008937DB" w:rsidRPr="00C53519" w:rsidRDefault="008937DB" w:rsidP="008937DB">
            <w:pPr>
              <w:numPr>
                <w:ilvl w:val="0"/>
                <w:numId w:val="4"/>
              </w:numPr>
              <w:spacing w:after="200"/>
              <w:contextualSpacing/>
              <w:rPr>
                <w:rFonts w:eastAsia="Calibri" w:cstheme="minorHAnsi"/>
                <w:sz w:val="20"/>
                <w:szCs w:val="20"/>
              </w:rPr>
            </w:pPr>
            <w:r w:rsidRPr="00C53519">
              <w:rPr>
                <w:rFonts w:eastAsia="Times New Roman" w:cstheme="minorHAnsi"/>
                <w:sz w:val="20"/>
                <w:szCs w:val="20"/>
                <w:lang w:eastAsia="es-EC"/>
              </w:rPr>
              <w:t xml:space="preserve">Certificado de ingresos del </w:t>
            </w:r>
            <w:r w:rsidRPr="00C53519">
              <w:rPr>
                <w:rFonts w:eastAsia="Calibri" w:cstheme="minorHAnsi"/>
                <w:sz w:val="20"/>
                <w:szCs w:val="20"/>
              </w:rPr>
              <w:t>padre, madre y representante legal</w:t>
            </w:r>
          </w:p>
          <w:p w14:paraId="37FE1F77" w14:textId="77777777" w:rsidR="008937DB" w:rsidRPr="00C53519" w:rsidRDefault="008937DB" w:rsidP="00FB5055">
            <w:pPr>
              <w:spacing w:after="200"/>
              <w:ind w:left="720"/>
              <w:contextualSpacing/>
              <w:rPr>
                <w:rFonts w:eastAsia="Calibri" w:cstheme="minorHAnsi"/>
                <w:sz w:val="20"/>
                <w:szCs w:val="20"/>
              </w:rPr>
            </w:pPr>
          </w:p>
          <w:p w14:paraId="2B09F13F" w14:textId="77777777" w:rsidR="008937DB" w:rsidRPr="00C53519" w:rsidRDefault="008937DB" w:rsidP="00FB5055">
            <w:pPr>
              <w:rPr>
                <w:rFonts w:eastAsia="Calibri" w:cstheme="minorHAnsi"/>
                <w:b/>
                <w:sz w:val="20"/>
                <w:szCs w:val="20"/>
              </w:rPr>
            </w:pPr>
            <w:r w:rsidRPr="00C53519">
              <w:rPr>
                <w:rFonts w:eastAsia="Calibri" w:cstheme="minorHAnsi"/>
                <w:b/>
                <w:sz w:val="20"/>
                <w:szCs w:val="20"/>
              </w:rPr>
              <w:t>Para 2° AÑO DE EGB A 3° BGU</w:t>
            </w:r>
          </w:p>
          <w:p w14:paraId="3778CFA2" w14:textId="77777777" w:rsidR="008937DB" w:rsidRPr="00C53519" w:rsidRDefault="008937DB" w:rsidP="00FB5055">
            <w:pPr>
              <w:rPr>
                <w:rFonts w:eastAsia="Calibri" w:cstheme="minorHAnsi"/>
                <w:b/>
                <w:sz w:val="20"/>
                <w:szCs w:val="20"/>
              </w:rPr>
            </w:pPr>
          </w:p>
          <w:p w14:paraId="30C25A36" w14:textId="77777777" w:rsidR="008937DB" w:rsidRPr="00C53519" w:rsidRDefault="008937DB" w:rsidP="008937DB">
            <w:pPr>
              <w:numPr>
                <w:ilvl w:val="0"/>
                <w:numId w:val="5"/>
              </w:numPr>
              <w:spacing w:after="200"/>
              <w:contextualSpacing/>
              <w:rPr>
                <w:rFonts w:eastAsia="Times New Roman" w:cstheme="minorHAnsi"/>
                <w:sz w:val="20"/>
                <w:szCs w:val="20"/>
                <w:lang w:eastAsia="es-EC"/>
              </w:rPr>
            </w:pPr>
            <w:r w:rsidRPr="00C53519">
              <w:rPr>
                <w:rFonts w:eastAsia="Calibri" w:cstheme="minorHAnsi"/>
                <w:sz w:val="20"/>
                <w:szCs w:val="20"/>
              </w:rPr>
              <w:t>Publicación de procedimientos de admisión desde Secretaría General en www.delasallecuenca.edu.ec, Facebook y carteleras de la Institución.  (</w:t>
            </w:r>
            <w:r w:rsidRPr="00C53519">
              <w:rPr>
                <w:rFonts w:eastAsia="Calibri" w:cstheme="minorHAnsi"/>
                <w:bCs/>
                <w:color w:val="0563C1" w:themeColor="hyperlink"/>
                <w:sz w:val="20"/>
                <w:szCs w:val="20"/>
                <w:u w:val="single"/>
              </w:rPr>
              <w:t>FRM-ADM-1-FIN</w:t>
            </w:r>
            <w:r w:rsidRPr="00C53519">
              <w:rPr>
                <w:rFonts w:eastAsia="Calibri" w:cstheme="minorHAnsi"/>
                <w:color w:val="0563C1" w:themeColor="hyperlink"/>
                <w:sz w:val="20"/>
                <w:szCs w:val="20"/>
                <w:u w:val="single"/>
              </w:rPr>
              <w:t>)</w:t>
            </w:r>
          </w:p>
          <w:p w14:paraId="2B0B93B9" w14:textId="77777777" w:rsidR="008937DB" w:rsidRPr="00C53519" w:rsidRDefault="008937DB" w:rsidP="008937DB">
            <w:pPr>
              <w:numPr>
                <w:ilvl w:val="0"/>
                <w:numId w:val="5"/>
              </w:numPr>
              <w:spacing w:after="200"/>
              <w:contextualSpacing/>
              <w:rPr>
                <w:rFonts w:eastAsia="Times New Roman" w:cstheme="minorHAnsi"/>
                <w:sz w:val="20"/>
                <w:szCs w:val="20"/>
                <w:lang w:eastAsia="es-EC"/>
              </w:rPr>
            </w:pPr>
            <w:r w:rsidRPr="00C53519">
              <w:rPr>
                <w:rFonts w:eastAsia="Calibri" w:cstheme="minorHAnsi"/>
                <w:sz w:val="20"/>
                <w:szCs w:val="20"/>
              </w:rPr>
              <w:t xml:space="preserve">Formulario de Inscripción, </w:t>
            </w:r>
            <w:r w:rsidRPr="00C53519">
              <w:rPr>
                <w:rFonts w:eastAsia="Times New Roman" w:cstheme="minorHAnsi"/>
                <w:sz w:val="20"/>
                <w:szCs w:val="20"/>
                <w:lang w:eastAsia="es-EC"/>
              </w:rPr>
              <w:t>con</w:t>
            </w:r>
            <w:r w:rsidRPr="00C53519">
              <w:rPr>
                <w:rFonts w:eastAsia="Calibri" w:cstheme="minorHAnsi"/>
                <w:sz w:val="20"/>
                <w:szCs w:val="20"/>
              </w:rPr>
              <w:t xml:space="preserve"> el registro de</w:t>
            </w:r>
            <w:r w:rsidRPr="00C53519">
              <w:rPr>
                <w:rFonts w:eastAsia="Times New Roman" w:cstheme="minorHAnsi"/>
                <w:sz w:val="20"/>
                <w:szCs w:val="20"/>
                <w:lang w:eastAsia="es-EC"/>
              </w:rPr>
              <w:t xml:space="preserve"> los datos solicitados. (</w:t>
            </w:r>
            <w:r w:rsidRPr="00C53519">
              <w:rPr>
                <w:rFonts w:eastAsia="Calibri" w:cstheme="minorHAnsi"/>
                <w:bCs/>
                <w:sz w:val="20"/>
                <w:szCs w:val="20"/>
              </w:rPr>
              <w:t>FRM-ADM-001-FIN)</w:t>
            </w:r>
            <w:r w:rsidRPr="00C53519">
              <w:rPr>
                <w:rFonts w:eastAsia="Times New Roman" w:cstheme="minorHAnsi"/>
                <w:sz w:val="20"/>
                <w:szCs w:val="20"/>
                <w:lang w:eastAsia="es-EC"/>
              </w:rPr>
              <w:t xml:space="preserve"> </w:t>
            </w:r>
          </w:p>
          <w:p w14:paraId="762EEC55" w14:textId="77777777" w:rsidR="008937DB" w:rsidRPr="00C53519" w:rsidRDefault="008937DB" w:rsidP="008937DB">
            <w:pPr>
              <w:numPr>
                <w:ilvl w:val="0"/>
                <w:numId w:val="5"/>
              </w:numPr>
              <w:spacing w:after="200"/>
              <w:contextualSpacing/>
              <w:rPr>
                <w:rFonts w:eastAsia="Calibri" w:cstheme="minorHAnsi"/>
                <w:sz w:val="20"/>
                <w:szCs w:val="20"/>
              </w:rPr>
            </w:pPr>
            <w:r w:rsidRPr="00C53519">
              <w:rPr>
                <w:rFonts w:eastAsia="Calibri" w:cstheme="minorHAnsi"/>
                <w:sz w:val="20"/>
                <w:szCs w:val="20"/>
              </w:rPr>
              <w:t>Certificado de calificaciones de los 2 últimos años con un promedio mínimo de 9 y comportamiento A (para 2° de EGB con las destrezas alcanzadas de la inicial 2 y 1° EGB).</w:t>
            </w:r>
          </w:p>
          <w:p w14:paraId="012D67B4" w14:textId="77777777" w:rsidR="008937DB" w:rsidRPr="00C53519" w:rsidRDefault="008937DB" w:rsidP="008937DB">
            <w:pPr>
              <w:numPr>
                <w:ilvl w:val="0"/>
                <w:numId w:val="5"/>
              </w:numPr>
              <w:spacing w:after="200"/>
              <w:contextualSpacing/>
              <w:rPr>
                <w:rFonts w:eastAsia="Calibri" w:cstheme="minorHAnsi"/>
                <w:sz w:val="20"/>
                <w:szCs w:val="20"/>
              </w:rPr>
            </w:pPr>
            <w:r w:rsidRPr="00C53519">
              <w:rPr>
                <w:rFonts w:eastAsia="Calibri" w:cstheme="minorHAnsi"/>
                <w:sz w:val="20"/>
                <w:szCs w:val="20"/>
              </w:rPr>
              <w:t>Certificado comportamental emitido por el DECE de la Institución de la que proviene.</w:t>
            </w:r>
          </w:p>
          <w:p w14:paraId="45F00A61" w14:textId="77777777" w:rsidR="008937DB" w:rsidRPr="00C53519" w:rsidRDefault="008937DB" w:rsidP="008937DB">
            <w:pPr>
              <w:numPr>
                <w:ilvl w:val="0"/>
                <w:numId w:val="5"/>
              </w:numPr>
              <w:spacing w:after="200"/>
              <w:contextualSpacing/>
              <w:rPr>
                <w:rFonts w:eastAsia="Calibri" w:cstheme="minorHAnsi"/>
                <w:sz w:val="20"/>
                <w:szCs w:val="20"/>
              </w:rPr>
            </w:pPr>
            <w:r w:rsidRPr="00C53519">
              <w:rPr>
                <w:rFonts w:eastAsia="Times New Roman" w:cstheme="minorHAnsi"/>
                <w:sz w:val="20"/>
                <w:szCs w:val="20"/>
                <w:lang w:eastAsia="es-EC"/>
              </w:rPr>
              <w:t xml:space="preserve">Copia a color </w:t>
            </w:r>
            <w:r w:rsidRPr="00C53519">
              <w:rPr>
                <w:rFonts w:eastAsia="Calibri" w:cstheme="minorHAnsi"/>
                <w:sz w:val="20"/>
                <w:szCs w:val="20"/>
              </w:rPr>
              <w:t>de la cédula del padre, madre y representante legal.</w:t>
            </w:r>
          </w:p>
          <w:p w14:paraId="24CB089A" w14:textId="77777777" w:rsidR="008937DB" w:rsidRDefault="008937DB" w:rsidP="008937DB">
            <w:pPr>
              <w:numPr>
                <w:ilvl w:val="0"/>
                <w:numId w:val="5"/>
              </w:numPr>
              <w:spacing w:after="200"/>
              <w:contextualSpacing/>
              <w:rPr>
                <w:rFonts w:eastAsia="Calibri" w:cstheme="minorHAnsi"/>
                <w:sz w:val="20"/>
                <w:szCs w:val="20"/>
              </w:rPr>
            </w:pPr>
            <w:r w:rsidRPr="00C53519">
              <w:rPr>
                <w:rFonts w:eastAsia="Times New Roman" w:cstheme="minorHAnsi"/>
                <w:sz w:val="20"/>
                <w:szCs w:val="20"/>
                <w:lang w:eastAsia="es-EC"/>
              </w:rPr>
              <w:t xml:space="preserve">Certificado de ingresos del </w:t>
            </w:r>
            <w:r w:rsidRPr="00C53519">
              <w:rPr>
                <w:rFonts w:eastAsia="Calibri" w:cstheme="minorHAnsi"/>
                <w:sz w:val="20"/>
                <w:szCs w:val="20"/>
              </w:rPr>
              <w:t>padre, madre y/o representante legal.</w:t>
            </w:r>
          </w:p>
          <w:p w14:paraId="1C15C753" w14:textId="77777777" w:rsidR="008937DB" w:rsidRPr="00C53519" w:rsidRDefault="008937DB" w:rsidP="00FB5055">
            <w:pPr>
              <w:spacing w:after="200"/>
              <w:ind w:left="720"/>
              <w:contextualSpacing/>
              <w:rPr>
                <w:rFonts w:eastAsia="Calibri" w:cstheme="minorHAnsi"/>
                <w:sz w:val="20"/>
                <w:szCs w:val="20"/>
              </w:rPr>
            </w:pPr>
          </w:p>
        </w:tc>
      </w:tr>
      <w:tr w:rsidR="008937DB" w:rsidRPr="00C53519" w14:paraId="1A705B11" w14:textId="77777777" w:rsidTr="00995089">
        <w:trPr>
          <w:trHeight w:val="567"/>
          <w:jc w:val="center"/>
        </w:trPr>
        <w:tc>
          <w:tcPr>
            <w:tcW w:w="469" w:type="pct"/>
            <w:gridSpan w:val="2"/>
            <w:shd w:val="clear" w:color="auto" w:fill="92D050"/>
            <w:vAlign w:val="center"/>
          </w:tcPr>
          <w:p w14:paraId="4CAFF7CB" w14:textId="77777777" w:rsidR="008937DB" w:rsidRPr="00C53519" w:rsidRDefault="008937DB" w:rsidP="00FB5055">
            <w:pPr>
              <w:rPr>
                <w:rFonts w:eastAsia="Calibri" w:cstheme="minorHAnsi"/>
                <w:b/>
                <w:sz w:val="20"/>
                <w:szCs w:val="20"/>
              </w:rPr>
            </w:pPr>
            <w:r w:rsidRPr="00C53519">
              <w:rPr>
                <w:rFonts w:eastAsia="Calibri" w:cstheme="minorHAnsi"/>
                <w:b/>
                <w:sz w:val="20"/>
                <w:szCs w:val="20"/>
              </w:rPr>
              <w:lastRenderedPageBreak/>
              <w:t>CAD.1.2</w:t>
            </w:r>
          </w:p>
        </w:tc>
        <w:tc>
          <w:tcPr>
            <w:tcW w:w="2400" w:type="pct"/>
            <w:gridSpan w:val="10"/>
            <w:shd w:val="clear" w:color="auto" w:fill="92D050"/>
            <w:vAlign w:val="center"/>
          </w:tcPr>
          <w:p w14:paraId="15C1F965" w14:textId="77777777" w:rsidR="008937DB" w:rsidRPr="00C53519" w:rsidRDefault="008937DB" w:rsidP="00FB5055">
            <w:pPr>
              <w:jc w:val="center"/>
              <w:rPr>
                <w:rFonts w:eastAsia="Calibri" w:cstheme="minorHAnsi"/>
                <w:b/>
                <w:sz w:val="20"/>
                <w:szCs w:val="20"/>
              </w:rPr>
            </w:pPr>
            <w:r w:rsidRPr="0069064B">
              <w:rPr>
                <w:rFonts w:eastAsia="Times New Roman" w:cstheme="minorHAnsi"/>
                <w:b/>
                <w:bCs/>
                <w:sz w:val="20"/>
                <w:szCs w:val="20"/>
                <w:lang w:eastAsia="es-EC"/>
              </w:rPr>
              <w:t>ASPIRANTES PARA EL PROCESO DE ADMISIÓN</w:t>
            </w:r>
          </w:p>
        </w:tc>
        <w:tc>
          <w:tcPr>
            <w:tcW w:w="1056" w:type="pct"/>
            <w:gridSpan w:val="3"/>
            <w:shd w:val="clear" w:color="auto" w:fill="92D050"/>
            <w:vAlign w:val="center"/>
          </w:tcPr>
          <w:p w14:paraId="4D895894" w14:textId="77777777" w:rsidR="008937DB" w:rsidRPr="00C53519" w:rsidRDefault="008937DB" w:rsidP="00FB5055">
            <w:pPr>
              <w:rPr>
                <w:rFonts w:eastAsia="Calibri" w:cstheme="minorHAnsi"/>
                <w:b/>
                <w:sz w:val="20"/>
                <w:szCs w:val="20"/>
              </w:rPr>
            </w:pPr>
            <w:r w:rsidRPr="00C53519">
              <w:rPr>
                <w:rFonts w:eastAsia="Calibri" w:cstheme="minorHAnsi"/>
                <w:b/>
                <w:sz w:val="20"/>
                <w:szCs w:val="20"/>
              </w:rPr>
              <w:t>ESTÁNDAR DE CALIDAD:</w:t>
            </w:r>
          </w:p>
        </w:tc>
        <w:tc>
          <w:tcPr>
            <w:tcW w:w="1075" w:type="pct"/>
            <w:gridSpan w:val="2"/>
            <w:shd w:val="clear" w:color="auto" w:fill="92D050"/>
            <w:vAlign w:val="center"/>
          </w:tcPr>
          <w:p w14:paraId="29180B25" w14:textId="77777777" w:rsidR="008937DB" w:rsidRPr="00C53519" w:rsidRDefault="008937DB" w:rsidP="00FB5055">
            <w:pPr>
              <w:rPr>
                <w:rFonts w:eastAsia="Calibri" w:cstheme="minorHAnsi"/>
                <w:b/>
                <w:bCs/>
                <w:sz w:val="20"/>
                <w:szCs w:val="20"/>
              </w:rPr>
            </w:pPr>
            <w:r w:rsidRPr="00C53519">
              <w:rPr>
                <w:rFonts w:eastAsia="Calibri" w:cstheme="minorHAnsi"/>
                <w:b/>
                <w:bCs/>
                <w:sz w:val="20"/>
                <w:szCs w:val="20"/>
              </w:rPr>
              <w:t>D1.C1.GE1/D1.C1.DI1</w:t>
            </w:r>
          </w:p>
        </w:tc>
      </w:tr>
      <w:tr w:rsidR="008937DB" w:rsidRPr="00C53519" w14:paraId="4469B16B" w14:textId="77777777" w:rsidTr="00995089">
        <w:trPr>
          <w:trHeight w:val="558"/>
          <w:jc w:val="center"/>
        </w:trPr>
        <w:tc>
          <w:tcPr>
            <w:tcW w:w="5000" w:type="pct"/>
            <w:gridSpan w:val="17"/>
            <w:tcBorders>
              <w:bottom w:val="single" w:sz="4" w:space="0" w:color="auto"/>
            </w:tcBorders>
            <w:shd w:val="clear" w:color="auto" w:fill="FFFFFF" w:themeFill="background1"/>
            <w:vAlign w:val="center"/>
          </w:tcPr>
          <w:p w14:paraId="63625FBC" w14:textId="77777777" w:rsidR="008937DB" w:rsidRPr="00C53519" w:rsidRDefault="008937DB" w:rsidP="00FB5055">
            <w:pPr>
              <w:ind w:right="213"/>
              <w:jc w:val="both"/>
              <w:rPr>
                <w:rFonts w:eastAsia="Times New Roman" w:cstheme="minorHAnsi"/>
                <w:sz w:val="20"/>
                <w:szCs w:val="20"/>
                <w:lang w:eastAsia="es-EC"/>
              </w:rPr>
            </w:pPr>
            <w:r w:rsidRPr="00C53519">
              <w:rPr>
                <w:rFonts w:eastAsia="Times New Roman" w:cstheme="minorHAnsi"/>
                <w:b/>
                <w:sz w:val="20"/>
                <w:szCs w:val="20"/>
                <w:lang w:eastAsia="es-EC"/>
              </w:rPr>
              <w:t xml:space="preserve">PARA </w:t>
            </w:r>
            <w:r>
              <w:rPr>
                <w:rFonts w:eastAsia="Times New Roman" w:cstheme="minorHAnsi"/>
                <w:b/>
                <w:sz w:val="20"/>
                <w:szCs w:val="20"/>
                <w:lang w:eastAsia="es-EC"/>
              </w:rPr>
              <w:t>INICIAL 2</w:t>
            </w:r>
          </w:p>
          <w:p w14:paraId="4FFF90DA" w14:textId="77777777" w:rsidR="008937DB" w:rsidRPr="00C53519" w:rsidRDefault="008937DB" w:rsidP="008937DB">
            <w:pPr>
              <w:numPr>
                <w:ilvl w:val="0"/>
                <w:numId w:val="1"/>
              </w:numPr>
              <w:spacing w:after="34" w:line="259" w:lineRule="auto"/>
              <w:ind w:left="454" w:right="213"/>
              <w:contextualSpacing/>
              <w:jc w:val="both"/>
              <w:rPr>
                <w:rFonts w:eastAsia="Times New Roman" w:cstheme="minorHAnsi"/>
                <w:sz w:val="20"/>
                <w:szCs w:val="20"/>
                <w:lang w:eastAsia="es-EC"/>
              </w:rPr>
            </w:pPr>
            <w:r w:rsidRPr="00C53519">
              <w:rPr>
                <w:rFonts w:eastAsia="Times New Roman" w:cstheme="minorHAnsi"/>
                <w:sz w:val="20"/>
                <w:szCs w:val="20"/>
                <w:lang w:eastAsia="es-EC"/>
              </w:rPr>
              <w:t>Los resultados se registrarán en la matriz de admisiones compartida en línea desde Secretaría General.</w:t>
            </w:r>
          </w:p>
          <w:p w14:paraId="1A64E812" w14:textId="77777777" w:rsidR="008937DB" w:rsidRPr="00C53519" w:rsidRDefault="008937DB" w:rsidP="008937DB">
            <w:pPr>
              <w:numPr>
                <w:ilvl w:val="0"/>
                <w:numId w:val="1"/>
              </w:numPr>
              <w:spacing w:after="160" w:line="259" w:lineRule="auto"/>
              <w:ind w:left="454" w:right="355"/>
              <w:contextualSpacing/>
              <w:jc w:val="both"/>
              <w:rPr>
                <w:rFonts w:eastAsia="Times New Roman" w:cstheme="minorHAnsi"/>
                <w:sz w:val="20"/>
                <w:szCs w:val="20"/>
                <w:lang w:eastAsia="es-EC"/>
              </w:rPr>
            </w:pPr>
            <w:r w:rsidRPr="00C53519">
              <w:rPr>
                <w:rFonts w:eastAsia="Times New Roman" w:cstheme="minorHAnsi"/>
                <w:sz w:val="20"/>
                <w:szCs w:val="20"/>
                <w:lang w:eastAsia="es-EC"/>
              </w:rPr>
              <w:t xml:space="preserve">Adquisición de informativo de admisión para nuevos estudiantes. </w:t>
            </w:r>
          </w:p>
          <w:p w14:paraId="2C27AB18" w14:textId="77777777" w:rsidR="008937DB" w:rsidRPr="00C53519" w:rsidRDefault="008937DB" w:rsidP="008937DB">
            <w:pPr>
              <w:numPr>
                <w:ilvl w:val="0"/>
                <w:numId w:val="1"/>
              </w:numPr>
              <w:spacing w:after="160" w:line="259" w:lineRule="auto"/>
              <w:ind w:left="454" w:right="355"/>
              <w:contextualSpacing/>
              <w:jc w:val="both"/>
              <w:rPr>
                <w:rFonts w:eastAsia="Times New Roman" w:cstheme="minorHAnsi"/>
                <w:sz w:val="20"/>
                <w:szCs w:val="20"/>
                <w:lang w:eastAsia="es-EC"/>
              </w:rPr>
            </w:pPr>
            <w:r w:rsidRPr="00C53519">
              <w:rPr>
                <w:rFonts w:eastAsia="Times New Roman" w:cstheme="minorHAnsi"/>
                <w:sz w:val="20"/>
                <w:szCs w:val="20"/>
                <w:lang w:eastAsia="es-EC"/>
              </w:rPr>
              <w:t xml:space="preserve">Ejecución </w:t>
            </w:r>
            <w:r>
              <w:rPr>
                <w:rFonts w:eastAsia="Times New Roman" w:cstheme="minorHAnsi"/>
                <w:sz w:val="20"/>
                <w:szCs w:val="20"/>
                <w:lang w:eastAsia="es-EC"/>
              </w:rPr>
              <w:t>al</w:t>
            </w:r>
            <w:r w:rsidRPr="00C53519">
              <w:rPr>
                <w:rFonts w:eastAsia="Times New Roman" w:cstheme="minorHAnsi"/>
                <w:sz w:val="20"/>
                <w:szCs w:val="20"/>
                <w:lang w:eastAsia="es-EC"/>
              </w:rPr>
              <w:t xml:space="preserve"> cronograma de</w:t>
            </w:r>
            <w:r>
              <w:rPr>
                <w:rFonts w:eastAsia="Times New Roman" w:cstheme="minorHAnsi"/>
                <w:sz w:val="20"/>
                <w:szCs w:val="20"/>
                <w:lang w:eastAsia="es-EC"/>
              </w:rPr>
              <w:t xml:space="preserve">l proceso de </w:t>
            </w:r>
            <w:r w:rsidRPr="00C53519">
              <w:rPr>
                <w:rFonts w:eastAsia="Times New Roman" w:cstheme="minorHAnsi"/>
                <w:sz w:val="20"/>
                <w:szCs w:val="20"/>
                <w:lang w:eastAsia="es-EC"/>
              </w:rPr>
              <w:t>inscripci</w:t>
            </w:r>
            <w:r>
              <w:rPr>
                <w:rFonts w:eastAsia="Times New Roman" w:cstheme="minorHAnsi"/>
                <w:sz w:val="20"/>
                <w:szCs w:val="20"/>
                <w:lang w:eastAsia="es-EC"/>
              </w:rPr>
              <w:t>ón.</w:t>
            </w:r>
          </w:p>
          <w:p w14:paraId="08DB862C" w14:textId="45099EE2" w:rsidR="008937DB" w:rsidRDefault="008937DB" w:rsidP="008937DB">
            <w:pPr>
              <w:numPr>
                <w:ilvl w:val="0"/>
                <w:numId w:val="1"/>
              </w:numPr>
              <w:spacing w:after="160" w:line="259" w:lineRule="auto"/>
              <w:ind w:left="454" w:right="355"/>
              <w:contextualSpacing/>
              <w:jc w:val="both"/>
              <w:rPr>
                <w:rFonts w:eastAsia="Times New Roman" w:cstheme="minorHAnsi"/>
                <w:sz w:val="20"/>
                <w:szCs w:val="20"/>
                <w:lang w:eastAsia="es-EC"/>
              </w:rPr>
            </w:pPr>
            <w:r>
              <w:rPr>
                <w:rFonts w:eastAsia="Times New Roman" w:cstheme="minorHAnsi"/>
                <w:sz w:val="20"/>
                <w:szCs w:val="20"/>
                <w:lang w:eastAsia="es-EC"/>
              </w:rPr>
              <w:t>E</w:t>
            </w:r>
            <w:r w:rsidRPr="00C53519">
              <w:rPr>
                <w:rFonts w:eastAsia="Times New Roman" w:cstheme="minorHAnsi"/>
                <w:sz w:val="20"/>
                <w:szCs w:val="20"/>
                <w:lang w:eastAsia="es-EC"/>
              </w:rPr>
              <w:t xml:space="preserve">ntrevista a padres de familia y </w:t>
            </w:r>
            <w:r>
              <w:rPr>
                <w:rFonts w:eastAsia="Times New Roman" w:cstheme="minorHAnsi"/>
                <w:sz w:val="20"/>
                <w:szCs w:val="20"/>
                <w:lang w:eastAsia="es-EC"/>
              </w:rPr>
              <w:t xml:space="preserve">evaluación cualitativa a los </w:t>
            </w:r>
            <w:r w:rsidRPr="00C53519">
              <w:rPr>
                <w:rFonts w:eastAsia="Times New Roman" w:cstheme="minorHAnsi"/>
                <w:sz w:val="20"/>
                <w:szCs w:val="20"/>
                <w:lang w:eastAsia="es-EC"/>
              </w:rPr>
              <w:t>aspirantes realizado por el DECE</w:t>
            </w:r>
            <w:r>
              <w:rPr>
                <w:rFonts w:eastAsia="Times New Roman" w:cstheme="minorHAnsi"/>
                <w:sz w:val="20"/>
                <w:szCs w:val="20"/>
                <w:lang w:eastAsia="es-EC"/>
              </w:rPr>
              <w:t>.</w:t>
            </w:r>
            <w:r w:rsidRPr="00C53519">
              <w:rPr>
                <w:rFonts w:eastAsia="Times New Roman" w:cstheme="minorHAnsi"/>
                <w:sz w:val="20"/>
                <w:szCs w:val="20"/>
                <w:lang w:eastAsia="es-EC"/>
              </w:rPr>
              <w:t xml:space="preserve"> </w:t>
            </w:r>
            <w:r w:rsidRPr="0016439F">
              <w:rPr>
                <w:rFonts w:eastAsia="Times New Roman" w:cstheme="minorHAnsi"/>
                <w:sz w:val="20"/>
                <w:szCs w:val="20"/>
                <w:lang w:eastAsia="es-EC"/>
              </w:rPr>
              <w:t xml:space="preserve">En caso de que la entrevista </w:t>
            </w:r>
            <w:r>
              <w:rPr>
                <w:rFonts w:eastAsia="Times New Roman" w:cstheme="minorHAnsi"/>
                <w:sz w:val="20"/>
                <w:szCs w:val="20"/>
                <w:lang w:eastAsia="es-EC"/>
              </w:rPr>
              <w:t>a los representantes legales</w:t>
            </w:r>
            <w:r w:rsidR="00B70ED8">
              <w:rPr>
                <w:rFonts w:eastAsia="Times New Roman" w:cstheme="minorHAnsi"/>
                <w:sz w:val="20"/>
                <w:szCs w:val="20"/>
                <w:lang w:eastAsia="es-EC"/>
              </w:rPr>
              <w:t xml:space="preserve"> y/o </w:t>
            </w:r>
            <w:r>
              <w:rPr>
                <w:rFonts w:eastAsia="Times New Roman" w:cstheme="minorHAnsi"/>
                <w:sz w:val="20"/>
                <w:szCs w:val="20"/>
                <w:lang w:eastAsia="es-EC"/>
              </w:rPr>
              <w:t xml:space="preserve">la evaluación cualitativa al aspirante </w:t>
            </w:r>
            <w:r w:rsidRPr="0016439F">
              <w:rPr>
                <w:rFonts w:eastAsia="Times New Roman" w:cstheme="minorHAnsi"/>
                <w:sz w:val="20"/>
                <w:szCs w:val="20"/>
                <w:lang w:eastAsia="es-EC"/>
              </w:rPr>
              <w:t xml:space="preserve">no se pueda realizar, el DECE podrá reprogramar </w:t>
            </w:r>
            <w:r w:rsidR="00227039">
              <w:rPr>
                <w:rFonts w:eastAsia="Times New Roman" w:cstheme="minorHAnsi"/>
                <w:sz w:val="20"/>
                <w:szCs w:val="20"/>
                <w:lang w:eastAsia="es-EC"/>
              </w:rPr>
              <w:t>para</w:t>
            </w:r>
            <w:r>
              <w:rPr>
                <w:rFonts w:eastAsia="Times New Roman" w:cstheme="minorHAnsi"/>
                <w:sz w:val="20"/>
                <w:szCs w:val="20"/>
                <w:lang w:eastAsia="es-EC"/>
              </w:rPr>
              <w:t xml:space="preserve"> </w:t>
            </w:r>
            <w:r w:rsidR="00BD6830">
              <w:rPr>
                <w:rFonts w:eastAsia="Times New Roman" w:cstheme="minorHAnsi"/>
                <w:sz w:val="20"/>
                <w:szCs w:val="20"/>
                <w:lang w:eastAsia="es-EC"/>
              </w:rPr>
              <w:t xml:space="preserve">una segunda </w:t>
            </w:r>
            <w:r w:rsidR="00A41D74">
              <w:rPr>
                <w:rFonts w:eastAsia="Times New Roman" w:cstheme="minorHAnsi"/>
                <w:sz w:val="20"/>
                <w:szCs w:val="20"/>
                <w:lang w:eastAsia="es-EC"/>
              </w:rPr>
              <w:t>entrevista y evaluación cualitativa</w:t>
            </w:r>
            <w:r w:rsidRPr="0016439F">
              <w:rPr>
                <w:rFonts w:eastAsia="Times New Roman" w:cstheme="minorHAnsi"/>
                <w:sz w:val="20"/>
                <w:szCs w:val="20"/>
                <w:lang w:eastAsia="es-EC"/>
              </w:rPr>
              <w:t xml:space="preserve">, basado en el interés superior del </w:t>
            </w:r>
            <w:r>
              <w:rPr>
                <w:rFonts w:eastAsia="Times New Roman" w:cstheme="minorHAnsi"/>
                <w:sz w:val="20"/>
                <w:szCs w:val="20"/>
                <w:lang w:eastAsia="es-EC"/>
              </w:rPr>
              <w:t>niño/a</w:t>
            </w:r>
            <w:r w:rsidR="00933500">
              <w:rPr>
                <w:rFonts w:eastAsia="Times New Roman" w:cstheme="minorHAnsi"/>
                <w:sz w:val="20"/>
                <w:szCs w:val="20"/>
                <w:lang w:eastAsia="es-EC"/>
              </w:rPr>
              <w:t>,</w:t>
            </w:r>
            <w:r w:rsidRPr="0016439F">
              <w:rPr>
                <w:rFonts w:eastAsia="Times New Roman" w:cstheme="minorHAnsi"/>
                <w:sz w:val="20"/>
                <w:szCs w:val="20"/>
                <w:lang w:eastAsia="es-EC"/>
              </w:rPr>
              <w:t xml:space="preserve">  </w:t>
            </w:r>
            <w:r w:rsidR="00E9155C">
              <w:rPr>
                <w:rFonts w:eastAsia="Times New Roman" w:cstheme="minorHAnsi"/>
                <w:sz w:val="20"/>
                <w:szCs w:val="20"/>
                <w:lang w:eastAsia="es-EC"/>
              </w:rPr>
              <w:t>dejándose evidencia de la ficha de admisión del proceso</w:t>
            </w:r>
            <w:r>
              <w:rPr>
                <w:rFonts w:eastAsia="Times New Roman" w:cstheme="minorHAnsi"/>
                <w:sz w:val="20"/>
                <w:szCs w:val="20"/>
                <w:lang w:eastAsia="es-EC"/>
              </w:rPr>
              <w:t xml:space="preserve"> con la respectiva firma y rúbrica de los representantes.</w:t>
            </w:r>
            <w:r w:rsidR="00933500" w:rsidRPr="0016439F">
              <w:rPr>
                <w:rFonts w:eastAsia="Times New Roman" w:cstheme="minorHAnsi"/>
                <w:sz w:val="20"/>
                <w:szCs w:val="20"/>
                <w:lang w:eastAsia="es-EC"/>
              </w:rPr>
              <w:t xml:space="preserve"> (</w:t>
            </w:r>
            <w:r w:rsidR="00933500" w:rsidRPr="0016439F">
              <w:rPr>
                <w:rFonts w:eastAsia="Calibri" w:cstheme="minorHAnsi"/>
                <w:bCs/>
                <w:sz w:val="20"/>
                <w:szCs w:val="20"/>
              </w:rPr>
              <w:t>FCH-ADM-2-ENT</w:t>
            </w:r>
            <w:r w:rsidR="00933500" w:rsidRPr="0016439F">
              <w:rPr>
                <w:rFonts w:eastAsia="Times New Roman" w:cstheme="minorHAnsi"/>
                <w:sz w:val="20"/>
                <w:szCs w:val="20"/>
                <w:lang w:eastAsia="es-EC"/>
              </w:rPr>
              <w:t>)</w:t>
            </w:r>
          </w:p>
          <w:p w14:paraId="68B70047" w14:textId="77777777" w:rsidR="008937DB" w:rsidRDefault="008937DB" w:rsidP="008937DB">
            <w:pPr>
              <w:numPr>
                <w:ilvl w:val="0"/>
                <w:numId w:val="1"/>
              </w:numPr>
              <w:spacing w:after="160" w:line="259" w:lineRule="auto"/>
              <w:ind w:left="454" w:right="355"/>
              <w:contextualSpacing/>
              <w:jc w:val="both"/>
              <w:rPr>
                <w:rFonts w:eastAsia="Times New Roman" w:cstheme="minorHAnsi"/>
                <w:sz w:val="20"/>
                <w:szCs w:val="20"/>
                <w:lang w:eastAsia="es-EC"/>
              </w:rPr>
            </w:pPr>
            <w:r w:rsidRPr="002269F5">
              <w:rPr>
                <w:rFonts w:eastAsia="Times New Roman" w:cstheme="minorHAnsi"/>
                <w:sz w:val="20"/>
                <w:szCs w:val="20"/>
                <w:lang w:eastAsia="es-EC"/>
              </w:rPr>
              <w:t xml:space="preserve">En caso de que un </w:t>
            </w:r>
            <w:r>
              <w:rPr>
                <w:rFonts w:eastAsia="Times New Roman" w:cstheme="minorHAnsi"/>
                <w:sz w:val="20"/>
                <w:szCs w:val="20"/>
                <w:lang w:eastAsia="es-EC"/>
              </w:rPr>
              <w:t xml:space="preserve">aspirante </w:t>
            </w:r>
            <w:r w:rsidRPr="002269F5">
              <w:rPr>
                <w:rFonts w:eastAsia="Times New Roman" w:cstheme="minorHAnsi"/>
                <w:sz w:val="20"/>
                <w:szCs w:val="20"/>
                <w:lang w:eastAsia="es-EC"/>
              </w:rPr>
              <w:t xml:space="preserve">no </w:t>
            </w:r>
            <w:r>
              <w:rPr>
                <w:rFonts w:eastAsia="Times New Roman" w:cstheme="minorHAnsi"/>
                <w:sz w:val="20"/>
                <w:szCs w:val="20"/>
                <w:lang w:eastAsia="es-EC"/>
              </w:rPr>
              <w:t xml:space="preserve">completare el proceso de admisión </w:t>
            </w:r>
            <w:r w:rsidRPr="002269F5">
              <w:rPr>
                <w:rFonts w:eastAsia="Times New Roman" w:cstheme="minorHAnsi"/>
                <w:sz w:val="20"/>
                <w:szCs w:val="20"/>
                <w:lang w:eastAsia="es-EC"/>
              </w:rPr>
              <w:t>no</w:t>
            </w:r>
            <w:r>
              <w:rPr>
                <w:rFonts w:eastAsia="Times New Roman" w:cstheme="minorHAnsi"/>
                <w:sz w:val="20"/>
                <w:szCs w:val="20"/>
                <w:lang w:eastAsia="es-EC"/>
              </w:rPr>
              <w:t xml:space="preserve"> continuará en el proceso.</w:t>
            </w:r>
          </w:p>
          <w:p w14:paraId="4F9289C5" w14:textId="1545FAF8" w:rsidR="008937DB" w:rsidRPr="005F134B" w:rsidRDefault="008937DB" w:rsidP="008937DB">
            <w:pPr>
              <w:numPr>
                <w:ilvl w:val="0"/>
                <w:numId w:val="1"/>
              </w:numPr>
              <w:spacing w:after="160" w:line="259" w:lineRule="auto"/>
              <w:ind w:left="454" w:right="355"/>
              <w:contextualSpacing/>
              <w:jc w:val="both"/>
              <w:rPr>
                <w:rFonts w:eastAsia="Times New Roman" w:cstheme="minorHAnsi"/>
                <w:sz w:val="20"/>
                <w:szCs w:val="20"/>
                <w:lang w:eastAsia="es-EC"/>
              </w:rPr>
            </w:pPr>
            <w:r>
              <w:rPr>
                <w:rFonts w:eastAsia="Times New Roman" w:cstheme="minorHAnsi"/>
                <w:sz w:val="20"/>
                <w:szCs w:val="20"/>
                <w:lang w:eastAsia="es-EC"/>
              </w:rPr>
              <w:t xml:space="preserve">Luego de la </w:t>
            </w:r>
            <w:r w:rsidR="002A3368">
              <w:rPr>
                <w:rFonts w:eastAsia="Times New Roman" w:cstheme="minorHAnsi"/>
                <w:sz w:val="20"/>
                <w:szCs w:val="20"/>
                <w:lang w:eastAsia="es-EC"/>
              </w:rPr>
              <w:t xml:space="preserve">segunda </w:t>
            </w:r>
            <w:r>
              <w:rPr>
                <w:rFonts w:eastAsia="Times New Roman" w:cstheme="minorHAnsi"/>
                <w:sz w:val="20"/>
                <w:szCs w:val="20"/>
                <w:lang w:eastAsia="es-EC"/>
              </w:rPr>
              <w:t>entrevista a los Representantes Legales y la evaluación cualitativa al aspirante</w:t>
            </w:r>
            <w:r w:rsidR="002A3368">
              <w:rPr>
                <w:rFonts w:eastAsia="Times New Roman" w:cstheme="minorHAnsi"/>
                <w:sz w:val="20"/>
                <w:szCs w:val="20"/>
                <w:lang w:eastAsia="es-EC"/>
              </w:rPr>
              <w:t>,</w:t>
            </w:r>
            <w:r>
              <w:rPr>
                <w:rFonts w:eastAsia="Times New Roman" w:cstheme="minorHAnsi"/>
                <w:sz w:val="20"/>
                <w:szCs w:val="20"/>
                <w:lang w:eastAsia="es-EC"/>
              </w:rPr>
              <w:t xml:space="preserve"> el DECE </w:t>
            </w:r>
            <w:r w:rsidR="00D6315B">
              <w:rPr>
                <w:rFonts w:eastAsia="Times New Roman" w:cstheme="minorHAnsi"/>
                <w:sz w:val="20"/>
                <w:szCs w:val="20"/>
                <w:lang w:eastAsia="es-EC"/>
              </w:rPr>
              <w:t xml:space="preserve">entregará el </w:t>
            </w:r>
            <w:r w:rsidR="00175ECA">
              <w:rPr>
                <w:rFonts w:eastAsia="Times New Roman" w:cstheme="minorHAnsi"/>
                <w:sz w:val="20"/>
                <w:szCs w:val="20"/>
                <w:lang w:eastAsia="es-EC"/>
              </w:rPr>
              <w:t xml:space="preserve">documento informativo </w:t>
            </w:r>
            <w:r w:rsidR="00041AD3">
              <w:rPr>
                <w:rFonts w:eastAsia="Times New Roman" w:cstheme="minorHAnsi"/>
                <w:sz w:val="20"/>
                <w:szCs w:val="20"/>
                <w:lang w:eastAsia="es-EC"/>
              </w:rPr>
              <w:t xml:space="preserve">con los resultados del proceso de </w:t>
            </w:r>
            <w:r w:rsidR="00DC6851">
              <w:rPr>
                <w:rFonts w:eastAsia="Times New Roman" w:cstheme="minorHAnsi"/>
                <w:sz w:val="20"/>
                <w:szCs w:val="20"/>
                <w:lang w:eastAsia="es-EC"/>
              </w:rPr>
              <w:t>admisión a vicerrectorado.</w:t>
            </w:r>
          </w:p>
          <w:p w14:paraId="43BC2C93" w14:textId="6B717E3C" w:rsidR="008937DB" w:rsidRPr="00940CCA" w:rsidRDefault="008937DB" w:rsidP="008937DB">
            <w:pPr>
              <w:numPr>
                <w:ilvl w:val="0"/>
                <w:numId w:val="1"/>
              </w:numPr>
              <w:spacing w:after="160" w:line="259" w:lineRule="auto"/>
              <w:ind w:left="454" w:right="355"/>
              <w:contextualSpacing/>
              <w:jc w:val="both"/>
              <w:rPr>
                <w:rFonts w:eastAsia="Times New Roman" w:cstheme="minorHAnsi"/>
                <w:sz w:val="20"/>
                <w:szCs w:val="20"/>
                <w:lang w:eastAsia="es-EC"/>
              </w:rPr>
            </w:pPr>
            <w:r>
              <w:rPr>
                <w:rFonts w:eastAsia="Times New Roman" w:cstheme="minorHAnsi"/>
                <w:sz w:val="20"/>
                <w:szCs w:val="20"/>
                <w:lang w:eastAsia="es-EC"/>
              </w:rPr>
              <w:t xml:space="preserve">El vicerrectorado aprobará el resultado entregado por el DECE y pasará </w:t>
            </w:r>
            <w:r w:rsidR="00B038A7">
              <w:rPr>
                <w:rFonts w:eastAsia="Times New Roman" w:cstheme="minorHAnsi"/>
                <w:sz w:val="20"/>
                <w:szCs w:val="20"/>
                <w:lang w:eastAsia="es-EC"/>
              </w:rPr>
              <w:t xml:space="preserve">a secretaría </w:t>
            </w:r>
            <w:r>
              <w:rPr>
                <w:rFonts w:eastAsia="Times New Roman" w:cstheme="minorHAnsi"/>
                <w:sz w:val="20"/>
                <w:szCs w:val="20"/>
                <w:lang w:eastAsia="es-EC"/>
              </w:rPr>
              <w:t>la nómina de los aspirantes que han concluido con el proceso.</w:t>
            </w:r>
          </w:p>
          <w:p w14:paraId="2506CD5C" w14:textId="77777777" w:rsidR="008937DB" w:rsidRPr="00105807" w:rsidRDefault="008937DB" w:rsidP="008937DB">
            <w:pPr>
              <w:numPr>
                <w:ilvl w:val="0"/>
                <w:numId w:val="1"/>
              </w:numPr>
              <w:spacing w:after="160" w:line="259" w:lineRule="auto"/>
              <w:ind w:left="454" w:right="355"/>
              <w:contextualSpacing/>
              <w:jc w:val="both"/>
              <w:rPr>
                <w:rFonts w:eastAsia="Times New Roman" w:cstheme="minorHAnsi"/>
                <w:sz w:val="20"/>
                <w:szCs w:val="20"/>
                <w:lang w:eastAsia="es-EC"/>
              </w:rPr>
            </w:pPr>
            <w:r w:rsidRPr="00C53519">
              <w:rPr>
                <w:rFonts w:eastAsia="Times New Roman" w:cstheme="minorHAnsi"/>
                <w:sz w:val="20"/>
                <w:szCs w:val="20"/>
                <w:lang w:eastAsia="es-EC"/>
              </w:rPr>
              <w:t>Coordinación Académica elabo</w:t>
            </w:r>
            <w:r>
              <w:rPr>
                <w:rFonts w:eastAsia="Times New Roman" w:cstheme="minorHAnsi"/>
                <w:sz w:val="20"/>
                <w:szCs w:val="20"/>
                <w:lang w:eastAsia="es-EC"/>
              </w:rPr>
              <w:t>ra</w:t>
            </w:r>
            <w:r w:rsidRPr="00C53519">
              <w:rPr>
                <w:rFonts w:eastAsia="Times New Roman" w:cstheme="minorHAnsi"/>
                <w:sz w:val="20"/>
                <w:szCs w:val="20"/>
                <w:lang w:eastAsia="es-EC"/>
              </w:rPr>
              <w:t>r</w:t>
            </w:r>
            <w:r>
              <w:rPr>
                <w:rFonts w:eastAsia="Times New Roman" w:cstheme="minorHAnsi"/>
                <w:sz w:val="20"/>
                <w:szCs w:val="20"/>
                <w:lang w:eastAsia="es-EC"/>
              </w:rPr>
              <w:t>á</w:t>
            </w:r>
            <w:r w:rsidRPr="00C53519">
              <w:rPr>
                <w:rFonts w:eastAsia="Times New Roman" w:cstheme="minorHAnsi"/>
                <w:sz w:val="20"/>
                <w:szCs w:val="20"/>
                <w:lang w:eastAsia="es-EC"/>
              </w:rPr>
              <w:t xml:space="preserve"> la lista de estudiantes admitidos y la remite al Rector. </w:t>
            </w:r>
          </w:p>
          <w:p w14:paraId="1101009E" w14:textId="77777777" w:rsidR="008937DB" w:rsidRDefault="008937DB" w:rsidP="008937DB">
            <w:pPr>
              <w:numPr>
                <w:ilvl w:val="0"/>
                <w:numId w:val="1"/>
              </w:numPr>
              <w:spacing w:after="160" w:line="259" w:lineRule="auto"/>
              <w:ind w:left="454" w:right="355"/>
              <w:contextualSpacing/>
              <w:jc w:val="both"/>
              <w:rPr>
                <w:rFonts w:eastAsia="Times New Roman" w:cstheme="minorHAnsi"/>
                <w:sz w:val="20"/>
                <w:szCs w:val="20"/>
                <w:lang w:eastAsia="es-EC"/>
              </w:rPr>
            </w:pPr>
            <w:r w:rsidRPr="00C53519">
              <w:rPr>
                <w:rFonts w:eastAsia="Times New Roman" w:cstheme="minorHAnsi"/>
                <w:sz w:val="20"/>
                <w:szCs w:val="20"/>
                <w:lang w:eastAsia="es-EC"/>
              </w:rPr>
              <w:t>E</w:t>
            </w:r>
            <w:r>
              <w:rPr>
                <w:rFonts w:eastAsia="Times New Roman" w:cstheme="minorHAnsi"/>
                <w:sz w:val="20"/>
                <w:szCs w:val="20"/>
                <w:lang w:eastAsia="es-EC"/>
              </w:rPr>
              <w:t>l</w:t>
            </w:r>
            <w:r w:rsidRPr="00C53519">
              <w:rPr>
                <w:rFonts w:eastAsia="Times New Roman" w:cstheme="minorHAnsi"/>
                <w:sz w:val="20"/>
                <w:szCs w:val="20"/>
                <w:lang w:eastAsia="es-EC"/>
              </w:rPr>
              <w:t xml:space="preserve"> Rector autoriza</w:t>
            </w:r>
            <w:r>
              <w:rPr>
                <w:rFonts w:eastAsia="Times New Roman" w:cstheme="minorHAnsi"/>
                <w:sz w:val="20"/>
                <w:szCs w:val="20"/>
                <w:lang w:eastAsia="es-EC"/>
              </w:rPr>
              <w:t>rá</w:t>
            </w:r>
            <w:r w:rsidRPr="00C53519">
              <w:rPr>
                <w:rFonts w:eastAsia="Times New Roman" w:cstheme="minorHAnsi"/>
                <w:sz w:val="20"/>
                <w:szCs w:val="20"/>
                <w:lang w:eastAsia="es-EC"/>
              </w:rPr>
              <w:t xml:space="preserve"> la publicación de estudiantes admitidos </w:t>
            </w:r>
            <w:r>
              <w:rPr>
                <w:rFonts w:eastAsia="Times New Roman" w:cstheme="minorHAnsi"/>
                <w:sz w:val="20"/>
                <w:szCs w:val="20"/>
                <w:lang w:eastAsia="es-EC"/>
              </w:rPr>
              <w:t xml:space="preserve">que hubieren cumplido con el proceso </w:t>
            </w:r>
            <w:r w:rsidRPr="00C53519">
              <w:rPr>
                <w:rFonts w:eastAsia="Times New Roman" w:cstheme="minorHAnsi"/>
                <w:sz w:val="20"/>
                <w:szCs w:val="20"/>
                <w:lang w:eastAsia="es-EC"/>
              </w:rPr>
              <w:t>y convoca</w:t>
            </w:r>
            <w:r>
              <w:rPr>
                <w:rFonts w:eastAsia="Times New Roman" w:cstheme="minorHAnsi"/>
                <w:sz w:val="20"/>
                <w:szCs w:val="20"/>
                <w:lang w:eastAsia="es-EC"/>
              </w:rPr>
              <w:t>rá</w:t>
            </w:r>
            <w:r w:rsidRPr="00C53519">
              <w:rPr>
                <w:rFonts w:eastAsia="Times New Roman" w:cstheme="minorHAnsi"/>
                <w:sz w:val="20"/>
                <w:szCs w:val="20"/>
                <w:lang w:eastAsia="es-EC"/>
              </w:rPr>
              <w:t xml:space="preserve"> a los representantes legales a la conferencia de admisión. </w:t>
            </w:r>
          </w:p>
          <w:p w14:paraId="6E8157BB" w14:textId="77777777" w:rsidR="008937DB" w:rsidRPr="00C53519" w:rsidRDefault="008937DB" w:rsidP="008937DB">
            <w:pPr>
              <w:numPr>
                <w:ilvl w:val="0"/>
                <w:numId w:val="1"/>
              </w:numPr>
              <w:spacing w:after="160" w:line="259" w:lineRule="auto"/>
              <w:ind w:left="454" w:right="355"/>
              <w:contextualSpacing/>
              <w:jc w:val="both"/>
              <w:rPr>
                <w:rFonts w:eastAsia="Times New Roman" w:cstheme="minorHAnsi"/>
                <w:sz w:val="20"/>
                <w:szCs w:val="20"/>
                <w:lang w:eastAsia="es-EC"/>
              </w:rPr>
            </w:pPr>
            <w:r w:rsidRPr="00C53519">
              <w:rPr>
                <w:rFonts w:eastAsia="Times New Roman" w:cstheme="minorHAnsi"/>
                <w:sz w:val="20"/>
                <w:szCs w:val="20"/>
                <w:lang w:eastAsia="es-EC"/>
              </w:rPr>
              <w:t xml:space="preserve">Los </w:t>
            </w:r>
            <w:r>
              <w:rPr>
                <w:rFonts w:eastAsia="Times New Roman" w:cstheme="minorHAnsi"/>
                <w:sz w:val="20"/>
                <w:szCs w:val="20"/>
                <w:lang w:eastAsia="es-EC"/>
              </w:rPr>
              <w:t>representantes legales de los aspirantes</w:t>
            </w:r>
            <w:r w:rsidRPr="00C53519">
              <w:rPr>
                <w:rFonts w:eastAsia="Times New Roman" w:cstheme="minorHAnsi"/>
                <w:sz w:val="20"/>
                <w:szCs w:val="20"/>
                <w:lang w:eastAsia="es-EC"/>
              </w:rPr>
              <w:t xml:space="preserve"> admitidos deberán realizar la pre-matrícula en la Colecturía de la Institución previo a la Conferencia de Admisión. </w:t>
            </w:r>
          </w:p>
          <w:p w14:paraId="730F92D2" w14:textId="77777777" w:rsidR="008937DB" w:rsidRPr="00C53519" w:rsidRDefault="008937DB" w:rsidP="008937DB">
            <w:pPr>
              <w:numPr>
                <w:ilvl w:val="0"/>
                <w:numId w:val="1"/>
              </w:numPr>
              <w:spacing w:after="160" w:line="259" w:lineRule="auto"/>
              <w:ind w:left="454" w:right="355"/>
              <w:contextualSpacing/>
              <w:jc w:val="both"/>
              <w:rPr>
                <w:rFonts w:eastAsia="Times New Roman" w:cstheme="minorHAnsi"/>
                <w:sz w:val="20"/>
                <w:szCs w:val="20"/>
                <w:lang w:eastAsia="es-EC"/>
              </w:rPr>
            </w:pPr>
            <w:r w:rsidRPr="00C53519">
              <w:rPr>
                <w:rFonts w:eastAsia="Times New Roman" w:cstheme="minorHAnsi"/>
                <w:sz w:val="20"/>
                <w:szCs w:val="20"/>
                <w:lang w:eastAsia="es-EC"/>
              </w:rPr>
              <w:t xml:space="preserve">En la conferencia de admisión se les entregará formalmente la Carta de Admisión del estudiante a la Institución. </w:t>
            </w:r>
          </w:p>
          <w:p w14:paraId="37808617" w14:textId="77777777" w:rsidR="008937DB" w:rsidRDefault="008937DB" w:rsidP="00FB5055">
            <w:pPr>
              <w:ind w:right="213"/>
              <w:jc w:val="both"/>
              <w:rPr>
                <w:rFonts w:eastAsia="Times New Roman" w:cstheme="minorHAnsi"/>
                <w:b/>
                <w:sz w:val="20"/>
                <w:szCs w:val="20"/>
                <w:lang w:eastAsia="es-EC"/>
              </w:rPr>
            </w:pPr>
          </w:p>
          <w:p w14:paraId="58A4E750" w14:textId="77777777" w:rsidR="008937DB" w:rsidRPr="00C53519" w:rsidRDefault="008937DB" w:rsidP="00FB5055">
            <w:pPr>
              <w:ind w:right="213"/>
              <w:jc w:val="both"/>
              <w:rPr>
                <w:rFonts w:eastAsia="Times New Roman" w:cstheme="minorHAnsi"/>
                <w:sz w:val="20"/>
                <w:szCs w:val="20"/>
                <w:lang w:eastAsia="es-EC"/>
              </w:rPr>
            </w:pPr>
            <w:r w:rsidRPr="00C53519">
              <w:rPr>
                <w:rFonts w:eastAsia="Times New Roman" w:cstheme="minorHAnsi"/>
                <w:b/>
                <w:sz w:val="20"/>
                <w:szCs w:val="20"/>
                <w:lang w:eastAsia="es-EC"/>
              </w:rPr>
              <w:t xml:space="preserve">PARA 1° EGB </w:t>
            </w:r>
          </w:p>
          <w:p w14:paraId="494AC26D" w14:textId="77777777" w:rsidR="008937DB" w:rsidRPr="00C53519" w:rsidRDefault="008937DB" w:rsidP="008937DB">
            <w:pPr>
              <w:numPr>
                <w:ilvl w:val="0"/>
                <w:numId w:val="1"/>
              </w:numPr>
              <w:spacing w:after="34"/>
              <w:ind w:left="454" w:right="213"/>
              <w:contextualSpacing/>
              <w:jc w:val="both"/>
              <w:rPr>
                <w:rFonts w:eastAsia="Times New Roman" w:cstheme="minorHAnsi"/>
                <w:sz w:val="20"/>
                <w:szCs w:val="20"/>
                <w:lang w:eastAsia="es-EC"/>
              </w:rPr>
            </w:pPr>
            <w:r w:rsidRPr="00C53519">
              <w:rPr>
                <w:rFonts w:eastAsia="Times New Roman" w:cstheme="minorHAnsi"/>
                <w:sz w:val="20"/>
                <w:szCs w:val="20"/>
                <w:lang w:eastAsia="es-EC"/>
              </w:rPr>
              <w:t>Los resultados se registrarán en la matriz de admisiones compartida en línea desde Secretaría General.</w:t>
            </w:r>
          </w:p>
          <w:p w14:paraId="5411ABAF" w14:textId="77777777" w:rsidR="008937DB" w:rsidRPr="00C53519" w:rsidRDefault="008937DB" w:rsidP="008937DB">
            <w:pPr>
              <w:numPr>
                <w:ilvl w:val="0"/>
                <w:numId w:val="1"/>
              </w:numPr>
              <w:ind w:left="454" w:right="355"/>
              <w:contextualSpacing/>
              <w:jc w:val="both"/>
              <w:rPr>
                <w:rFonts w:eastAsia="Times New Roman" w:cstheme="minorHAnsi"/>
                <w:sz w:val="20"/>
                <w:szCs w:val="20"/>
                <w:lang w:eastAsia="es-EC"/>
              </w:rPr>
            </w:pPr>
            <w:r w:rsidRPr="00C53519">
              <w:rPr>
                <w:rFonts w:eastAsia="Times New Roman" w:cstheme="minorHAnsi"/>
                <w:sz w:val="20"/>
                <w:szCs w:val="20"/>
                <w:lang w:eastAsia="es-EC"/>
              </w:rPr>
              <w:t xml:space="preserve">Adquisición de informativo de admisión para nuevos estudiantes. </w:t>
            </w:r>
          </w:p>
          <w:p w14:paraId="44F43B7B" w14:textId="77777777" w:rsidR="008937DB" w:rsidRPr="00C53519" w:rsidRDefault="008937DB" w:rsidP="008937DB">
            <w:pPr>
              <w:numPr>
                <w:ilvl w:val="0"/>
                <w:numId w:val="1"/>
              </w:numPr>
              <w:ind w:left="454" w:right="355"/>
              <w:contextualSpacing/>
              <w:jc w:val="both"/>
              <w:rPr>
                <w:rFonts w:eastAsia="Times New Roman" w:cstheme="minorHAnsi"/>
                <w:sz w:val="20"/>
                <w:szCs w:val="20"/>
                <w:lang w:eastAsia="es-EC"/>
              </w:rPr>
            </w:pPr>
            <w:r w:rsidRPr="00C53519">
              <w:rPr>
                <w:rFonts w:eastAsia="Times New Roman" w:cstheme="minorHAnsi"/>
                <w:sz w:val="20"/>
                <w:szCs w:val="20"/>
                <w:lang w:eastAsia="es-EC"/>
              </w:rPr>
              <w:t xml:space="preserve">Ejecución del cronograma de inscripciones. </w:t>
            </w:r>
          </w:p>
          <w:p w14:paraId="689AAE87" w14:textId="77777777" w:rsidR="008937DB" w:rsidRPr="00C53519" w:rsidRDefault="008937DB" w:rsidP="008937DB">
            <w:pPr>
              <w:numPr>
                <w:ilvl w:val="0"/>
                <w:numId w:val="1"/>
              </w:numPr>
              <w:ind w:left="454" w:right="355"/>
              <w:contextualSpacing/>
              <w:jc w:val="both"/>
              <w:rPr>
                <w:rFonts w:eastAsia="Times New Roman" w:cstheme="minorHAnsi"/>
                <w:sz w:val="20"/>
                <w:szCs w:val="20"/>
                <w:lang w:eastAsia="es-EC"/>
              </w:rPr>
            </w:pPr>
            <w:r w:rsidRPr="00C53519">
              <w:rPr>
                <w:rFonts w:eastAsia="Times New Roman" w:cstheme="minorHAnsi"/>
                <w:sz w:val="20"/>
                <w:szCs w:val="20"/>
                <w:lang w:eastAsia="es-EC"/>
              </w:rPr>
              <w:lastRenderedPageBreak/>
              <w:t xml:space="preserve">Entrevista psicológica a padres de familia y aspirantes realizados por el DECE, </w:t>
            </w:r>
            <w:r>
              <w:rPr>
                <w:rFonts w:eastAsia="Times New Roman" w:cstheme="minorHAnsi"/>
                <w:sz w:val="20"/>
                <w:szCs w:val="20"/>
                <w:lang w:eastAsia="es-EC"/>
              </w:rPr>
              <w:t>e</w:t>
            </w:r>
            <w:r w:rsidRPr="00C53519">
              <w:rPr>
                <w:rFonts w:eastAsia="Times New Roman" w:cstheme="minorHAnsi"/>
                <w:sz w:val="20"/>
                <w:szCs w:val="20"/>
                <w:lang w:eastAsia="es-EC"/>
              </w:rPr>
              <w:t>n caso de que la entrevista psicológica no pueda darse, el DECE podrá reprogramarla hasta 2 veces, informará del resultado de la entrevista, a secretaria general. (</w:t>
            </w:r>
            <w:r w:rsidRPr="00C53519">
              <w:rPr>
                <w:rFonts w:eastAsia="Calibri" w:cstheme="minorHAnsi"/>
                <w:bCs/>
                <w:sz w:val="20"/>
                <w:szCs w:val="20"/>
              </w:rPr>
              <w:t>FCH-ADM-2-ENT</w:t>
            </w:r>
            <w:r w:rsidRPr="00C53519">
              <w:rPr>
                <w:rFonts w:eastAsia="Times New Roman" w:cstheme="minorHAnsi"/>
                <w:sz w:val="20"/>
                <w:szCs w:val="20"/>
                <w:lang w:eastAsia="es-EC"/>
              </w:rPr>
              <w:t xml:space="preserve">) </w:t>
            </w:r>
          </w:p>
          <w:p w14:paraId="112670E0" w14:textId="77777777" w:rsidR="008937DB" w:rsidRPr="00C53519" w:rsidRDefault="008937DB" w:rsidP="008937DB">
            <w:pPr>
              <w:numPr>
                <w:ilvl w:val="0"/>
                <w:numId w:val="1"/>
              </w:numPr>
              <w:ind w:left="454" w:right="355"/>
              <w:contextualSpacing/>
              <w:jc w:val="both"/>
              <w:rPr>
                <w:rFonts w:eastAsia="Times New Roman" w:cstheme="minorHAnsi"/>
                <w:sz w:val="20"/>
                <w:szCs w:val="20"/>
                <w:lang w:eastAsia="es-EC"/>
              </w:rPr>
            </w:pPr>
            <w:r w:rsidRPr="00C53519">
              <w:rPr>
                <w:rFonts w:eastAsia="Times New Roman" w:cstheme="minorHAnsi"/>
                <w:sz w:val="20"/>
                <w:szCs w:val="20"/>
                <w:lang w:eastAsia="es-EC"/>
              </w:rPr>
              <w:t>El estudiante considerado idóneo rendirá una prueba individual de funciones básicas. En caso de que un estudiante no sea considerado idóneo quedará en lista de espera con la aprobación del Rector.</w:t>
            </w:r>
          </w:p>
          <w:p w14:paraId="0AC4F035" w14:textId="77777777" w:rsidR="008937DB" w:rsidRPr="00C53519" w:rsidRDefault="008937DB" w:rsidP="008937DB">
            <w:pPr>
              <w:numPr>
                <w:ilvl w:val="0"/>
                <w:numId w:val="1"/>
              </w:numPr>
              <w:ind w:left="454" w:right="355"/>
              <w:contextualSpacing/>
              <w:jc w:val="both"/>
              <w:rPr>
                <w:rFonts w:eastAsia="Times New Roman" w:cstheme="minorHAnsi"/>
                <w:sz w:val="20"/>
                <w:szCs w:val="20"/>
                <w:lang w:eastAsia="es-EC"/>
              </w:rPr>
            </w:pPr>
            <w:r w:rsidRPr="00C53519">
              <w:rPr>
                <w:rFonts w:eastAsia="Times New Roman" w:cstheme="minorHAnsi"/>
                <w:sz w:val="20"/>
                <w:szCs w:val="20"/>
                <w:lang w:eastAsia="es-EC"/>
              </w:rPr>
              <w:t xml:space="preserve">La Coordinación Académica elaborará el cronograma para la aplicación de la prueba de funciones básicas, considerando un periodo de 30 minutos, que se distribuirá así: 20 a 25 minutos para su aplicación y 5 para registrar la evaluación. </w:t>
            </w:r>
          </w:p>
          <w:p w14:paraId="403FE8E3" w14:textId="77777777" w:rsidR="008937DB" w:rsidRPr="00C53519" w:rsidRDefault="008937DB" w:rsidP="008937DB">
            <w:pPr>
              <w:numPr>
                <w:ilvl w:val="0"/>
                <w:numId w:val="1"/>
              </w:numPr>
              <w:ind w:left="454" w:right="355"/>
              <w:contextualSpacing/>
              <w:jc w:val="both"/>
              <w:rPr>
                <w:rFonts w:eastAsia="Times New Roman" w:cstheme="minorHAnsi"/>
                <w:sz w:val="20"/>
                <w:szCs w:val="20"/>
                <w:lang w:eastAsia="es-EC"/>
              </w:rPr>
            </w:pPr>
            <w:r w:rsidRPr="00C53519">
              <w:rPr>
                <w:rFonts w:eastAsia="Times New Roman" w:cstheme="minorHAnsi"/>
                <w:sz w:val="20"/>
                <w:szCs w:val="20"/>
                <w:lang w:eastAsia="es-EC"/>
              </w:rPr>
              <w:t>La prueba evalúa 17 áreas fundamentales y será aplicada por las docentes tutoras de primero EGB. Al finalizar la prueba cada docente despedirá al niño muy afectuosamente con un sticker de felicitación, no se emitirá ningún comentario sobre la prueba a los representantes.  En caso de que el estudiante por razones justificadas no pueda rendir la prueba de funciones básicas, el representante tendrá que elaborar una solicitud para que sea reprogramada.</w:t>
            </w:r>
          </w:p>
          <w:p w14:paraId="6ED618D0" w14:textId="77777777" w:rsidR="008937DB" w:rsidRPr="00C53519" w:rsidRDefault="008937DB" w:rsidP="008937DB">
            <w:pPr>
              <w:numPr>
                <w:ilvl w:val="0"/>
                <w:numId w:val="1"/>
              </w:numPr>
              <w:ind w:left="454" w:right="355"/>
              <w:contextualSpacing/>
              <w:jc w:val="both"/>
              <w:rPr>
                <w:rFonts w:eastAsia="Times New Roman" w:cstheme="minorHAnsi"/>
                <w:sz w:val="20"/>
                <w:szCs w:val="20"/>
                <w:lang w:eastAsia="es-EC"/>
              </w:rPr>
            </w:pPr>
            <w:r w:rsidRPr="00C53519">
              <w:rPr>
                <w:rFonts w:eastAsia="Times New Roman" w:cstheme="minorHAnsi"/>
                <w:sz w:val="20"/>
                <w:szCs w:val="20"/>
                <w:lang w:eastAsia="es-EC"/>
              </w:rPr>
              <w:t xml:space="preserve">La docente califica la prueba y presenta los resultados hasta 24 horas luego de su aplicación en Coordinación Académica.  </w:t>
            </w:r>
          </w:p>
          <w:p w14:paraId="2682E74A" w14:textId="77777777" w:rsidR="008937DB" w:rsidRPr="00C53519" w:rsidRDefault="008937DB" w:rsidP="008937DB">
            <w:pPr>
              <w:numPr>
                <w:ilvl w:val="0"/>
                <w:numId w:val="1"/>
              </w:numPr>
              <w:ind w:left="454" w:right="355"/>
              <w:contextualSpacing/>
              <w:jc w:val="both"/>
              <w:rPr>
                <w:rFonts w:eastAsia="Times New Roman" w:cstheme="minorHAnsi"/>
                <w:sz w:val="20"/>
                <w:szCs w:val="20"/>
                <w:lang w:eastAsia="es-EC"/>
              </w:rPr>
            </w:pPr>
            <w:r w:rsidRPr="00C53519">
              <w:rPr>
                <w:rFonts w:eastAsia="Times New Roman" w:cstheme="minorHAnsi"/>
                <w:sz w:val="20"/>
                <w:szCs w:val="20"/>
                <w:lang w:eastAsia="es-EC"/>
              </w:rPr>
              <w:t xml:space="preserve">La Coordinación Académica con el resultado de la entrevista psicológica y la calificación de la prueba elabora la lista de estudiantes admitidos y la remite al Rector. </w:t>
            </w:r>
          </w:p>
          <w:p w14:paraId="06EFC1F3" w14:textId="77777777" w:rsidR="008937DB" w:rsidRPr="00C53519" w:rsidRDefault="008937DB" w:rsidP="008937DB">
            <w:pPr>
              <w:numPr>
                <w:ilvl w:val="0"/>
                <w:numId w:val="1"/>
              </w:numPr>
              <w:ind w:left="454" w:right="355"/>
              <w:contextualSpacing/>
              <w:jc w:val="both"/>
              <w:rPr>
                <w:rFonts w:eastAsia="Times New Roman" w:cstheme="minorHAnsi"/>
                <w:sz w:val="20"/>
                <w:szCs w:val="20"/>
                <w:lang w:eastAsia="es-EC"/>
              </w:rPr>
            </w:pPr>
            <w:r w:rsidRPr="00C53519">
              <w:rPr>
                <w:rFonts w:eastAsia="Times New Roman" w:cstheme="minorHAnsi"/>
                <w:sz w:val="20"/>
                <w:szCs w:val="20"/>
                <w:lang w:eastAsia="es-EC"/>
              </w:rPr>
              <w:t xml:space="preserve">EL Rector autoriza la publicación de estudiantes admitidos y convoca a los representantes legales a la conferencia de admisión. </w:t>
            </w:r>
          </w:p>
          <w:p w14:paraId="36F0465E" w14:textId="77777777" w:rsidR="008937DB" w:rsidRPr="00C53519" w:rsidRDefault="008937DB" w:rsidP="008937DB">
            <w:pPr>
              <w:numPr>
                <w:ilvl w:val="0"/>
                <w:numId w:val="1"/>
              </w:numPr>
              <w:ind w:left="454" w:right="355"/>
              <w:contextualSpacing/>
              <w:jc w:val="both"/>
              <w:rPr>
                <w:rFonts w:eastAsia="Times New Roman" w:cstheme="minorHAnsi"/>
                <w:sz w:val="20"/>
                <w:szCs w:val="20"/>
                <w:lang w:eastAsia="es-EC"/>
              </w:rPr>
            </w:pPr>
            <w:r w:rsidRPr="00C53519">
              <w:rPr>
                <w:rFonts w:eastAsia="Times New Roman" w:cstheme="minorHAnsi"/>
                <w:sz w:val="20"/>
                <w:szCs w:val="20"/>
                <w:lang w:eastAsia="es-EC"/>
              </w:rPr>
              <w:t xml:space="preserve">Los estudiantes admitidos deberán realizar la pre-matrícula en la Colecturía de la Institución previo a la Conferencia de Admisión. </w:t>
            </w:r>
          </w:p>
          <w:p w14:paraId="3AC85BBE" w14:textId="77777777" w:rsidR="008937DB" w:rsidRPr="00C53519" w:rsidRDefault="008937DB" w:rsidP="008937DB">
            <w:pPr>
              <w:numPr>
                <w:ilvl w:val="0"/>
                <w:numId w:val="1"/>
              </w:numPr>
              <w:ind w:left="454" w:right="355"/>
              <w:contextualSpacing/>
              <w:jc w:val="both"/>
              <w:rPr>
                <w:rFonts w:eastAsia="Times New Roman" w:cstheme="minorHAnsi"/>
                <w:sz w:val="20"/>
                <w:szCs w:val="20"/>
                <w:lang w:eastAsia="es-EC"/>
              </w:rPr>
            </w:pPr>
            <w:r w:rsidRPr="00C53519">
              <w:rPr>
                <w:rFonts w:eastAsia="Times New Roman" w:cstheme="minorHAnsi"/>
                <w:sz w:val="20"/>
                <w:szCs w:val="20"/>
                <w:lang w:eastAsia="es-EC"/>
              </w:rPr>
              <w:t xml:space="preserve">En la conferencia de admisión se les entregará formalmente la Carta de Admisión del estudiante a la Institución. </w:t>
            </w:r>
          </w:p>
          <w:p w14:paraId="33744876" w14:textId="77777777" w:rsidR="008937DB" w:rsidRPr="00C53519" w:rsidRDefault="008937DB" w:rsidP="00FB5055">
            <w:pPr>
              <w:ind w:left="454" w:right="213"/>
              <w:jc w:val="both"/>
              <w:rPr>
                <w:rFonts w:eastAsia="Times New Roman" w:cstheme="minorHAnsi"/>
                <w:b/>
                <w:sz w:val="20"/>
                <w:szCs w:val="20"/>
                <w:lang w:eastAsia="es-EC"/>
              </w:rPr>
            </w:pPr>
            <w:r w:rsidRPr="00C53519">
              <w:rPr>
                <w:rFonts w:eastAsia="Times New Roman" w:cstheme="minorHAnsi"/>
                <w:b/>
                <w:sz w:val="20"/>
                <w:szCs w:val="20"/>
                <w:lang w:eastAsia="es-EC"/>
              </w:rPr>
              <w:t xml:space="preserve">        </w:t>
            </w:r>
          </w:p>
          <w:p w14:paraId="0F0CB8CD" w14:textId="77777777" w:rsidR="008937DB" w:rsidRPr="00C53519" w:rsidRDefault="008937DB" w:rsidP="00FB5055">
            <w:pPr>
              <w:ind w:right="213"/>
              <w:jc w:val="both"/>
              <w:rPr>
                <w:rFonts w:eastAsia="Times New Roman" w:cstheme="minorHAnsi"/>
                <w:b/>
                <w:sz w:val="20"/>
                <w:szCs w:val="20"/>
                <w:lang w:eastAsia="es-EC"/>
              </w:rPr>
            </w:pPr>
            <w:r w:rsidRPr="00C53519">
              <w:rPr>
                <w:rFonts w:eastAsia="Times New Roman" w:cstheme="minorHAnsi"/>
                <w:b/>
                <w:sz w:val="20"/>
                <w:szCs w:val="20"/>
                <w:lang w:eastAsia="es-EC"/>
              </w:rPr>
              <w:t>DE 2 EGB A TERCERO BGU</w:t>
            </w:r>
          </w:p>
          <w:p w14:paraId="761A5375" w14:textId="77777777" w:rsidR="008937DB" w:rsidRPr="00C53519" w:rsidRDefault="008937DB" w:rsidP="008937DB">
            <w:pPr>
              <w:numPr>
                <w:ilvl w:val="0"/>
                <w:numId w:val="6"/>
              </w:numPr>
              <w:spacing w:after="34"/>
              <w:ind w:left="454" w:right="213"/>
              <w:contextualSpacing/>
              <w:jc w:val="both"/>
              <w:rPr>
                <w:rFonts w:eastAsia="Calibri" w:cstheme="minorHAnsi"/>
                <w:sz w:val="20"/>
                <w:szCs w:val="20"/>
              </w:rPr>
            </w:pPr>
            <w:r w:rsidRPr="00C53519">
              <w:rPr>
                <w:rFonts w:eastAsia="Calibri" w:cstheme="minorHAnsi"/>
                <w:sz w:val="20"/>
                <w:szCs w:val="20"/>
              </w:rPr>
              <w:t>Los resultados se registrarán en la matriz de admisiones compartida en línea desde Secretaría General.</w:t>
            </w:r>
          </w:p>
          <w:p w14:paraId="6B00982D" w14:textId="77777777" w:rsidR="008937DB" w:rsidRPr="00C53519" w:rsidRDefault="008937DB" w:rsidP="008937DB">
            <w:pPr>
              <w:numPr>
                <w:ilvl w:val="0"/>
                <w:numId w:val="6"/>
              </w:numPr>
              <w:spacing w:after="34"/>
              <w:ind w:left="454" w:right="213"/>
              <w:contextualSpacing/>
              <w:jc w:val="both"/>
              <w:rPr>
                <w:rFonts w:eastAsia="Calibri" w:cstheme="minorHAnsi"/>
                <w:sz w:val="20"/>
                <w:szCs w:val="20"/>
              </w:rPr>
            </w:pPr>
            <w:r w:rsidRPr="00C53519">
              <w:rPr>
                <w:rFonts w:eastAsia="Calibri" w:cstheme="minorHAnsi"/>
                <w:color w:val="212121"/>
                <w:sz w:val="20"/>
                <w:szCs w:val="20"/>
              </w:rPr>
              <w:t>El Departamento de Consejería Estudiantil (DECE) luego de la entrevista registra como idóneo o no idóneo al aspirante en la matriz de admisiones. Se comunicará al representante los resultados mediante correo electrónico y Facebook de la Institución</w:t>
            </w:r>
            <w:r w:rsidRPr="00C53519">
              <w:rPr>
                <w:rFonts w:eastAsia="Calibri" w:cstheme="minorHAnsi"/>
                <w:sz w:val="20"/>
                <w:szCs w:val="20"/>
              </w:rPr>
              <w:t>.</w:t>
            </w:r>
            <w:r w:rsidRPr="00C53519">
              <w:rPr>
                <w:rFonts w:eastAsia="Calibri" w:cstheme="minorHAnsi"/>
                <w:bCs/>
                <w:sz w:val="20"/>
                <w:szCs w:val="20"/>
              </w:rPr>
              <w:t xml:space="preserve"> (</w:t>
            </w:r>
            <w:r w:rsidRPr="00C53519">
              <w:rPr>
                <w:rFonts w:eastAsia="Calibri" w:cstheme="minorHAnsi"/>
                <w:bCs/>
                <w:color w:val="0563C1" w:themeColor="hyperlink"/>
                <w:sz w:val="20"/>
                <w:szCs w:val="20"/>
                <w:u w:val="single"/>
              </w:rPr>
              <w:t>FCH-ADM-2-ENT)</w:t>
            </w:r>
          </w:p>
          <w:p w14:paraId="10DAED1D" w14:textId="77777777" w:rsidR="008937DB" w:rsidRPr="00C53519" w:rsidRDefault="008937DB" w:rsidP="008937DB">
            <w:pPr>
              <w:numPr>
                <w:ilvl w:val="0"/>
                <w:numId w:val="6"/>
              </w:numPr>
              <w:spacing w:after="34"/>
              <w:ind w:left="454" w:right="213"/>
              <w:contextualSpacing/>
              <w:jc w:val="both"/>
              <w:rPr>
                <w:rFonts w:eastAsia="Calibri" w:cstheme="minorHAnsi"/>
                <w:sz w:val="20"/>
                <w:szCs w:val="20"/>
              </w:rPr>
            </w:pPr>
            <w:r w:rsidRPr="00C53519">
              <w:rPr>
                <w:rFonts w:eastAsia="Calibri" w:cstheme="minorHAnsi"/>
                <w:color w:val="212121"/>
                <w:sz w:val="20"/>
                <w:szCs w:val="20"/>
              </w:rPr>
              <w:t>Cada coordinación académica establecerá la fecha y hora de la prueba que le corresponde rendir al aspirante, en la matriz de admisiones. Se comunicará al representante las fechas de pruebas académicas mediante correo electrónico y Facebook de la Institución.</w:t>
            </w:r>
          </w:p>
          <w:p w14:paraId="39C72144" w14:textId="21F555FA" w:rsidR="008937DB" w:rsidRPr="00C53519" w:rsidRDefault="008937DB" w:rsidP="008937DB">
            <w:pPr>
              <w:numPr>
                <w:ilvl w:val="0"/>
                <w:numId w:val="6"/>
              </w:numPr>
              <w:spacing w:after="12"/>
              <w:ind w:left="454" w:right="213"/>
              <w:contextualSpacing/>
              <w:jc w:val="both"/>
              <w:rPr>
                <w:rFonts w:eastAsia="Calibri" w:cstheme="minorHAnsi"/>
                <w:sz w:val="20"/>
                <w:szCs w:val="20"/>
              </w:rPr>
            </w:pPr>
            <w:r w:rsidRPr="00C53519">
              <w:rPr>
                <w:rFonts w:eastAsia="Calibri" w:cstheme="minorHAnsi"/>
                <w:color w:val="212121"/>
                <w:sz w:val="20"/>
                <w:szCs w:val="20"/>
              </w:rPr>
              <w:t xml:space="preserve">El estudiante considerado idóneo   rendirá una prueba de conocimientos correspondientes a las asignaturas de Matemática </w:t>
            </w:r>
            <w:r w:rsidR="002B3BB7" w:rsidRPr="00C53519">
              <w:rPr>
                <w:rFonts w:eastAsia="Calibri" w:cstheme="minorHAnsi"/>
                <w:color w:val="212121"/>
                <w:sz w:val="20"/>
                <w:szCs w:val="20"/>
              </w:rPr>
              <w:t>y Lengua</w:t>
            </w:r>
            <w:r w:rsidRPr="00C53519">
              <w:rPr>
                <w:rFonts w:eastAsia="Calibri" w:cstheme="minorHAnsi"/>
                <w:color w:val="212121"/>
                <w:sz w:val="20"/>
                <w:szCs w:val="20"/>
              </w:rPr>
              <w:t xml:space="preserve"> y Literatura. La prueba durará 60 minutos. Estará disponible una prueba modelo en </w:t>
            </w:r>
            <w:hyperlink r:id="rId21" w:history="1">
              <w:r w:rsidRPr="00C53519">
                <w:rPr>
                  <w:rFonts w:eastAsia="Calibri" w:cstheme="minorHAnsi"/>
                  <w:color w:val="0563C1" w:themeColor="hyperlink"/>
                  <w:sz w:val="20"/>
                  <w:szCs w:val="20"/>
                  <w:u w:val="single"/>
                </w:rPr>
                <w:t>www.delasallecuenca.edu.ec</w:t>
              </w:r>
            </w:hyperlink>
            <w:r w:rsidRPr="00C53519">
              <w:rPr>
                <w:rFonts w:eastAsia="Calibri" w:cstheme="minorHAnsi"/>
                <w:color w:val="212121"/>
                <w:sz w:val="20"/>
                <w:szCs w:val="20"/>
              </w:rPr>
              <w:t xml:space="preserve">  </w:t>
            </w:r>
          </w:p>
          <w:p w14:paraId="2753FC3B" w14:textId="77777777" w:rsidR="008937DB" w:rsidRPr="00C53519" w:rsidRDefault="008937DB" w:rsidP="008937DB">
            <w:pPr>
              <w:numPr>
                <w:ilvl w:val="0"/>
                <w:numId w:val="6"/>
              </w:numPr>
              <w:spacing w:after="34"/>
              <w:ind w:left="454" w:right="213"/>
              <w:contextualSpacing/>
              <w:jc w:val="both"/>
              <w:rPr>
                <w:rFonts w:eastAsia="Calibri" w:cstheme="minorHAnsi"/>
                <w:sz w:val="20"/>
                <w:szCs w:val="20"/>
              </w:rPr>
            </w:pPr>
            <w:r w:rsidRPr="00C53519">
              <w:rPr>
                <w:rFonts w:eastAsia="Calibri" w:cstheme="minorHAnsi"/>
                <w:color w:val="212121"/>
                <w:sz w:val="20"/>
                <w:szCs w:val="20"/>
              </w:rPr>
              <w:t xml:space="preserve">No se emitirá ningún comentario sobre la prueba a los representantes. En caso de que el estudiante por razones justificadas no pueda rendir la prueba de conocimientos, el representante tendrá que elaborar una solicitud al coordinador para que sea reprogramada. </w:t>
            </w:r>
          </w:p>
          <w:p w14:paraId="5C0024B2" w14:textId="77777777" w:rsidR="008937DB" w:rsidRPr="00C53519" w:rsidRDefault="008937DB" w:rsidP="008937DB">
            <w:pPr>
              <w:numPr>
                <w:ilvl w:val="0"/>
                <w:numId w:val="6"/>
              </w:numPr>
              <w:spacing w:after="12"/>
              <w:ind w:left="454" w:right="213"/>
              <w:contextualSpacing/>
              <w:jc w:val="both"/>
              <w:rPr>
                <w:rFonts w:eastAsia="Calibri" w:cstheme="minorHAnsi"/>
                <w:sz w:val="20"/>
                <w:szCs w:val="20"/>
              </w:rPr>
            </w:pPr>
            <w:r w:rsidRPr="00C53519">
              <w:rPr>
                <w:rFonts w:eastAsia="Calibri" w:cstheme="minorHAnsi"/>
                <w:color w:val="212121"/>
                <w:sz w:val="20"/>
                <w:szCs w:val="20"/>
              </w:rPr>
              <w:t xml:space="preserve">El coordinador califica la prueba y registra los resultados en la matriz de admisiones. </w:t>
            </w:r>
          </w:p>
          <w:p w14:paraId="0C8CA286" w14:textId="77777777" w:rsidR="008937DB" w:rsidRPr="00C53519" w:rsidRDefault="008937DB" w:rsidP="008937DB">
            <w:pPr>
              <w:numPr>
                <w:ilvl w:val="0"/>
                <w:numId w:val="6"/>
              </w:numPr>
              <w:spacing w:after="32"/>
              <w:ind w:left="454" w:right="213"/>
              <w:contextualSpacing/>
              <w:jc w:val="both"/>
              <w:rPr>
                <w:rFonts w:eastAsia="Calibri" w:cstheme="minorHAnsi"/>
                <w:sz w:val="20"/>
                <w:szCs w:val="20"/>
              </w:rPr>
            </w:pPr>
            <w:r w:rsidRPr="00C53519">
              <w:rPr>
                <w:rFonts w:eastAsia="Calibri" w:cstheme="minorHAnsi"/>
                <w:color w:val="212121"/>
                <w:sz w:val="20"/>
                <w:szCs w:val="20"/>
              </w:rPr>
              <w:t>El Vicerrector con el resultado de la entrevista psicológica y la calificación de la prueba académica definirá la lista de admitidos.</w:t>
            </w:r>
          </w:p>
          <w:p w14:paraId="0A43AAB3" w14:textId="6AAD3F71" w:rsidR="008937DB" w:rsidRPr="00C53519" w:rsidRDefault="008937DB" w:rsidP="008937DB">
            <w:pPr>
              <w:numPr>
                <w:ilvl w:val="0"/>
                <w:numId w:val="6"/>
              </w:numPr>
              <w:ind w:left="454" w:right="355"/>
              <w:contextualSpacing/>
              <w:jc w:val="both"/>
              <w:rPr>
                <w:rFonts w:eastAsia="Times New Roman" w:cstheme="minorHAnsi"/>
                <w:sz w:val="20"/>
                <w:szCs w:val="20"/>
                <w:lang w:eastAsia="es-EC"/>
              </w:rPr>
            </w:pPr>
            <w:r w:rsidRPr="00C53519">
              <w:rPr>
                <w:rFonts w:eastAsia="Times New Roman" w:cstheme="minorHAnsi"/>
                <w:sz w:val="20"/>
                <w:szCs w:val="20"/>
                <w:lang w:eastAsia="es-EC"/>
              </w:rPr>
              <w:t xml:space="preserve">El Rector autoriza la </w:t>
            </w:r>
            <w:r w:rsidR="00643625" w:rsidRPr="00C53519">
              <w:rPr>
                <w:rFonts w:eastAsia="Times New Roman" w:cstheme="minorHAnsi"/>
                <w:sz w:val="20"/>
                <w:szCs w:val="20"/>
                <w:lang w:eastAsia="es-EC"/>
              </w:rPr>
              <w:t>publicación de</w:t>
            </w:r>
            <w:r w:rsidRPr="00C53519">
              <w:rPr>
                <w:rFonts w:eastAsia="Times New Roman" w:cstheme="minorHAnsi"/>
                <w:sz w:val="20"/>
                <w:szCs w:val="20"/>
                <w:lang w:eastAsia="es-EC"/>
              </w:rPr>
              <w:t xml:space="preserve"> estudiantes admitidos y convoca a los representantes legales a la conferencia de admisión. </w:t>
            </w:r>
          </w:p>
          <w:p w14:paraId="60F85B75" w14:textId="77777777" w:rsidR="008937DB" w:rsidRPr="00C53519" w:rsidRDefault="008937DB" w:rsidP="008937DB">
            <w:pPr>
              <w:numPr>
                <w:ilvl w:val="0"/>
                <w:numId w:val="6"/>
              </w:numPr>
              <w:spacing w:after="32"/>
              <w:ind w:left="454" w:right="213"/>
              <w:contextualSpacing/>
              <w:jc w:val="both"/>
              <w:rPr>
                <w:rFonts w:eastAsia="Calibri" w:cstheme="minorHAnsi"/>
                <w:sz w:val="20"/>
                <w:szCs w:val="20"/>
              </w:rPr>
            </w:pPr>
            <w:r w:rsidRPr="00C53519">
              <w:rPr>
                <w:rFonts w:eastAsia="Calibri" w:cstheme="minorHAnsi"/>
                <w:color w:val="212121"/>
                <w:sz w:val="20"/>
                <w:szCs w:val="20"/>
              </w:rPr>
              <w:t xml:space="preserve">Secretaría General publicará la lista de estudiantes admitidos para el período 2020-2021 en Facebook y en </w:t>
            </w:r>
            <w:hyperlink r:id="rId22" w:history="1">
              <w:r w:rsidRPr="00C53519">
                <w:rPr>
                  <w:rFonts w:eastAsia="Calibri" w:cstheme="minorHAnsi"/>
                  <w:color w:val="0000FF"/>
                  <w:sz w:val="20"/>
                  <w:szCs w:val="20"/>
                  <w:u w:val="single"/>
                </w:rPr>
                <w:t>www.delasallecuenca.edu.ec</w:t>
              </w:r>
            </w:hyperlink>
            <w:r w:rsidRPr="00C53519">
              <w:rPr>
                <w:rFonts w:eastAsia="Calibri" w:cstheme="minorHAnsi"/>
                <w:color w:val="212121"/>
                <w:sz w:val="20"/>
                <w:szCs w:val="20"/>
              </w:rPr>
              <w:t>.</w:t>
            </w:r>
          </w:p>
          <w:p w14:paraId="32D98DD1" w14:textId="0BD55485" w:rsidR="008937DB" w:rsidRPr="00C53519" w:rsidRDefault="008937DB" w:rsidP="008937DB">
            <w:pPr>
              <w:numPr>
                <w:ilvl w:val="0"/>
                <w:numId w:val="6"/>
              </w:numPr>
              <w:spacing w:after="32"/>
              <w:ind w:left="454" w:right="213"/>
              <w:contextualSpacing/>
              <w:jc w:val="both"/>
              <w:rPr>
                <w:rFonts w:eastAsia="Calibri" w:cstheme="minorHAnsi"/>
                <w:sz w:val="20"/>
                <w:szCs w:val="20"/>
              </w:rPr>
            </w:pPr>
            <w:r w:rsidRPr="00C53519">
              <w:rPr>
                <w:rFonts w:eastAsia="Calibri" w:cstheme="minorHAnsi"/>
                <w:color w:val="212121"/>
                <w:sz w:val="20"/>
                <w:szCs w:val="20"/>
              </w:rPr>
              <w:t xml:space="preserve">Los representantes de los estudiantes admitidos cancelarán la </w:t>
            </w:r>
            <w:r w:rsidR="00643625" w:rsidRPr="00C53519">
              <w:rPr>
                <w:rFonts w:eastAsia="Calibri" w:cstheme="minorHAnsi"/>
                <w:color w:val="212121"/>
                <w:sz w:val="20"/>
                <w:szCs w:val="20"/>
              </w:rPr>
              <w:t>pre-matrícula</w:t>
            </w:r>
            <w:r w:rsidRPr="00C53519">
              <w:rPr>
                <w:rFonts w:eastAsia="Calibri" w:cstheme="minorHAnsi"/>
                <w:color w:val="212121"/>
                <w:sz w:val="20"/>
                <w:szCs w:val="20"/>
              </w:rPr>
              <w:t xml:space="preserve"> y asistirán a la reunión de admisión convocada por las autoridades de la Institución</w:t>
            </w:r>
          </w:p>
          <w:p w14:paraId="5F225D7F" w14:textId="77777777" w:rsidR="008937DB" w:rsidRPr="00C53519" w:rsidRDefault="008937DB" w:rsidP="008937DB">
            <w:pPr>
              <w:numPr>
                <w:ilvl w:val="0"/>
                <w:numId w:val="6"/>
              </w:numPr>
              <w:spacing w:after="32"/>
              <w:ind w:left="454" w:right="213"/>
              <w:contextualSpacing/>
              <w:jc w:val="both"/>
              <w:rPr>
                <w:rFonts w:eastAsia="Times New Roman" w:cstheme="minorHAnsi"/>
                <w:sz w:val="20"/>
                <w:szCs w:val="20"/>
                <w:lang w:eastAsia="es-EC"/>
              </w:rPr>
            </w:pPr>
            <w:r w:rsidRPr="00C53519">
              <w:rPr>
                <w:rFonts w:eastAsia="Times New Roman" w:cstheme="minorHAnsi"/>
                <w:sz w:val="20"/>
                <w:szCs w:val="20"/>
                <w:lang w:eastAsia="es-EC"/>
              </w:rPr>
              <w:t>En la conferencia de admisión se les entregará formalmente la Carta de Admisión del estudiante a la Institución.(</w:t>
            </w:r>
            <w:r w:rsidRPr="00C53519">
              <w:rPr>
                <w:rFonts w:eastAsia="Calibri" w:cstheme="minorHAnsi"/>
                <w:bCs/>
                <w:sz w:val="20"/>
                <w:szCs w:val="20"/>
              </w:rPr>
              <w:t xml:space="preserve"> CAR-ADM-3-CAD)</w:t>
            </w:r>
          </w:p>
        </w:tc>
      </w:tr>
      <w:tr w:rsidR="008937DB" w:rsidRPr="00C53519" w14:paraId="4F05507A" w14:textId="77777777" w:rsidTr="00995089">
        <w:trPr>
          <w:trHeight w:val="435"/>
          <w:jc w:val="center"/>
        </w:trPr>
        <w:tc>
          <w:tcPr>
            <w:tcW w:w="404" w:type="pct"/>
            <w:tcBorders>
              <w:bottom w:val="single" w:sz="4" w:space="0" w:color="auto"/>
            </w:tcBorders>
            <w:shd w:val="clear" w:color="auto" w:fill="92D050"/>
            <w:vAlign w:val="center"/>
          </w:tcPr>
          <w:p w14:paraId="25C83F5F" w14:textId="77777777" w:rsidR="008937DB" w:rsidRPr="00C53519" w:rsidRDefault="008937DB" w:rsidP="00FB5055">
            <w:pPr>
              <w:ind w:left="-39"/>
              <w:jc w:val="center"/>
              <w:rPr>
                <w:rFonts w:eastAsia="Calibri" w:cstheme="minorHAnsi"/>
                <w:b/>
                <w:sz w:val="20"/>
                <w:szCs w:val="20"/>
              </w:rPr>
            </w:pPr>
            <w:r w:rsidRPr="00C53519">
              <w:rPr>
                <w:rFonts w:eastAsia="Calibri" w:cstheme="minorHAnsi"/>
                <w:b/>
                <w:sz w:val="20"/>
                <w:szCs w:val="20"/>
              </w:rPr>
              <w:lastRenderedPageBreak/>
              <w:t>CAD.1.3</w:t>
            </w:r>
          </w:p>
        </w:tc>
        <w:tc>
          <w:tcPr>
            <w:tcW w:w="2262" w:type="pct"/>
            <w:gridSpan w:val="10"/>
            <w:tcBorders>
              <w:bottom w:val="single" w:sz="4" w:space="0" w:color="auto"/>
            </w:tcBorders>
            <w:shd w:val="clear" w:color="auto" w:fill="92D050"/>
            <w:vAlign w:val="center"/>
          </w:tcPr>
          <w:p w14:paraId="0E33EFC3" w14:textId="77777777" w:rsidR="008937DB" w:rsidRPr="00C53519" w:rsidRDefault="008937DB" w:rsidP="00FB5055">
            <w:pPr>
              <w:ind w:left="-39"/>
              <w:jc w:val="center"/>
              <w:rPr>
                <w:rFonts w:eastAsia="Calibri" w:cstheme="minorHAnsi"/>
                <w:b/>
                <w:sz w:val="20"/>
                <w:szCs w:val="20"/>
              </w:rPr>
            </w:pPr>
            <w:r w:rsidRPr="00C53519">
              <w:rPr>
                <w:rFonts w:eastAsia="Times New Roman" w:cstheme="minorHAnsi"/>
                <w:b/>
                <w:sz w:val="20"/>
                <w:szCs w:val="20"/>
                <w:lang w:eastAsia="es-EC"/>
              </w:rPr>
              <w:t>MATRICULACIÓN DE ESTUDIANTES</w:t>
            </w:r>
          </w:p>
        </w:tc>
        <w:tc>
          <w:tcPr>
            <w:tcW w:w="1259" w:type="pct"/>
            <w:gridSpan w:val="4"/>
            <w:tcBorders>
              <w:bottom w:val="single" w:sz="4" w:space="0" w:color="auto"/>
            </w:tcBorders>
            <w:shd w:val="clear" w:color="auto" w:fill="92D050"/>
            <w:vAlign w:val="center"/>
          </w:tcPr>
          <w:p w14:paraId="7981D3EB" w14:textId="77777777" w:rsidR="008937DB" w:rsidRPr="00C53519" w:rsidRDefault="008937DB" w:rsidP="00FB5055">
            <w:pPr>
              <w:jc w:val="center"/>
              <w:rPr>
                <w:rFonts w:eastAsia="Calibri" w:cstheme="minorHAnsi"/>
                <w:b/>
                <w:sz w:val="20"/>
                <w:szCs w:val="20"/>
              </w:rPr>
            </w:pPr>
            <w:r w:rsidRPr="00C53519">
              <w:rPr>
                <w:rFonts w:eastAsia="Calibri" w:cstheme="minorHAnsi"/>
                <w:b/>
                <w:sz w:val="20"/>
                <w:szCs w:val="20"/>
              </w:rPr>
              <w:t>ESTÁNDAR DE CALIDAD:</w:t>
            </w:r>
          </w:p>
        </w:tc>
        <w:tc>
          <w:tcPr>
            <w:tcW w:w="1075" w:type="pct"/>
            <w:gridSpan w:val="2"/>
            <w:tcBorders>
              <w:bottom w:val="single" w:sz="4" w:space="0" w:color="auto"/>
            </w:tcBorders>
            <w:shd w:val="clear" w:color="auto" w:fill="92D050"/>
            <w:vAlign w:val="center"/>
          </w:tcPr>
          <w:p w14:paraId="04ABD489" w14:textId="77777777" w:rsidR="008937DB" w:rsidRPr="00C53519" w:rsidRDefault="008937DB" w:rsidP="00FB5055">
            <w:pPr>
              <w:ind w:left="-39"/>
              <w:jc w:val="center"/>
              <w:rPr>
                <w:rFonts w:eastAsia="Calibri" w:cstheme="minorHAnsi"/>
                <w:b/>
                <w:sz w:val="20"/>
                <w:szCs w:val="20"/>
              </w:rPr>
            </w:pPr>
            <w:r w:rsidRPr="00C53519">
              <w:rPr>
                <w:rFonts w:eastAsia="Calibri" w:cstheme="minorHAnsi"/>
                <w:b/>
                <w:sz w:val="20"/>
                <w:szCs w:val="20"/>
              </w:rPr>
              <w:t>D1.C1.GE1/D1.C1.DI1</w:t>
            </w:r>
          </w:p>
        </w:tc>
      </w:tr>
      <w:tr w:rsidR="008937DB" w:rsidRPr="00C53519" w14:paraId="1569E47F" w14:textId="77777777" w:rsidTr="00995089">
        <w:trPr>
          <w:trHeight w:val="1875"/>
          <w:jc w:val="center"/>
        </w:trPr>
        <w:tc>
          <w:tcPr>
            <w:tcW w:w="5000" w:type="pct"/>
            <w:gridSpan w:val="17"/>
            <w:tcBorders>
              <w:bottom w:val="single" w:sz="4" w:space="0" w:color="auto"/>
            </w:tcBorders>
            <w:vAlign w:val="center"/>
          </w:tcPr>
          <w:p w14:paraId="19ED47D1" w14:textId="77777777" w:rsidR="008937DB" w:rsidRPr="00C53519" w:rsidRDefault="008937DB" w:rsidP="008937DB">
            <w:pPr>
              <w:numPr>
                <w:ilvl w:val="0"/>
                <w:numId w:val="3"/>
              </w:numPr>
              <w:contextualSpacing/>
              <w:jc w:val="both"/>
              <w:rPr>
                <w:rFonts w:eastAsia="Calibri" w:cstheme="minorHAnsi"/>
                <w:sz w:val="20"/>
                <w:szCs w:val="20"/>
                <w:lang w:eastAsia="es-EC"/>
              </w:rPr>
            </w:pPr>
            <w:r w:rsidRPr="00C53519">
              <w:rPr>
                <w:rFonts w:eastAsia="Calibri" w:cstheme="minorHAnsi"/>
                <w:sz w:val="20"/>
                <w:szCs w:val="20"/>
                <w:lang w:eastAsia="es-EC"/>
              </w:rPr>
              <w:t xml:space="preserve">Secretaría publica el cronograma y requisitos de matrículas en las carteleras </w:t>
            </w:r>
          </w:p>
          <w:p w14:paraId="3EE8DB31" w14:textId="77777777" w:rsidR="008937DB" w:rsidRPr="00C53519" w:rsidRDefault="008937DB" w:rsidP="008937DB">
            <w:pPr>
              <w:numPr>
                <w:ilvl w:val="0"/>
                <w:numId w:val="3"/>
              </w:numPr>
              <w:contextualSpacing/>
              <w:jc w:val="both"/>
              <w:rPr>
                <w:rFonts w:eastAsia="Calibri" w:cstheme="minorHAnsi"/>
                <w:sz w:val="20"/>
                <w:szCs w:val="20"/>
                <w:lang w:eastAsia="es-EC"/>
              </w:rPr>
            </w:pPr>
            <w:r w:rsidRPr="00C53519">
              <w:rPr>
                <w:rFonts w:eastAsia="Calibri" w:cstheme="minorHAnsi"/>
                <w:sz w:val="20"/>
                <w:szCs w:val="20"/>
                <w:lang w:eastAsia="es-EC"/>
              </w:rPr>
              <w:t xml:space="preserve">El administrador del portal carga el cronograma </w:t>
            </w:r>
            <w:r>
              <w:rPr>
                <w:rFonts w:eastAsia="Calibri" w:cstheme="minorHAnsi"/>
                <w:sz w:val="20"/>
                <w:szCs w:val="20"/>
                <w:lang w:eastAsia="es-EC"/>
              </w:rPr>
              <w:t xml:space="preserve">de matrículas </w:t>
            </w:r>
            <w:r w:rsidRPr="00C53519">
              <w:rPr>
                <w:rFonts w:eastAsia="Calibri" w:cstheme="minorHAnsi"/>
                <w:sz w:val="20"/>
                <w:szCs w:val="20"/>
                <w:lang w:eastAsia="es-EC"/>
              </w:rPr>
              <w:t>en el link web. www.delasallecuenca.edu.ec</w:t>
            </w:r>
            <w:r w:rsidRPr="00C53519">
              <w:rPr>
                <w:rFonts w:eastAsia="Times New Roman" w:cstheme="minorHAnsi"/>
                <w:sz w:val="20"/>
                <w:szCs w:val="20"/>
                <w:lang w:eastAsia="es-EC"/>
              </w:rPr>
              <w:t xml:space="preserve"> </w:t>
            </w:r>
          </w:p>
          <w:p w14:paraId="062DBE79" w14:textId="77777777" w:rsidR="008937DB" w:rsidRDefault="008937DB" w:rsidP="00FB5055">
            <w:pPr>
              <w:rPr>
                <w:rFonts w:eastAsia="Calibri" w:cstheme="minorHAnsi"/>
                <w:sz w:val="20"/>
                <w:szCs w:val="20"/>
                <w:lang w:eastAsia="es-EC"/>
              </w:rPr>
            </w:pPr>
            <w:r>
              <w:rPr>
                <w:rFonts w:eastAsia="Calibri" w:cstheme="minorHAnsi"/>
                <w:sz w:val="20"/>
                <w:szCs w:val="20"/>
                <w:lang w:eastAsia="es-EC"/>
              </w:rPr>
              <w:t>El c</w:t>
            </w:r>
            <w:r w:rsidRPr="00C53519">
              <w:rPr>
                <w:rFonts w:eastAsia="Calibri" w:cstheme="minorHAnsi"/>
                <w:sz w:val="20"/>
                <w:szCs w:val="20"/>
                <w:lang w:eastAsia="es-EC"/>
              </w:rPr>
              <w:t xml:space="preserve">ronograma de matrícula </w:t>
            </w:r>
            <w:r>
              <w:rPr>
                <w:rFonts w:eastAsia="Calibri" w:cstheme="minorHAnsi"/>
                <w:sz w:val="20"/>
                <w:szCs w:val="20"/>
                <w:lang w:eastAsia="es-EC"/>
              </w:rPr>
              <w:t xml:space="preserve">se </w:t>
            </w:r>
            <w:r w:rsidRPr="00C53519">
              <w:rPr>
                <w:rFonts w:eastAsia="Calibri" w:cstheme="minorHAnsi"/>
                <w:sz w:val="20"/>
                <w:szCs w:val="20"/>
                <w:lang w:eastAsia="es-EC"/>
              </w:rPr>
              <w:t>realizará después del 15 de agosto</w:t>
            </w:r>
            <w:r>
              <w:rPr>
                <w:rFonts w:eastAsia="Calibri" w:cstheme="minorHAnsi"/>
                <w:sz w:val="20"/>
                <w:szCs w:val="20"/>
                <w:lang w:eastAsia="es-EC"/>
              </w:rPr>
              <w:t xml:space="preserve"> según el cronograma establecido por el Ministerio de Educación e institucional</w:t>
            </w:r>
            <w:r w:rsidRPr="00C53519">
              <w:rPr>
                <w:rFonts w:eastAsia="Calibri" w:cstheme="minorHAnsi"/>
                <w:sz w:val="20"/>
                <w:szCs w:val="20"/>
                <w:lang w:eastAsia="es-EC"/>
              </w:rPr>
              <w:t>,</w:t>
            </w:r>
            <w:r>
              <w:rPr>
                <w:rFonts w:eastAsia="Calibri" w:cstheme="minorHAnsi"/>
                <w:sz w:val="20"/>
                <w:szCs w:val="20"/>
                <w:lang w:eastAsia="es-EC"/>
              </w:rPr>
              <w:t xml:space="preserve"> con un horario</w:t>
            </w:r>
            <w:r w:rsidRPr="00C53519">
              <w:rPr>
                <w:rFonts w:eastAsia="Calibri" w:cstheme="minorHAnsi"/>
                <w:sz w:val="20"/>
                <w:szCs w:val="20"/>
                <w:lang w:eastAsia="es-EC"/>
              </w:rPr>
              <w:t xml:space="preserve"> de 07h30 a 13h30 </w:t>
            </w:r>
          </w:p>
          <w:p w14:paraId="23F0C901" w14:textId="77777777" w:rsidR="008937DB" w:rsidRPr="00C53519" w:rsidRDefault="008937DB" w:rsidP="00FB5055">
            <w:pPr>
              <w:rPr>
                <w:rFonts w:eastAsia="Calibri" w:cstheme="minorHAnsi"/>
                <w:sz w:val="20"/>
                <w:szCs w:val="20"/>
                <w:lang w:eastAsia="es-EC"/>
              </w:rPr>
            </w:pPr>
          </w:p>
          <w:p w14:paraId="675BE2CF" w14:textId="77777777" w:rsidR="008937DB" w:rsidRPr="00C53519" w:rsidRDefault="008937DB" w:rsidP="00FB5055">
            <w:pPr>
              <w:ind w:left="389"/>
              <w:rPr>
                <w:rFonts w:eastAsia="Calibri" w:cstheme="minorHAnsi"/>
                <w:sz w:val="20"/>
                <w:szCs w:val="20"/>
                <w:lang w:eastAsia="es-EC"/>
              </w:rPr>
            </w:pPr>
            <w:r w:rsidRPr="00C53519">
              <w:rPr>
                <w:rFonts w:eastAsia="Calibri" w:cstheme="minorHAnsi"/>
                <w:b/>
                <w:sz w:val="20"/>
                <w:szCs w:val="20"/>
                <w:lang w:eastAsia="es-EC"/>
              </w:rPr>
              <w:t xml:space="preserve">Día uno  </w:t>
            </w:r>
            <w:r w:rsidRPr="00C53519">
              <w:rPr>
                <w:rFonts w:eastAsia="Calibri" w:cstheme="minorHAnsi"/>
                <w:sz w:val="20"/>
                <w:szCs w:val="20"/>
                <w:lang w:eastAsia="es-EC"/>
              </w:rPr>
              <w:t xml:space="preserve">        </w:t>
            </w:r>
            <w:r w:rsidRPr="002269F5">
              <w:rPr>
                <w:rFonts w:eastAsia="Calibri" w:cstheme="minorHAnsi"/>
                <w:sz w:val="20"/>
                <w:szCs w:val="20"/>
                <w:lang w:eastAsia="es-EC"/>
              </w:rPr>
              <w:t>INICIAL 2,</w:t>
            </w:r>
            <w:r>
              <w:rPr>
                <w:rFonts w:eastAsia="Calibri" w:cstheme="minorHAnsi"/>
                <w:sz w:val="20"/>
                <w:szCs w:val="20"/>
                <w:lang w:eastAsia="es-EC"/>
              </w:rPr>
              <w:t xml:space="preserve"> </w:t>
            </w:r>
            <w:r w:rsidRPr="00C53519">
              <w:rPr>
                <w:rFonts w:eastAsia="Calibri" w:cstheme="minorHAnsi"/>
                <w:sz w:val="20"/>
                <w:szCs w:val="20"/>
                <w:lang w:eastAsia="es-EC"/>
              </w:rPr>
              <w:t xml:space="preserve">1ros. EGB-P y 9° A-B EGB         </w:t>
            </w:r>
          </w:p>
          <w:p w14:paraId="4B1908EC" w14:textId="77777777" w:rsidR="008937DB" w:rsidRPr="00C53519" w:rsidRDefault="008937DB" w:rsidP="00FB5055">
            <w:pPr>
              <w:ind w:left="389"/>
              <w:rPr>
                <w:rFonts w:eastAsia="Calibri" w:cstheme="minorHAnsi"/>
                <w:sz w:val="20"/>
                <w:szCs w:val="20"/>
                <w:lang w:eastAsia="es-EC"/>
              </w:rPr>
            </w:pPr>
            <w:r w:rsidRPr="00C53519">
              <w:rPr>
                <w:rFonts w:eastAsia="Calibri" w:cstheme="minorHAnsi"/>
                <w:b/>
                <w:sz w:val="20"/>
                <w:szCs w:val="20"/>
                <w:lang w:eastAsia="es-EC"/>
              </w:rPr>
              <w:t>Día dos:</w:t>
            </w:r>
            <w:r w:rsidRPr="00C53519">
              <w:rPr>
                <w:rFonts w:eastAsia="Calibri" w:cstheme="minorHAnsi"/>
                <w:sz w:val="20"/>
                <w:szCs w:val="20"/>
                <w:lang w:eastAsia="es-EC"/>
              </w:rPr>
              <w:t xml:space="preserve">         4to. y 5to. EGB                          </w:t>
            </w:r>
          </w:p>
          <w:p w14:paraId="1A782AE4" w14:textId="77777777" w:rsidR="008937DB" w:rsidRPr="00C53519" w:rsidRDefault="008937DB" w:rsidP="00FB5055">
            <w:pPr>
              <w:ind w:left="389"/>
              <w:rPr>
                <w:rFonts w:eastAsia="Calibri" w:cstheme="minorHAnsi"/>
                <w:sz w:val="20"/>
                <w:szCs w:val="20"/>
                <w:lang w:eastAsia="es-EC"/>
              </w:rPr>
            </w:pPr>
            <w:r w:rsidRPr="00C53519">
              <w:rPr>
                <w:rFonts w:eastAsia="Calibri" w:cstheme="minorHAnsi"/>
                <w:b/>
                <w:sz w:val="20"/>
                <w:szCs w:val="20"/>
                <w:lang w:eastAsia="es-EC"/>
              </w:rPr>
              <w:t>Día tres:</w:t>
            </w:r>
            <w:r w:rsidRPr="00C53519">
              <w:rPr>
                <w:rFonts w:eastAsia="Calibri" w:cstheme="minorHAnsi"/>
                <w:sz w:val="20"/>
                <w:szCs w:val="20"/>
                <w:lang w:eastAsia="es-EC"/>
              </w:rPr>
              <w:t xml:space="preserve">         6to. y 7mo. EGB                       </w:t>
            </w:r>
          </w:p>
          <w:p w14:paraId="0F12288D" w14:textId="77777777" w:rsidR="008937DB" w:rsidRPr="00C53519" w:rsidRDefault="008937DB" w:rsidP="00FB5055">
            <w:pPr>
              <w:ind w:left="389"/>
              <w:rPr>
                <w:rFonts w:eastAsia="Calibri" w:cstheme="minorHAnsi"/>
                <w:sz w:val="20"/>
                <w:szCs w:val="20"/>
                <w:lang w:eastAsia="es-EC"/>
              </w:rPr>
            </w:pPr>
            <w:r w:rsidRPr="00C53519">
              <w:rPr>
                <w:rFonts w:eastAsia="Calibri" w:cstheme="minorHAnsi"/>
                <w:b/>
                <w:sz w:val="20"/>
                <w:szCs w:val="20"/>
                <w:lang w:eastAsia="es-EC"/>
              </w:rPr>
              <w:t>Día cuatro:</w:t>
            </w:r>
            <w:r w:rsidRPr="00C53519">
              <w:rPr>
                <w:rFonts w:eastAsia="Calibri" w:cstheme="minorHAnsi"/>
                <w:sz w:val="20"/>
                <w:szCs w:val="20"/>
                <w:lang w:eastAsia="es-EC"/>
              </w:rPr>
              <w:t xml:space="preserve">     2dos.y 3ros. de EGB               </w:t>
            </w:r>
          </w:p>
          <w:p w14:paraId="46AA53C8" w14:textId="77777777" w:rsidR="008937DB" w:rsidRPr="00C53519" w:rsidRDefault="008937DB" w:rsidP="00FB5055">
            <w:pPr>
              <w:ind w:left="389"/>
              <w:rPr>
                <w:rFonts w:eastAsia="Calibri" w:cstheme="minorHAnsi"/>
                <w:sz w:val="20"/>
                <w:szCs w:val="20"/>
                <w:lang w:eastAsia="es-EC"/>
              </w:rPr>
            </w:pPr>
            <w:r w:rsidRPr="00C53519">
              <w:rPr>
                <w:rFonts w:eastAsia="Calibri" w:cstheme="minorHAnsi"/>
                <w:b/>
                <w:sz w:val="20"/>
                <w:szCs w:val="20"/>
                <w:lang w:eastAsia="es-EC"/>
              </w:rPr>
              <w:t>Día cinco</w:t>
            </w:r>
            <w:r w:rsidRPr="00C53519">
              <w:rPr>
                <w:rFonts w:eastAsia="Calibri" w:cstheme="minorHAnsi"/>
                <w:sz w:val="20"/>
                <w:szCs w:val="20"/>
                <w:lang w:eastAsia="es-EC"/>
              </w:rPr>
              <w:t xml:space="preserve">:      9nos. C-D y 10mos. EGB         </w:t>
            </w:r>
          </w:p>
          <w:p w14:paraId="0F5D0018" w14:textId="77777777" w:rsidR="008937DB" w:rsidRPr="00C53519" w:rsidRDefault="008937DB" w:rsidP="00FB5055">
            <w:pPr>
              <w:ind w:left="389"/>
              <w:rPr>
                <w:rFonts w:eastAsia="Calibri" w:cstheme="minorHAnsi"/>
                <w:sz w:val="20"/>
                <w:szCs w:val="20"/>
                <w:lang w:eastAsia="es-EC"/>
              </w:rPr>
            </w:pPr>
            <w:r w:rsidRPr="00C53519">
              <w:rPr>
                <w:rFonts w:eastAsia="Calibri" w:cstheme="minorHAnsi"/>
                <w:b/>
                <w:sz w:val="20"/>
                <w:szCs w:val="20"/>
                <w:lang w:eastAsia="es-EC"/>
              </w:rPr>
              <w:t>Día seis:</w:t>
            </w:r>
            <w:r w:rsidRPr="00C53519">
              <w:rPr>
                <w:rFonts w:eastAsia="Calibri" w:cstheme="minorHAnsi"/>
                <w:sz w:val="20"/>
                <w:szCs w:val="20"/>
                <w:lang w:eastAsia="es-EC"/>
              </w:rPr>
              <w:t xml:space="preserve">        1ros. BGU y 2do. BGU A-B     </w:t>
            </w:r>
          </w:p>
          <w:p w14:paraId="7DD9436D" w14:textId="4034EC1B" w:rsidR="008937DB" w:rsidRPr="00C53519" w:rsidRDefault="008937DB" w:rsidP="00FB5055">
            <w:pPr>
              <w:ind w:left="389"/>
              <w:rPr>
                <w:rFonts w:eastAsia="Calibri" w:cstheme="minorHAnsi"/>
                <w:sz w:val="20"/>
                <w:szCs w:val="20"/>
                <w:lang w:eastAsia="es-EC"/>
              </w:rPr>
            </w:pPr>
            <w:r w:rsidRPr="00C53519">
              <w:rPr>
                <w:rFonts w:eastAsia="Calibri" w:cstheme="minorHAnsi"/>
                <w:b/>
                <w:sz w:val="20"/>
                <w:szCs w:val="20"/>
                <w:lang w:eastAsia="es-EC"/>
              </w:rPr>
              <w:t>Día siete:</w:t>
            </w:r>
            <w:r w:rsidRPr="00C53519">
              <w:rPr>
                <w:rFonts w:eastAsia="Calibri" w:cstheme="minorHAnsi"/>
                <w:sz w:val="20"/>
                <w:szCs w:val="20"/>
                <w:lang w:eastAsia="es-EC"/>
              </w:rPr>
              <w:t xml:space="preserve">      3ros. BGU y 2do. BGU C-D      </w:t>
            </w:r>
          </w:p>
          <w:p w14:paraId="12FC9AF8" w14:textId="285566E3" w:rsidR="008937DB" w:rsidRDefault="008937DB" w:rsidP="00FB5055">
            <w:pPr>
              <w:ind w:left="4"/>
              <w:rPr>
                <w:rFonts w:eastAsia="Calibri" w:cstheme="minorHAnsi"/>
                <w:sz w:val="20"/>
                <w:szCs w:val="20"/>
                <w:lang w:eastAsia="es-EC"/>
              </w:rPr>
            </w:pPr>
            <w:r w:rsidRPr="00C53519">
              <w:rPr>
                <w:rFonts w:eastAsia="Calibri" w:cstheme="minorHAnsi"/>
                <w:b/>
                <w:sz w:val="20"/>
                <w:szCs w:val="20"/>
                <w:lang w:eastAsia="es-EC"/>
              </w:rPr>
              <w:t xml:space="preserve">       </w:t>
            </w:r>
            <w:r w:rsidR="00E833BD">
              <w:rPr>
                <w:rFonts w:eastAsia="Calibri" w:cstheme="minorHAnsi"/>
                <w:b/>
                <w:sz w:val="20"/>
                <w:szCs w:val="20"/>
                <w:lang w:eastAsia="es-EC"/>
              </w:rPr>
              <w:t xml:space="preserve"> </w:t>
            </w:r>
            <w:r w:rsidRPr="00C53519">
              <w:rPr>
                <w:rFonts w:eastAsia="Calibri" w:cstheme="minorHAnsi"/>
                <w:b/>
                <w:sz w:val="20"/>
                <w:szCs w:val="20"/>
                <w:lang w:eastAsia="es-EC"/>
              </w:rPr>
              <w:t xml:space="preserve"> Día ocho:</w:t>
            </w:r>
            <w:r w:rsidRPr="00C53519">
              <w:rPr>
                <w:rFonts w:eastAsia="Calibri" w:cstheme="minorHAnsi"/>
                <w:sz w:val="20"/>
                <w:szCs w:val="20"/>
                <w:lang w:eastAsia="es-EC"/>
              </w:rPr>
              <w:t xml:space="preserve">      8vos. EGB y rezagados  </w:t>
            </w:r>
          </w:p>
          <w:p w14:paraId="7FD1E4FF" w14:textId="77777777" w:rsidR="008937DB" w:rsidRPr="00C53519" w:rsidRDefault="008937DB" w:rsidP="00FB5055">
            <w:pPr>
              <w:ind w:left="4"/>
              <w:rPr>
                <w:rFonts w:eastAsia="Calibri" w:cstheme="minorHAnsi"/>
                <w:sz w:val="20"/>
                <w:szCs w:val="20"/>
                <w:lang w:eastAsia="es-EC"/>
              </w:rPr>
            </w:pPr>
            <w:r w:rsidRPr="00C53519">
              <w:rPr>
                <w:rFonts w:eastAsia="Calibri" w:cstheme="minorHAnsi"/>
                <w:sz w:val="20"/>
                <w:szCs w:val="20"/>
                <w:lang w:eastAsia="es-EC"/>
              </w:rPr>
              <w:t xml:space="preserve">          </w:t>
            </w:r>
          </w:p>
          <w:p w14:paraId="324B00BA" w14:textId="77777777" w:rsidR="008937DB" w:rsidRPr="00C53519" w:rsidRDefault="008937DB" w:rsidP="00FB5055">
            <w:pPr>
              <w:jc w:val="both"/>
              <w:rPr>
                <w:rFonts w:eastAsia="Calibri" w:cstheme="minorHAnsi"/>
                <w:sz w:val="20"/>
                <w:szCs w:val="20"/>
                <w:lang w:eastAsia="es-EC"/>
              </w:rPr>
            </w:pPr>
            <w:r w:rsidRPr="00C53519">
              <w:rPr>
                <w:rFonts w:eastAsia="Calibri" w:cstheme="minorHAnsi"/>
                <w:sz w:val="20"/>
                <w:szCs w:val="20"/>
                <w:lang w:eastAsia="es-EC"/>
              </w:rPr>
              <w:lastRenderedPageBreak/>
              <w:t xml:space="preserve"> Se establecerán cinco puestos de matrícula. Cada uno estará en la facultad de matricular a cualquier estudiante: “todos matriculan a todos”. </w:t>
            </w:r>
          </w:p>
          <w:p w14:paraId="02679D3E" w14:textId="77777777" w:rsidR="008937DB" w:rsidRPr="00C53519" w:rsidRDefault="008937DB" w:rsidP="00FB5055">
            <w:pPr>
              <w:ind w:left="4"/>
              <w:rPr>
                <w:rFonts w:eastAsia="Calibri" w:cstheme="minorHAnsi"/>
                <w:sz w:val="20"/>
                <w:szCs w:val="20"/>
                <w:lang w:eastAsia="es-EC"/>
              </w:rPr>
            </w:pPr>
            <w:r w:rsidRPr="00C53519">
              <w:rPr>
                <w:rFonts w:eastAsia="Calibri" w:cstheme="minorHAnsi"/>
                <w:sz w:val="20"/>
                <w:szCs w:val="20"/>
                <w:lang w:eastAsia="es-EC"/>
              </w:rPr>
              <w:t xml:space="preserve"> </w:t>
            </w:r>
            <w:r w:rsidRPr="00C53519">
              <w:rPr>
                <w:rFonts w:eastAsia="Calibri" w:cstheme="minorHAnsi"/>
                <w:b/>
                <w:sz w:val="20"/>
                <w:szCs w:val="20"/>
                <w:lang w:eastAsia="es-EC"/>
              </w:rPr>
              <w:t xml:space="preserve">Requisitos: </w:t>
            </w:r>
            <w:r w:rsidRPr="00C53519">
              <w:rPr>
                <w:rFonts w:eastAsia="Calibri" w:cstheme="minorHAnsi"/>
                <w:sz w:val="20"/>
                <w:szCs w:val="20"/>
                <w:lang w:eastAsia="es-EC"/>
              </w:rPr>
              <w:t xml:space="preserve"> </w:t>
            </w:r>
          </w:p>
          <w:p w14:paraId="5C07F371" w14:textId="77777777" w:rsidR="008937DB" w:rsidRPr="00C53519" w:rsidRDefault="008937DB" w:rsidP="008937DB">
            <w:pPr>
              <w:numPr>
                <w:ilvl w:val="0"/>
                <w:numId w:val="2"/>
              </w:numPr>
              <w:spacing w:after="9"/>
              <w:ind w:left="1264"/>
              <w:jc w:val="both"/>
              <w:rPr>
                <w:rFonts w:eastAsia="Calibri" w:cstheme="minorHAnsi"/>
                <w:sz w:val="20"/>
                <w:szCs w:val="20"/>
                <w:lang w:eastAsia="es-EC"/>
              </w:rPr>
            </w:pPr>
            <w:r w:rsidRPr="00C53519">
              <w:rPr>
                <w:rFonts w:eastAsia="Calibri" w:cstheme="minorHAnsi"/>
                <w:sz w:val="20"/>
                <w:szCs w:val="20"/>
                <w:lang w:eastAsia="es-EC"/>
              </w:rPr>
              <w:t xml:space="preserve">Ficha de matrícula completa y actualizada </w:t>
            </w:r>
          </w:p>
          <w:p w14:paraId="38131E6E" w14:textId="77777777" w:rsidR="008937DB" w:rsidRPr="00C53519" w:rsidRDefault="008937DB" w:rsidP="008937DB">
            <w:pPr>
              <w:numPr>
                <w:ilvl w:val="0"/>
                <w:numId w:val="2"/>
              </w:numPr>
              <w:spacing w:after="12"/>
              <w:ind w:left="1264"/>
              <w:jc w:val="both"/>
              <w:rPr>
                <w:rFonts w:eastAsia="Calibri" w:cstheme="minorHAnsi"/>
                <w:sz w:val="20"/>
                <w:szCs w:val="20"/>
                <w:lang w:eastAsia="es-EC"/>
              </w:rPr>
            </w:pPr>
            <w:r w:rsidRPr="00C53519">
              <w:rPr>
                <w:rFonts w:eastAsia="Calibri" w:cstheme="minorHAnsi"/>
                <w:sz w:val="20"/>
                <w:szCs w:val="20"/>
                <w:lang w:eastAsia="es-EC"/>
              </w:rPr>
              <w:t xml:space="preserve">Comprobante de pago </w:t>
            </w:r>
          </w:p>
          <w:p w14:paraId="50832D6A" w14:textId="77777777" w:rsidR="008937DB" w:rsidRPr="00C53519" w:rsidRDefault="008937DB" w:rsidP="008937DB">
            <w:pPr>
              <w:numPr>
                <w:ilvl w:val="0"/>
                <w:numId w:val="2"/>
              </w:numPr>
              <w:spacing w:after="12"/>
              <w:ind w:left="1264"/>
              <w:jc w:val="both"/>
              <w:rPr>
                <w:rFonts w:eastAsia="Calibri" w:cstheme="minorHAnsi"/>
                <w:sz w:val="20"/>
                <w:szCs w:val="20"/>
                <w:lang w:eastAsia="es-EC"/>
              </w:rPr>
            </w:pPr>
            <w:r w:rsidRPr="00C53519">
              <w:rPr>
                <w:rFonts w:eastAsia="Calibri" w:cstheme="minorHAnsi"/>
                <w:sz w:val="20"/>
                <w:szCs w:val="20"/>
                <w:lang w:eastAsia="es-EC"/>
              </w:rPr>
              <w:t xml:space="preserve">Contrato de Servicio Educativo firmado </w:t>
            </w:r>
          </w:p>
          <w:p w14:paraId="537211F9" w14:textId="77777777" w:rsidR="008937DB" w:rsidRPr="00C53519" w:rsidRDefault="008937DB" w:rsidP="008937DB">
            <w:pPr>
              <w:numPr>
                <w:ilvl w:val="0"/>
                <w:numId w:val="2"/>
              </w:numPr>
              <w:ind w:left="1264"/>
              <w:jc w:val="both"/>
              <w:rPr>
                <w:rFonts w:eastAsia="Calibri" w:cstheme="minorHAnsi"/>
                <w:sz w:val="20"/>
                <w:szCs w:val="20"/>
                <w:lang w:eastAsia="es-EC"/>
              </w:rPr>
            </w:pPr>
            <w:r w:rsidRPr="00C53519">
              <w:rPr>
                <w:rFonts w:eastAsia="Calibri" w:cstheme="minorHAnsi"/>
                <w:sz w:val="20"/>
                <w:szCs w:val="20"/>
                <w:lang w:eastAsia="es-EC"/>
              </w:rPr>
              <w:t>Para estudiantes nuevos: Certificados de Promoción y de matrícula de todos los años anteriores.</w:t>
            </w:r>
          </w:p>
          <w:p w14:paraId="5A286ED2" w14:textId="77777777" w:rsidR="008937DB" w:rsidRPr="00C53519" w:rsidRDefault="008937DB" w:rsidP="00FB5055">
            <w:pPr>
              <w:ind w:left="1264"/>
              <w:jc w:val="both"/>
              <w:rPr>
                <w:rFonts w:eastAsia="Calibri" w:cstheme="minorHAnsi"/>
                <w:sz w:val="20"/>
                <w:szCs w:val="20"/>
                <w:lang w:eastAsia="es-EC"/>
              </w:rPr>
            </w:pPr>
            <w:r w:rsidRPr="00C53519">
              <w:rPr>
                <w:rFonts w:eastAsia="Calibri" w:cstheme="minorHAnsi"/>
                <w:sz w:val="20"/>
                <w:szCs w:val="20"/>
                <w:lang w:eastAsia="es-EC"/>
              </w:rPr>
              <w:t xml:space="preserve"> </w:t>
            </w:r>
          </w:p>
          <w:p w14:paraId="5C3067AC" w14:textId="77777777" w:rsidR="008937DB" w:rsidRPr="00C53519" w:rsidRDefault="008937DB" w:rsidP="008937DB">
            <w:pPr>
              <w:numPr>
                <w:ilvl w:val="0"/>
                <w:numId w:val="3"/>
              </w:numPr>
              <w:contextualSpacing/>
              <w:jc w:val="both"/>
              <w:rPr>
                <w:rFonts w:eastAsia="Calibri" w:cstheme="minorHAnsi"/>
                <w:sz w:val="20"/>
                <w:szCs w:val="20"/>
                <w:lang w:eastAsia="es-EC"/>
              </w:rPr>
            </w:pPr>
            <w:r w:rsidRPr="00C53519">
              <w:rPr>
                <w:rFonts w:eastAsia="Calibri" w:cstheme="minorHAnsi"/>
                <w:sz w:val="20"/>
                <w:szCs w:val="20"/>
                <w:lang w:eastAsia="es-EC"/>
              </w:rPr>
              <w:t xml:space="preserve">El Padre de Familia y /o Representante actualizará e imprimirá con anticipación, de la Plataforma ACADEMIUM </w:t>
            </w:r>
            <w:r w:rsidRPr="00C53519">
              <w:rPr>
                <w:rFonts w:eastAsia="Calibri" w:cstheme="minorHAnsi"/>
                <w:b/>
                <w:sz w:val="20"/>
                <w:szCs w:val="20"/>
                <w:lang w:eastAsia="es-EC"/>
              </w:rPr>
              <w:t xml:space="preserve">lasalle.fin.ec/cuenca-sistema/ </w:t>
            </w:r>
            <w:r w:rsidRPr="00C53519">
              <w:rPr>
                <w:rFonts w:eastAsia="Calibri" w:cstheme="minorHAnsi"/>
                <w:sz w:val="20"/>
                <w:szCs w:val="20"/>
                <w:lang w:eastAsia="es-EC"/>
              </w:rPr>
              <w:t>la Ficha de Matrícula y Contrato de Servicio Educativo</w:t>
            </w:r>
            <w:r w:rsidRPr="00C53519">
              <w:rPr>
                <w:rFonts w:eastAsia="Calibri" w:cstheme="minorHAnsi"/>
                <w:b/>
                <w:sz w:val="20"/>
                <w:szCs w:val="20"/>
                <w:lang w:eastAsia="es-EC"/>
              </w:rPr>
              <w:t xml:space="preserve">, </w:t>
            </w:r>
            <w:r w:rsidRPr="00C53519">
              <w:rPr>
                <w:rFonts w:eastAsia="Calibri" w:cstheme="minorHAnsi"/>
                <w:sz w:val="20"/>
                <w:szCs w:val="20"/>
                <w:lang w:eastAsia="es-EC"/>
              </w:rPr>
              <w:t>en caso de no realizarlo, lo podrá hacer en la Biblioteca con la ayuda del personal de la Institución. (FCH</w:t>
            </w:r>
            <w:r w:rsidRPr="00C53519">
              <w:rPr>
                <w:rFonts w:eastAsia="Calibri" w:cstheme="minorHAnsi"/>
                <w:bCs/>
                <w:sz w:val="20"/>
                <w:szCs w:val="20"/>
              </w:rPr>
              <w:t>-ADM-003-MAT)</w:t>
            </w:r>
            <w:r w:rsidRPr="00C53519">
              <w:rPr>
                <w:rFonts w:eastAsia="Calibri" w:cstheme="minorHAnsi"/>
                <w:sz w:val="20"/>
                <w:szCs w:val="20"/>
                <w:lang w:eastAsia="es-EC"/>
              </w:rPr>
              <w:t xml:space="preserve"> </w:t>
            </w:r>
          </w:p>
          <w:p w14:paraId="48061537" w14:textId="77777777" w:rsidR="008937DB" w:rsidRPr="00C53519" w:rsidRDefault="008937DB" w:rsidP="008937DB">
            <w:pPr>
              <w:numPr>
                <w:ilvl w:val="0"/>
                <w:numId w:val="3"/>
              </w:numPr>
              <w:contextualSpacing/>
              <w:jc w:val="both"/>
              <w:rPr>
                <w:rFonts w:eastAsia="Calibri" w:cstheme="minorHAnsi"/>
                <w:sz w:val="20"/>
                <w:szCs w:val="20"/>
                <w:lang w:eastAsia="es-EC"/>
              </w:rPr>
            </w:pPr>
            <w:r w:rsidRPr="00C53519">
              <w:rPr>
                <w:rFonts w:eastAsia="Calibri" w:cstheme="minorHAnsi"/>
                <w:sz w:val="20"/>
                <w:szCs w:val="20"/>
                <w:lang w:eastAsia="es-EC"/>
              </w:rPr>
              <w:t xml:space="preserve">La Secretaría solicita el comprobante de pago. En caso de no presentar el comprobante de pago, acudirá a Colecturía para la certificación del pago. </w:t>
            </w:r>
          </w:p>
          <w:p w14:paraId="2C68AFC1" w14:textId="77777777" w:rsidR="008937DB" w:rsidRPr="00C53519" w:rsidRDefault="008937DB" w:rsidP="008937DB">
            <w:pPr>
              <w:numPr>
                <w:ilvl w:val="0"/>
                <w:numId w:val="3"/>
              </w:numPr>
              <w:contextualSpacing/>
              <w:jc w:val="both"/>
              <w:rPr>
                <w:rFonts w:eastAsia="Calibri" w:cstheme="minorHAnsi"/>
                <w:sz w:val="20"/>
                <w:szCs w:val="20"/>
                <w:lang w:eastAsia="es-EC"/>
              </w:rPr>
            </w:pPr>
            <w:r w:rsidRPr="00C53519">
              <w:rPr>
                <w:rFonts w:eastAsia="Calibri" w:cstheme="minorHAnsi"/>
                <w:sz w:val="20"/>
                <w:szCs w:val="20"/>
                <w:lang w:eastAsia="es-EC"/>
              </w:rPr>
              <w:t xml:space="preserve">La Secretaría recepta la ficha de matrícula firmada, completada y actualizada por el representante legal y procede a verificar los datos. </w:t>
            </w:r>
          </w:p>
          <w:p w14:paraId="472B519C" w14:textId="77777777" w:rsidR="008937DB" w:rsidRPr="00C53519" w:rsidRDefault="008937DB" w:rsidP="008937DB">
            <w:pPr>
              <w:numPr>
                <w:ilvl w:val="0"/>
                <w:numId w:val="3"/>
              </w:numPr>
              <w:contextualSpacing/>
              <w:jc w:val="both"/>
              <w:rPr>
                <w:rFonts w:eastAsia="Calibri" w:cstheme="minorHAnsi"/>
                <w:sz w:val="20"/>
                <w:szCs w:val="20"/>
                <w:lang w:eastAsia="es-EC"/>
              </w:rPr>
            </w:pPr>
            <w:r w:rsidRPr="00C53519">
              <w:rPr>
                <w:rFonts w:eastAsia="Calibri" w:cstheme="minorHAnsi"/>
                <w:sz w:val="20"/>
                <w:szCs w:val="20"/>
                <w:lang w:eastAsia="es-EC"/>
              </w:rPr>
              <w:t>La Secretaría recepta el Contrato de Servicio Educativo firmado por el representante legal. En caso de no presentarlo lo podrá imprimir en la Biblioteca con la ayuda del personal de la Institución. (</w:t>
            </w:r>
            <w:r w:rsidRPr="00C53519">
              <w:rPr>
                <w:rFonts w:eastAsia="Calibri" w:cstheme="minorHAnsi"/>
                <w:bCs/>
                <w:sz w:val="20"/>
                <w:szCs w:val="20"/>
              </w:rPr>
              <w:t>CON-ADM-004-CSE)</w:t>
            </w:r>
          </w:p>
          <w:p w14:paraId="63E6A6FC" w14:textId="77777777" w:rsidR="008937DB" w:rsidRPr="00C53519" w:rsidRDefault="008937DB" w:rsidP="008937DB">
            <w:pPr>
              <w:numPr>
                <w:ilvl w:val="0"/>
                <w:numId w:val="3"/>
              </w:numPr>
              <w:contextualSpacing/>
              <w:jc w:val="both"/>
              <w:rPr>
                <w:rFonts w:eastAsia="Calibri" w:cstheme="minorHAnsi"/>
                <w:sz w:val="20"/>
                <w:szCs w:val="20"/>
                <w:lang w:eastAsia="es-EC"/>
              </w:rPr>
            </w:pPr>
            <w:r w:rsidRPr="00C53519">
              <w:rPr>
                <w:rFonts w:eastAsia="Calibri" w:cstheme="minorHAnsi"/>
                <w:sz w:val="20"/>
                <w:szCs w:val="20"/>
                <w:lang w:eastAsia="es-EC"/>
              </w:rPr>
              <w:t>La Secretaría entrega la lista de útiles escolares del grado y/o curso.</w:t>
            </w:r>
            <w:r w:rsidRPr="00C53519">
              <w:rPr>
                <w:rFonts w:eastAsia="Times New Roman" w:cstheme="minorHAnsi"/>
                <w:sz w:val="20"/>
                <w:szCs w:val="20"/>
                <w:lang w:eastAsia="es-EC"/>
              </w:rPr>
              <w:t xml:space="preserve"> </w:t>
            </w:r>
          </w:p>
          <w:p w14:paraId="22A0FF2B" w14:textId="77777777" w:rsidR="008937DB" w:rsidRPr="00C53519" w:rsidRDefault="008937DB" w:rsidP="008937DB">
            <w:pPr>
              <w:numPr>
                <w:ilvl w:val="0"/>
                <w:numId w:val="3"/>
              </w:numPr>
              <w:contextualSpacing/>
              <w:jc w:val="both"/>
              <w:rPr>
                <w:rFonts w:eastAsia="Calibri" w:cstheme="minorHAnsi"/>
                <w:sz w:val="20"/>
                <w:szCs w:val="20"/>
              </w:rPr>
            </w:pPr>
            <w:r w:rsidRPr="00C53519">
              <w:rPr>
                <w:rFonts w:eastAsia="Calibri" w:cstheme="minorHAnsi"/>
                <w:sz w:val="20"/>
                <w:szCs w:val="20"/>
                <w:lang w:eastAsia="es-EC"/>
              </w:rPr>
              <w:t xml:space="preserve">Secretaría entregará un kit Lasallista a cada estudiante que consiste en: una bolsa, anuario, calendario escolar, agenda, separador de lectura y un llavero.  </w:t>
            </w:r>
          </w:p>
        </w:tc>
      </w:tr>
      <w:tr w:rsidR="008937DB" w:rsidRPr="00C53519" w14:paraId="4882E210" w14:textId="77777777" w:rsidTr="00995089">
        <w:trPr>
          <w:trHeight w:val="378"/>
          <w:jc w:val="center"/>
        </w:trPr>
        <w:tc>
          <w:tcPr>
            <w:tcW w:w="5000" w:type="pct"/>
            <w:gridSpan w:val="17"/>
            <w:tcBorders>
              <w:bottom w:val="single" w:sz="4" w:space="0" w:color="auto"/>
            </w:tcBorders>
            <w:shd w:val="clear" w:color="auto" w:fill="92D050"/>
            <w:vAlign w:val="center"/>
          </w:tcPr>
          <w:p w14:paraId="1A6FA7BE" w14:textId="77777777" w:rsidR="008937DB" w:rsidRPr="00C53519" w:rsidRDefault="008937DB" w:rsidP="00FB5055">
            <w:pPr>
              <w:jc w:val="center"/>
              <w:rPr>
                <w:rFonts w:eastAsia="Calibri" w:cstheme="minorHAnsi"/>
                <w:b/>
                <w:sz w:val="20"/>
                <w:szCs w:val="20"/>
              </w:rPr>
            </w:pPr>
            <w:r w:rsidRPr="00C53519">
              <w:rPr>
                <w:rFonts w:eastAsia="Calibri" w:cstheme="minorHAnsi"/>
                <w:b/>
                <w:sz w:val="20"/>
                <w:szCs w:val="20"/>
              </w:rPr>
              <w:lastRenderedPageBreak/>
              <w:t>DOCUMENTACIÓN REQUERIDA</w:t>
            </w:r>
          </w:p>
        </w:tc>
      </w:tr>
      <w:tr w:rsidR="008937DB" w:rsidRPr="00C53519" w14:paraId="689F9DB0" w14:textId="77777777" w:rsidTr="00995089">
        <w:trPr>
          <w:trHeight w:val="367"/>
          <w:jc w:val="center"/>
        </w:trPr>
        <w:tc>
          <w:tcPr>
            <w:tcW w:w="3200" w:type="pct"/>
            <w:gridSpan w:val="13"/>
            <w:tcBorders>
              <w:bottom w:val="single" w:sz="4" w:space="0" w:color="auto"/>
            </w:tcBorders>
            <w:shd w:val="clear" w:color="auto" w:fill="92D050"/>
            <w:vAlign w:val="center"/>
          </w:tcPr>
          <w:p w14:paraId="602768EF" w14:textId="77777777" w:rsidR="008937DB" w:rsidRPr="00C53519" w:rsidRDefault="008937DB" w:rsidP="00FB5055">
            <w:pPr>
              <w:jc w:val="center"/>
              <w:rPr>
                <w:rFonts w:eastAsia="Calibri" w:cstheme="minorHAnsi"/>
                <w:b/>
                <w:bCs/>
                <w:sz w:val="20"/>
                <w:szCs w:val="20"/>
              </w:rPr>
            </w:pPr>
            <w:r w:rsidRPr="00C53519">
              <w:rPr>
                <w:rFonts w:eastAsia="Calibri" w:cstheme="minorHAnsi"/>
                <w:b/>
                <w:sz w:val="20"/>
                <w:szCs w:val="20"/>
              </w:rPr>
              <w:t>INTERNA</w:t>
            </w:r>
          </w:p>
        </w:tc>
        <w:tc>
          <w:tcPr>
            <w:tcW w:w="1800" w:type="pct"/>
            <w:gridSpan w:val="4"/>
            <w:tcBorders>
              <w:bottom w:val="single" w:sz="4" w:space="0" w:color="auto"/>
            </w:tcBorders>
            <w:shd w:val="clear" w:color="auto" w:fill="92D050"/>
            <w:vAlign w:val="center"/>
          </w:tcPr>
          <w:p w14:paraId="62F192F5" w14:textId="77777777" w:rsidR="008937DB" w:rsidRPr="00C53519" w:rsidRDefault="008937DB" w:rsidP="00FB5055">
            <w:pPr>
              <w:jc w:val="center"/>
              <w:rPr>
                <w:rFonts w:eastAsia="Calibri" w:cstheme="minorHAnsi"/>
                <w:b/>
                <w:bCs/>
                <w:sz w:val="20"/>
                <w:szCs w:val="20"/>
              </w:rPr>
            </w:pPr>
            <w:r w:rsidRPr="00C53519">
              <w:rPr>
                <w:rFonts w:eastAsia="Calibri" w:cstheme="minorHAnsi"/>
                <w:b/>
                <w:bCs/>
                <w:sz w:val="20"/>
                <w:szCs w:val="20"/>
              </w:rPr>
              <w:t>EXTERNA</w:t>
            </w:r>
          </w:p>
        </w:tc>
      </w:tr>
      <w:tr w:rsidR="008937DB" w:rsidRPr="00C53519" w14:paraId="44D89D29" w14:textId="77777777" w:rsidTr="00995089">
        <w:trPr>
          <w:trHeight w:val="268"/>
          <w:jc w:val="center"/>
        </w:trPr>
        <w:tc>
          <w:tcPr>
            <w:tcW w:w="869" w:type="pct"/>
            <w:gridSpan w:val="3"/>
            <w:tcBorders>
              <w:bottom w:val="single" w:sz="4" w:space="0" w:color="auto"/>
            </w:tcBorders>
            <w:shd w:val="clear" w:color="auto" w:fill="92D050"/>
            <w:vAlign w:val="center"/>
          </w:tcPr>
          <w:p w14:paraId="4E715D3A" w14:textId="77777777" w:rsidR="008937DB" w:rsidRPr="00C53519" w:rsidRDefault="008937DB" w:rsidP="00FB5055">
            <w:pPr>
              <w:jc w:val="center"/>
              <w:rPr>
                <w:rFonts w:eastAsia="Calibri" w:cstheme="minorHAnsi"/>
                <w:b/>
                <w:bCs/>
                <w:sz w:val="20"/>
                <w:szCs w:val="20"/>
              </w:rPr>
            </w:pPr>
            <w:r w:rsidRPr="00C53519">
              <w:rPr>
                <w:rFonts w:eastAsia="Calibri" w:cstheme="minorHAnsi"/>
                <w:b/>
                <w:bCs/>
                <w:sz w:val="20"/>
                <w:szCs w:val="20"/>
              </w:rPr>
              <w:t>CÓD.</w:t>
            </w:r>
          </w:p>
        </w:tc>
        <w:tc>
          <w:tcPr>
            <w:tcW w:w="533" w:type="pct"/>
            <w:gridSpan w:val="2"/>
            <w:tcBorders>
              <w:bottom w:val="single" w:sz="4" w:space="0" w:color="auto"/>
            </w:tcBorders>
            <w:shd w:val="clear" w:color="auto" w:fill="92D050"/>
            <w:vAlign w:val="center"/>
          </w:tcPr>
          <w:p w14:paraId="6E12504F" w14:textId="77777777" w:rsidR="008937DB" w:rsidRPr="00C53519" w:rsidRDefault="008937DB" w:rsidP="00FB5055">
            <w:pPr>
              <w:jc w:val="center"/>
              <w:rPr>
                <w:rFonts w:eastAsia="Calibri" w:cstheme="minorHAnsi"/>
                <w:b/>
                <w:bCs/>
                <w:sz w:val="20"/>
                <w:szCs w:val="20"/>
              </w:rPr>
            </w:pPr>
            <w:r w:rsidRPr="00C53519">
              <w:rPr>
                <w:rFonts w:eastAsia="Calibri" w:cstheme="minorHAnsi"/>
                <w:b/>
                <w:bCs/>
                <w:sz w:val="20"/>
                <w:szCs w:val="20"/>
              </w:rPr>
              <w:t>VERSIÓN</w:t>
            </w:r>
          </w:p>
        </w:tc>
        <w:tc>
          <w:tcPr>
            <w:tcW w:w="1799" w:type="pct"/>
            <w:gridSpan w:val="8"/>
            <w:tcBorders>
              <w:bottom w:val="single" w:sz="4" w:space="0" w:color="auto"/>
            </w:tcBorders>
            <w:shd w:val="clear" w:color="auto" w:fill="92D050"/>
            <w:vAlign w:val="center"/>
          </w:tcPr>
          <w:p w14:paraId="4F9FE986" w14:textId="77777777" w:rsidR="008937DB" w:rsidRPr="00C53519" w:rsidRDefault="008937DB" w:rsidP="00FB5055">
            <w:pPr>
              <w:jc w:val="center"/>
              <w:rPr>
                <w:rFonts w:eastAsia="Calibri" w:cstheme="minorHAnsi"/>
                <w:b/>
                <w:bCs/>
                <w:sz w:val="20"/>
                <w:szCs w:val="20"/>
              </w:rPr>
            </w:pPr>
            <w:r w:rsidRPr="00C53519">
              <w:rPr>
                <w:rFonts w:eastAsia="Calibri" w:cstheme="minorHAnsi"/>
                <w:b/>
                <w:bCs/>
                <w:sz w:val="20"/>
                <w:szCs w:val="20"/>
              </w:rPr>
              <w:t>NOMBRE</w:t>
            </w:r>
          </w:p>
        </w:tc>
        <w:tc>
          <w:tcPr>
            <w:tcW w:w="1800" w:type="pct"/>
            <w:gridSpan w:val="4"/>
            <w:tcBorders>
              <w:bottom w:val="single" w:sz="4" w:space="0" w:color="auto"/>
            </w:tcBorders>
            <w:shd w:val="clear" w:color="auto" w:fill="92D050"/>
            <w:vAlign w:val="center"/>
          </w:tcPr>
          <w:p w14:paraId="44CE9937" w14:textId="77777777" w:rsidR="008937DB" w:rsidRPr="00C53519" w:rsidRDefault="008937DB" w:rsidP="00FB5055">
            <w:pPr>
              <w:jc w:val="center"/>
              <w:rPr>
                <w:rFonts w:eastAsia="Calibri" w:cstheme="minorHAnsi"/>
                <w:b/>
                <w:bCs/>
                <w:sz w:val="20"/>
                <w:szCs w:val="20"/>
              </w:rPr>
            </w:pPr>
            <w:r w:rsidRPr="00C53519">
              <w:rPr>
                <w:rFonts w:eastAsia="Calibri" w:cstheme="minorHAnsi"/>
                <w:b/>
                <w:bCs/>
                <w:sz w:val="20"/>
                <w:szCs w:val="20"/>
              </w:rPr>
              <w:t>NOMBRE</w:t>
            </w:r>
          </w:p>
        </w:tc>
      </w:tr>
      <w:tr w:rsidR="008937DB" w:rsidRPr="00C53519" w14:paraId="661D8BF8" w14:textId="77777777" w:rsidTr="00995089">
        <w:trPr>
          <w:trHeight w:val="301"/>
          <w:jc w:val="center"/>
        </w:trPr>
        <w:tc>
          <w:tcPr>
            <w:tcW w:w="869" w:type="pct"/>
            <w:gridSpan w:val="3"/>
            <w:tcBorders>
              <w:bottom w:val="single" w:sz="4" w:space="0" w:color="auto"/>
            </w:tcBorders>
            <w:vAlign w:val="center"/>
          </w:tcPr>
          <w:p w14:paraId="451200FD" w14:textId="77777777" w:rsidR="008937DB" w:rsidRPr="00C53519" w:rsidRDefault="008937DB" w:rsidP="00FB5055">
            <w:pPr>
              <w:rPr>
                <w:rFonts w:eastAsia="Calibri" w:cstheme="minorHAnsi"/>
                <w:bCs/>
                <w:sz w:val="20"/>
                <w:szCs w:val="20"/>
              </w:rPr>
            </w:pPr>
          </w:p>
        </w:tc>
        <w:tc>
          <w:tcPr>
            <w:tcW w:w="533" w:type="pct"/>
            <w:gridSpan w:val="2"/>
            <w:tcBorders>
              <w:bottom w:val="single" w:sz="4" w:space="0" w:color="auto"/>
            </w:tcBorders>
            <w:vAlign w:val="center"/>
          </w:tcPr>
          <w:p w14:paraId="5EBCD49B" w14:textId="77777777" w:rsidR="008937DB" w:rsidRPr="00C53519" w:rsidRDefault="008937DB" w:rsidP="00FB5055">
            <w:pPr>
              <w:rPr>
                <w:rFonts w:eastAsia="Calibri" w:cstheme="minorHAnsi"/>
                <w:bCs/>
                <w:sz w:val="20"/>
                <w:szCs w:val="20"/>
              </w:rPr>
            </w:pPr>
            <w:r>
              <w:rPr>
                <w:rFonts w:eastAsia="Calibri" w:cstheme="minorHAnsi"/>
                <w:bCs/>
                <w:sz w:val="20"/>
                <w:szCs w:val="20"/>
              </w:rPr>
              <w:t>2022</w:t>
            </w:r>
          </w:p>
        </w:tc>
        <w:tc>
          <w:tcPr>
            <w:tcW w:w="1799" w:type="pct"/>
            <w:gridSpan w:val="8"/>
            <w:tcBorders>
              <w:bottom w:val="single" w:sz="4" w:space="0" w:color="auto"/>
            </w:tcBorders>
            <w:vAlign w:val="center"/>
          </w:tcPr>
          <w:p w14:paraId="0D353154" w14:textId="77777777" w:rsidR="008937DB" w:rsidRPr="00C53519" w:rsidRDefault="008937DB" w:rsidP="00FB5055">
            <w:pPr>
              <w:rPr>
                <w:rFonts w:eastAsia="Calibri" w:cstheme="minorHAnsi"/>
                <w:bCs/>
                <w:sz w:val="20"/>
                <w:szCs w:val="20"/>
              </w:rPr>
            </w:pPr>
          </w:p>
        </w:tc>
        <w:tc>
          <w:tcPr>
            <w:tcW w:w="1800" w:type="pct"/>
            <w:gridSpan w:val="4"/>
            <w:tcBorders>
              <w:bottom w:val="single" w:sz="4" w:space="0" w:color="auto"/>
            </w:tcBorders>
            <w:vAlign w:val="center"/>
          </w:tcPr>
          <w:p w14:paraId="4CB21006" w14:textId="77777777" w:rsidR="008937DB" w:rsidRPr="00C53519" w:rsidRDefault="008937DB" w:rsidP="00FB5055">
            <w:pPr>
              <w:rPr>
                <w:rFonts w:eastAsia="Calibri" w:cstheme="minorHAnsi"/>
                <w:sz w:val="20"/>
                <w:szCs w:val="20"/>
              </w:rPr>
            </w:pPr>
            <w:r w:rsidRPr="00C53519">
              <w:rPr>
                <w:rFonts w:eastAsia="Calibri" w:cstheme="minorHAnsi"/>
                <w:sz w:val="20"/>
                <w:szCs w:val="20"/>
              </w:rPr>
              <w:t xml:space="preserve">LOEI y su reglamento </w:t>
            </w:r>
          </w:p>
        </w:tc>
      </w:tr>
      <w:tr w:rsidR="008937DB" w:rsidRPr="00C53519" w14:paraId="7F51D8AF" w14:textId="77777777" w:rsidTr="00995089">
        <w:trPr>
          <w:trHeight w:val="265"/>
          <w:jc w:val="center"/>
        </w:trPr>
        <w:tc>
          <w:tcPr>
            <w:tcW w:w="869" w:type="pct"/>
            <w:gridSpan w:val="3"/>
            <w:tcBorders>
              <w:bottom w:val="single" w:sz="4" w:space="0" w:color="auto"/>
            </w:tcBorders>
            <w:vAlign w:val="center"/>
          </w:tcPr>
          <w:p w14:paraId="168FA87A" w14:textId="77777777" w:rsidR="008937DB" w:rsidRPr="00C53519" w:rsidRDefault="008937DB" w:rsidP="00FB5055">
            <w:pPr>
              <w:rPr>
                <w:rFonts w:eastAsia="Calibri" w:cstheme="minorHAnsi"/>
                <w:bCs/>
                <w:sz w:val="20"/>
                <w:szCs w:val="20"/>
              </w:rPr>
            </w:pPr>
            <w:r w:rsidRPr="00C53519">
              <w:rPr>
                <w:rFonts w:eastAsia="Calibri" w:cstheme="minorHAnsi"/>
                <w:bCs/>
                <w:sz w:val="20"/>
                <w:szCs w:val="20"/>
              </w:rPr>
              <w:t>CON-ADM-004-CSE</w:t>
            </w:r>
          </w:p>
        </w:tc>
        <w:tc>
          <w:tcPr>
            <w:tcW w:w="533" w:type="pct"/>
            <w:gridSpan w:val="2"/>
            <w:tcBorders>
              <w:bottom w:val="single" w:sz="4" w:space="0" w:color="auto"/>
            </w:tcBorders>
            <w:vAlign w:val="center"/>
          </w:tcPr>
          <w:p w14:paraId="203EFBB5" w14:textId="77777777" w:rsidR="008937DB" w:rsidRPr="00C53519" w:rsidRDefault="008937DB" w:rsidP="00FB5055">
            <w:pPr>
              <w:rPr>
                <w:rFonts w:eastAsia="Calibri" w:cstheme="minorHAnsi"/>
                <w:bCs/>
                <w:sz w:val="20"/>
                <w:szCs w:val="20"/>
              </w:rPr>
            </w:pPr>
            <w:r w:rsidRPr="00C53519">
              <w:rPr>
                <w:rFonts w:eastAsia="Calibri" w:cstheme="minorHAnsi"/>
                <w:bCs/>
                <w:sz w:val="20"/>
                <w:szCs w:val="20"/>
              </w:rPr>
              <w:t>01</w:t>
            </w:r>
          </w:p>
        </w:tc>
        <w:tc>
          <w:tcPr>
            <w:tcW w:w="1799" w:type="pct"/>
            <w:gridSpan w:val="8"/>
            <w:tcBorders>
              <w:bottom w:val="single" w:sz="4" w:space="0" w:color="auto"/>
            </w:tcBorders>
            <w:vAlign w:val="center"/>
          </w:tcPr>
          <w:p w14:paraId="2B4B08C0" w14:textId="77777777" w:rsidR="008937DB" w:rsidRPr="00C53519" w:rsidRDefault="008937DB" w:rsidP="00FB5055">
            <w:pPr>
              <w:rPr>
                <w:rFonts w:eastAsia="Calibri" w:cstheme="minorHAnsi"/>
                <w:bCs/>
                <w:sz w:val="20"/>
                <w:szCs w:val="20"/>
              </w:rPr>
            </w:pPr>
            <w:r w:rsidRPr="00C53519">
              <w:rPr>
                <w:rFonts w:eastAsia="Calibri" w:cstheme="minorHAnsi"/>
                <w:bCs/>
                <w:sz w:val="20"/>
                <w:szCs w:val="20"/>
              </w:rPr>
              <w:t>Contrato de servicios educativos</w:t>
            </w:r>
          </w:p>
        </w:tc>
        <w:tc>
          <w:tcPr>
            <w:tcW w:w="1800" w:type="pct"/>
            <w:gridSpan w:val="4"/>
            <w:tcBorders>
              <w:bottom w:val="single" w:sz="4" w:space="0" w:color="auto"/>
            </w:tcBorders>
            <w:vAlign w:val="center"/>
          </w:tcPr>
          <w:p w14:paraId="789B77DA" w14:textId="77777777" w:rsidR="008937DB" w:rsidRPr="00C53519" w:rsidRDefault="008937DB" w:rsidP="00FB5055">
            <w:pPr>
              <w:rPr>
                <w:rFonts w:eastAsia="Calibri" w:cstheme="minorHAnsi"/>
                <w:sz w:val="20"/>
                <w:szCs w:val="20"/>
              </w:rPr>
            </w:pPr>
            <w:r w:rsidRPr="00C53519">
              <w:rPr>
                <w:rFonts w:eastAsia="Calibri" w:cstheme="minorHAnsi"/>
                <w:sz w:val="20"/>
                <w:szCs w:val="20"/>
              </w:rPr>
              <w:t xml:space="preserve">Normativa del Distrito Lasallista Norandino  </w:t>
            </w:r>
          </w:p>
        </w:tc>
      </w:tr>
      <w:tr w:rsidR="008937DB" w:rsidRPr="00C53519" w14:paraId="265A1E0F" w14:textId="77777777" w:rsidTr="00995089">
        <w:trPr>
          <w:trHeight w:val="412"/>
          <w:jc w:val="center"/>
        </w:trPr>
        <w:tc>
          <w:tcPr>
            <w:tcW w:w="869" w:type="pct"/>
            <w:gridSpan w:val="3"/>
            <w:tcBorders>
              <w:bottom w:val="single" w:sz="4" w:space="0" w:color="auto"/>
            </w:tcBorders>
            <w:vAlign w:val="center"/>
          </w:tcPr>
          <w:p w14:paraId="01F2A066" w14:textId="77777777" w:rsidR="008937DB" w:rsidRPr="00C53519" w:rsidRDefault="008937DB" w:rsidP="00FB5055">
            <w:pPr>
              <w:rPr>
                <w:rFonts w:eastAsia="Calibri" w:cstheme="minorHAnsi"/>
                <w:bCs/>
                <w:sz w:val="20"/>
                <w:szCs w:val="20"/>
              </w:rPr>
            </w:pPr>
            <w:r w:rsidRPr="00C53519">
              <w:rPr>
                <w:rFonts w:eastAsia="Calibri" w:cstheme="minorHAnsi"/>
                <w:bCs/>
                <w:sz w:val="20"/>
                <w:szCs w:val="20"/>
              </w:rPr>
              <w:t>CAR-ADM-003-CAD</w:t>
            </w:r>
          </w:p>
        </w:tc>
        <w:tc>
          <w:tcPr>
            <w:tcW w:w="533" w:type="pct"/>
            <w:gridSpan w:val="2"/>
            <w:tcBorders>
              <w:bottom w:val="single" w:sz="4" w:space="0" w:color="auto"/>
            </w:tcBorders>
            <w:vAlign w:val="center"/>
          </w:tcPr>
          <w:p w14:paraId="54000F0B" w14:textId="77777777" w:rsidR="008937DB" w:rsidRPr="00C53519" w:rsidRDefault="008937DB" w:rsidP="00FB5055">
            <w:pPr>
              <w:rPr>
                <w:rFonts w:eastAsia="Calibri" w:cstheme="minorHAnsi"/>
                <w:bCs/>
                <w:sz w:val="20"/>
                <w:szCs w:val="20"/>
              </w:rPr>
            </w:pPr>
            <w:r w:rsidRPr="00C53519">
              <w:rPr>
                <w:rFonts w:eastAsia="Calibri" w:cstheme="minorHAnsi"/>
                <w:bCs/>
                <w:sz w:val="20"/>
                <w:szCs w:val="20"/>
              </w:rPr>
              <w:t>01</w:t>
            </w:r>
          </w:p>
        </w:tc>
        <w:tc>
          <w:tcPr>
            <w:tcW w:w="1799" w:type="pct"/>
            <w:gridSpan w:val="8"/>
            <w:tcBorders>
              <w:bottom w:val="single" w:sz="4" w:space="0" w:color="auto"/>
            </w:tcBorders>
            <w:vAlign w:val="center"/>
          </w:tcPr>
          <w:p w14:paraId="214DF65C" w14:textId="77777777" w:rsidR="008937DB" w:rsidRPr="00C53519" w:rsidRDefault="008937DB" w:rsidP="00FB5055">
            <w:pPr>
              <w:rPr>
                <w:rFonts w:eastAsia="Calibri" w:cstheme="minorHAnsi"/>
                <w:bCs/>
                <w:sz w:val="20"/>
                <w:szCs w:val="20"/>
              </w:rPr>
            </w:pPr>
            <w:r w:rsidRPr="00C53519">
              <w:rPr>
                <w:rFonts w:eastAsia="Calibri" w:cstheme="minorHAnsi"/>
                <w:bCs/>
                <w:sz w:val="20"/>
                <w:szCs w:val="20"/>
              </w:rPr>
              <w:t>Carta de admisión</w:t>
            </w:r>
          </w:p>
        </w:tc>
        <w:tc>
          <w:tcPr>
            <w:tcW w:w="1800" w:type="pct"/>
            <w:gridSpan w:val="4"/>
            <w:tcBorders>
              <w:bottom w:val="single" w:sz="4" w:space="0" w:color="auto"/>
            </w:tcBorders>
            <w:vAlign w:val="center"/>
          </w:tcPr>
          <w:p w14:paraId="46F0FE57" w14:textId="77777777" w:rsidR="008937DB" w:rsidRPr="00C53519" w:rsidRDefault="008937DB" w:rsidP="00FB5055">
            <w:pPr>
              <w:rPr>
                <w:rFonts w:eastAsia="Calibri" w:cstheme="minorHAnsi"/>
                <w:sz w:val="20"/>
                <w:szCs w:val="20"/>
              </w:rPr>
            </w:pPr>
            <w:r w:rsidRPr="00C53519">
              <w:rPr>
                <w:rFonts w:eastAsia="Calibri" w:cstheme="minorHAnsi"/>
                <w:sz w:val="20"/>
                <w:szCs w:val="20"/>
              </w:rPr>
              <w:t>Disposiciones internas</w:t>
            </w:r>
          </w:p>
        </w:tc>
      </w:tr>
      <w:tr w:rsidR="008937DB" w:rsidRPr="00C53519" w14:paraId="360851C4" w14:textId="77777777" w:rsidTr="00995089">
        <w:trPr>
          <w:trHeight w:val="412"/>
          <w:jc w:val="center"/>
        </w:trPr>
        <w:tc>
          <w:tcPr>
            <w:tcW w:w="869" w:type="pct"/>
            <w:gridSpan w:val="3"/>
            <w:tcBorders>
              <w:bottom w:val="single" w:sz="4" w:space="0" w:color="auto"/>
            </w:tcBorders>
            <w:vAlign w:val="center"/>
          </w:tcPr>
          <w:p w14:paraId="6A3FDFBE" w14:textId="77777777" w:rsidR="008937DB" w:rsidRPr="00C53519" w:rsidRDefault="008937DB" w:rsidP="00FB5055">
            <w:pPr>
              <w:rPr>
                <w:rFonts w:eastAsia="Calibri" w:cstheme="minorHAnsi"/>
                <w:bCs/>
                <w:sz w:val="20"/>
                <w:szCs w:val="20"/>
              </w:rPr>
            </w:pPr>
            <w:r w:rsidRPr="00C53519">
              <w:rPr>
                <w:rFonts w:eastAsia="Calibri" w:cstheme="minorHAnsi"/>
                <w:bCs/>
                <w:sz w:val="20"/>
                <w:szCs w:val="20"/>
              </w:rPr>
              <w:t>FCH-ADM-002-ENT</w:t>
            </w:r>
          </w:p>
        </w:tc>
        <w:tc>
          <w:tcPr>
            <w:tcW w:w="533" w:type="pct"/>
            <w:gridSpan w:val="2"/>
            <w:tcBorders>
              <w:bottom w:val="single" w:sz="4" w:space="0" w:color="auto"/>
            </w:tcBorders>
            <w:vAlign w:val="center"/>
          </w:tcPr>
          <w:p w14:paraId="2F776201" w14:textId="77777777" w:rsidR="008937DB" w:rsidRPr="00C53519" w:rsidRDefault="008937DB" w:rsidP="00FB5055">
            <w:pPr>
              <w:rPr>
                <w:rFonts w:eastAsia="Calibri" w:cstheme="minorHAnsi"/>
                <w:bCs/>
                <w:sz w:val="20"/>
                <w:szCs w:val="20"/>
              </w:rPr>
            </w:pPr>
          </w:p>
        </w:tc>
        <w:tc>
          <w:tcPr>
            <w:tcW w:w="1799" w:type="pct"/>
            <w:gridSpan w:val="8"/>
            <w:tcBorders>
              <w:bottom w:val="single" w:sz="4" w:space="0" w:color="auto"/>
            </w:tcBorders>
            <w:vAlign w:val="center"/>
          </w:tcPr>
          <w:p w14:paraId="11F77C02" w14:textId="77777777" w:rsidR="008937DB" w:rsidRPr="00C53519" w:rsidRDefault="008937DB" w:rsidP="00FB5055">
            <w:pPr>
              <w:rPr>
                <w:rFonts w:eastAsia="Calibri" w:cstheme="minorHAnsi"/>
                <w:sz w:val="20"/>
                <w:szCs w:val="20"/>
              </w:rPr>
            </w:pPr>
            <w:r w:rsidRPr="00C53519">
              <w:rPr>
                <w:rFonts w:eastAsia="Calibri" w:cstheme="minorHAnsi"/>
                <w:sz w:val="20"/>
                <w:szCs w:val="20"/>
              </w:rPr>
              <w:t>Ficha de entrevista DECE</w:t>
            </w:r>
          </w:p>
        </w:tc>
        <w:tc>
          <w:tcPr>
            <w:tcW w:w="1800" w:type="pct"/>
            <w:gridSpan w:val="4"/>
            <w:tcBorders>
              <w:bottom w:val="single" w:sz="4" w:space="0" w:color="auto"/>
            </w:tcBorders>
            <w:vAlign w:val="center"/>
          </w:tcPr>
          <w:p w14:paraId="5E5D22AE" w14:textId="77777777" w:rsidR="008937DB" w:rsidRPr="00C53519" w:rsidRDefault="008937DB" w:rsidP="00FB5055">
            <w:pPr>
              <w:rPr>
                <w:rFonts w:eastAsia="Calibri" w:cstheme="minorHAnsi"/>
                <w:sz w:val="20"/>
                <w:szCs w:val="20"/>
              </w:rPr>
            </w:pPr>
          </w:p>
        </w:tc>
      </w:tr>
      <w:tr w:rsidR="008937DB" w:rsidRPr="00C53519" w14:paraId="0028A7AA" w14:textId="77777777" w:rsidTr="00995089">
        <w:trPr>
          <w:trHeight w:val="412"/>
          <w:jc w:val="center"/>
        </w:trPr>
        <w:tc>
          <w:tcPr>
            <w:tcW w:w="869" w:type="pct"/>
            <w:gridSpan w:val="3"/>
            <w:tcBorders>
              <w:bottom w:val="single" w:sz="4" w:space="0" w:color="auto"/>
            </w:tcBorders>
            <w:vAlign w:val="center"/>
          </w:tcPr>
          <w:p w14:paraId="78359CE6" w14:textId="77777777" w:rsidR="008937DB" w:rsidRPr="00C53519" w:rsidRDefault="008937DB" w:rsidP="00FB5055">
            <w:pPr>
              <w:rPr>
                <w:rFonts w:eastAsia="Calibri" w:cstheme="minorHAnsi"/>
                <w:bCs/>
                <w:sz w:val="20"/>
                <w:szCs w:val="20"/>
              </w:rPr>
            </w:pPr>
            <w:r w:rsidRPr="00C53519">
              <w:rPr>
                <w:rFonts w:eastAsia="Calibri" w:cstheme="minorHAnsi"/>
                <w:bCs/>
                <w:sz w:val="20"/>
                <w:szCs w:val="20"/>
              </w:rPr>
              <w:t>FRM-ADM-001-FIN</w:t>
            </w:r>
          </w:p>
        </w:tc>
        <w:tc>
          <w:tcPr>
            <w:tcW w:w="533" w:type="pct"/>
            <w:gridSpan w:val="2"/>
            <w:tcBorders>
              <w:bottom w:val="single" w:sz="4" w:space="0" w:color="auto"/>
            </w:tcBorders>
            <w:vAlign w:val="center"/>
          </w:tcPr>
          <w:p w14:paraId="3BD11572" w14:textId="77777777" w:rsidR="008937DB" w:rsidRPr="00C53519" w:rsidRDefault="008937DB" w:rsidP="00FB5055">
            <w:pPr>
              <w:rPr>
                <w:rFonts w:eastAsia="Calibri" w:cstheme="minorHAnsi"/>
                <w:bCs/>
                <w:sz w:val="20"/>
                <w:szCs w:val="20"/>
              </w:rPr>
            </w:pPr>
            <w:r w:rsidRPr="00C53519">
              <w:rPr>
                <w:rFonts w:eastAsia="Calibri" w:cstheme="minorHAnsi"/>
                <w:bCs/>
                <w:sz w:val="20"/>
                <w:szCs w:val="20"/>
              </w:rPr>
              <w:t>01</w:t>
            </w:r>
          </w:p>
        </w:tc>
        <w:tc>
          <w:tcPr>
            <w:tcW w:w="1799" w:type="pct"/>
            <w:gridSpan w:val="8"/>
            <w:tcBorders>
              <w:bottom w:val="single" w:sz="4" w:space="0" w:color="auto"/>
            </w:tcBorders>
            <w:vAlign w:val="center"/>
          </w:tcPr>
          <w:p w14:paraId="5F3093D9" w14:textId="77777777" w:rsidR="008937DB" w:rsidRPr="00C53519" w:rsidRDefault="008937DB" w:rsidP="00FB5055">
            <w:pPr>
              <w:rPr>
                <w:rFonts w:eastAsia="Calibri" w:cstheme="minorHAnsi"/>
                <w:bCs/>
                <w:sz w:val="20"/>
                <w:szCs w:val="20"/>
              </w:rPr>
            </w:pPr>
            <w:r w:rsidRPr="00C53519">
              <w:rPr>
                <w:rFonts w:eastAsia="Calibri" w:cstheme="minorHAnsi"/>
                <w:sz w:val="20"/>
                <w:szCs w:val="20"/>
              </w:rPr>
              <w:t>Formulario de Inscripción</w:t>
            </w:r>
          </w:p>
        </w:tc>
        <w:tc>
          <w:tcPr>
            <w:tcW w:w="1800" w:type="pct"/>
            <w:gridSpan w:val="4"/>
            <w:tcBorders>
              <w:bottom w:val="single" w:sz="4" w:space="0" w:color="auto"/>
            </w:tcBorders>
            <w:vAlign w:val="center"/>
          </w:tcPr>
          <w:p w14:paraId="65A4D913" w14:textId="77777777" w:rsidR="008937DB" w:rsidRPr="00C53519" w:rsidRDefault="008937DB" w:rsidP="00FB5055">
            <w:pPr>
              <w:rPr>
                <w:rFonts w:eastAsia="Calibri" w:cstheme="minorHAnsi"/>
                <w:sz w:val="20"/>
                <w:szCs w:val="20"/>
              </w:rPr>
            </w:pPr>
          </w:p>
        </w:tc>
      </w:tr>
      <w:tr w:rsidR="008937DB" w:rsidRPr="00C53519" w14:paraId="76AFE90D" w14:textId="77777777" w:rsidTr="00995089">
        <w:trPr>
          <w:trHeight w:val="412"/>
          <w:jc w:val="center"/>
        </w:trPr>
        <w:tc>
          <w:tcPr>
            <w:tcW w:w="869" w:type="pct"/>
            <w:gridSpan w:val="3"/>
            <w:tcBorders>
              <w:bottom w:val="single" w:sz="4" w:space="0" w:color="auto"/>
            </w:tcBorders>
            <w:vAlign w:val="center"/>
          </w:tcPr>
          <w:p w14:paraId="32B4DE9B" w14:textId="77777777" w:rsidR="008937DB" w:rsidRPr="00C53519" w:rsidRDefault="008937DB" w:rsidP="00FB5055">
            <w:pPr>
              <w:rPr>
                <w:rFonts w:eastAsia="Calibri" w:cstheme="minorHAnsi"/>
                <w:bCs/>
                <w:sz w:val="20"/>
                <w:szCs w:val="20"/>
              </w:rPr>
            </w:pPr>
            <w:r w:rsidRPr="00C53519">
              <w:rPr>
                <w:rFonts w:eastAsia="Calibri" w:cstheme="minorHAnsi"/>
                <w:bCs/>
                <w:sz w:val="20"/>
                <w:szCs w:val="20"/>
              </w:rPr>
              <w:t>FCH-ADM-003-MAT</w:t>
            </w:r>
          </w:p>
        </w:tc>
        <w:tc>
          <w:tcPr>
            <w:tcW w:w="533" w:type="pct"/>
            <w:gridSpan w:val="2"/>
            <w:tcBorders>
              <w:bottom w:val="single" w:sz="4" w:space="0" w:color="auto"/>
            </w:tcBorders>
            <w:vAlign w:val="center"/>
          </w:tcPr>
          <w:p w14:paraId="5FCC9C7A" w14:textId="77777777" w:rsidR="008937DB" w:rsidRPr="00C53519" w:rsidRDefault="008937DB" w:rsidP="00FB5055">
            <w:pPr>
              <w:rPr>
                <w:rFonts w:eastAsia="Calibri" w:cstheme="minorHAnsi"/>
                <w:bCs/>
                <w:sz w:val="20"/>
                <w:szCs w:val="20"/>
              </w:rPr>
            </w:pPr>
            <w:r w:rsidRPr="00C53519">
              <w:rPr>
                <w:rFonts w:eastAsia="Calibri" w:cstheme="minorHAnsi"/>
                <w:bCs/>
                <w:sz w:val="20"/>
                <w:szCs w:val="20"/>
              </w:rPr>
              <w:t>01</w:t>
            </w:r>
          </w:p>
        </w:tc>
        <w:tc>
          <w:tcPr>
            <w:tcW w:w="1799" w:type="pct"/>
            <w:gridSpan w:val="8"/>
            <w:tcBorders>
              <w:bottom w:val="single" w:sz="4" w:space="0" w:color="auto"/>
            </w:tcBorders>
            <w:vAlign w:val="center"/>
          </w:tcPr>
          <w:p w14:paraId="479BD713" w14:textId="77777777" w:rsidR="008937DB" w:rsidRPr="00C53519" w:rsidRDefault="008937DB" w:rsidP="00FB5055">
            <w:pPr>
              <w:rPr>
                <w:rFonts w:eastAsia="Calibri" w:cstheme="minorHAnsi"/>
                <w:sz w:val="20"/>
                <w:szCs w:val="20"/>
              </w:rPr>
            </w:pPr>
            <w:r w:rsidRPr="00C53519">
              <w:rPr>
                <w:rFonts w:eastAsia="Calibri" w:cstheme="minorHAnsi"/>
                <w:sz w:val="20"/>
                <w:szCs w:val="20"/>
              </w:rPr>
              <w:t>Ficha de matricula</w:t>
            </w:r>
          </w:p>
        </w:tc>
        <w:tc>
          <w:tcPr>
            <w:tcW w:w="1800" w:type="pct"/>
            <w:gridSpan w:val="4"/>
            <w:tcBorders>
              <w:bottom w:val="single" w:sz="4" w:space="0" w:color="auto"/>
            </w:tcBorders>
            <w:vAlign w:val="center"/>
          </w:tcPr>
          <w:p w14:paraId="4096DD2D" w14:textId="77777777" w:rsidR="008937DB" w:rsidRPr="00C53519" w:rsidRDefault="008937DB" w:rsidP="00FB5055">
            <w:pPr>
              <w:rPr>
                <w:rFonts w:eastAsia="Calibri" w:cstheme="minorHAnsi"/>
                <w:sz w:val="20"/>
                <w:szCs w:val="20"/>
              </w:rPr>
            </w:pPr>
          </w:p>
        </w:tc>
      </w:tr>
      <w:tr w:rsidR="008937DB" w:rsidRPr="00C53519" w14:paraId="5B6C6FD2" w14:textId="77777777" w:rsidTr="00995089">
        <w:trPr>
          <w:trHeight w:val="251"/>
          <w:jc w:val="center"/>
        </w:trPr>
        <w:tc>
          <w:tcPr>
            <w:tcW w:w="869" w:type="pct"/>
            <w:gridSpan w:val="3"/>
            <w:tcBorders>
              <w:bottom w:val="single" w:sz="4" w:space="0" w:color="auto"/>
            </w:tcBorders>
            <w:vAlign w:val="center"/>
          </w:tcPr>
          <w:p w14:paraId="558C9287" w14:textId="77777777" w:rsidR="008937DB" w:rsidRPr="00C53519" w:rsidRDefault="008937DB" w:rsidP="00FB5055">
            <w:pPr>
              <w:rPr>
                <w:rFonts w:eastAsia="Calibri" w:cstheme="minorHAnsi"/>
                <w:bCs/>
                <w:sz w:val="20"/>
                <w:szCs w:val="20"/>
              </w:rPr>
            </w:pPr>
          </w:p>
        </w:tc>
        <w:tc>
          <w:tcPr>
            <w:tcW w:w="533" w:type="pct"/>
            <w:gridSpan w:val="2"/>
            <w:tcBorders>
              <w:bottom w:val="single" w:sz="4" w:space="0" w:color="auto"/>
            </w:tcBorders>
            <w:vAlign w:val="center"/>
          </w:tcPr>
          <w:p w14:paraId="0CDE3A29" w14:textId="77777777" w:rsidR="008937DB" w:rsidRPr="00C53519" w:rsidRDefault="008937DB" w:rsidP="00FB5055">
            <w:pPr>
              <w:rPr>
                <w:rFonts w:eastAsia="Calibri" w:cstheme="minorHAnsi"/>
                <w:bCs/>
                <w:sz w:val="20"/>
                <w:szCs w:val="20"/>
              </w:rPr>
            </w:pPr>
          </w:p>
        </w:tc>
        <w:tc>
          <w:tcPr>
            <w:tcW w:w="1799" w:type="pct"/>
            <w:gridSpan w:val="8"/>
            <w:tcBorders>
              <w:bottom w:val="single" w:sz="4" w:space="0" w:color="auto"/>
            </w:tcBorders>
            <w:vAlign w:val="center"/>
          </w:tcPr>
          <w:p w14:paraId="4469E6B3" w14:textId="77777777" w:rsidR="008937DB" w:rsidRPr="00C53519" w:rsidRDefault="008937DB" w:rsidP="00FB5055">
            <w:pPr>
              <w:rPr>
                <w:rFonts w:eastAsia="Calibri" w:cstheme="minorHAnsi"/>
                <w:bCs/>
                <w:sz w:val="20"/>
                <w:szCs w:val="20"/>
              </w:rPr>
            </w:pPr>
            <w:r w:rsidRPr="00C53519">
              <w:rPr>
                <w:rFonts w:eastAsia="Calibri" w:cstheme="minorHAnsi"/>
                <w:sz w:val="20"/>
                <w:szCs w:val="20"/>
              </w:rPr>
              <w:t>Cronograma Institucional vigente</w:t>
            </w:r>
          </w:p>
        </w:tc>
        <w:tc>
          <w:tcPr>
            <w:tcW w:w="1800" w:type="pct"/>
            <w:gridSpan w:val="4"/>
            <w:tcBorders>
              <w:bottom w:val="single" w:sz="4" w:space="0" w:color="auto"/>
            </w:tcBorders>
            <w:vAlign w:val="center"/>
          </w:tcPr>
          <w:p w14:paraId="2DC43686" w14:textId="77777777" w:rsidR="008937DB" w:rsidRPr="00C53519" w:rsidRDefault="008937DB" w:rsidP="00FB5055">
            <w:pPr>
              <w:rPr>
                <w:rFonts w:eastAsia="Calibri" w:cstheme="minorHAnsi"/>
                <w:sz w:val="20"/>
                <w:szCs w:val="20"/>
              </w:rPr>
            </w:pPr>
          </w:p>
        </w:tc>
      </w:tr>
      <w:tr w:rsidR="008937DB" w:rsidRPr="00C53519" w14:paraId="2E739EF8" w14:textId="77777777" w:rsidTr="00995089">
        <w:trPr>
          <w:trHeight w:val="416"/>
          <w:jc w:val="center"/>
        </w:trPr>
        <w:tc>
          <w:tcPr>
            <w:tcW w:w="1002" w:type="pct"/>
            <w:gridSpan w:val="4"/>
            <w:shd w:val="clear" w:color="auto" w:fill="92D050"/>
            <w:vAlign w:val="center"/>
          </w:tcPr>
          <w:p w14:paraId="6A0AAD85" w14:textId="77777777" w:rsidR="008937DB" w:rsidRPr="00C53519" w:rsidRDefault="008937DB" w:rsidP="00FB5055">
            <w:pPr>
              <w:rPr>
                <w:rFonts w:eastAsia="Calibri" w:cstheme="minorHAnsi"/>
                <w:b/>
                <w:sz w:val="20"/>
                <w:szCs w:val="20"/>
              </w:rPr>
            </w:pPr>
            <w:r w:rsidRPr="00C53519">
              <w:rPr>
                <w:rFonts w:eastAsia="Calibri" w:cstheme="minorHAnsi"/>
                <w:b/>
                <w:sz w:val="20"/>
                <w:szCs w:val="20"/>
                <w:shd w:val="clear" w:color="auto" w:fill="92D050"/>
              </w:rPr>
              <w:t>CONTROL DE CAMBIOS</w:t>
            </w:r>
            <w:r w:rsidRPr="00C53519">
              <w:rPr>
                <w:rFonts w:eastAsia="Calibri" w:cstheme="minorHAnsi"/>
                <w:b/>
                <w:sz w:val="20"/>
                <w:szCs w:val="20"/>
              </w:rPr>
              <w:t>:</w:t>
            </w:r>
          </w:p>
        </w:tc>
        <w:tc>
          <w:tcPr>
            <w:tcW w:w="468" w:type="pct"/>
            <w:gridSpan w:val="2"/>
            <w:tcBorders>
              <w:bottom w:val="single" w:sz="4" w:space="0" w:color="auto"/>
            </w:tcBorders>
            <w:shd w:val="clear" w:color="auto" w:fill="auto"/>
            <w:vAlign w:val="center"/>
          </w:tcPr>
          <w:p w14:paraId="36AFA62D" w14:textId="77777777" w:rsidR="008937DB" w:rsidRPr="00C53519" w:rsidRDefault="008937DB" w:rsidP="00FB5055">
            <w:pPr>
              <w:rPr>
                <w:rFonts w:eastAsia="Calibri" w:cstheme="minorHAnsi"/>
                <w:sz w:val="20"/>
                <w:szCs w:val="20"/>
              </w:rPr>
            </w:pPr>
            <w:r w:rsidRPr="002269F5">
              <w:rPr>
                <w:rFonts w:eastAsia="Calibri" w:cstheme="minorHAnsi"/>
                <w:sz w:val="20"/>
                <w:szCs w:val="20"/>
              </w:rPr>
              <w:t>Versión 02</w:t>
            </w:r>
          </w:p>
        </w:tc>
        <w:tc>
          <w:tcPr>
            <w:tcW w:w="2731" w:type="pct"/>
            <w:gridSpan w:val="10"/>
            <w:tcBorders>
              <w:bottom w:val="single" w:sz="4" w:space="0" w:color="auto"/>
            </w:tcBorders>
            <w:shd w:val="clear" w:color="auto" w:fill="auto"/>
            <w:vAlign w:val="center"/>
          </w:tcPr>
          <w:p w14:paraId="0B86E48B" w14:textId="77777777" w:rsidR="008937DB" w:rsidRPr="00C53519" w:rsidRDefault="008937DB" w:rsidP="00FB5055">
            <w:pPr>
              <w:jc w:val="both"/>
              <w:rPr>
                <w:rFonts w:eastAsia="Calibri" w:cstheme="minorHAnsi"/>
                <w:bCs/>
                <w:sz w:val="20"/>
                <w:szCs w:val="20"/>
              </w:rPr>
            </w:pPr>
            <w:r>
              <w:rPr>
                <w:rFonts w:eastAsia="Calibri" w:cstheme="minorHAnsi"/>
                <w:bCs/>
                <w:sz w:val="20"/>
                <w:szCs w:val="20"/>
              </w:rPr>
              <w:t>Revisado</w:t>
            </w:r>
          </w:p>
        </w:tc>
        <w:tc>
          <w:tcPr>
            <w:tcW w:w="799" w:type="pct"/>
            <w:tcBorders>
              <w:bottom w:val="single" w:sz="4" w:space="0" w:color="auto"/>
            </w:tcBorders>
            <w:shd w:val="clear" w:color="auto" w:fill="auto"/>
            <w:vAlign w:val="center"/>
          </w:tcPr>
          <w:p w14:paraId="50FA53F4" w14:textId="2F28E730" w:rsidR="008937DB" w:rsidRPr="00C53519" w:rsidRDefault="00F615CB" w:rsidP="00FB5055">
            <w:pPr>
              <w:jc w:val="center"/>
              <w:rPr>
                <w:rFonts w:eastAsia="Calibri" w:cstheme="minorHAnsi"/>
                <w:bCs/>
                <w:sz w:val="20"/>
                <w:szCs w:val="20"/>
              </w:rPr>
            </w:pPr>
            <w:r>
              <w:rPr>
                <w:rFonts w:eastAsia="Calibri" w:cstheme="minorHAnsi"/>
                <w:bCs/>
                <w:sz w:val="20"/>
                <w:szCs w:val="20"/>
              </w:rPr>
              <w:t>05</w:t>
            </w:r>
            <w:r w:rsidR="008937DB" w:rsidRPr="002269F5">
              <w:rPr>
                <w:rFonts w:eastAsia="Calibri" w:cstheme="minorHAnsi"/>
                <w:bCs/>
                <w:sz w:val="20"/>
                <w:szCs w:val="20"/>
              </w:rPr>
              <w:t>/202</w:t>
            </w:r>
            <w:r>
              <w:rPr>
                <w:rFonts w:eastAsia="Calibri" w:cstheme="minorHAnsi"/>
                <w:bCs/>
                <w:sz w:val="20"/>
                <w:szCs w:val="20"/>
              </w:rPr>
              <w:t>1</w:t>
            </w:r>
          </w:p>
        </w:tc>
      </w:tr>
    </w:tbl>
    <w:tbl>
      <w:tblPr>
        <w:tblpPr w:leftFromText="141" w:rightFromText="141" w:vertAnchor="text" w:horzAnchor="margin" w:tblpX="-436" w:tblpY="163"/>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3"/>
        <w:gridCol w:w="3261"/>
        <w:gridCol w:w="3533"/>
      </w:tblGrid>
      <w:tr w:rsidR="008937DB" w:rsidRPr="00B45BF7" w14:paraId="2A2DFF89" w14:textId="77777777" w:rsidTr="00ED3463">
        <w:trPr>
          <w:trHeight w:val="273"/>
        </w:trPr>
        <w:tc>
          <w:tcPr>
            <w:tcW w:w="3833" w:type="dxa"/>
            <w:shd w:val="clear" w:color="auto" w:fill="92D050"/>
            <w:vAlign w:val="center"/>
          </w:tcPr>
          <w:p w14:paraId="24A65614" w14:textId="77777777" w:rsidR="008937DB" w:rsidRPr="00B45BF7" w:rsidRDefault="008937DB" w:rsidP="00FB5055">
            <w:pPr>
              <w:spacing w:after="0" w:line="276" w:lineRule="auto"/>
              <w:jc w:val="center"/>
              <w:rPr>
                <w:rFonts w:ascii="Calibri" w:eastAsia="Calibri" w:hAnsi="Calibri" w:cs="Calibri"/>
                <w:b/>
                <w:sz w:val="20"/>
                <w:szCs w:val="20"/>
                <w:lang w:val="es-ES"/>
              </w:rPr>
            </w:pPr>
            <w:r>
              <w:rPr>
                <w:rFonts w:ascii="Calibri" w:eastAsia="Calibri" w:hAnsi="Calibri" w:cs="Calibri"/>
                <w:b/>
                <w:sz w:val="20"/>
                <w:szCs w:val="20"/>
              </w:rPr>
              <w:t xml:space="preserve">Revisado y Ajustado </w:t>
            </w:r>
            <w:r w:rsidRPr="003D0140">
              <w:rPr>
                <w:rFonts w:ascii="Calibri" w:eastAsia="Calibri" w:hAnsi="Calibri" w:cs="Calibri"/>
                <w:b/>
                <w:sz w:val="20"/>
                <w:szCs w:val="20"/>
              </w:rPr>
              <w:t>por:</w:t>
            </w:r>
          </w:p>
        </w:tc>
        <w:tc>
          <w:tcPr>
            <w:tcW w:w="3261" w:type="dxa"/>
            <w:shd w:val="clear" w:color="auto" w:fill="92D050"/>
            <w:vAlign w:val="center"/>
          </w:tcPr>
          <w:p w14:paraId="1C4109C5" w14:textId="77777777" w:rsidR="008937DB" w:rsidRPr="00B45BF7" w:rsidRDefault="008937DB" w:rsidP="00FB5055">
            <w:pPr>
              <w:spacing w:after="0" w:line="276" w:lineRule="auto"/>
              <w:jc w:val="center"/>
              <w:rPr>
                <w:rFonts w:ascii="Calibri" w:eastAsia="Calibri" w:hAnsi="Calibri" w:cs="Calibri"/>
                <w:b/>
                <w:sz w:val="20"/>
                <w:szCs w:val="20"/>
                <w:lang w:val="es-ES"/>
              </w:rPr>
            </w:pPr>
            <w:r w:rsidRPr="00B45BF7">
              <w:rPr>
                <w:rFonts w:ascii="Calibri" w:eastAsia="Calibri" w:hAnsi="Calibri" w:cs="Calibri"/>
                <w:b/>
                <w:sz w:val="20"/>
                <w:szCs w:val="20"/>
                <w:lang w:val="es-ES"/>
              </w:rPr>
              <w:t>Revisado por:</w:t>
            </w:r>
          </w:p>
        </w:tc>
        <w:tc>
          <w:tcPr>
            <w:tcW w:w="3533" w:type="dxa"/>
            <w:shd w:val="clear" w:color="auto" w:fill="92D050"/>
            <w:vAlign w:val="center"/>
          </w:tcPr>
          <w:p w14:paraId="06208F81" w14:textId="77777777" w:rsidR="008937DB" w:rsidRPr="00B45BF7" w:rsidRDefault="008937DB" w:rsidP="00FB5055">
            <w:pPr>
              <w:spacing w:after="0" w:line="276" w:lineRule="auto"/>
              <w:jc w:val="center"/>
              <w:rPr>
                <w:rFonts w:ascii="Calibri" w:eastAsia="Calibri" w:hAnsi="Calibri" w:cs="Calibri"/>
                <w:b/>
                <w:sz w:val="20"/>
                <w:szCs w:val="20"/>
                <w:lang w:val="es-ES"/>
              </w:rPr>
            </w:pPr>
            <w:r w:rsidRPr="00B45BF7">
              <w:rPr>
                <w:rFonts w:ascii="Calibri" w:eastAsia="Calibri" w:hAnsi="Calibri" w:cs="Calibri"/>
                <w:b/>
                <w:sz w:val="20"/>
                <w:szCs w:val="20"/>
                <w:lang w:val="es-ES"/>
              </w:rPr>
              <w:t>Aprobado por:</w:t>
            </w:r>
          </w:p>
        </w:tc>
      </w:tr>
      <w:tr w:rsidR="008937DB" w:rsidRPr="00B45BF7" w14:paraId="06337851" w14:textId="77777777" w:rsidTr="00ED3463">
        <w:trPr>
          <w:trHeight w:val="748"/>
        </w:trPr>
        <w:tc>
          <w:tcPr>
            <w:tcW w:w="3833" w:type="dxa"/>
          </w:tcPr>
          <w:p w14:paraId="41B10309" w14:textId="77777777" w:rsidR="008937DB" w:rsidRDefault="008937DB" w:rsidP="00FB5055">
            <w:pPr>
              <w:spacing w:after="0" w:line="276" w:lineRule="auto"/>
              <w:jc w:val="center"/>
              <w:rPr>
                <w:rFonts w:ascii="Calibri" w:eastAsia="Calibri" w:hAnsi="Calibri" w:cs="Calibri"/>
                <w:sz w:val="20"/>
                <w:szCs w:val="20"/>
                <w:lang w:val="es-ES"/>
              </w:rPr>
            </w:pPr>
          </w:p>
          <w:p w14:paraId="3ECE490F" w14:textId="77777777" w:rsidR="008937DB" w:rsidRPr="00B45BF7" w:rsidRDefault="008937DB" w:rsidP="00FB5055">
            <w:pPr>
              <w:spacing w:after="0" w:line="276" w:lineRule="auto"/>
              <w:jc w:val="center"/>
              <w:rPr>
                <w:rFonts w:ascii="Calibri" w:eastAsia="Calibri" w:hAnsi="Calibri" w:cs="Calibri"/>
                <w:sz w:val="20"/>
                <w:szCs w:val="20"/>
                <w:lang w:val="es-ES"/>
              </w:rPr>
            </w:pPr>
            <w:r>
              <w:rPr>
                <w:rFonts w:ascii="Calibri" w:eastAsia="Calibri" w:hAnsi="Calibri" w:cs="Calibri"/>
                <w:sz w:val="20"/>
                <w:szCs w:val="20"/>
                <w:lang w:val="es-ES"/>
              </w:rPr>
              <w:t>SECRETARIA GENERAL DE LA UE.</w:t>
            </w:r>
          </w:p>
        </w:tc>
        <w:tc>
          <w:tcPr>
            <w:tcW w:w="3261" w:type="dxa"/>
          </w:tcPr>
          <w:p w14:paraId="0AD5A7A8" w14:textId="77777777" w:rsidR="008937DB" w:rsidRPr="00B45BF7" w:rsidRDefault="008937DB" w:rsidP="00FB5055">
            <w:pPr>
              <w:spacing w:after="0" w:line="276" w:lineRule="auto"/>
              <w:jc w:val="center"/>
              <w:rPr>
                <w:rFonts w:ascii="Calibri" w:eastAsia="Calibri" w:hAnsi="Calibri" w:cs="Calibri"/>
                <w:sz w:val="20"/>
                <w:szCs w:val="20"/>
                <w:lang w:val="es-ES"/>
              </w:rPr>
            </w:pPr>
          </w:p>
          <w:p w14:paraId="418D9E64" w14:textId="77777777" w:rsidR="008937DB" w:rsidRPr="00B45BF7" w:rsidRDefault="008937DB" w:rsidP="00FB5055">
            <w:pPr>
              <w:spacing w:after="0" w:line="276" w:lineRule="auto"/>
              <w:jc w:val="center"/>
              <w:rPr>
                <w:rFonts w:ascii="Calibri" w:eastAsia="Calibri" w:hAnsi="Calibri" w:cs="Calibri"/>
                <w:sz w:val="20"/>
                <w:szCs w:val="20"/>
                <w:lang w:val="es-ES"/>
              </w:rPr>
            </w:pPr>
            <w:r>
              <w:rPr>
                <w:rFonts w:ascii="Calibri" w:eastAsia="Calibri" w:hAnsi="Calibri" w:cs="Calibri"/>
                <w:sz w:val="20"/>
                <w:szCs w:val="20"/>
                <w:lang w:val="es-ES"/>
              </w:rPr>
              <w:t>COMITÉ DE CALIDAD</w:t>
            </w:r>
            <w:r w:rsidRPr="00B45BF7">
              <w:rPr>
                <w:rFonts w:ascii="Calibri" w:eastAsia="Calibri" w:hAnsi="Calibri" w:cs="Calibri"/>
                <w:sz w:val="20"/>
                <w:szCs w:val="20"/>
                <w:lang w:val="es-ES"/>
              </w:rPr>
              <w:t xml:space="preserve"> EFQM</w:t>
            </w:r>
          </w:p>
        </w:tc>
        <w:tc>
          <w:tcPr>
            <w:tcW w:w="3533" w:type="dxa"/>
          </w:tcPr>
          <w:p w14:paraId="71022B4E" w14:textId="77777777" w:rsidR="008937DB" w:rsidRPr="00B45BF7" w:rsidRDefault="008937DB" w:rsidP="00FB5055">
            <w:pPr>
              <w:spacing w:after="0" w:line="276" w:lineRule="auto"/>
              <w:jc w:val="center"/>
              <w:rPr>
                <w:rFonts w:ascii="Calibri" w:eastAsia="Calibri" w:hAnsi="Calibri" w:cs="Calibri"/>
                <w:sz w:val="20"/>
                <w:szCs w:val="20"/>
                <w:lang w:val="es-ES"/>
              </w:rPr>
            </w:pPr>
          </w:p>
          <w:p w14:paraId="7B444C63" w14:textId="77777777" w:rsidR="008937DB" w:rsidRPr="00B45BF7" w:rsidRDefault="008937DB" w:rsidP="00FB5055">
            <w:pPr>
              <w:spacing w:after="0" w:line="276" w:lineRule="auto"/>
              <w:jc w:val="center"/>
              <w:rPr>
                <w:rFonts w:ascii="Calibri" w:eastAsia="Calibri" w:hAnsi="Calibri" w:cs="Calibri"/>
                <w:sz w:val="20"/>
                <w:szCs w:val="20"/>
                <w:lang w:val="es-ES"/>
              </w:rPr>
            </w:pPr>
            <w:r w:rsidRPr="00B45BF7">
              <w:rPr>
                <w:rFonts w:ascii="Calibri" w:eastAsia="Calibri" w:hAnsi="Calibri" w:cs="Calibri"/>
                <w:sz w:val="20"/>
                <w:szCs w:val="20"/>
                <w:lang w:val="es-ES"/>
              </w:rPr>
              <w:t>CONSEJO EJECUTIVO</w:t>
            </w:r>
          </w:p>
        </w:tc>
      </w:tr>
      <w:tr w:rsidR="008937DB" w:rsidRPr="002269F5" w14:paraId="68F51D43" w14:textId="77777777" w:rsidTr="00ED3463">
        <w:trPr>
          <w:trHeight w:val="360"/>
        </w:trPr>
        <w:tc>
          <w:tcPr>
            <w:tcW w:w="3833" w:type="dxa"/>
          </w:tcPr>
          <w:p w14:paraId="7F9B62C2" w14:textId="77777777" w:rsidR="008937DB" w:rsidRPr="002269F5" w:rsidRDefault="008937DB" w:rsidP="00FB5055">
            <w:pPr>
              <w:spacing w:after="0" w:line="276" w:lineRule="auto"/>
              <w:jc w:val="center"/>
              <w:rPr>
                <w:rFonts w:ascii="Calibri" w:eastAsia="Calibri" w:hAnsi="Calibri" w:cs="Calibri"/>
                <w:sz w:val="20"/>
                <w:szCs w:val="20"/>
                <w:lang w:val="es-ES"/>
              </w:rPr>
            </w:pPr>
            <w:r w:rsidRPr="002269F5">
              <w:rPr>
                <w:rFonts w:ascii="Calibri" w:eastAsia="Calibri" w:hAnsi="Calibri" w:cs="Calibri"/>
                <w:sz w:val="20"/>
                <w:szCs w:val="20"/>
                <w:lang w:val="es-ES"/>
              </w:rPr>
              <w:t>CPA. Tamara Jumbo</w:t>
            </w:r>
          </w:p>
        </w:tc>
        <w:tc>
          <w:tcPr>
            <w:tcW w:w="3261" w:type="dxa"/>
          </w:tcPr>
          <w:p w14:paraId="0728BA8B" w14:textId="77777777" w:rsidR="008937DB" w:rsidRPr="002269F5" w:rsidRDefault="008937DB" w:rsidP="00FB5055">
            <w:pPr>
              <w:spacing w:after="0" w:line="276" w:lineRule="auto"/>
              <w:jc w:val="center"/>
              <w:rPr>
                <w:rFonts w:ascii="Calibri" w:eastAsia="Calibri" w:hAnsi="Calibri" w:cs="Calibri"/>
                <w:sz w:val="20"/>
                <w:szCs w:val="20"/>
                <w:lang w:val="es-ES"/>
              </w:rPr>
            </w:pPr>
            <w:r w:rsidRPr="002269F5">
              <w:rPr>
                <w:rFonts w:ascii="Calibri" w:eastAsia="Calibri" w:hAnsi="Calibri" w:cs="Calibri"/>
                <w:sz w:val="20"/>
                <w:szCs w:val="20"/>
                <w:lang w:val="es-ES"/>
              </w:rPr>
              <w:t>Mgs. Tannya Haro</w:t>
            </w:r>
          </w:p>
        </w:tc>
        <w:tc>
          <w:tcPr>
            <w:tcW w:w="3533" w:type="dxa"/>
          </w:tcPr>
          <w:p w14:paraId="408928F5" w14:textId="77777777" w:rsidR="008937DB" w:rsidRPr="002269F5" w:rsidRDefault="008937DB" w:rsidP="00FB5055">
            <w:pPr>
              <w:spacing w:after="0" w:line="276" w:lineRule="auto"/>
              <w:jc w:val="center"/>
              <w:rPr>
                <w:rFonts w:ascii="Calibri" w:eastAsia="Calibri" w:hAnsi="Calibri" w:cs="Calibri"/>
                <w:sz w:val="20"/>
                <w:szCs w:val="20"/>
                <w:lang w:val="es-ES"/>
              </w:rPr>
            </w:pPr>
            <w:r w:rsidRPr="002269F5">
              <w:rPr>
                <w:rFonts w:ascii="Calibri" w:eastAsia="Calibri" w:hAnsi="Calibri" w:cs="Calibri"/>
                <w:sz w:val="20"/>
                <w:szCs w:val="20"/>
                <w:lang w:val="es-ES"/>
              </w:rPr>
              <w:t>Dr. Bruno Tola</w:t>
            </w:r>
          </w:p>
        </w:tc>
      </w:tr>
      <w:tr w:rsidR="008937DB" w:rsidRPr="00B45BF7" w14:paraId="3B7E21D0" w14:textId="77777777" w:rsidTr="00ED3463">
        <w:tc>
          <w:tcPr>
            <w:tcW w:w="3833" w:type="dxa"/>
          </w:tcPr>
          <w:p w14:paraId="1E708083" w14:textId="2B811920" w:rsidR="008937DB" w:rsidRPr="002269F5" w:rsidRDefault="008937DB" w:rsidP="00FB5055">
            <w:pPr>
              <w:spacing w:after="0" w:line="276" w:lineRule="auto"/>
              <w:jc w:val="center"/>
              <w:rPr>
                <w:rFonts w:ascii="Calibri" w:eastAsia="Calibri" w:hAnsi="Calibri" w:cs="Calibri"/>
                <w:sz w:val="20"/>
                <w:szCs w:val="20"/>
                <w:lang w:val="es-ES"/>
              </w:rPr>
            </w:pPr>
            <w:r w:rsidRPr="002269F5">
              <w:rPr>
                <w:rFonts w:ascii="Calibri" w:eastAsia="Calibri" w:hAnsi="Calibri" w:cs="Calibri"/>
                <w:sz w:val="20"/>
                <w:szCs w:val="20"/>
                <w:lang w:val="es-ES"/>
              </w:rPr>
              <w:t xml:space="preserve">Fecha: </w:t>
            </w:r>
            <w:r w:rsidR="004D0D7E">
              <w:rPr>
                <w:rFonts w:ascii="Calibri" w:eastAsia="Calibri" w:hAnsi="Calibri" w:cs="Calibri"/>
                <w:sz w:val="20"/>
                <w:szCs w:val="20"/>
                <w:lang w:val="es-ES"/>
              </w:rPr>
              <w:t>06</w:t>
            </w:r>
            <w:r w:rsidRPr="002269F5">
              <w:rPr>
                <w:rFonts w:ascii="Calibri" w:eastAsia="Calibri" w:hAnsi="Calibri" w:cs="Calibri"/>
                <w:sz w:val="20"/>
                <w:szCs w:val="20"/>
                <w:lang w:val="es-ES"/>
              </w:rPr>
              <w:t>/202</w:t>
            </w:r>
            <w:r>
              <w:rPr>
                <w:rFonts w:ascii="Calibri" w:eastAsia="Calibri" w:hAnsi="Calibri" w:cs="Calibri"/>
                <w:sz w:val="20"/>
                <w:szCs w:val="20"/>
                <w:lang w:val="es-ES"/>
              </w:rPr>
              <w:t>1</w:t>
            </w:r>
          </w:p>
        </w:tc>
        <w:tc>
          <w:tcPr>
            <w:tcW w:w="3261" w:type="dxa"/>
          </w:tcPr>
          <w:p w14:paraId="5CFEEE04" w14:textId="2E3EB43F" w:rsidR="008937DB" w:rsidRPr="002269F5" w:rsidRDefault="008937DB" w:rsidP="00FB5055">
            <w:pPr>
              <w:spacing w:after="0" w:line="276" w:lineRule="auto"/>
              <w:jc w:val="center"/>
              <w:rPr>
                <w:rFonts w:ascii="Calibri" w:eastAsia="Calibri" w:hAnsi="Calibri" w:cs="Calibri"/>
                <w:sz w:val="20"/>
                <w:szCs w:val="20"/>
                <w:lang w:val="es-ES"/>
              </w:rPr>
            </w:pPr>
            <w:r w:rsidRPr="002269F5">
              <w:rPr>
                <w:rFonts w:ascii="Calibri" w:eastAsia="Calibri" w:hAnsi="Calibri" w:cs="Calibri"/>
                <w:sz w:val="20"/>
                <w:szCs w:val="20"/>
                <w:lang w:val="es-ES"/>
              </w:rPr>
              <w:t>Fecha: 0</w:t>
            </w:r>
            <w:r w:rsidR="004D0D7E">
              <w:rPr>
                <w:rFonts w:ascii="Calibri" w:eastAsia="Calibri" w:hAnsi="Calibri" w:cs="Calibri"/>
                <w:sz w:val="20"/>
                <w:szCs w:val="20"/>
                <w:lang w:val="es-ES"/>
              </w:rPr>
              <w:t>6</w:t>
            </w:r>
            <w:r w:rsidRPr="002269F5">
              <w:rPr>
                <w:rFonts w:ascii="Calibri" w:eastAsia="Calibri" w:hAnsi="Calibri" w:cs="Calibri"/>
                <w:sz w:val="20"/>
                <w:szCs w:val="20"/>
                <w:lang w:val="es-ES"/>
              </w:rPr>
              <w:t>/202</w:t>
            </w:r>
            <w:r>
              <w:rPr>
                <w:rFonts w:ascii="Calibri" w:eastAsia="Calibri" w:hAnsi="Calibri" w:cs="Calibri"/>
                <w:sz w:val="20"/>
                <w:szCs w:val="20"/>
                <w:lang w:val="es-ES"/>
              </w:rPr>
              <w:t>1</w:t>
            </w:r>
          </w:p>
        </w:tc>
        <w:tc>
          <w:tcPr>
            <w:tcW w:w="3533" w:type="dxa"/>
          </w:tcPr>
          <w:p w14:paraId="3AFDF3C8" w14:textId="167FC57D" w:rsidR="008937DB" w:rsidRPr="002269F5" w:rsidRDefault="008937DB" w:rsidP="00FB5055">
            <w:pPr>
              <w:spacing w:after="0" w:line="276" w:lineRule="auto"/>
              <w:jc w:val="center"/>
              <w:rPr>
                <w:rFonts w:ascii="Calibri" w:eastAsia="Calibri" w:hAnsi="Calibri" w:cs="Calibri"/>
                <w:sz w:val="20"/>
                <w:szCs w:val="20"/>
                <w:lang w:val="es-ES"/>
              </w:rPr>
            </w:pPr>
            <w:r w:rsidRPr="002269F5">
              <w:rPr>
                <w:rFonts w:ascii="Calibri" w:eastAsia="Calibri" w:hAnsi="Calibri" w:cs="Calibri"/>
                <w:sz w:val="20"/>
                <w:szCs w:val="20"/>
                <w:lang w:val="es-ES"/>
              </w:rPr>
              <w:t>Fecha:</w:t>
            </w:r>
            <w:r w:rsidRPr="002269F5">
              <w:rPr>
                <w:rFonts w:ascii="Calibri" w:hAnsi="Calibri"/>
                <w:sz w:val="20"/>
                <w:szCs w:val="20"/>
              </w:rPr>
              <w:t xml:space="preserve"> </w:t>
            </w:r>
            <w:r w:rsidR="00893224">
              <w:rPr>
                <w:rFonts w:ascii="Calibri" w:hAnsi="Calibri"/>
                <w:sz w:val="20"/>
                <w:szCs w:val="20"/>
              </w:rPr>
              <w:t>06</w:t>
            </w:r>
            <w:r w:rsidRPr="002269F5">
              <w:rPr>
                <w:rFonts w:ascii="Calibri" w:hAnsi="Calibri"/>
                <w:sz w:val="20"/>
                <w:szCs w:val="20"/>
              </w:rPr>
              <w:t>/202</w:t>
            </w:r>
            <w:r>
              <w:rPr>
                <w:rFonts w:ascii="Calibri" w:hAnsi="Calibri"/>
                <w:sz w:val="20"/>
                <w:szCs w:val="20"/>
              </w:rPr>
              <w:t>1</w:t>
            </w:r>
          </w:p>
        </w:tc>
      </w:tr>
    </w:tbl>
    <w:p w14:paraId="3AA48396" w14:textId="77777777" w:rsidR="009952AC" w:rsidRDefault="009952AC" w:rsidP="009952AC"/>
    <w:p w14:paraId="5E698928" w14:textId="5458DC92" w:rsidR="0005510E" w:rsidRDefault="0005510E" w:rsidP="009952AC">
      <w:pPr>
        <w:pStyle w:val="Ttulo2"/>
      </w:pPr>
    </w:p>
    <w:p w14:paraId="55228C2E" w14:textId="77777777" w:rsidR="007F78C5" w:rsidRDefault="007F78C5" w:rsidP="007F78C5">
      <w:pPr>
        <w:pStyle w:val="Ttulo2"/>
        <w:rPr>
          <w:b/>
          <w:sz w:val="32"/>
          <w:szCs w:val="32"/>
        </w:rPr>
      </w:pPr>
      <w:r w:rsidRPr="007F78C5">
        <w:rPr>
          <w:b/>
          <w:sz w:val="32"/>
          <w:szCs w:val="32"/>
        </w:rPr>
        <w:t>2</w:t>
      </w:r>
      <w:r>
        <w:rPr>
          <w:b/>
          <w:sz w:val="32"/>
          <w:szCs w:val="32"/>
        </w:rPr>
        <w:t>.- EDUCACIÓN INTEGRAL</w:t>
      </w:r>
      <w:bookmarkEnd w:id="18"/>
    </w:p>
    <w:p w14:paraId="2968ADF5" w14:textId="792E9403" w:rsidR="0091602B" w:rsidRDefault="003979A7" w:rsidP="007F78C5">
      <w:pPr>
        <w:pStyle w:val="Ttulo2"/>
        <w:rPr>
          <w:b/>
          <w:sz w:val="32"/>
          <w:szCs w:val="32"/>
        </w:rPr>
      </w:pPr>
      <w:bookmarkStart w:id="19" w:name="_Toc57883049"/>
      <w:r>
        <w:rPr>
          <w:b/>
          <w:sz w:val="32"/>
          <w:szCs w:val="32"/>
        </w:rPr>
        <w:t>1</w:t>
      </w:r>
      <w:r w:rsidR="003C7579">
        <w:rPr>
          <w:b/>
          <w:sz w:val="32"/>
          <w:szCs w:val="32"/>
        </w:rPr>
        <w:t xml:space="preserve">.- </w:t>
      </w:r>
      <w:r w:rsidR="007F78C5" w:rsidRPr="007F78C5">
        <w:rPr>
          <w:b/>
          <w:sz w:val="32"/>
          <w:szCs w:val="32"/>
        </w:rPr>
        <w:t>CONVIVENCIA INSTITUCIONAL INSPECCIÓN</w:t>
      </w:r>
      <w:bookmarkEnd w:id="19"/>
    </w:p>
    <w:tbl>
      <w:tblPr>
        <w:tblStyle w:val="Tablaconcuadrcula"/>
        <w:tblW w:w="5608" w:type="pct"/>
        <w:jc w:val="center"/>
        <w:tblLayout w:type="fixed"/>
        <w:tblLook w:val="04A0" w:firstRow="1" w:lastRow="0" w:firstColumn="1" w:lastColumn="0" w:noHBand="0" w:noVBand="1"/>
      </w:tblPr>
      <w:tblGrid>
        <w:gridCol w:w="853"/>
        <w:gridCol w:w="273"/>
        <w:gridCol w:w="570"/>
        <w:gridCol w:w="271"/>
        <w:gridCol w:w="109"/>
        <w:gridCol w:w="629"/>
        <w:gridCol w:w="544"/>
        <w:gridCol w:w="146"/>
        <w:gridCol w:w="568"/>
        <w:gridCol w:w="566"/>
        <w:gridCol w:w="1140"/>
        <w:gridCol w:w="135"/>
        <w:gridCol w:w="149"/>
        <w:gridCol w:w="1708"/>
        <w:gridCol w:w="660"/>
        <w:gridCol w:w="39"/>
        <w:gridCol w:w="922"/>
        <w:gridCol w:w="229"/>
        <w:gridCol w:w="747"/>
        <w:gridCol w:w="662"/>
      </w:tblGrid>
      <w:tr w:rsidR="00AC606E" w14:paraId="0C54DE7F" w14:textId="77777777" w:rsidTr="008D765D">
        <w:trPr>
          <w:trHeight w:val="237"/>
          <w:jc w:val="center"/>
        </w:trPr>
        <w:tc>
          <w:tcPr>
            <w:tcW w:w="951" w:type="pct"/>
            <w:gridSpan w:val="5"/>
            <w:vMerge w:val="restart"/>
            <w:vAlign w:val="center"/>
          </w:tcPr>
          <w:p w14:paraId="24DF2524" w14:textId="77777777" w:rsidR="00AC606E" w:rsidRPr="00AE799F" w:rsidRDefault="00AC606E" w:rsidP="00C8416D">
            <w:pPr>
              <w:jc w:val="center"/>
              <w:rPr>
                <w:b/>
                <w:sz w:val="20"/>
                <w:szCs w:val="20"/>
              </w:rPr>
            </w:pPr>
            <w:r w:rsidRPr="00AE799F">
              <w:rPr>
                <w:rFonts w:ascii="Tw Cen MT" w:eastAsia="Times New Roman" w:hAnsi="Tw Cen MT" w:cs="Times New Roman"/>
                <w:noProof/>
                <w:color w:val="00000A"/>
                <w:kern w:val="1"/>
                <w:sz w:val="20"/>
                <w:szCs w:val="20"/>
                <w:lang w:eastAsia="es-EC"/>
              </w:rPr>
              <w:drawing>
                <wp:inline distT="0" distB="0" distL="0" distR="0" wp14:anchorId="68C588C0" wp14:editId="7D1C14FF">
                  <wp:extent cx="1114425" cy="676275"/>
                  <wp:effectExtent l="0" t="0" r="9525"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HNO. MIGUEL CUENCA_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4425" cy="676275"/>
                          </a:xfrm>
                          <a:prstGeom prst="rect">
                            <a:avLst/>
                          </a:prstGeom>
                        </pic:spPr>
                      </pic:pic>
                    </a:graphicData>
                  </a:graphic>
                </wp:inline>
              </w:drawing>
            </w:r>
          </w:p>
        </w:tc>
        <w:tc>
          <w:tcPr>
            <w:tcW w:w="1707" w:type="pct"/>
            <w:gridSpan w:val="7"/>
            <w:vMerge w:val="restart"/>
            <w:vAlign w:val="center"/>
          </w:tcPr>
          <w:p w14:paraId="1FA08D74" w14:textId="77777777" w:rsidR="00AC606E" w:rsidRPr="00AE799F" w:rsidRDefault="00AC606E" w:rsidP="00C8416D">
            <w:pPr>
              <w:tabs>
                <w:tab w:val="center" w:pos="4252"/>
                <w:tab w:val="right" w:pos="8504"/>
              </w:tabs>
              <w:jc w:val="center"/>
              <w:rPr>
                <w:rFonts w:ascii="Calibri" w:hAnsi="Calibri" w:cs="Times New Roman"/>
                <w:sz w:val="20"/>
                <w:szCs w:val="20"/>
              </w:rPr>
            </w:pPr>
            <w:r w:rsidRPr="00AE799F">
              <w:rPr>
                <w:rFonts w:ascii="Calibri" w:hAnsi="Calibri" w:cs="Times New Roman"/>
                <w:sz w:val="20"/>
                <w:szCs w:val="20"/>
              </w:rPr>
              <w:t>Unidad Educativa Particular</w:t>
            </w:r>
          </w:p>
          <w:p w14:paraId="6D5F5788" w14:textId="77777777" w:rsidR="00AC606E" w:rsidRPr="00AE799F" w:rsidRDefault="00AC606E" w:rsidP="00C8416D">
            <w:pPr>
              <w:tabs>
                <w:tab w:val="center" w:pos="4252"/>
                <w:tab w:val="right" w:pos="8504"/>
              </w:tabs>
              <w:jc w:val="center"/>
              <w:rPr>
                <w:rFonts w:ascii="Calibri" w:hAnsi="Calibri" w:cs="Times New Roman"/>
                <w:sz w:val="20"/>
                <w:szCs w:val="20"/>
              </w:rPr>
            </w:pPr>
            <w:r w:rsidRPr="00AE799F">
              <w:rPr>
                <w:rFonts w:ascii="Calibri" w:hAnsi="Calibri" w:cs="Times New Roman"/>
                <w:sz w:val="20"/>
                <w:szCs w:val="20"/>
              </w:rPr>
              <w:t xml:space="preserve"> “HERMANO MIGUEL </w:t>
            </w:r>
          </w:p>
          <w:p w14:paraId="7DADE5AD" w14:textId="77777777" w:rsidR="00AC606E" w:rsidRPr="00AE799F" w:rsidRDefault="00AC606E" w:rsidP="00C8416D">
            <w:pPr>
              <w:tabs>
                <w:tab w:val="center" w:pos="4252"/>
                <w:tab w:val="right" w:pos="8504"/>
              </w:tabs>
              <w:jc w:val="center"/>
              <w:rPr>
                <w:rFonts w:ascii="Calibri" w:hAnsi="Calibri" w:cs="Times New Roman"/>
                <w:sz w:val="20"/>
                <w:szCs w:val="20"/>
              </w:rPr>
            </w:pPr>
            <w:r w:rsidRPr="00AE799F">
              <w:rPr>
                <w:rFonts w:ascii="Calibri" w:hAnsi="Calibri" w:cs="Times New Roman"/>
                <w:sz w:val="20"/>
                <w:szCs w:val="20"/>
              </w:rPr>
              <w:t>DE LA SALLE CUENCA”</w:t>
            </w:r>
          </w:p>
          <w:p w14:paraId="135125FF" w14:textId="77777777" w:rsidR="00AC606E" w:rsidRPr="00AE799F" w:rsidRDefault="00AC606E" w:rsidP="00C8416D">
            <w:pPr>
              <w:jc w:val="center"/>
              <w:rPr>
                <w:b/>
                <w:sz w:val="20"/>
                <w:szCs w:val="20"/>
              </w:rPr>
            </w:pPr>
            <w:r w:rsidRPr="00AE799F">
              <w:rPr>
                <w:rFonts w:ascii="Lucida Handwriting" w:hAnsi="Lucida Handwriting" w:cs="Calibri Light"/>
                <w:sz w:val="20"/>
                <w:szCs w:val="20"/>
              </w:rPr>
              <w:t xml:space="preserve"> “Grandes cosas son posibles”</w:t>
            </w:r>
          </w:p>
        </w:tc>
        <w:tc>
          <w:tcPr>
            <w:tcW w:w="850" w:type="pct"/>
            <w:gridSpan w:val="2"/>
            <w:shd w:val="clear" w:color="auto" w:fill="92D050"/>
            <w:vAlign w:val="center"/>
          </w:tcPr>
          <w:p w14:paraId="2B2B5CC3" w14:textId="77777777" w:rsidR="00AC606E" w:rsidRPr="00AE799F" w:rsidRDefault="00AC606E" w:rsidP="00C8416D">
            <w:pPr>
              <w:jc w:val="center"/>
              <w:rPr>
                <w:rFonts w:ascii="Calibri" w:hAnsi="Calibri" w:cs="Times New Roman"/>
                <w:b/>
                <w:sz w:val="20"/>
                <w:szCs w:val="20"/>
              </w:rPr>
            </w:pPr>
            <w:r w:rsidRPr="00AE799F">
              <w:rPr>
                <w:rFonts w:ascii="Calibri" w:hAnsi="Calibri" w:cs="Times New Roman"/>
                <w:b/>
                <w:sz w:val="20"/>
                <w:szCs w:val="20"/>
              </w:rPr>
              <w:t>DOCUMENTO</w:t>
            </w:r>
          </w:p>
        </w:tc>
        <w:tc>
          <w:tcPr>
            <w:tcW w:w="742" w:type="pct"/>
            <w:gridSpan w:val="3"/>
            <w:vAlign w:val="center"/>
          </w:tcPr>
          <w:p w14:paraId="3992765D" w14:textId="4560F100" w:rsidR="00AC606E" w:rsidRPr="00AE799F" w:rsidRDefault="00EA5AC2" w:rsidP="00C8416D">
            <w:pPr>
              <w:jc w:val="center"/>
              <w:rPr>
                <w:rFonts w:ascii="Calibri" w:hAnsi="Calibri" w:cs="Times New Roman"/>
                <w:b/>
                <w:sz w:val="20"/>
                <w:szCs w:val="20"/>
              </w:rPr>
            </w:pPr>
            <w:r w:rsidRPr="00AE799F">
              <w:rPr>
                <w:rFonts w:ascii="Calibri" w:eastAsia="Calibri" w:hAnsi="Calibri"/>
                <w:b/>
                <w:sz w:val="20"/>
                <w:szCs w:val="20"/>
              </w:rPr>
              <w:t>Manual De Procedimiento</w:t>
            </w:r>
          </w:p>
        </w:tc>
        <w:tc>
          <w:tcPr>
            <w:tcW w:w="447" w:type="pct"/>
            <w:gridSpan w:val="2"/>
            <w:vAlign w:val="center"/>
          </w:tcPr>
          <w:p w14:paraId="42D3993D" w14:textId="77777777" w:rsidR="00AC606E" w:rsidRPr="00AE799F" w:rsidRDefault="00AC606E" w:rsidP="00C8416D">
            <w:pPr>
              <w:jc w:val="center"/>
              <w:rPr>
                <w:b/>
                <w:sz w:val="20"/>
                <w:szCs w:val="20"/>
              </w:rPr>
            </w:pPr>
            <w:r w:rsidRPr="00AE799F">
              <w:rPr>
                <w:b/>
                <w:sz w:val="20"/>
                <w:szCs w:val="20"/>
              </w:rPr>
              <w:t>Versión:</w:t>
            </w:r>
          </w:p>
        </w:tc>
        <w:tc>
          <w:tcPr>
            <w:tcW w:w="303" w:type="pct"/>
            <w:vAlign w:val="center"/>
          </w:tcPr>
          <w:p w14:paraId="4AAA8FA1" w14:textId="359B076D" w:rsidR="00AC606E" w:rsidRPr="00AE799F" w:rsidRDefault="00AE799F" w:rsidP="00AE799F">
            <w:pPr>
              <w:jc w:val="center"/>
              <w:rPr>
                <w:b/>
                <w:sz w:val="20"/>
                <w:szCs w:val="20"/>
              </w:rPr>
            </w:pPr>
            <w:r>
              <w:rPr>
                <w:b/>
                <w:sz w:val="20"/>
                <w:szCs w:val="20"/>
              </w:rPr>
              <w:t>01</w:t>
            </w:r>
          </w:p>
        </w:tc>
      </w:tr>
      <w:tr w:rsidR="00AC606E" w14:paraId="6B8CB6CF" w14:textId="77777777" w:rsidTr="008D765D">
        <w:trPr>
          <w:trHeight w:val="70"/>
          <w:jc w:val="center"/>
        </w:trPr>
        <w:tc>
          <w:tcPr>
            <w:tcW w:w="951" w:type="pct"/>
            <w:gridSpan w:val="5"/>
            <w:vMerge/>
            <w:vAlign w:val="center"/>
          </w:tcPr>
          <w:p w14:paraId="2EE85ACC" w14:textId="77777777" w:rsidR="00AC606E" w:rsidRPr="00AE799F" w:rsidRDefault="00AC606E" w:rsidP="00C8416D">
            <w:pPr>
              <w:jc w:val="center"/>
              <w:rPr>
                <w:b/>
                <w:sz w:val="20"/>
                <w:szCs w:val="20"/>
              </w:rPr>
            </w:pPr>
          </w:p>
        </w:tc>
        <w:tc>
          <w:tcPr>
            <w:tcW w:w="1707" w:type="pct"/>
            <w:gridSpan w:val="7"/>
            <w:vMerge/>
            <w:vAlign w:val="center"/>
          </w:tcPr>
          <w:p w14:paraId="22F0017A" w14:textId="77777777" w:rsidR="00AC606E" w:rsidRPr="00AE799F" w:rsidRDefault="00AC606E" w:rsidP="00C8416D">
            <w:pPr>
              <w:jc w:val="center"/>
              <w:rPr>
                <w:b/>
                <w:sz w:val="20"/>
                <w:szCs w:val="20"/>
              </w:rPr>
            </w:pPr>
          </w:p>
        </w:tc>
        <w:tc>
          <w:tcPr>
            <w:tcW w:w="850" w:type="pct"/>
            <w:gridSpan w:val="2"/>
            <w:shd w:val="clear" w:color="auto" w:fill="92D050"/>
            <w:vAlign w:val="center"/>
          </w:tcPr>
          <w:p w14:paraId="6C757617" w14:textId="77777777" w:rsidR="00AC606E" w:rsidRPr="00AE799F" w:rsidRDefault="00AC606E" w:rsidP="00C8416D">
            <w:pPr>
              <w:tabs>
                <w:tab w:val="center" w:pos="4252"/>
                <w:tab w:val="right" w:pos="8504"/>
              </w:tabs>
              <w:jc w:val="center"/>
              <w:rPr>
                <w:rFonts w:ascii="Calibri" w:hAnsi="Calibri" w:cs="Times New Roman"/>
                <w:b/>
                <w:sz w:val="20"/>
                <w:szCs w:val="20"/>
              </w:rPr>
            </w:pPr>
            <w:r w:rsidRPr="00AE799F">
              <w:rPr>
                <w:rFonts w:ascii="Calibri" w:hAnsi="Calibri" w:cs="Times New Roman"/>
                <w:b/>
                <w:sz w:val="20"/>
                <w:szCs w:val="20"/>
              </w:rPr>
              <w:t>Páginas</w:t>
            </w:r>
          </w:p>
        </w:tc>
        <w:tc>
          <w:tcPr>
            <w:tcW w:w="742" w:type="pct"/>
            <w:gridSpan w:val="3"/>
            <w:vAlign w:val="center"/>
          </w:tcPr>
          <w:p w14:paraId="71404936" w14:textId="11311851" w:rsidR="00AC606E" w:rsidRPr="00AE799F" w:rsidRDefault="00AC606E" w:rsidP="00C8416D">
            <w:pPr>
              <w:pStyle w:val="Piedepgina"/>
              <w:jc w:val="center"/>
              <w:rPr>
                <w:color w:val="000000" w:themeColor="text1"/>
                <w:sz w:val="20"/>
                <w:szCs w:val="20"/>
              </w:rPr>
            </w:pPr>
            <w:r w:rsidRPr="00AE799F">
              <w:rPr>
                <w:color w:val="000000" w:themeColor="text1"/>
                <w:sz w:val="20"/>
                <w:szCs w:val="20"/>
              </w:rPr>
              <w:t xml:space="preserve">Página </w:t>
            </w:r>
            <w:r w:rsidRPr="00AE799F">
              <w:rPr>
                <w:color w:val="000000" w:themeColor="text1"/>
                <w:sz w:val="20"/>
                <w:szCs w:val="20"/>
              </w:rPr>
              <w:fldChar w:fldCharType="begin"/>
            </w:r>
            <w:r w:rsidRPr="00AE799F">
              <w:rPr>
                <w:color w:val="000000" w:themeColor="text1"/>
                <w:sz w:val="20"/>
                <w:szCs w:val="20"/>
              </w:rPr>
              <w:instrText>PAGE  \* Arabic  \* MERGEFORMAT</w:instrText>
            </w:r>
            <w:r w:rsidRPr="00AE799F">
              <w:rPr>
                <w:color w:val="000000" w:themeColor="text1"/>
                <w:sz w:val="20"/>
                <w:szCs w:val="20"/>
              </w:rPr>
              <w:fldChar w:fldCharType="separate"/>
            </w:r>
            <w:r w:rsidR="0068723E">
              <w:rPr>
                <w:noProof/>
                <w:color w:val="000000" w:themeColor="text1"/>
                <w:sz w:val="20"/>
                <w:szCs w:val="20"/>
              </w:rPr>
              <w:t>38</w:t>
            </w:r>
            <w:r w:rsidRPr="00AE799F">
              <w:rPr>
                <w:color w:val="000000" w:themeColor="text1"/>
                <w:sz w:val="20"/>
                <w:szCs w:val="20"/>
              </w:rPr>
              <w:fldChar w:fldCharType="end"/>
            </w:r>
            <w:r w:rsidRPr="00AE799F">
              <w:rPr>
                <w:color w:val="000000" w:themeColor="text1"/>
                <w:sz w:val="20"/>
                <w:szCs w:val="20"/>
              </w:rPr>
              <w:t xml:space="preserve"> de </w:t>
            </w:r>
            <w:r w:rsidRPr="00AE799F">
              <w:rPr>
                <w:color w:val="000000" w:themeColor="text1"/>
                <w:sz w:val="20"/>
                <w:szCs w:val="20"/>
              </w:rPr>
              <w:fldChar w:fldCharType="begin"/>
            </w:r>
            <w:r w:rsidRPr="00AE799F">
              <w:rPr>
                <w:color w:val="000000" w:themeColor="text1"/>
                <w:sz w:val="20"/>
                <w:szCs w:val="20"/>
              </w:rPr>
              <w:instrText>NUMPAGES  \* Arabic  \* MERGEFORMAT</w:instrText>
            </w:r>
            <w:r w:rsidRPr="00AE799F">
              <w:rPr>
                <w:color w:val="000000" w:themeColor="text1"/>
                <w:sz w:val="20"/>
                <w:szCs w:val="20"/>
              </w:rPr>
              <w:fldChar w:fldCharType="separate"/>
            </w:r>
            <w:r w:rsidR="0068723E">
              <w:rPr>
                <w:noProof/>
                <w:color w:val="000000" w:themeColor="text1"/>
                <w:sz w:val="20"/>
                <w:szCs w:val="20"/>
              </w:rPr>
              <w:t>90</w:t>
            </w:r>
            <w:r w:rsidRPr="00AE799F">
              <w:rPr>
                <w:color w:val="000000" w:themeColor="text1"/>
                <w:sz w:val="20"/>
                <w:szCs w:val="20"/>
              </w:rPr>
              <w:fldChar w:fldCharType="end"/>
            </w:r>
          </w:p>
        </w:tc>
        <w:tc>
          <w:tcPr>
            <w:tcW w:w="750" w:type="pct"/>
            <w:gridSpan w:val="3"/>
            <w:vMerge w:val="restart"/>
            <w:vAlign w:val="center"/>
          </w:tcPr>
          <w:p w14:paraId="4A459C5F" w14:textId="4BED17DD" w:rsidR="00AC606E" w:rsidRPr="00AE799F" w:rsidRDefault="00533C7B" w:rsidP="00C8416D">
            <w:pPr>
              <w:jc w:val="center"/>
              <w:rPr>
                <w:b/>
                <w:sz w:val="20"/>
                <w:szCs w:val="20"/>
              </w:rPr>
            </w:pPr>
            <w:r>
              <w:rPr>
                <w:rFonts w:ascii="Calibri" w:eastAsia="Calibri" w:hAnsi="Calibri"/>
                <w:b/>
                <w:noProof/>
                <w:sz w:val="20"/>
                <w:szCs w:val="20"/>
                <w:lang w:eastAsia="es-EC"/>
              </w:rPr>
              <w:drawing>
                <wp:inline distT="0" distB="0" distL="0" distR="0" wp14:anchorId="61B957FE" wp14:editId="1E719BE5">
                  <wp:extent cx="1036320" cy="567055"/>
                  <wp:effectExtent l="0" t="0" r="0" b="444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6320" cy="567055"/>
                          </a:xfrm>
                          <a:prstGeom prst="rect">
                            <a:avLst/>
                          </a:prstGeom>
                          <a:noFill/>
                        </pic:spPr>
                      </pic:pic>
                    </a:graphicData>
                  </a:graphic>
                </wp:inline>
              </w:drawing>
            </w:r>
          </w:p>
        </w:tc>
      </w:tr>
      <w:tr w:rsidR="00AC606E" w14:paraId="30C18B40" w14:textId="77777777" w:rsidTr="008D765D">
        <w:trPr>
          <w:trHeight w:val="70"/>
          <w:jc w:val="center"/>
        </w:trPr>
        <w:tc>
          <w:tcPr>
            <w:tcW w:w="951" w:type="pct"/>
            <w:gridSpan w:val="5"/>
            <w:vMerge/>
            <w:vAlign w:val="center"/>
          </w:tcPr>
          <w:p w14:paraId="104E1C49" w14:textId="77777777" w:rsidR="00AC606E" w:rsidRPr="00AE799F" w:rsidRDefault="00AC606E" w:rsidP="00C8416D">
            <w:pPr>
              <w:jc w:val="center"/>
              <w:rPr>
                <w:b/>
                <w:sz w:val="20"/>
                <w:szCs w:val="20"/>
              </w:rPr>
            </w:pPr>
          </w:p>
        </w:tc>
        <w:tc>
          <w:tcPr>
            <w:tcW w:w="1707" w:type="pct"/>
            <w:gridSpan w:val="7"/>
            <w:vMerge/>
            <w:vAlign w:val="center"/>
          </w:tcPr>
          <w:p w14:paraId="1F9FE461" w14:textId="77777777" w:rsidR="00AC606E" w:rsidRPr="00AE799F" w:rsidRDefault="00AC606E" w:rsidP="00C8416D">
            <w:pPr>
              <w:jc w:val="center"/>
              <w:rPr>
                <w:b/>
                <w:sz w:val="20"/>
                <w:szCs w:val="20"/>
              </w:rPr>
            </w:pPr>
          </w:p>
        </w:tc>
        <w:tc>
          <w:tcPr>
            <w:tcW w:w="850" w:type="pct"/>
            <w:gridSpan w:val="2"/>
            <w:shd w:val="clear" w:color="auto" w:fill="92D050"/>
            <w:vAlign w:val="center"/>
          </w:tcPr>
          <w:p w14:paraId="54091822" w14:textId="77777777" w:rsidR="00AC606E" w:rsidRPr="00AE799F" w:rsidRDefault="00AC606E" w:rsidP="00C8416D">
            <w:pPr>
              <w:tabs>
                <w:tab w:val="center" w:pos="4252"/>
                <w:tab w:val="right" w:pos="8504"/>
              </w:tabs>
              <w:jc w:val="center"/>
              <w:rPr>
                <w:rFonts w:ascii="Calibri" w:hAnsi="Calibri" w:cs="Times New Roman"/>
                <w:b/>
                <w:sz w:val="20"/>
                <w:szCs w:val="20"/>
              </w:rPr>
            </w:pPr>
            <w:r w:rsidRPr="00AE799F">
              <w:rPr>
                <w:rFonts w:ascii="Calibri" w:hAnsi="Calibri" w:cs="Times New Roman"/>
                <w:b/>
                <w:sz w:val="20"/>
                <w:szCs w:val="20"/>
              </w:rPr>
              <w:t>Fecha</w:t>
            </w:r>
          </w:p>
        </w:tc>
        <w:tc>
          <w:tcPr>
            <w:tcW w:w="742" w:type="pct"/>
            <w:gridSpan w:val="3"/>
            <w:vAlign w:val="center"/>
          </w:tcPr>
          <w:p w14:paraId="7BEFA159" w14:textId="1FC065AE" w:rsidR="00AC606E" w:rsidRPr="00AE799F" w:rsidRDefault="00B87E44" w:rsidP="00C8416D">
            <w:pPr>
              <w:tabs>
                <w:tab w:val="center" w:pos="4252"/>
                <w:tab w:val="right" w:pos="8504"/>
              </w:tabs>
              <w:jc w:val="center"/>
              <w:rPr>
                <w:rFonts w:ascii="Calibri" w:hAnsi="Calibri" w:cs="Times New Roman"/>
                <w:sz w:val="20"/>
                <w:szCs w:val="20"/>
              </w:rPr>
            </w:pPr>
            <w:r>
              <w:rPr>
                <w:rFonts w:ascii="Calibri" w:hAnsi="Calibri"/>
                <w:sz w:val="20"/>
                <w:szCs w:val="20"/>
              </w:rPr>
              <w:t>Diciembre 2020</w:t>
            </w:r>
          </w:p>
        </w:tc>
        <w:tc>
          <w:tcPr>
            <w:tcW w:w="750" w:type="pct"/>
            <w:gridSpan w:val="3"/>
            <w:vMerge/>
            <w:vAlign w:val="center"/>
          </w:tcPr>
          <w:p w14:paraId="330DBABC" w14:textId="77777777" w:rsidR="00AC606E" w:rsidRPr="00AE799F" w:rsidRDefault="00AC606E" w:rsidP="00C8416D">
            <w:pPr>
              <w:jc w:val="center"/>
              <w:rPr>
                <w:b/>
                <w:sz w:val="20"/>
                <w:szCs w:val="20"/>
              </w:rPr>
            </w:pPr>
          </w:p>
        </w:tc>
      </w:tr>
      <w:tr w:rsidR="00AC606E" w14:paraId="76953918" w14:textId="77777777" w:rsidTr="008D765D">
        <w:trPr>
          <w:trHeight w:val="421"/>
          <w:jc w:val="center"/>
        </w:trPr>
        <w:tc>
          <w:tcPr>
            <w:tcW w:w="951" w:type="pct"/>
            <w:gridSpan w:val="5"/>
            <w:vMerge/>
            <w:vAlign w:val="center"/>
          </w:tcPr>
          <w:p w14:paraId="0C07DEA2" w14:textId="77777777" w:rsidR="00AC606E" w:rsidRPr="00AE799F" w:rsidRDefault="00AC606E" w:rsidP="00C8416D">
            <w:pPr>
              <w:jc w:val="center"/>
              <w:rPr>
                <w:b/>
                <w:sz w:val="20"/>
                <w:szCs w:val="20"/>
              </w:rPr>
            </w:pPr>
          </w:p>
        </w:tc>
        <w:tc>
          <w:tcPr>
            <w:tcW w:w="1707" w:type="pct"/>
            <w:gridSpan w:val="7"/>
            <w:shd w:val="clear" w:color="auto" w:fill="92D050"/>
            <w:vAlign w:val="center"/>
          </w:tcPr>
          <w:p w14:paraId="24F4B22A" w14:textId="43E7B7B3" w:rsidR="00AC606E" w:rsidRPr="00AE799F" w:rsidRDefault="00AC606E" w:rsidP="00C8416D">
            <w:pPr>
              <w:jc w:val="center"/>
              <w:rPr>
                <w:b/>
                <w:bCs/>
                <w:color w:val="FFFFFF" w:themeColor="background1"/>
                <w:sz w:val="20"/>
                <w:szCs w:val="20"/>
                <w:highlight w:val="black"/>
              </w:rPr>
            </w:pPr>
            <w:r w:rsidRPr="00AE799F">
              <w:rPr>
                <w:rFonts w:ascii="Calibri" w:hAnsi="Calibri" w:cs="Times New Roman"/>
                <w:b/>
                <w:sz w:val="20"/>
                <w:szCs w:val="20"/>
              </w:rPr>
              <w:t>CONVIVENCIA INSTITUCIONAL INSPECCIÓN</w:t>
            </w:r>
          </w:p>
        </w:tc>
        <w:tc>
          <w:tcPr>
            <w:tcW w:w="850" w:type="pct"/>
            <w:gridSpan w:val="2"/>
            <w:shd w:val="clear" w:color="auto" w:fill="92D050"/>
            <w:vAlign w:val="center"/>
          </w:tcPr>
          <w:p w14:paraId="5A63A968" w14:textId="77777777" w:rsidR="00AC606E" w:rsidRPr="00AE799F" w:rsidRDefault="00AC606E" w:rsidP="00C8416D">
            <w:pPr>
              <w:jc w:val="center"/>
              <w:rPr>
                <w:b/>
                <w:bCs/>
                <w:sz w:val="20"/>
                <w:szCs w:val="20"/>
              </w:rPr>
            </w:pPr>
            <w:r w:rsidRPr="00AE799F">
              <w:rPr>
                <w:b/>
                <w:bCs/>
                <w:sz w:val="20"/>
                <w:szCs w:val="20"/>
              </w:rPr>
              <w:t>Cód. Proceso</w:t>
            </w:r>
          </w:p>
        </w:tc>
        <w:tc>
          <w:tcPr>
            <w:tcW w:w="742" w:type="pct"/>
            <w:gridSpan w:val="3"/>
            <w:vAlign w:val="center"/>
          </w:tcPr>
          <w:p w14:paraId="3C66E4CE" w14:textId="77777777" w:rsidR="00AC606E" w:rsidRPr="00AE799F" w:rsidRDefault="00AC606E" w:rsidP="00C8416D">
            <w:pPr>
              <w:jc w:val="center"/>
              <w:rPr>
                <w:rFonts w:ascii="Arial" w:hAnsi="Arial" w:cs="Arial"/>
                <w:b/>
                <w:sz w:val="20"/>
                <w:szCs w:val="20"/>
              </w:rPr>
            </w:pPr>
            <w:r w:rsidRPr="00AE799F">
              <w:rPr>
                <w:rFonts w:ascii="Arial" w:hAnsi="Arial" w:cs="Arial"/>
                <w:b/>
                <w:sz w:val="20"/>
                <w:szCs w:val="20"/>
              </w:rPr>
              <w:t>CEI- 1</w:t>
            </w:r>
          </w:p>
        </w:tc>
        <w:tc>
          <w:tcPr>
            <w:tcW w:w="750" w:type="pct"/>
            <w:gridSpan w:val="3"/>
            <w:vMerge/>
            <w:vAlign w:val="center"/>
          </w:tcPr>
          <w:p w14:paraId="52648D80" w14:textId="77777777" w:rsidR="00AC606E" w:rsidRPr="00AE799F" w:rsidRDefault="00AC606E" w:rsidP="00C8416D">
            <w:pPr>
              <w:jc w:val="center"/>
              <w:rPr>
                <w:bCs/>
                <w:sz w:val="20"/>
                <w:szCs w:val="20"/>
              </w:rPr>
            </w:pPr>
          </w:p>
        </w:tc>
      </w:tr>
      <w:tr w:rsidR="00AC606E" w14:paraId="25B696D7" w14:textId="77777777" w:rsidTr="008D765D">
        <w:trPr>
          <w:trHeight w:val="70"/>
          <w:jc w:val="center"/>
        </w:trPr>
        <w:tc>
          <w:tcPr>
            <w:tcW w:w="1488" w:type="pct"/>
            <w:gridSpan w:val="7"/>
            <w:shd w:val="clear" w:color="auto" w:fill="92D050"/>
            <w:vAlign w:val="center"/>
          </w:tcPr>
          <w:p w14:paraId="55BC4681" w14:textId="77777777" w:rsidR="00AC606E" w:rsidRPr="00AE799F" w:rsidRDefault="00AC606E" w:rsidP="00C8416D">
            <w:pPr>
              <w:jc w:val="center"/>
              <w:rPr>
                <w:b/>
                <w:sz w:val="20"/>
                <w:szCs w:val="20"/>
                <w:highlight w:val="yellow"/>
              </w:rPr>
            </w:pPr>
            <w:r w:rsidRPr="00AE799F">
              <w:rPr>
                <w:b/>
                <w:sz w:val="20"/>
                <w:szCs w:val="20"/>
              </w:rPr>
              <w:t>Propietario</w:t>
            </w:r>
          </w:p>
        </w:tc>
        <w:tc>
          <w:tcPr>
            <w:tcW w:w="2020" w:type="pct"/>
            <w:gridSpan w:val="7"/>
            <w:vAlign w:val="center"/>
          </w:tcPr>
          <w:p w14:paraId="32E99536" w14:textId="77777777" w:rsidR="00AC606E" w:rsidRPr="00AE799F" w:rsidRDefault="00AC606E" w:rsidP="00C8416D">
            <w:pPr>
              <w:jc w:val="center"/>
              <w:rPr>
                <w:b/>
                <w:sz w:val="20"/>
                <w:szCs w:val="20"/>
              </w:rPr>
            </w:pPr>
            <w:r w:rsidRPr="00AE799F">
              <w:rPr>
                <w:sz w:val="20"/>
                <w:szCs w:val="20"/>
              </w:rPr>
              <w:t>INSPECTOR GENERAL</w:t>
            </w:r>
          </w:p>
        </w:tc>
        <w:tc>
          <w:tcPr>
            <w:tcW w:w="742" w:type="pct"/>
            <w:gridSpan w:val="3"/>
            <w:shd w:val="clear" w:color="auto" w:fill="92D050"/>
            <w:vAlign w:val="center"/>
          </w:tcPr>
          <w:p w14:paraId="460E03FF" w14:textId="77777777" w:rsidR="00AC606E" w:rsidRPr="00AE799F" w:rsidRDefault="00AC606E" w:rsidP="00C8416D">
            <w:pPr>
              <w:jc w:val="center"/>
              <w:rPr>
                <w:b/>
                <w:sz w:val="20"/>
                <w:szCs w:val="20"/>
              </w:rPr>
            </w:pPr>
            <w:r w:rsidRPr="00AE799F">
              <w:rPr>
                <w:b/>
                <w:sz w:val="20"/>
                <w:szCs w:val="20"/>
              </w:rPr>
              <w:t>Versión:</w:t>
            </w:r>
          </w:p>
        </w:tc>
        <w:tc>
          <w:tcPr>
            <w:tcW w:w="750" w:type="pct"/>
            <w:gridSpan w:val="3"/>
            <w:vAlign w:val="center"/>
          </w:tcPr>
          <w:p w14:paraId="22BC1D23" w14:textId="790EAF28" w:rsidR="00AC606E" w:rsidRPr="00AE799F" w:rsidRDefault="00AE799F" w:rsidP="00AE799F">
            <w:pPr>
              <w:jc w:val="center"/>
              <w:rPr>
                <w:b/>
                <w:sz w:val="20"/>
                <w:szCs w:val="20"/>
              </w:rPr>
            </w:pPr>
            <w:r>
              <w:rPr>
                <w:b/>
                <w:sz w:val="20"/>
                <w:szCs w:val="20"/>
              </w:rPr>
              <w:t>01</w:t>
            </w:r>
          </w:p>
        </w:tc>
      </w:tr>
      <w:tr w:rsidR="008D765D" w:rsidRPr="00372F67" w14:paraId="58DB9A57" w14:textId="77777777" w:rsidTr="008D765D">
        <w:tblPrEx>
          <w:jc w:val="left"/>
        </w:tblPrEx>
        <w:trPr>
          <w:trHeight w:val="415"/>
        </w:trPr>
        <w:tc>
          <w:tcPr>
            <w:tcW w:w="5000" w:type="pct"/>
            <w:gridSpan w:val="20"/>
            <w:shd w:val="clear" w:color="auto" w:fill="92D050"/>
            <w:vAlign w:val="center"/>
          </w:tcPr>
          <w:p w14:paraId="5CF25CB6" w14:textId="77777777" w:rsidR="008D765D" w:rsidRPr="00372F67" w:rsidRDefault="008D765D" w:rsidP="00357D6D">
            <w:pPr>
              <w:rPr>
                <w:rFonts w:cstheme="minorHAnsi"/>
                <w:b/>
                <w:sz w:val="20"/>
                <w:szCs w:val="20"/>
              </w:rPr>
            </w:pPr>
            <w:r w:rsidRPr="00372F67">
              <w:rPr>
                <w:rFonts w:cstheme="minorHAnsi"/>
                <w:b/>
                <w:sz w:val="20"/>
                <w:szCs w:val="20"/>
              </w:rPr>
              <w:t>Objetivos:</w:t>
            </w:r>
          </w:p>
        </w:tc>
      </w:tr>
      <w:tr w:rsidR="008D765D" w:rsidRPr="00372F67" w14:paraId="1A23BC3F" w14:textId="77777777" w:rsidTr="008D765D">
        <w:tblPrEx>
          <w:jc w:val="left"/>
        </w:tblPrEx>
        <w:trPr>
          <w:trHeight w:val="567"/>
        </w:trPr>
        <w:tc>
          <w:tcPr>
            <w:tcW w:w="5000" w:type="pct"/>
            <w:gridSpan w:val="20"/>
            <w:shd w:val="clear" w:color="auto" w:fill="auto"/>
            <w:vAlign w:val="center"/>
          </w:tcPr>
          <w:p w14:paraId="7BBCEED8" w14:textId="77777777" w:rsidR="008D765D" w:rsidRPr="00372F67" w:rsidRDefault="008D765D" w:rsidP="00357D6D">
            <w:pPr>
              <w:spacing w:line="259" w:lineRule="auto"/>
              <w:jc w:val="both"/>
              <w:rPr>
                <w:rFonts w:eastAsia="Calibri" w:cstheme="minorHAnsi"/>
                <w:color w:val="000000"/>
                <w:sz w:val="20"/>
                <w:szCs w:val="20"/>
                <w:lang w:val="es-EC" w:eastAsia="es-EC"/>
              </w:rPr>
            </w:pPr>
            <w:r w:rsidRPr="00372F67">
              <w:rPr>
                <w:rFonts w:eastAsia="Calibri" w:cstheme="minorHAnsi"/>
                <w:color w:val="000000"/>
                <w:sz w:val="20"/>
                <w:szCs w:val="20"/>
                <w:lang w:val="es-EC" w:eastAsia="es-EC"/>
              </w:rPr>
              <w:lastRenderedPageBreak/>
              <w:t xml:space="preserve">Propiciar una convivencia armónica entre los miembros de la institución, dando a conocer y fortaleciendo la práctica de valores, carisma institucional y pautas contempladas en la Normativa Legal Educativa, Reglamento Interno y en el Código de Convivencia  institucional. </w:t>
            </w:r>
          </w:p>
        </w:tc>
      </w:tr>
      <w:tr w:rsidR="008D765D" w:rsidRPr="00372F67" w14:paraId="6BE30ABF" w14:textId="77777777" w:rsidTr="008D765D">
        <w:tblPrEx>
          <w:jc w:val="left"/>
        </w:tblPrEx>
        <w:trPr>
          <w:trHeight w:val="365"/>
        </w:trPr>
        <w:tc>
          <w:tcPr>
            <w:tcW w:w="2596" w:type="pct"/>
            <w:gridSpan w:val="11"/>
            <w:shd w:val="clear" w:color="auto" w:fill="92D050"/>
            <w:vAlign w:val="center"/>
          </w:tcPr>
          <w:p w14:paraId="67F98664" w14:textId="77777777" w:rsidR="008D765D" w:rsidRPr="00372F67" w:rsidRDefault="008D765D" w:rsidP="00357D6D">
            <w:pPr>
              <w:rPr>
                <w:rFonts w:cstheme="minorHAnsi"/>
                <w:b/>
                <w:sz w:val="20"/>
                <w:szCs w:val="20"/>
              </w:rPr>
            </w:pPr>
            <w:r w:rsidRPr="00372F67">
              <w:rPr>
                <w:rFonts w:cstheme="minorHAnsi"/>
                <w:b/>
                <w:sz w:val="20"/>
                <w:szCs w:val="20"/>
              </w:rPr>
              <w:t>Empieza con:</w:t>
            </w:r>
          </w:p>
        </w:tc>
        <w:tc>
          <w:tcPr>
            <w:tcW w:w="2404" w:type="pct"/>
            <w:gridSpan w:val="9"/>
            <w:shd w:val="clear" w:color="auto" w:fill="92D050"/>
            <w:vAlign w:val="center"/>
          </w:tcPr>
          <w:p w14:paraId="6AA58B6F" w14:textId="77777777" w:rsidR="008D765D" w:rsidRPr="00372F67" w:rsidRDefault="008D765D" w:rsidP="00357D6D">
            <w:pPr>
              <w:rPr>
                <w:rFonts w:cstheme="minorHAnsi"/>
                <w:b/>
                <w:sz w:val="20"/>
                <w:szCs w:val="20"/>
              </w:rPr>
            </w:pPr>
            <w:r w:rsidRPr="00372F67">
              <w:rPr>
                <w:rFonts w:cstheme="minorHAnsi"/>
                <w:b/>
                <w:sz w:val="20"/>
                <w:szCs w:val="20"/>
              </w:rPr>
              <w:t>Finaliza con:</w:t>
            </w:r>
          </w:p>
        </w:tc>
      </w:tr>
      <w:tr w:rsidR="008D765D" w:rsidRPr="00372F67" w14:paraId="6F79DD56" w14:textId="77777777" w:rsidTr="008D765D">
        <w:tblPrEx>
          <w:jc w:val="left"/>
        </w:tblPrEx>
        <w:trPr>
          <w:trHeight w:val="426"/>
        </w:trPr>
        <w:tc>
          <w:tcPr>
            <w:tcW w:w="2596" w:type="pct"/>
            <w:gridSpan w:val="11"/>
            <w:vAlign w:val="center"/>
          </w:tcPr>
          <w:p w14:paraId="00203109" w14:textId="77777777" w:rsidR="008D765D" w:rsidRPr="00372F67" w:rsidRDefault="008D765D" w:rsidP="00357D6D">
            <w:pPr>
              <w:jc w:val="both"/>
              <w:rPr>
                <w:rFonts w:cstheme="minorHAnsi"/>
                <w:sz w:val="20"/>
                <w:szCs w:val="20"/>
              </w:rPr>
            </w:pPr>
            <w:r w:rsidRPr="00372F67">
              <w:rPr>
                <w:rFonts w:cstheme="minorHAnsi"/>
                <w:sz w:val="20"/>
                <w:szCs w:val="20"/>
              </w:rPr>
              <w:t>Retorno del personal de la institución (agosto)</w:t>
            </w:r>
          </w:p>
        </w:tc>
        <w:tc>
          <w:tcPr>
            <w:tcW w:w="2404" w:type="pct"/>
            <w:gridSpan w:val="9"/>
            <w:vAlign w:val="center"/>
          </w:tcPr>
          <w:p w14:paraId="6E05CC41" w14:textId="77777777" w:rsidR="008D765D" w:rsidRPr="00372F67" w:rsidRDefault="008D765D" w:rsidP="00357D6D">
            <w:pPr>
              <w:rPr>
                <w:rFonts w:cstheme="minorHAnsi"/>
                <w:sz w:val="20"/>
                <w:szCs w:val="20"/>
              </w:rPr>
            </w:pPr>
            <w:r w:rsidRPr="00372F67">
              <w:rPr>
                <w:rFonts w:cstheme="minorHAnsi"/>
                <w:sz w:val="20"/>
                <w:szCs w:val="20"/>
              </w:rPr>
              <w:t>Vacaciones del personal de la institución (julio)</w:t>
            </w:r>
          </w:p>
        </w:tc>
      </w:tr>
      <w:tr w:rsidR="008D765D" w:rsidRPr="00372F67" w14:paraId="2B543714" w14:textId="77777777" w:rsidTr="008D765D">
        <w:tblPrEx>
          <w:jc w:val="left"/>
        </w:tblPrEx>
        <w:trPr>
          <w:trHeight w:val="275"/>
        </w:trPr>
        <w:tc>
          <w:tcPr>
            <w:tcW w:w="5000" w:type="pct"/>
            <w:gridSpan w:val="20"/>
            <w:shd w:val="clear" w:color="auto" w:fill="92D050"/>
            <w:vAlign w:val="center"/>
          </w:tcPr>
          <w:p w14:paraId="312D20E8" w14:textId="77777777" w:rsidR="008D765D" w:rsidRPr="00372F67" w:rsidRDefault="008D765D" w:rsidP="00357D6D">
            <w:pPr>
              <w:rPr>
                <w:rFonts w:cstheme="minorHAnsi"/>
                <w:b/>
                <w:sz w:val="20"/>
                <w:szCs w:val="20"/>
              </w:rPr>
            </w:pPr>
            <w:r w:rsidRPr="00372F67">
              <w:rPr>
                <w:rFonts w:cstheme="minorHAnsi"/>
                <w:b/>
                <w:sz w:val="20"/>
                <w:szCs w:val="20"/>
              </w:rPr>
              <w:t>Incluye:</w:t>
            </w:r>
          </w:p>
        </w:tc>
      </w:tr>
      <w:tr w:rsidR="008D765D" w:rsidRPr="00372F67" w14:paraId="1C34549D" w14:textId="77777777" w:rsidTr="008D765D">
        <w:tblPrEx>
          <w:jc w:val="left"/>
        </w:tblPrEx>
        <w:trPr>
          <w:trHeight w:val="956"/>
        </w:trPr>
        <w:tc>
          <w:tcPr>
            <w:tcW w:w="2596" w:type="pct"/>
            <w:gridSpan w:val="11"/>
            <w:vAlign w:val="center"/>
          </w:tcPr>
          <w:p w14:paraId="58D1C917" w14:textId="77777777" w:rsidR="008D765D" w:rsidRPr="00372F67" w:rsidRDefault="008D765D" w:rsidP="00357D6D">
            <w:pPr>
              <w:jc w:val="both"/>
              <w:rPr>
                <w:rFonts w:cstheme="minorHAnsi"/>
                <w:sz w:val="20"/>
                <w:szCs w:val="20"/>
              </w:rPr>
            </w:pPr>
            <w:r w:rsidRPr="00372F67">
              <w:rPr>
                <w:rFonts w:cstheme="minorHAnsi"/>
                <w:sz w:val="20"/>
                <w:szCs w:val="20"/>
              </w:rPr>
              <w:t>Registro de atención a padres de familia, docentes, estudiantes.</w:t>
            </w:r>
          </w:p>
          <w:p w14:paraId="031C547F" w14:textId="77777777" w:rsidR="008D765D" w:rsidRPr="00372F67" w:rsidRDefault="008D765D" w:rsidP="00357D6D">
            <w:pPr>
              <w:jc w:val="both"/>
              <w:rPr>
                <w:rFonts w:cstheme="minorHAnsi"/>
                <w:sz w:val="20"/>
                <w:szCs w:val="20"/>
              </w:rPr>
            </w:pPr>
            <w:r w:rsidRPr="00372F67">
              <w:rPr>
                <w:rFonts w:cstheme="minorHAnsi"/>
                <w:sz w:val="20"/>
                <w:szCs w:val="20"/>
              </w:rPr>
              <w:t>Registro de llamado de atención al personal docente.</w:t>
            </w:r>
          </w:p>
          <w:p w14:paraId="70E23725" w14:textId="77777777" w:rsidR="008D765D" w:rsidRPr="00372F67" w:rsidRDefault="008D765D" w:rsidP="00357D6D">
            <w:pPr>
              <w:jc w:val="both"/>
              <w:rPr>
                <w:rFonts w:cstheme="minorHAnsi"/>
                <w:sz w:val="20"/>
                <w:szCs w:val="20"/>
              </w:rPr>
            </w:pPr>
            <w:r w:rsidRPr="00372F67">
              <w:rPr>
                <w:rFonts w:cstheme="minorHAnsi"/>
                <w:sz w:val="20"/>
                <w:szCs w:val="20"/>
              </w:rPr>
              <w:t>Registro diario de atrasos.</w:t>
            </w:r>
          </w:p>
        </w:tc>
        <w:tc>
          <w:tcPr>
            <w:tcW w:w="2404" w:type="pct"/>
            <w:gridSpan w:val="9"/>
            <w:vAlign w:val="center"/>
          </w:tcPr>
          <w:p w14:paraId="316A6A53" w14:textId="77777777" w:rsidR="008D765D" w:rsidRPr="00372F67" w:rsidRDefault="008D765D" w:rsidP="00357D6D">
            <w:pPr>
              <w:jc w:val="both"/>
              <w:rPr>
                <w:rFonts w:cstheme="minorHAnsi"/>
                <w:sz w:val="20"/>
                <w:szCs w:val="20"/>
              </w:rPr>
            </w:pPr>
            <w:r w:rsidRPr="00372F67">
              <w:rPr>
                <w:rFonts w:cstheme="minorHAnsi"/>
                <w:sz w:val="20"/>
                <w:szCs w:val="20"/>
              </w:rPr>
              <w:t>Registro de acompañamiento a los estudiantes.</w:t>
            </w:r>
          </w:p>
          <w:p w14:paraId="5A7DC180" w14:textId="77777777" w:rsidR="008D765D" w:rsidRPr="00372F67" w:rsidRDefault="008D765D" w:rsidP="00357D6D">
            <w:pPr>
              <w:jc w:val="both"/>
              <w:rPr>
                <w:rFonts w:cstheme="minorHAnsi"/>
                <w:sz w:val="20"/>
                <w:szCs w:val="20"/>
              </w:rPr>
            </w:pPr>
            <w:r w:rsidRPr="00372F67">
              <w:rPr>
                <w:rFonts w:cstheme="minorHAnsi"/>
                <w:sz w:val="20"/>
                <w:szCs w:val="20"/>
              </w:rPr>
              <w:t>Matriz de reportes del leccionario digital.</w:t>
            </w:r>
          </w:p>
          <w:p w14:paraId="2575330E" w14:textId="77777777" w:rsidR="008D765D" w:rsidRPr="00372F67" w:rsidRDefault="008D765D" w:rsidP="00357D6D">
            <w:pPr>
              <w:jc w:val="both"/>
              <w:rPr>
                <w:rFonts w:cstheme="minorHAnsi"/>
                <w:sz w:val="20"/>
                <w:szCs w:val="20"/>
              </w:rPr>
            </w:pPr>
            <w:r w:rsidRPr="00372F67">
              <w:rPr>
                <w:rFonts w:cstheme="minorHAnsi"/>
                <w:sz w:val="20"/>
                <w:szCs w:val="20"/>
              </w:rPr>
              <w:t>Papeleta de justificación</w:t>
            </w:r>
          </w:p>
        </w:tc>
      </w:tr>
      <w:tr w:rsidR="008D765D" w:rsidRPr="00372F67" w14:paraId="4CE54368" w14:textId="77777777" w:rsidTr="008D765D">
        <w:tblPrEx>
          <w:jc w:val="left"/>
        </w:tblPrEx>
        <w:trPr>
          <w:trHeight w:val="313"/>
        </w:trPr>
        <w:tc>
          <w:tcPr>
            <w:tcW w:w="5000" w:type="pct"/>
            <w:gridSpan w:val="20"/>
            <w:shd w:val="clear" w:color="auto" w:fill="92D050"/>
            <w:vAlign w:val="center"/>
          </w:tcPr>
          <w:p w14:paraId="1E9ECB2D" w14:textId="77777777" w:rsidR="008D765D" w:rsidRPr="00372F67" w:rsidRDefault="008D765D" w:rsidP="00357D6D">
            <w:pPr>
              <w:rPr>
                <w:rFonts w:cstheme="minorHAnsi"/>
                <w:b/>
                <w:sz w:val="20"/>
                <w:szCs w:val="20"/>
              </w:rPr>
            </w:pPr>
            <w:r w:rsidRPr="00372F67">
              <w:rPr>
                <w:rFonts w:cstheme="minorHAnsi"/>
                <w:b/>
                <w:sz w:val="20"/>
                <w:szCs w:val="20"/>
              </w:rPr>
              <w:t>Criterios de medición:</w:t>
            </w:r>
          </w:p>
        </w:tc>
      </w:tr>
      <w:tr w:rsidR="008D765D" w:rsidRPr="00372F67" w14:paraId="4B773E6D" w14:textId="77777777" w:rsidTr="008D765D">
        <w:tblPrEx>
          <w:jc w:val="left"/>
        </w:tblPrEx>
        <w:trPr>
          <w:trHeight w:val="268"/>
        </w:trPr>
        <w:tc>
          <w:tcPr>
            <w:tcW w:w="5000" w:type="pct"/>
            <w:gridSpan w:val="20"/>
            <w:vAlign w:val="center"/>
          </w:tcPr>
          <w:p w14:paraId="1257C041" w14:textId="77777777" w:rsidR="008D765D" w:rsidRPr="00372F67" w:rsidRDefault="008D765D" w:rsidP="00357D6D">
            <w:pPr>
              <w:rPr>
                <w:rFonts w:cstheme="minorHAnsi"/>
                <w:sz w:val="20"/>
                <w:szCs w:val="20"/>
              </w:rPr>
            </w:pPr>
            <w:r w:rsidRPr="00372F67">
              <w:rPr>
                <w:rFonts w:cstheme="minorHAnsi"/>
                <w:sz w:val="20"/>
                <w:szCs w:val="20"/>
              </w:rPr>
              <w:t>Los resultados que se espera obtener deben alinearse a un mejor servicio educativo con parámetros de un funcionamiento eficiente.</w:t>
            </w:r>
          </w:p>
        </w:tc>
      </w:tr>
      <w:tr w:rsidR="008D765D" w:rsidRPr="00372F67" w14:paraId="4E7DD0A5" w14:textId="77777777" w:rsidTr="00BE6DA4">
        <w:tblPrEx>
          <w:jc w:val="left"/>
        </w:tblPrEx>
        <w:trPr>
          <w:trHeight w:val="567"/>
        </w:trPr>
        <w:tc>
          <w:tcPr>
            <w:tcW w:w="1815" w:type="pct"/>
            <w:gridSpan w:val="9"/>
            <w:shd w:val="clear" w:color="auto" w:fill="92D050"/>
            <w:vAlign w:val="center"/>
          </w:tcPr>
          <w:p w14:paraId="38A2BA02" w14:textId="77777777" w:rsidR="008D765D" w:rsidRPr="00372F67" w:rsidRDefault="008D765D" w:rsidP="00357D6D">
            <w:pPr>
              <w:jc w:val="center"/>
              <w:rPr>
                <w:rFonts w:cstheme="minorHAnsi"/>
                <w:b/>
                <w:sz w:val="20"/>
                <w:szCs w:val="20"/>
              </w:rPr>
            </w:pPr>
            <w:r w:rsidRPr="00372F67">
              <w:rPr>
                <w:rFonts w:cstheme="minorHAnsi"/>
                <w:b/>
                <w:sz w:val="20"/>
                <w:szCs w:val="20"/>
              </w:rPr>
              <w:t>Indicadores:</w:t>
            </w:r>
          </w:p>
        </w:tc>
        <w:tc>
          <w:tcPr>
            <w:tcW w:w="2013" w:type="pct"/>
            <w:gridSpan w:val="7"/>
            <w:shd w:val="clear" w:color="auto" w:fill="92D050"/>
            <w:vAlign w:val="center"/>
          </w:tcPr>
          <w:p w14:paraId="55C6B378" w14:textId="77777777" w:rsidR="008D765D" w:rsidRPr="00372F67" w:rsidRDefault="008D765D" w:rsidP="00357D6D">
            <w:pPr>
              <w:jc w:val="center"/>
              <w:rPr>
                <w:rFonts w:cstheme="minorHAnsi"/>
                <w:b/>
                <w:sz w:val="20"/>
                <w:szCs w:val="20"/>
              </w:rPr>
            </w:pPr>
            <w:r w:rsidRPr="00372F67">
              <w:rPr>
                <w:rFonts w:cstheme="minorHAnsi"/>
                <w:b/>
                <w:sz w:val="20"/>
                <w:szCs w:val="20"/>
              </w:rPr>
              <w:t>Fórmula</w:t>
            </w:r>
          </w:p>
        </w:tc>
        <w:tc>
          <w:tcPr>
            <w:tcW w:w="527" w:type="pct"/>
            <w:gridSpan w:val="2"/>
            <w:shd w:val="clear" w:color="auto" w:fill="92D050"/>
            <w:vAlign w:val="center"/>
          </w:tcPr>
          <w:p w14:paraId="42DFED24" w14:textId="77777777" w:rsidR="008D765D" w:rsidRPr="00372F67" w:rsidRDefault="008D765D" w:rsidP="00357D6D">
            <w:pPr>
              <w:jc w:val="center"/>
              <w:rPr>
                <w:rFonts w:cstheme="minorHAnsi"/>
                <w:b/>
                <w:sz w:val="20"/>
                <w:szCs w:val="20"/>
              </w:rPr>
            </w:pPr>
            <w:r w:rsidRPr="00372F67">
              <w:rPr>
                <w:rFonts w:cstheme="minorHAnsi"/>
                <w:b/>
                <w:sz w:val="20"/>
                <w:szCs w:val="20"/>
              </w:rPr>
              <w:t>Meta</w:t>
            </w:r>
          </w:p>
        </w:tc>
        <w:tc>
          <w:tcPr>
            <w:tcW w:w="645" w:type="pct"/>
            <w:gridSpan w:val="2"/>
            <w:shd w:val="clear" w:color="auto" w:fill="92D050"/>
            <w:vAlign w:val="center"/>
          </w:tcPr>
          <w:p w14:paraId="23996329" w14:textId="77777777" w:rsidR="008D765D" w:rsidRPr="00372F67" w:rsidRDefault="008D765D" w:rsidP="00357D6D">
            <w:pPr>
              <w:jc w:val="center"/>
              <w:rPr>
                <w:rFonts w:cstheme="minorHAnsi"/>
                <w:b/>
                <w:sz w:val="20"/>
                <w:szCs w:val="20"/>
              </w:rPr>
            </w:pPr>
            <w:r w:rsidRPr="00372F67">
              <w:rPr>
                <w:rFonts w:cstheme="minorHAnsi"/>
                <w:b/>
                <w:sz w:val="20"/>
                <w:szCs w:val="20"/>
              </w:rPr>
              <w:t>Frecuencia de medición</w:t>
            </w:r>
          </w:p>
        </w:tc>
      </w:tr>
      <w:tr w:rsidR="008D765D" w:rsidRPr="00372F67" w14:paraId="2B553B26" w14:textId="77777777" w:rsidTr="00BE6DA4">
        <w:tblPrEx>
          <w:jc w:val="left"/>
        </w:tblPrEx>
        <w:trPr>
          <w:trHeight w:val="596"/>
        </w:trPr>
        <w:tc>
          <w:tcPr>
            <w:tcW w:w="1815" w:type="pct"/>
            <w:gridSpan w:val="9"/>
            <w:vAlign w:val="center"/>
          </w:tcPr>
          <w:p w14:paraId="3E43899B" w14:textId="2030C706" w:rsidR="008D765D" w:rsidRPr="008D765D" w:rsidRDefault="008D765D" w:rsidP="008D765D">
            <w:pPr>
              <w:rPr>
                <w:rFonts w:cstheme="minorHAnsi"/>
                <w:sz w:val="20"/>
                <w:szCs w:val="20"/>
              </w:rPr>
            </w:pPr>
            <w:r w:rsidRPr="00372F67">
              <w:rPr>
                <w:rFonts w:cstheme="minorHAnsi"/>
                <w:sz w:val="20"/>
                <w:szCs w:val="20"/>
              </w:rPr>
              <w:t>Ratio o tasa de ocupación de la institución  (real/máxima permitida)</w:t>
            </w:r>
          </w:p>
        </w:tc>
        <w:tc>
          <w:tcPr>
            <w:tcW w:w="2013" w:type="pct"/>
            <w:gridSpan w:val="7"/>
            <w:vAlign w:val="center"/>
          </w:tcPr>
          <w:p w14:paraId="4002D3E7" w14:textId="77777777" w:rsidR="008D765D" w:rsidRPr="00372F67" w:rsidRDefault="008D765D" w:rsidP="00357D6D">
            <w:pPr>
              <w:rPr>
                <w:rFonts w:cstheme="minorHAnsi"/>
                <w:sz w:val="20"/>
                <w:szCs w:val="20"/>
              </w:rPr>
            </w:pPr>
            <w:r w:rsidRPr="00372F67">
              <w:rPr>
                <w:rFonts w:cstheme="minorHAnsi"/>
                <w:sz w:val="20"/>
                <w:szCs w:val="20"/>
              </w:rPr>
              <w:t># de estudiantes matriculados *  100/capacidad total de estudiantes del centro</w:t>
            </w:r>
          </w:p>
        </w:tc>
        <w:tc>
          <w:tcPr>
            <w:tcW w:w="527" w:type="pct"/>
            <w:gridSpan w:val="2"/>
            <w:vAlign w:val="center"/>
          </w:tcPr>
          <w:p w14:paraId="47882187" w14:textId="77777777" w:rsidR="008D765D" w:rsidRPr="00372F67" w:rsidRDefault="008D765D" w:rsidP="00357D6D">
            <w:pPr>
              <w:jc w:val="center"/>
              <w:rPr>
                <w:rFonts w:cstheme="minorHAnsi"/>
                <w:sz w:val="20"/>
                <w:szCs w:val="20"/>
              </w:rPr>
            </w:pPr>
            <w:r w:rsidRPr="00372F67">
              <w:rPr>
                <w:rFonts w:cstheme="minorHAnsi"/>
                <w:sz w:val="20"/>
                <w:szCs w:val="20"/>
              </w:rPr>
              <w:t>100%</w:t>
            </w:r>
          </w:p>
        </w:tc>
        <w:tc>
          <w:tcPr>
            <w:tcW w:w="645" w:type="pct"/>
            <w:gridSpan w:val="2"/>
            <w:vAlign w:val="center"/>
          </w:tcPr>
          <w:p w14:paraId="4C7B255D" w14:textId="77777777" w:rsidR="008D765D" w:rsidRPr="00372F67" w:rsidRDefault="008D765D" w:rsidP="00357D6D">
            <w:pPr>
              <w:jc w:val="center"/>
              <w:rPr>
                <w:rFonts w:cstheme="minorHAnsi"/>
                <w:sz w:val="20"/>
                <w:szCs w:val="20"/>
              </w:rPr>
            </w:pPr>
            <w:r>
              <w:rPr>
                <w:rFonts w:cstheme="minorHAnsi"/>
                <w:sz w:val="20"/>
                <w:szCs w:val="20"/>
              </w:rPr>
              <w:t>Anual</w:t>
            </w:r>
          </w:p>
        </w:tc>
      </w:tr>
      <w:tr w:rsidR="008D765D" w:rsidRPr="00372F67" w14:paraId="797902F3" w14:textId="77777777" w:rsidTr="00BE6DA4">
        <w:tblPrEx>
          <w:jc w:val="left"/>
        </w:tblPrEx>
        <w:trPr>
          <w:trHeight w:val="421"/>
        </w:trPr>
        <w:tc>
          <w:tcPr>
            <w:tcW w:w="1815" w:type="pct"/>
            <w:gridSpan w:val="9"/>
            <w:vAlign w:val="center"/>
          </w:tcPr>
          <w:p w14:paraId="295499BC" w14:textId="7612B3C8" w:rsidR="008D765D" w:rsidRPr="008D765D" w:rsidRDefault="008D765D" w:rsidP="008D765D">
            <w:pPr>
              <w:rPr>
                <w:rFonts w:cstheme="minorHAnsi"/>
                <w:sz w:val="20"/>
                <w:szCs w:val="20"/>
              </w:rPr>
            </w:pPr>
            <w:r w:rsidRPr="00372F67">
              <w:rPr>
                <w:rFonts w:cstheme="minorHAnsi"/>
                <w:sz w:val="20"/>
                <w:szCs w:val="20"/>
              </w:rPr>
              <w:t xml:space="preserve">Ratio personal que labora en la institución / número de estudiantes </w:t>
            </w:r>
          </w:p>
        </w:tc>
        <w:tc>
          <w:tcPr>
            <w:tcW w:w="2013" w:type="pct"/>
            <w:gridSpan w:val="7"/>
            <w:vAlign w:val="center"/>
          </w:tcPr>
          <w:p w14:paraId="2D9A9225" w14:textId="77777777" w:rsidR="008D765D" w:rsidRPr="00372F67" w:rsidRDefault="008D765D" w:rsidP="00357D6D">
            <w:pPr>
              <w:rPr>
                <w:rFonts w:cstheme="minorHAnsi"/>
                <w:sz w:val="20"/>
                <w:szCs w:val="20"/>
              </w:rPr>
            </w:pPr>
            <w:r w:rsidRPr="00372F67">
              <w:rPr>
                <w:rFonts w:cstheme="minorHAnsi"/>
                <w:sz w:val="20"/>
                <w:szCs w:val="20"/>
              </w:rPr>
              <w:t># de estudiantes/# profesores</w:t>
            </w:r>
          </w:p>
        </w:tc>
        <w:tc>
          <w:tcPr>
            <w:tcW w:w="527" w:type="pct"/>
            <w:gridSpan w:val="2"/>
            <w:vAlign w:val="center"/>
          </w:tcPr>
          <w:p w14:paraId="1DE56EE8" w14:textId="77777777" w:rsidR="008D765D" w:rsidRPr="00372F67" w:rsidRDefault="008D765D" w:rsidP="00357D6D">
            <w:pPr>
              <w:jc w:val="center"/>
              <w:rPr>
                <w:rFonts w:cstheme="minorHAnsi"/>
                <w:sz w:val="20"/>
                <w:szCs w:val="20"/>
              </w:rPr>
            </w:pPr>
            <w:r w:rsidRPr="00372F67">
              <w:rPr>
                <w:rFonts w:cstheme="minorHAnsi"/>
                <w:sz w:val="20"/>
                <w:szCs w:val="20"/>
              </w:rPr>
              <w:t>90%</w:t>
            </w:r>
          </w:p>
        </w:tc>
        <w:tc>
          <w:tcPr>
            <w:tcW w:w="645" w:type="pct"/>
            <w:gridSpan w:val="2"/>
          </w:tcPr>
          <w:p w14:paraId="05DC8F7B" w14:textId="77777777" w:rsidR="008D765D" w:rsidRDefault="008D765D" w:rsidP="00357D6D">
            <w:pPr>
              <w:jc w:val="center"/>
            </w:pPr>
            <w:r w:rsidRPr="008E6D84">
              <w:rPr>
                <w:rFonts w:cstheme="minorHAnsi"/>
                <w:sz w:val="20"/>
                <w:szCs w:val="20"/>
              </w:rPr>
              <w:t>Anual</w:t>
            </w:r>
          </w:p>
        </w:tc>
      </w:tr>
      <w:tr w:rsidR="008D765D" w:rsidRPr="00372F67" w14:paraId="531775E6" w14:textId="77777777" w:rsidTr="00BE6DA4">
        <w:tblPrEx>
          <w:jc w:val="left"/>
        </w:tblPrEx>
        <w:trPr>
          <w:trHeight w:val="887"/>
        </w:trPr>
        <w:tc>
          <w:tcPr>
            <w:tcW w:w="1815" w:type="pct"/>
            <w:gridSpan w:val="9"/>
            <w:vAlign w:val="center"/>
          </w:tcPr>
          <w:p w14:paraId="327316FE" w14:textId="77777777" w:rsidR="008D765D" w:rsidRPr="00372F67" w:rsidRDefault="008D765D" w:rsidP="00357D6D">
            <w:pPr>
              <w:rPr>
                <w:rFonts w:cstheme="minorHAnsi"/>
                <w:b/>
                <w:bCs/>
                <w:sz w:val="20"/>
                <w:szCs w:val="20"/>
              </w:rPr>
            </w:pPr>
            <w:r w:rsidRPr="00372F67">
              <w:rPr>
                <w:rFonts w:cstheme="minorHAnsi"/>
                <w:sz w:val="20"/>
                <w:szCs w:val="20"/>
              </w:rPr>
              <w:t>% de profesores muy satisfechos con el clima laboral (ambiente, colaboración, etc.)</w:t>
            </w:r>
          </w:p>
        </w:tc>
        <w:tc>
          <w:tcPr>
            <w:tcW w:w="2013" w:type="pct"/>
            <w:gridSpan w:val="7"/>
            <w:vAlign w:val="center"/>
          </w:tcPr>
          <w:p w14:paraId="0445EBB7" w14:textId="77777777" w:rsidR="008D765D" w:rsidRPr="00372F67" w:rsidRDefault="008D765D" w:rsidP="00357D6D">
            <w:pPr>
              <w:rPr>
                <w:rFonts w:cstheme="minorHAnsi"/>
                <w:sz w:val="20"/>
                <w:szCs w:val="20"/>
              </w:rPr>
            </w:pPr>
            <w:r w:rsidRPr="00372F67">
              <w:rPr>
                <w:rFonts w:cstheme="minorHAnsi"/>
                <w:sz w:val="20"/>
                <w:szCs w:val="20"/>
              </w:rPr>
              <w:t># de profesores muy satisfechos con el clima laboral (ambiente, colaboración, etc.) * 100 / # total de profesores encuestados</w:t>
            </w:r>
          </w:p>
        </w:tc>
        <w:tc>
          <w:tcPr>
            <w:tcW w:w="527" w:type="pct"/>
            <w:gridSpan w:val="2"/>
            <w:vAlign w:val="center"/>
          </w:tcPr>
          <w:p w14:paraId="09706C01" w14:textId="77777777" w:rsidR="008D765D" w:rsidRPr="00372F67" w:rsidRDefault="008D765D" w:rsidP="00357D6D">
            <w:pPr>
              <w:jc w:val="center"/>
              <w:rPr>
                <w:rFonts w:cstheme="minorHAnsi"/>
                <w:sz w:val="20"/>
                <w:szCs w:val="20"/>
              </w:rPr>
            </w:pPr>
            <w:r w:rsidRPr="00372F67">
              <w:rPr>
                <w:rFonts w:cstheme="minorHAnsi"/>
                <w:sz w:val="20"/>
                <w:szCs w:val="20"/>
              </w:rPr>
              <w:t>80%</w:t>
            </w:r>
          </w:p>
        </w:tc>
        <w:tc>
          <w:tcPr>
            <w:tcW w:w="645" w:type="pct"/>
            <w:gridSpan w:val="2"/>
          </w:tcPr>
          <w:p w14:paraId="38EC0F65" w14:textId="77777777" w:rsidR="008D765D" w:rsidRDefault="008D765D" w:rsidP="00357D6D">
            <w:pPr>
              <w:jc w:val="center"/>
            </w:pPr>
            <w:r w:rsidRPr="008E6D84">
              <w:rPr>
                <w:rFonts w:cstheme="minorHAnsi"/>
                <w:sz w:val="20"/>
                <w:szCs w:val="20"/>
              </w:rPr>
              <w:t>Anual</w:t>
            </w:r>
          </w:p>
        </w:tc>
      </w:tr>
      <w:tr w:rsidR="008D765D" w:rsidRPr="00372F67" w14:paraId="605A4CF5" w14:textId="77777777" w:rsidTr="00BE6DA4">
        <w:tblPrEx>
          <w:jc w:val="left"/>
        </w:tblPrEx>
        <w:trPr>
          <w:trHeight w:val="367"/>
        </w:trPr>
        <w:tc>
          <w:tcPr>
            <w:tcW w:w="1815" w:type="pct"/>
            <w:gridSpan w:val="9"/>
            <w:vAlign w:val="center"/>
          </w:tcPr>
          <w:p w14:paraId="4612DB16" w14:textId="77777777" w:rsidR="008D765D" w:rsidRPr="00372F67" w:rsidRDefault="008D765D" w:rsidP="00357D6D">
            <w:pPr>
              <w:rPr>
                <w:rFonts w:cstheme="minorHAnsi"/>
                <w:sz w:val="20"/>
                <w:szCs w:val="20"/>
              </w:rPr>
            </w:pPr>
            <w:r w:rsidRPr="00372F67">
              <w:rPr>
                <w:rFonts w:cstheme="minorHAnsi"/>
                <w:sz w:val="20"/>
                <w:szCs w:val="20"/>
              </w:rPr>
              <w:t>Número de actividades que se realizan para la apropiación del  lema del instituto (planificadas y documentadas)</w:t>
            </w:r>
          </w:p>
        </w:tc>
        <w:tc>
          <w:tcPr>
            <w:tcW w:w="2013" w:type="pct"/>
            <w:gridSpan w:val="7"/>
            <w:vAlign w:val="center"/>
          </w:tcPr>
          <w:p w14:paraId="5C6BAF5C" w14:textId="77777777" w:rsidR="008D765D" w:rsidRPr="00372F67" w:rsidRDefault="008D765D" w:rsidP="00357D6D">
            <w:pPr>
              <w:rPr>
                <w:rFonts w:cstheme="minorHAnsi"/>
                <w:sz w:val="20"/>
                <w:szCs w:val="20"/>
              </w:rPr>
            </w:pPr>
            <w:r w:rsidRPr="00372F67">
              <w:rPr>
                <w:rFonts w:cstheme="minorHAnsi"/>
                <w:sz w:val="20"/>
                <w:szCs w:val="20"/>
              </w:rPr>
              <w:t># de actividades realizadas para la apropiación del lema del instituto </w:t>
            </w:r>
          </w:p>
        </w:tc>
        <w:tc>
          <w:tcPr>
            <w:tcW w:w="527" w:type="pct"/>
            <w:gridSpan w:val="2"/>
            <w:vAlign w:val="center"/>
          </w:tcPr>
          <w:p w14:paraId="2A334A7E" w14:textId="77777777" w:rsidR="008D765D" w:rsidRPr="00372F67" w:rsidRDefault="008D765D" w:rsidP="00357D6D">
            <w:pPr>
              <w:jc w:val="center"/>
              <w:rPr>
                <w:rFonts w:cstheme="minorHAnsi"/>
                <w:sz w:val="20"/>
                <w:szCs w:val="20"/>
              </w:rPr>
            </w:pPr>
            <w:r w:rsidRPr="00372F67">
              <w:rPr>
                <w:rFonts w:cstheme="minorHAnsi"/>
                <w:sz w:val="20"/>
                <w:szCs w:val="20"/>
              </w:rPr>
              <w:t>80%</w:t>
            </w:r>
          </w:p>
        </w:tc>
        <w:tc>
          <w:tcPr>
            <w:tcW w:w="645" w:type="pct"/>
            <w:gridSpan w:val="2"/>
          </w:tcPr>
          <w:p w14:paraId="0CBD9719" w14:textId="77777777" w:rsidR="008D765D" w:rsidRDefault="008D765D" w:rsidP="00357D6D">
            <w:pPr>
              <w:jc w:val="center"/>
            </w:pPr>
            <w:r w:rsidRPr="008E6D84">
              <w:rPr>
                <w:rFonts w:cstheme="minorHAnsi"/>
                <w:sz w:val="20"/>
                <w:szCs w:val="20"/>
              </w:rPr>
              <w:t>Anual</w:t>
            </w:r>
          </w:p>
        </w:tc>
      </w:tr>
      <w:tr w:rsidR="008D765D" w:rsidRPr="00372F67" w14:paraId="285D2770" w14:textId="77777777" w:rsidTr="00BE6DA4">
        <w:tblPrEx>
          <w:jc w:val="left"/>
        </w:tblPrEx>
        <w:trPr>
          <w:trHeight w:val="367"/>
        </w:trPr>
        <w:tc>
          <w:tcPr>
            <w:tcW w:w="1815" w:type="pct"/>
            <w:gridSpan w:val="9"/>
            <w:vAlign w:val="center"/>
          </w:tcPr>
          <w:p w14:paraId="034739A9" w14:textId="77777777" w:rsidR="008D765D" w:rsidRPr="00372F67" w:rsidRDefault="008D765D" w:rsidP="00357D6D">
            <w:pPr>
              <w:rPr>
                <w:rFonts w:cstheme="minorHAnsi"/>
                <w:sz w:val="20"/>
                <w:szCs w:val="20"/>
              </w:rPr>
            </w:pPr>
            <w:r w:rsidRPr="00372F67">
              <w:rPr>
                <w:rFonts w:cstheme="minorHAnsi"/>
                <w:sz w:val="20"/>
                <w:szCs w:val="20"/>
              </w:rPr>
              <w:t xml:space="preserve">% de familias muy satisfechas globalmente con la atención prestada por la institución </w:t>
            </w:r>
          </w:p>
        </w:tc>
        <w:tc>
          <w:tcPr>
            <w:tcW w:w="2013" w:type="pct"/>
            <w:gridSpan w:val="7"/>
            <w:vAlign w:val="center"/>
          </w:tcPr>
          <w:p w14:paraId="5E7BB606" w14:textId="77777777" w:rsidR="008D765D" w:rsidRPr="00372F67" w:rsidRDefault="008D765D" w:rsidP="00357D6D">
            <w:pPr>
              <w:rPr>
                <w:rFonts w:cstheme="minorHAnsi"/>
                <w:sz w:val="20"/>
                <w:szCs w:val="20"/>
              </w:rPr>
            </w:pPr>
            <w:r w:rsidRPr="00372F67">
              <w:rPr>
                <w:rFonts w:cstheme="minorHAnsi"/>
                <w:sz w:val="20"/>
                <w:szCs w:val="20"/>
              </w:rPr>
              <w:t># de familias muy satisfechas con la atención prestada por la institución * 100 / # total de familias encuestadas</w:t>
            </w:r>
          </w:p>
        </w:tc>
        <w:tc>
          <w:tcPr>
            <w:tcW w:w="527" w:type="pct"/>
            <w:gridSpan w:val="2"/>
            <w:vAlign w:val="center"/>
          </w:tcPr>
          <w:p w14:paraId="4B02F5C6" w14:textId="77777777" w:rsidR="008D765D" w:rsidRPr="00372F67" w:rsidRDefault="008D765D" w:rsidP="00357D6D">
            <w:pPr>
              <w:jc w:val="center"/>
              <w:rPr>
                <w:rFonts w:cstheme="minorHAnsi"/>
                <w:sz w:val="20"/>
                <w:szCs w:val="20"/>
              </w:rPr>
            </w:pPr>
            <w:r w:rsidRPr="00372F67">
              <w:rPr>
                <w:rFonts w:cstheme="minorHAnsi"/>
                <w:sz w:val="20"/>
                <w:szCs w:val="20"/>
              </w:rPr>
              <w:t>80%</w:t>
            </w:r>
          </w:p>
        </w:tc>
        <w:tc>
          <w:tcPr>
            <w:tcW w:w="645" w:type="pct"/>
            <w:gridSpan w:val="2"/>
          </w:tcPr>
          <w:p w14:paraId="4B9B857F" w14:textId="77777777" w:rsidR="008D765D" w:rsidRDefault="008D765D" w:rsidP="00357D6D">
            <w:pPr>
              <w:jc w:val="center"/>
            </w:pPr>
            <w:r w:rsidRPr="008E6D84">
              <w:rPr>
                <w:rFonts w:cstheme="minorHAnsi"/>
                <w:sz w:val="20"/>
                <w:szCs w:val="20"/>
              </w:rPr>
              <w:t>Anual</w:t>
            </w:r>
          </w:p>
        </w:tc>
      </w:tr>
      <w:tr w:rsidR="008D765D" w:rsidRPr="00372F67" w14:paraId="69CE7200" w14:textId="77777777" w:rsidTr="008D765D">
        <w:tblPrEx>
          <w:jc w:val="left"/>
        </w:tblPrEx>
        <w:trPr>
          <w:trHeight w:val="311"/>
        </w:trPr>
        <w:tc>
          <w:tcPr>
            <w:tcW w:w="5000" w:type="pct"/>
            <w:gridSpan w:val="20"/>
            <w:shd w:val="clear" w:color="auto" w:fill="92D050"/>
            <w:vAlign w:val="center"/>
          </w:tcPr>
          <w:p w14:paraId="18BEC669" w14:textId="77777777" w:rsidR="008D765D" w:rsidRPr="00372F67" w:rsidRDefault="008D765D" w:rsidP="00357D6D">
            <w:pPr>
              <w:rPr>
                <w:rFonts w:cstheme="minorHAnsi"/>
                <w:b/>
                <w:sz w:val="20"/>
                <w:szCs w:val="20"/>
              </w:rPr>
            </w:pPr>
            <w:r w:rsidRPr="00372F67">
              <w:rPr>
                <w:rFonts w:cstheme="minorHAnsi"/>
                <w:b/>
                <w:sz w:val="20"/>
                <w:szCs w:val="20"/>
              </w:rPr>
              <w:t>Políticas:</w:t>
            </w:r>
          </w:p>
        </w:tc>
      </w:tr>
      <w:tr w:rsidR="008D765D" w:rsidRPr="00372F67" w14:paraId="636BF3F9" w14:textId="77777777" w:rsidTr="008D765D">
        <w:tblPrEx>
          <w:jc w:val="left"/>
        </w:tblPrEx>
        <w:trPr>
          <w:trHeight w:val="567"/>
        </w:trPr>
        <w:tc>
          <w:tcPr>
            <w:tcW w:w="5000" w:type="pct"/>
            <w:gridSpan w:val="20"/>
            <w:shd w:val="clear" w:color="auto" w:fill="auto"/>
            <w:vAlign w:val="center"/>
          </w:tcPr>
          <w:p w14:paraId="2FF84B42" w14:textId="77777777" w:rsidR="008D765D" w:rsidRPr="00372F67" w:rsidRDefault="008D765D" w:rsidP="00357D6D">
            <w:pPr>
              <w:spacing w:after="8" w:line="259" w:lineRule="auto"/>
              <w:jc w:val="both"/>
              <w:rPr>
                <w:rFonts w:eastAsia="Calibri" w:cstheme="minorHAnsi"/>
                <w:color w:val="000000"/>
                <w:sz w:val="20"/>
                <w:szCs w:val="20"/>
                <w:highlight w:val="cyan"/>
                <w:lang w:val="es-EC" w:eastAsia="es-EC"/>
              </w:rPr>
            </w:pPr>
            <w:r w:rsidRPr="00372F67">
              <w:rPr>
                <w:rFonts w:eastAsia="Calibri" w:cstheme="minorHAnsi"/>
                <w:color w:val="000000"/>
                <w:sz w:val="20"/>
                <w:szCs w:val="20"/>
                <w:lang w:val="es-EC" w:eastAsia="es-EC"/>
              </w:rPr>
              <w:t xml:space="preserve">Todo el personal de la institución debe cumplir con los procesos establecidos, los mismos que se basan en la normativa legal vigente y el </w:t>
            </w:r>
            <w:r>
              <w:rPr>
                <w:rFonts w:eastAsia="Calibri" w:cstheme="minorHAnsi"/>
                <w:color w:val="000000"/>
                <w:sz w:val="20"/>
                <w:szCs w:val="20"/>
                <w:lang w:val="es-EC" w:eastAsia="es-EC"/>
              </w:rPr>
              <w:t>re</w:t>
            </w:r>
            <w:r w:rsidRPr="00372F67">
              <w:rPr>
                <w:rFonts w:eastAsia="Calibri" w:cstheme="minorHAnsi"/>
                <w:color w:val="000000"/>
                <w:sz w:val="20"/>
                <w:szCs w:val="20"/>
                <w:lang w:val="es-EC" w:eastAsia="es-EC"/>
              </w:rPr>
              <w:t>glamento interno de la institución.</w:t>
            </w:r>
          </w:p>
        </w:tc>
      </w:tr>
      <w:tr w:rsidR="008D765D" w:rsidRPr="00372F67" w14:paraId="4BE27BC1" w14:textId="77777777" w:rsidTr="00FA765D">
        <w:tblPrEx>
          <w:jc w:val="left"/>
        </w:tblPrEx>
        <w:trPr>
          <w:trHeight w:val="312"/>
        </w:trPr>
        <w:tc>
          <w:tcPr>
            <w:tcW w:w="2074" w:type="pct"/>
            <w:gridSpan w:val="10"/>
            <w:shd w:val="clear" w:color="auto" w:fill="92D050"/>
            <w:vAlign w:val="center"/>
          </w:tcPr>
          <w:p w14:paraId="3F7B7EDC" w14:textId="77777777" w:rsidR="008D765D" w:rsidRPr="00372F67" w:rsidRDefault="008D765D" w:rsidP="00357D6D">
            <w:pPr>
              <w:rPr>
                <w:rFonts w:cstheme="minorHAnsi"/>
                <w:b/>
                <w:sz w:val="20"/>
                <w:szCs w:val="20"/>
              </w:rPr>
            </w:pPr>
            <w:r w:rsidRPr="00372F67">
              <w:rPr>
                <w:rFonts w:cstheme="minorHAnsi"/>
                <w:b/>
                <w:sz w:val="20"/>
                <w:szCs w:val="20"/>
              </w:rPr>
              <w:t>Alcance:</w:t>
            </w:r>
          </w:p>
        </w:tc>
        <w:tc>
          <w:tcPr>
            <w:tcW w:w="2926" w:type="pct"/>
            <w:gridSpan w:val="10"/>
            <w:shd w:val="clear" w:color="auto" w:fill="92D050"/>
            <w:vAlign w:val="center"/>
          </w:tcPr>
          <w:p w14:paraId="7FBE8ADF" w14:textId="77777777" w:rsidR="008D765D" w:rsidRPr="00372F67" w:rsidRDefault="008D765D" w:rsidP="00357D6D">
            <w:pPr>
              <w:rPr>
                <w:rFonts w:cstheme="minorHAnsi"/>
                <w:b/>
                <w:sz w:val="20"/>
                <w:szCs w:val="20"/>
              </w:rPr>
            </w:pPr>
            <w:r w:rsidRPr="00372F67">
              <w:rPr>
                <w:rFonts w:cstheme="minorHAnsi"/>
                <w:b/>
                <w:sz w:val="20"/>
                <w:szCs w:val="20"/>
              </w:rPr>
              <w:t>Procesos relacionados:</w:t>
            </w:r>
          </w:p>
        </w:tc>
      </w:tr>
      <w:tr w:rsidR="008D765D" w:rsidRPr="00372F67" w14:paraId="2459CA37" w14:textId="77777777" w:rsidTr="008D765D">
        <w:tblPrEx>
          <w:jc w:val="left"/>
        </w:tblPrEx>
        <w:trPr>
          <w:trHeight w:val="369"/>
        </w:trPr>
        <w:tc>
          <w:tcPr>
            <w:tcW w:w="2074" w:type="pct"/>
            <w:gridSpan w:val="10"/>
            <w:vAlign w:val="center"/>
          </w:tcPr>
          <w:p w14:paraId="4AB286EF" w14:textId="77777777" w:rsidR="008D765D" w:rsidRPr="00372F67" w:rsidRDefault="008D765D" w:rsidP="00357D6D">
            <w:pPr>
              <w:rPr>
                <w:rFonts w:cstheme="minorHAnsi"/>
                <w:sz w:val="20"/>
                <w:szCs w:val="20"/>
              </w:rPr>
            </w:pPr>
            <w:r w:rsidRPr="00372F67">
              <w:rPr>
                <w:rFonts w:cstheme="minorHAnsi"/>
                <w:sz w:val="20"/>
                <w:szCs w:val="20"/>
              </w:rPr>
              <w:t>A todos los miembros de la comunidad  educativa</w:t>
            </w:r>
          </w:p>
        </w:tc>
        <w:tc>
          <w:tcPr>
            <w:tcW w:w="2926" w:type="pct"/>
            <w:gridSpan w:val="10"/>
            <w:vAlign w:val="center"/>
          </w:tcPr>
          <w:p w14:paraId="3DEF6746" w14:textId="77777777" w:rsidR="008D765D" w:rsidRPr="00372F67" w:rsidRDefault="008D765D" w:rsidP="00357D6D">
            <w:pPr>
              <w:rPr>
                <w:rFonts w:cstheme="minorHAnsi"/>
                <w:sz w:val="20"/>
                <w:szCs w:val="20"/>
              </w:rPr>
            </w:pPr>
            <w:r w:rsidRPr="00372F67">
              <w:rPr>
                <w:rFonts w:cstheme="minorHAnsi"/>
                <w:sz w:val="20"/>
                <w:szCs w:val="20"/>
              </w:rPr>
              <w:t>Pastoral, Calidad, Matriculación, Académico, Evaluación, Promoción, DECE, Administración, Departamento Médico, Sistemas, Seguridad.</w:t>
            </w:r>
          </w:p>
        </w:tc>
      </w:tr>
      <w:tr w:rsidR="008D765D" w:rsidRPr="00372F67" w14:paraId="185DDE76" w14:textId="77777777" w:rsidTr="00BE6DA4">
        <w:tblPrEx>
          <w:jc w:val="left"/>
        </w:tblPrEx>
        <w:trPr>
          <w:trHeight w:val="353"/>
        </w:trPr>
        <w:tc>
          <w:tcPr>
            <w:tcW w:w="5000" w:type="pct"/>
            <w:gridSpan w:val="20"/>
            <w:shd w:val="clear" w:color="auto" w:fill="92D050"/>
            <w:vAlign w:val="center"/>
          </w:tcPr>
          <w:p w14:paraId="23AF5508" w14:textId="77777777" w:rsidR="008D765D" w:rsidRPr="00372F67" w:rsidRDefault="008D765D" w:rsidP="00357D6D">
            <w:pPr>
              <w:rPr>
                <w:rFonts w:cstheme="minorHAnsi"/>
                <w:b/>
                <w:sz w:val="20"/>
                <w:szCs w:val="20"/>
              </w:rPr>
            </w:pPr>
            <w:r w:rsidRPr="00372F67">
              <w:rPr>
                <w:rFonts w:cstheme="minorHAnsi"/>
                <w:b/>
                <w:sz w:val="20"/>
                <w:szCs w:val="20"/>
              </w:rPr>
              <w:t>Descripción de los procedimientos: INSPECCIÓN</w:t>
            </w:r>
          </w:p>
        </w:tc>
      </w:tr>
      <w:tr w:rsidR="008D765D" w:rsidRPr="00372F67" w14:paraId="4C3E01FD" w14:textId="77777777" w:rsidTr="00BE6DA4">
        <w:tblPrEx>
          <w:jc w:val="left"/>
        </w:tblPrEx>
        <w:trPr>
          <w:trHeight w:val="567"/>
        </w:trPr>
        <w:tc>
          <w:tcPr>
            <w:tcW w:w="516" w:type="pct"/>
            <w:gridSpan w:val="2"/>
            <w:shd w:val="clear" w:color="auto" w:fill="92D050"/>
            <w:vAlign w:val="center"/>
          </w:tcPr>
          <w:p w14:paraId="642C2470" w14:textId="16C61AE1" w:rsidR="008D765D" w:rsidRPr="00372F67" w:rsidRDefault="008D765D" w:rsidP="00357D6D">
            <w:pPr>
              <w:jc w:val="center"/>
              <w:rPr>
                <w:rFonts w:cstheme="minorHAnsi"/>
                <w:b/>
                <w:sz w:val="20"/>
                <w:szCs w:val="20"/>
              </w:rPr>
            </w:pPr>
            <w:r w:rsidRPr="00372F67">
              <w:rPr>
                <w:rFonts w:cstheme="minorHAnsi"/>
                <w:b/>
                <w:sz w:val="20"/>
                <w:szCs w:val="20"/>
              </w:rPr>
              <w:t>CEI -1.1</w:t>
            </w:r>
          </w:p>
        </w:tc>
        <w:tc>
          <w:tcPr>
            <w:tcW w:w="2210" w:type="pct"/>
            <w:gridSpan w:val="11"/>
            <w:shd w:val="clear" w:color="auto" w:fill="92D050"/>
            <w:vAlign w:val="center"/>
          </w:tcPr>
          <w:p w14:paraId="0C7ED926" w14:textId="66C441D5" w:rsidR="008D765D" w:rsidRPr="00372F67" w:rsidRDefault="008D765D" w:rsidP="00357D6D">
            <w:pPr>
              <w:jc w:val="center"/>
              <w:rPr>
                <w:rFonts w:cstheme="minorHAnsi"/>
                <w:b/>
                <w:sz w:val="20"/>
                <w:szCs w:val="20"/>
              </w:rPr>
            </w:pPr>
            <w:r w:rsidRPr="00372F67">
              <w:rPr>
                <w:rFonts w:eastAsia="Calibri" w:cstheme="minorHAnsi"/>
                <w:b/>
                <w:sz w:val="20"/>
                <w:szCs w:val="20"/>
                <w:lang w:val="es-EC" w:eastAsia="es-EC"/>
              </w:rPr>
              <w:t>CONTROL DE ASISTENCIA Y JUSTIFICACIÓN DE INASISTENCIA DE LOS ESTUDIANTES.</w:t>
            </w:r>
          </w:p>
        </w:tc>
        <w:tc>
          <w:tcPr>
            <w:tcW w:w="1102" w:type="pct"/>
            <w:gridSpan w:val="3"/>
            <w:shd w:val="clear" w:color="auto" w:fill="92D050"/>
            <w:vAlign w:val="center"/>
          </w:tcPr>
          <w:p w14:paraId="795D2EF7" w14:textId="36344747" w:rsidR="008D765D" w:rsidRPr="00372F67" w:rsidRDefault="008D765D" w:rsidP="00357D6D">
            <w:pPr>
              <w:jc w:val="center"/>
              <w:rPr>
                <w:rFonts w:cstheme="minorHAnsi"/>
                <w:b/>
                <w:sz w:val="20"/>
                <w:szCs w:val="20"/>
              </w:rPr>
            </w:pPr>
            <w:r w:rsidRPr="00372F67">
              <w:rPr>
                <w:rFonts w:cstheme="minorHAnsi"/>
                <w:b/>
                <w:sz w:val="20"/>
                <w:szCs w:val="20"/>
              </w:rPr>
              <w:t>ESTÁNDAR DE CALIDAD:</w:t>
            </w:r>
          </w:p>
        </w:tc>
        <w:tc>
          <w:tcPr>
            <w:tcW w:w="1172" w:type="pct"/>
            <w:gridSpan w:val="4"/>
            <w:shd w:val="clear" w:color="auto" w:fill="92D050"/>
            <w:vAlign w:val="center"/>
          </w:tcPr>
          <w:p w14:paraId="06DFA15C" w14:textId="108F9692" w:rsidR="008D765D" w:rsidRPr="00372F67" w:rsidRDefault="008D765D" w:rsidP="00357D6D">
            <w:pPr>
              <w:jc w:val="center"/>
              <w:rPr>
                <w:rFonts w:cstheme="minorHAnsi"/>
                <w:b/>
                <w:bCs/>
                <w:sz w:val="20"/>
                <w:szCs w:val="20"/>
              </w:rPr>
            </w:pPr>
            <w:r w:rsidRPr="00372F67">
              <w:rPr>
                <w:rFonts w:eastAsia="Calibri" w:cstheme="minorHAnsi"/>
                <w:b/>
                <w:sz w:val="20"/>
                <w:szCs w:val="20"/>
                <w:lang w:val="es-EC" w:eastAsia="es-EC"/>
              </w:rPr>
              <w:t>D3.C1.GE15./D3.C1.DO14.</w:t>
            </w:r>
          </w:p>
        </w:tc>
      </w:tr>
      <w:tr w:rsidR="00BE6DA4" w:rsidRPr="00372F67" w14:paraId="515C0FC7" w14:textId="77777777" w:rsidTr="00E16C44">
        <w:tblPrEx>
          <w:jc w:val="left"/>
        </w:tblPrEx>
        <w:trPr>
          <w:trHeight w:val="567"/>
        </w:trPr>
        <w:tc>
          <w:tcPr>
            <w:tcW w:w="5000" w:type="pct"/>
            <w:gridSpan w:val="20"/>
            <w:tcBorders>
              <w:bottom w:val="single" w:sz="4" w:space="0" w:color="auto"/>
            </w:tcBorders>
            <w:vAlign w:val="center"/>
          </w:tcPr>
          <w:p w14:paraId="71616EE8" w14:textId="77777777" w:rsidR="00BE6DA4" w:rsidRPr="00372F67" w:rsidRDefault="00BE6DA4" w:rsidP="00BE6DA4">
            <w:pPr>
              <w:pStyle w:val="Prrafodelista"/>
              <w:numPr>
                <w:ilvl w:val="0"/>
                <w:numId w:val="132"/>
              </w:numPr>
              <w:autoSpaceDE w:val="0"/>
              <w:autoSpaceDN w:val="0"/>
              <w:adjustRightInd w:val="0"/>
              <w:spacing w:after="0" w:line="240" w:lineRule="auto"/>
              <w:ind w:left="454"/>
              <w:rPr>
                <w:rFonts w:cstheme="minorHAnsi"/>
                <w:color w:val="000000"/>
                <w:sz w:val="20"/>
                <w:szCs w:val="20"/>
                <w:lang w:eastAsia="es-ES"/>
              </w:rPr>
            </w:pPr>
            <w:r w:rsidRPr="00372F67">
              <w:rPr>
                <w:rFonts w:cstheme="minorHAnsi"/>
                <w:color w:val="000000"/>
                <w:sz w:val="20"/>
                <w:szCs w:val="20"/>
                <w:lang w:eastAsia="es-ES"/>
              </w:rPr>
              <w:t xml:space="preserve">Cada subinspector de nivel, verifica la asistencia de los estudiantes en el leccionario digital los dos primeros períodos de clase. </w:t>
            </w:r>
          </w:p>
          <w:p w14:paraId="41E8A2A8" w14:textId="77777777" w:rsidR="00BE6DA4" w:rsidRPr="00372F67" w:rsidRDefault="00BE6DA4" w:rsidP="00BE6DA4">
            <w:pPr>
              <w:pStyle w:val="Prrafodelista"/>
              <w:numPr>
                <w:ilvl w:val="0"/>
                <w:numId w:val="132"/>
              </w:numPr>
              <w:autoSpaceDE w:val="0"/>
              <w:autoSpaceDN w:val="0"/>
              <w:adjustRightInd w:val="0"/>
              <w:spacing w:after="0" w:line="240" w:lineRule="auto"/>
              <w:ind w:left="454"/>
              <w:rPr>
                <w:rFonts w:cstheme="minorHAnsi"/>
                <w:b/>
                <w:color w:val="000000"/>
                <w:sz w:val="20"/>
                <w:szCs w:val="20"/>
                <w:lang w:eastAsia="es-ES"/>
              </w:rPr>
            </w:pPr>
            <w:r w:rsidRPr="00372F67">
              <w:rPr>
                <w:rFonts w:cstheme="minorHAnsi"/>
                <w:color w:val="000000"/>
                <w:sz w:val="20"/>
                <w:szCs w:val="20"/>
                <w:lang w:eastAsia="es-ES"/>
              </w:rPr>
              <w:t xml:space="preserve">El personal de Inspección procede reportar a secretaría del nivel. </w:t>
            </w:r>
            <w:r w:rsidRPr="00372F67">
              <w:rPr>
                <w:rFonts w:cstheme="minorHAnsi"/>
                <w:b/>
                <w:color w:val="000000"/>
                <w:sz w:val="20"/>
                <w:szCs w:val="20"/>
                <w:lang w:eastAsia="es-ES"/>
              </w:rPr>
              <w:t>R- CEI-1-CDA.</w:t>
            </w:r>
          </w:p>
          <w:p w14:paraId="14B4E1EC" w14:textId="77777777" w:rsidR="00BE6DA4" w:rsidRPr="00372F67" w:rsidRDefault="00BE6DA4" w:rsidP="00BE6DA4">
            <w:pPr>
              <w:pStyle w:val="Prrafodelista"/>
              <w:numPr>
                <w:ilvl w:val="0"/>
                <w:numId w:val="132"/>
              </w:numPr>
              <w:autoSpaceDE w:val="0"/>
              <w:autoSpaceDN w:val="0"/>
              <w:adjustRightInd w:val="0"/>
              <w:spacing w:after="0" w:line="240" w:lineRule="auto"/>
              <w:ind w:left="454"/>
              <w:rPr>
                <w:rFonts w:cstheme="minorHAnsi"/>
                <w:b/>
                <w:color w:val="000000"/>
                <w:sz w:val="20"/>
                <w:szCs w:val="20"/>
                <w:lang w:eastAsia="es-ES"/>
              </w:rPr>
            </w:pPr>
            <w:r w:rsidRPr="00372F67">
              <w:rPr>
                <w:rFonts w:cstheme="minorHAnsi"/>
                <w:color w:val="000000"/>
                <w:sz w:val="20"/>
                <w:szCs w:val="20"/>
                <w:lang w:eastAsia="es-ES"/>
              </w:rPr>
              <w:t xml:space="preserve">Secretaría del nivel realiza la llamada telefónica al representante del estudiante, para notificar la inasistencia, receptar el motivo de la ausencia e indicar el tiempo para la justificación. </w:t>
            </w:r>
          </w:p>
          <w:p w14:paraId="7A4BDADF" w14:textId="77777777" w:rsidR="00BE6DA4" w:rsidRPr="00372F67" w:rsidRDefault="00BE6DA4" w:rsidP="00BE6DA4">
            <w:pPr>
              <w:pStyle w:val="Prrafodelista"/>
              <w:numPr>
                <w:ilvl w:val="0"/>
                <w:numId w:val="132"/>
              </w:numPr>
              <w:autoSpaceDE w:val="0"/>
              <w:autoSpaceDN w:val="0"/>
              <w:adjustRightInd w:val="0"/>
              <w:spacing w:after="0" w:line="240" w:lineRule="auto"/>
              <w:ind w:left="454"/>
              <w:rPr>
                <w:rFonts w:cstheme="minorHAnsi"/>
                <w:color w:val="000000"/>
                <w:sz w:val="20"/>
                <w:szCs w:val="20"/>
                <w:lang w:eastAsia="es-ES"/>
              </w:rPr>
            </w:pPr>
            <w:r w:rsidRPr="00372F67">
              <w:rPr>
                <w:rFonts w:cstheme="minorHAnsi"/>
                <w:color w:val="000000"/>
                <w:sz w:val="20"/>
                <w:szCs w:val="20"/>
                <w:lang w:eastAsia="es-ES"/>
              </w:rPr>
              <w:t xml:space="preserve">Al retorno del estudiante, el representante legal tendrá 48 horas laborables para justificar la inasistencia. Hasta 6 días de inasistencia, la justificación se realiza en Inspección. Si la inasistencia supera los 6 días la justificación se realiza en Rectorado. En los dos casos se presentará un documento válido. Se emitirá un certificado de justificación. </w:t>
            </w:r>
            <w:r w:rsidRPr="00372F67">
              <w:rPr>
                <w:rFonts w:cstheme="minorHAnsi"/>
                <w:b/>
                <w:color w:val="000000"/>
                <w:sz w:val="20"/>
                <w:szCs w:val="20"/>
                <w:lang w:eastAsia="es-ES"/>
              </w:rPr>
              <w:t>S-CEI-1-OFI.</w:t>
            </w:r>
          </w:p>
          <w:p w14:paraId="4B18896F" w14:textId="77777777" w:rsidR="00BE6DA4" w:rsidRPr="00372F67" w:rsidRDefault="00BE6DA4" w:rsidP="00BE6DA4">
            <w:pPr>
              <w:pStyle w:val="Prrafodelista"/>
              <w:numPr>
                <w:ilvl w:val="0"/>
                <w:numId w:val="132"/>
              </w:numPr>
              <w:autoSpaceDE w:val="0"/>
              <w:autoSpaceDN w:val="0"/>
              <w:adjustRightInd w:val="0"/>
              <w:spacing w:after="0" w:line="240" w:lineRule="auto"/>
              <w:ind w:left="454"/>
              <w:rPr>
                <w:rFonts w:cstheme="minorHAnsi"/>
                <w:color w:val="000000"/>
                <w:sz w:val="20"/>
                <w:szCs w:val="20"/>
                <w:lang w:eastAsia="es-ES"/>
              </w:rPr>
            </w:pPr>
            <w:r w:rsidRPr="00372F67">
              <w:rPr>
                <w:rFonts w:cstheme="minorHAnsi"/>
                <w:color w:val="000000"/>
                <w:sz w:val="20"/>
                <w:szCs w:val="20"/>
                <w:lang w:eastAsia="es-ES"/>
              </w:rPr>
              <w:t xml:space="preserve">En el caso que no disponga de un documento válido, el representante legal solicitará la justificación en hoja membretada institucional. </w:t>
            </w:r>
            <w:r w:rsidRPr="00372F67">
              <w:rPr>
                <w:rFonts w:cstheme="minorHAnsi"/>
                <w:b/>
                <w:color w:val="000000"/>
                <w:sz w:val="20"/>
                <w:szCs w:val="20"/>
                <w:lang w:eastAsia="es-ES"/>
              </w:rPr>
              <w:t>S-CEI-1-OFI.</w:t>
            </w:r>
          </w:p>
          <w:p w14:paraId="075D3AE0" w14:textId="77777777" w:rsidR="00BE6DA4" w:rsidRPr="00372F67" w:rsidRDefault="00BE6DA4" w:rsidP="00BE6DA4">
            <w:pPr>
              <w:pStyle w:val="Prrafodelista"/>
              <w:numPr>
                <w:ilvl w:val="0"/>
                <w:numId w:val="132"/>
              </w:numPr>
              <w:autoSpaceDE w:val="0"/>
              <w:autoSpaceDN w:val="0"/>
              <w:adjustRightInd w:val="0"/>
              <w:spacing w:after="0" w:line="240" w:lineRule="auto"/>
              <w:ind w:left="454"/>
              <w:rPr>
                <w:rFonts w:cstheme="minorHAnsi"/>
                <w:color w:val="000000"/>
                <w:sz w:val="20"/>
                <w:szCs w:val="20"/>
                <w:lang w:eastAsia="es-ES"/>
              </w:rPr>
            </w:pPr>
            <w:r w:rsidRPr="00372F67">
              <w:rPr>
                <w:rFonts w:cstheme="minorHAnsi"/>
                <w:color w:val="000000"/>
                <w:sz w:val="20"/>
                <w:szCs w:val="20"/>
                <w:lang w:eastAsia="es-ES"/>
              </w:rPr>
              <w:t xml:space="preserve">Si las inasistencias corresponden al periodo de exámenes el representante legal debe justificar ante el Rector. Se notificará a Vicerrectorado para aplicar el procedimiento respectivo. </w:t>
            </w:r>
          </w:p>
          <w:p w14:paraId="1EA844CC" w14:textId="77777777" w:rsidR="00BE6DA4" w:rsidRPr="00372F67" w:rsidRDefault="00BE6DA4" w:rsidP="00BE6DA4">
            <w:pPr>
              <w:pStyle w:val="Prrafodelista"/>
              <w:numPr>
                <w:ilvl w:val="0"/>
                <w:numId w:val="132"/>
              </w:numPr>
              <w:autoSpaceDE w:val="0"/>
              <w:autoSpaceDN w:val="0"/>
              <w:adjustRightInd w:val="0"/>
              <w:spacing w:after="0" w:line="240" w:lineRule="auto"/>
              <w:ind w:left="454"/>
              <w:rPr>
                <w:rFonts w:cstheme="minorHAnsi"/>
                <w:color w:val="000000"/>
                <w:sz w:val="20"/>
                <w:szCs w:val="20"/>
                <w:lang w:eastAsia="es-ES"/>
              </w:rPr>
            </w:pPr>
            <w:r w:rsidRPr="00372F67">
              <w:rPr>
                <w:rFonts w:cstheme="minorHAnsi"/>
                <w:color w:val="000000"/>
                <w:sz w:val="20"/>
                <w:szCs w:val="20"/>
                <w:lang w:eastAsia="es-ES"/>
              </w:rPr>
              <w:t>Las inasistencias  de participación estudiantil la representante legal justificara con la coordinación de PPE quien informara a inspección</w:t>
            </w:r>
          </w:p>
          <w:p w14:paraId="3863FA09" w14:textId="77777777" w:rsidR="00BE6DA4" w:rsidRPr="00372F67" w:rsidRDefault="00BE6DA4" w:rsidP="00BE6DA4">
            <w:pPr>
              <w:pStyle w:val="Prrafodelista"/>
              <w:numPr>
                <w:ilvl w:val="0"/>
                <w:numId w:val="132"/>
              </w:numPr>
              <w:autoSpaceDE w:val="0"/>
              <w:autoSpaceDN w:val="0"/>
              <w:adjustRightInd w:val="0"/>
              <w:spacing w:after="0" w:line="240" w:lineRule="auto"/>
              <w:ind w:left="454"/>
              <w:rPr>
                <w:rFonts w:cstheme="minorHAnsi"/>
                <w:color w:val="000000"/>
                <w:sz w:val="20"/>
                <w:szCs w:val="20"/>
                <w:lang w:eastAsia="es-ES"/>
              </w:rPr>
            </w:pPr>
            <w:r w:rsidRPr="00372F67">
              <w:rPr>
                <w:rFonts w:cstheme="minorHAnsi"/>
                <w:color w:val="000000"/>
                <w:sz w:val="20"/>
                <w:szCs w:val="20"/>
                <w:lang w:eastAsia="es-ES"/>
              </w:rPr>
              <w:t xml:space="preserve">En el caso que el representante legal no se acerque a justificar dentro del plazo establecido, dicha falta será registrada como injustificada y se realizará el seguimiento por parte de inspección. </w:t>
            </w:r>
          </w:p>
          <w:p w14:paraId="6E7C0063" w14:textId="77777777" w:rsidR="00BE6DA4" w:rsidRPr="00372F67" w:rsidRDefault="00BE6DA4" w:rsidP="00BE6DA4">
            <w:pPr>
              <w:pStyle w:val="Prrafodelista"/>
              <w:numPr>
                <w:ilvl w:val="0"/>
                <w:numId w:val="132"/>
              </w:numPr>
              <w:autoSpaceDE w:val="0"/>
              <w:autoSpaceDN w:val="0"/>
              <w:adjustRightInd w:val="0"/>
              <w:spacing w:after="0" w:line="240" w:lineRule="auto"/>
              <w:ind w:left="454"/>
              <w:rPr>
                <w:rFonts w:cstheme="minorHAnsi"/>
                <w:color w:val="000000"/>
                <w:sz w:val="20"/>
                <w:szCs w:val="20"/>
                <w:lang w:eastAsia="es-ES"/>
              </w:rPr>
            </w:pPr>
            <w:r w:rsidRPr="00372F67">
              <w:rPr>
                <w:rFonts w:cstheme="minorHAnsi"/>
                <w:color w:val="000000"/>
                <w:sz w:val="20"/>
                <w:szCs w:val="20"/>
                <w:lang w:eastAsia="es-ES"/>
              </w:rPr>
              <w:t xml:space="preserve">El personal de Inspección registrará el total de faltas justificadas e injustificadas y los atrasos de los estudiantes en la plataforma institucional ACADEMIUM al término de cada unidad didáctica. </w:t>
            </w:r>
          </w:p>
          <w:p w14:paraId="2627BCFE" w14:textId="77777777" w:rsidR="00BE6DA4" w:rsidRPr="00372F67" w:rsidRDefault="00BE6DA4" w:rsidP="00BE6DA4">
            <w:pPr>
              <w:pStyle w:val="Prrafodelista"/>
              <w:numPr>
                <w:ilvl w:val="0"/>
                <w:numId w:val="132"/>
              </w:numPr>
              <w:autoSpaceDE w:val="0"/>
              <w:autoSpaceDN w:val="0"/>
              <w:adjustRightInd w:val="0"/>
              <w:spacing w:after="0" w:line="240" w:lineRule="auto"/>
              <w:ind w:left="454"/>
              <w:rPr>
                <w:rFonts w:cstheme="minorHAnsi"/>
                <w:color w:val="000000"/>
                <w:sz w:val="20"/>
                <w:szCs w:val="20"/>
                <w:lang w:eastAsia="es-ES"/>
              </w:rPr>
            </w:pPr>
            <w:r w:rsidRPr="00372F67">
              <w:rPr>
                <w:rFonts w:cstheme="minorHAnsi"/>
                <w:color w:val="000000"/>
                <w:sz w:val="20"/>
                <w:szCs w:val="20"/>
                <w:lang w:eastAsia="es-ES"/>
              </w:rPr>
              <w:lastRenderedPageBreak/>
              <w:t xml:space="preserve">El inspector de nivel dará a conocer en la Junta de grado o curso, el análisis de la asistencia de los estudiantes al término de cada quimestre. </w:t>
            </w:r>
          </w:p>
          <w:p w14:paraId="5D8A2CD2" w14:textId="77777777" w:rsidR="00BE6DA4" w:rsidRPr="00372F67" w:rsidRDefault="00BE6DA4" w:rsidP="00BE6DA4">
            <w:pPr>
              <w:pStyle w:val="Prrafodelista"/>
              <w:numPr>
                <w:ilvl w:val="0"/>
                <w:numId w:val="132"/>
              </w:numPr>
              <w:autoSpaceDE w:val="0"/>
              <w:autoSpaceDN w:val="0"/>
              <w:adjustRightInd w:val="0"/>
              <w:spacing w:after="0" w:line="240" w:lineRule="auto"/>
              <w:ind w:left="454"/>
              <w:rPr>
                <w:rFonts w:cstheme="minorHAnsi"/>
                <w:color w:val="000000"/>
                <w:sz w:val="20"/>
                <w:szCs w:val="20"/>
                <w:lang w:eastAsia="es-ES"/>
              </w:rPr>
            </w:pPr>
            <w:r w:rsidRPr="00372F67">
              <w:rPr>
                <w:rFonts w:cstheme="minorHAnsi"/>
                <w:color w:val="000000"/>
                <w:sz w:val="20"/>
                <w:szCs w:val="20"/>
                <w:lang w:eastAsia="es-ES"/>
              </w:rPr>
              <w:t>Los estudiantes de básica superior y bachillerato que registren el 10% de faltas injustificadas en una asignatura serán reprobados en la misma.</w:t>
            </w:r>
          </w:p>
          <w:p w14:paraId="32390AB2" w14:textId="18E6583F" w:rsidR="00BE6DA4" w:rsidRPr="00372F67" w:rsidRDefault="00BE6DA4" w:rsidP="00BE6DA4">
            <w:pPr>
              <w:pStyle w:val="Prrafodelista"/>
              <w:numPr>
                <w:ilvl w:val="0"/>
                <w:numId w:val="132"/>
              </w:numPr>
              <w:autoSpaceDE w:val="0"/>
              <w:autoSpaceDN w:val="0"/>
              <w:adjustRightInd w:val="0"/>
              <w:spacing w:after="0" w:line="240" w:lineRule="auto"/>
              <w:ind w:left="454"/>
              <w:rPr>
                <w:rFonts w:eastAsia="Calibri" w:cstheme="minorHAnsi"/>
                <w:b/>
                <w:sz w:val="20"/>
                <w:szCs w:val="20"/>
                <w:lang w:eastAsia="es-EC"/>
              </w:rPr>
            </w:pPr>
            <w:r w:rsidRPr="00372F67">
              <w:rPr>
                <w:rFonts w:cstheme="minorHAnsi"/>
                <w:color w:val="000000"/>
                <w:sz w:val="20"/>
                <w:szCs w:val="20"/>
                <w:lang w:eastAsia="es-ES"/>
              </w:rPr>
              <w:t xml:space="preserve">Las justificaciones se realizarán en inspección general </w:t>
            </w:r>
            <w:r w:rsidRPr="00372F67">
              <w:rPr>
                <w:rFonts w:cstheme="minorHAnsi"/>
                <w:b/>
                <w:color w:val="000000"/>
                <w:sz w:val="20"/>
                <w:szCs w:val="20"/>
                <w:lang w:eastAsia="es-ES"/>
              </w:rPr>
              <w:t>RD-CEI-1-JT.</w:t>
            </w:r>
          </w:p>
        </w:tc>
      </w:tr>
      <w:tr w:rsidR="00BE6DA4" w:rsidRPr="00372F67" w14:paraId="764F8B98" w14:textId="77777777" w:rsidTr="00FA765D">
        <w:tblPrEx>
          <w:jc w:val="left"/>
        </w:tblPrEx>
        <w:trPr>
          <w:trHeight w:val="574"/>
        </w:trPr>
        <w:tc>
          <w:tcPr>
            <w:tcW w:w="391" w:type="pct"/>
            <w:tcBorders>
              <w:bottom w:val="single" w:sz="4" w:space="0" w:color="auto"/>
            </w:tcBorders>
            <w:shd w:val="clear" w:color="auto" w:fill="92D050"/>
            <w:vAlign w:val="center"/>
          </w:tcPr>
          <w:p w14:paraId="33CFEDCF" w14:textId="4E39C4CA" w:rsidR="00BE6DA4" w:rsidRPr="00372F67" w:rsidRDefault="00BE6DA4" w:rsidP="00BE6DA4">
            <w:pPr>
              <w:ind w:left="-39"/>
              <w:jc w:val="both"/>
              <w:rPr>
                <w:rFonts w:cstheme="minorHAnsi"/>
                <w:b/>
                <w:sz w:val="20"/>
                <w:szCs w:val="20"/>
              </w:rPr>
            </w:pPr>
            <w:r w:rsidRPr="00372F67">
              <w:rPr>
                <w:rFonts w:eastAsia="Calibri" w:cstheme="minorHAnsi"/>
                <w:b/>
                <w:sz w:val="20"/>
                <w:szCs w:val="20"/>
                <w:lang w:val="es-EC" w:eastAsia="es-EC"/>
              </w:rPr>
              <w:lastRenderedPageBreak/>
              <w:t>CEI -1.2</w:t>
            </w:r>
          </w:p>
        </w:tc>
        <w:tc>
          <w:tcPr>
            <w:tcW w:w="2267" w:type="pct"/>
            <w:gridSpan w:val="11"/>
            <w:tcBorders>
              <w:bottom w:val="single" w:sz="4" w:space="0" w:color="auto"/>
            </w:tcBorders>
            <w:shd w:val="clear" w:color="auto" w:fill="92D050"/>
            <w:vAlign w:val="center"/>
          </w:tcPr>
          <w:p w14:paraId="4AE2E921" w14:textId="6E78B61D" w:rsidR="00BE6DA4" w:rsidRPr="00372F67" w:rsidRDefault="00BE6DA4" w:rsidP="00BE6DA4">
            <w:pPr>
              <w:ind w:left="-39"/>
              <w:jc w:val="center"/>
              <w:rPr>
                <w:rFonts w:cstheme="minorHAnsi"/>
                <w:b/>
                <w:sz w:val="20"/>
                <w:szCs w:val="20"/>
              </w:rPr>
            </w:pPr>
            <w:r w:rsidRPr="00372F67">
              <w:rPr>
                <w:rFonts w:cstheme="minorHAnsi"/>
                <w:b/>
                <w:bCs/>
                <w:color w:val="000000"/>
                <w:sz w:val="20"/>
                <w:szCs w:val="20"/>
                <w:lang w:eastAsia="es-ES"/>
              </w:rPr>
              <w:t>CONTROL DE ASISTENCIA Y JUSTIFICACIÓN DEL PERSONAL DE LA INSTITUCIÓN</w:t>
            </w:r>
          </w:p>
        </w:tc>
        <w:tc>
          <w:tcPr>
            <w:tcW w:w="1152" w:type="pct"/>
            <w:gridSpan w:val="3"/>
            <w:shd w:val="clear" w:color="auto" w:fill="92D050"/>
            <w:vAlign w:val="center"/>
          </w:tcPr>
          <w:p w14:paraId="7E166309" w14:textId="26B9B8DB" w:rsidR="00BE6DA4" w:rsidRPr="00372F67" w:rsidRDefault="00BE6DA4" w:rsidP="00BE6DA4">
            <w:pPr>
              <w:rPr>
                <w:rFonts w:cstheme="minorHAnsi"/>
                <w:b/>
                <w:sz w:val="20"/>
                <w:szCs w:val="20"/>
              </w:rPr>
            </w:pPr>
            <w:r w:rsidRPr="00372F67">
              <w:rPr>
                <w:rFonts w:cstheme="minorHAnsi"/>
                <w:b/>
                <w:sz w:val="20"/>
                <w:szCs w:val="20"/>
              </w:rPr>
              <w:t>ESTÁNDAR DE CALIDAD:</w:t>
            </w:r>
          </w:p>
        </w:tc>
        <w:tc>
          <w:tcPr>
            <w:tcW w:w="1190" w:type="pct"/>
            <w:gridSpan w:val="5"/>
            <w:shd w:val="clear" w:color="auto" w:fill="92D050"/>
            <w:vAlign w:val="center"/>
          </w:tcPr>
          <w:p w14:paraId="3BE25E7C" w14:textId="0E5FD5FF" w:rsidR="00BE6DA4" w:rsidRPr="00372F67" w:rsidRDefault="00BE6DA4" w:rsidP="00BE6DA4">
            <w:pPr>
              <w:rPr>
                <w:rFonts w:cstheme="minorHAnsi"/>
                <w:b/>
                <w:bCs/>
                <w:sz w:val="20"/>
                <w:szCs w:val="20"/>
              </w:rPr>
            </w:pPr>
            <w:r w:rsidRPr="00372F67">
              <w:rPr>
                <w:rFonts w:eastAsia="Calibri" w:cstheme="minorHAnsi"/>
                <w:b/>
                <w:sz w:val="20"/>
                <w:szCs w:val="20"/>
                <w:lang w:val="es-EC" w:eastAsia="es-EC"/>
              </w:rPr>
              <w:t>D3.C1.GE15./D3.C1.DO14.</w:t>
            </w:r>
          </w:p>
        </w:tc>
      </w:tr>
      <w:tr w:rsidR="00BE6DA4" w:rsidRPr="00372F67" w14:paraId="1F1E3461" w14:textId="77777777" w:rsidTr="008D765D">
        <w:tblPrEx>
          <w:jc w:val="left"/>
        </w:tblPrEx>
        <w:trPr>
          <w:trHeight w:val="574"/>
        </w:trPr>
        <w:tc>
          <w:tcPr>
            <w:tcW w:w="5000" w:type="pct"/>
            <w:gridSpan w:val="20"/>
            <w:tcBorders>
              <w:bottom w:val="single" w:sz="4" w:space="0" w:color="auto"/>
            </w:tcBorders>
            <w:shd w:val="clear" w:color="auto" w:fill="auto"/>
            <w:vAlign w:val="center"/>
          </w:tcPr>
          <w:p w14:paraId="64AB2A2C" w14:textId="77777777" w:rsidR="00BE6DA4" w:rsidRPr="00372F67" w:rsidRDefault="00BE6DA4" w:rsidP="00BE6DA4">
            <w:pPr>
              <w:pStyle w:val="Prrafodelista"/>
              <w:numPr>
                <w:ilvl w:val="0"/>
                <w:numId w:val="133"/>
              </w:numPr>
              <w:autoSpaceDE w:val="0"/>
              <w:autoSpaceDN w:val="0"/>
              <w:adjustRightInd w:val="0"/>
              <w:spacing w:after="0" w:line="240" w:lineRule="auto"/>
              <w:ind w:left="459"/>
              <w:jc w:val="both"/>
              <w:rPr>
                <w:rFonts w:cstheme="minorHAnsi"/>
                <w:color w:val="000000"/>
                <w:sz w:val="20"/>
                <w:szCs w:val="20"/>
                <w:lang w:eastAsia="es-ES"/>
              </w:rPr>
            </w:pPr>
            <w:r w:rsidRPr="00372F67">
              <w:rPr>
                <w:rFonts w:cstheme="minorHAnsi"/>
                <w:color w:val="000000"/>
                <w:sz w:val="20"/>
                <w:szCs w:val="20"/>
                <w:lang w:eastAsia="es-ES"/>
              </w:rPr>
              <w:t xml:space="preserve">Inspección verificará diariamente la asistencia del personal e informará a Nómina y ésta a su vez al Rector a fin de tomar las medidas necesarias. </w:t>
            </w:r>
            <w:r w:rsidRPr="00372F67">
              <w:rPr>
                <w:rFonts w:cstheme="minorHAnsi"/>
                <w:b/>
                <w:color w:val="000000"/>
                <w:sz w:val="20"/>
                <w:szCs w:val="20"/>
                <w:lang w:eastAsia="es-ES"/>
              </w:rPr>
              <w:t xml:space="preserve">R-CEI-1-PDA </w:t>
            </w:r>
          </w:p>
          <w:p w14:paraId="157DBFD1" w14:textId="77777777" w:rsidR="00BE6DA4" w:rsidRPr="00372F67" w:rsidRDefault="00BE6DA4" w:rsidP="00BE6DA4">
            <w:pPr>
              <w:pStyle w:val="Prrafodelista"/>
              <w:numPr>
                <w:ilvl w:val="0"/>
                <w:numId w:val="133"/>
              </w:numPr>
              <w:autoSpaceDE w:val="0"/>
              <w:autoSpaceDN w:val="0"/>
              <w:adjustRightInd w:val="0"/>
              <w:spacing w:after="0" w:line="240" w:lineRule="auto"/>
              <w:ind w:left="459"/>
              <w:jc w:val="both"/>
              <w:rPr>
                <w:rFonts w:cstheme="minorHAnsi"/>
                <w:color w:val="000000"/>
                <w:sz w:val="20"/>
                <w:szCs w:val="20"/>
                <w:lang w:eastAsia="es-ES"/>
              </w:rPr>
            </w:pPr>
            <w:r w:rsidRPr="00372F67">
              <w:rPr>
                <w:rFonts w:cstheme="minorHAnsi"/>
                <w:color w:val="000000"/>
                <w:sz w:val="20"/>
                <w:szCs w:val="20"/>
                <w:lang w:eastAsia="es-ES"/>
              </w:rPr>
              <w:t xml:space="preserve">El personal deberá justificar su inasistencia dentro de 48 horas, en Inspección, en caso de enfermedad con un certificado médico avalado y/u otorgado por el IESS y en el caso de calamidad doméstica con una evidencia válida. </w:t>
            </w:r>
          </w:p>
          <w:p w14:paraId="143462A3" w14:textId="77777777" w:rsidR="00BE6DA4" w:rsidRPr="00372F67" w:rsidRDefault="00BE6DA4" w:rsidP="00BE6DA4">
            <w:pPr>
              <w:pStyle w:val="Prrafodelista"/>
              <w:numPr>
                <w:ilvl w:val="0"/>
                <w:numId w:val="133"/>
              </w:numPr>
              <w:autoSpaceDE w:val="0"/>
              <w:autoSpaceDN w:val="0"/>
              <w:adjustRightInd w:val="0"/>
              <w:spacing w:after="0" w:line="240" w:lineRule="auto"/>
              <w:ind w:left="459"/>
              <w:jc w:val="both"/>
              <w:rPr>
                <w:rFonts w:cstheme="minorHAnsi"/>
                <w:color w:val="000000"/>
                <w:sz w:val="20"/>
                <w:szCs w:val="20"/>
                <w:lang w:eastAsia="es-ES"/>
              </w:rPr>
            </w:pPr>
            <w:r w:rsidRPr="00372F67">
              <w:rPr>
                <w:rFonts w:cstheme="minorHAnsi"/>
                <w:color w:val="000000"/>
                <w:sz w:val="20"/>
                <w:szCs w:val="20"/>
                <w:lang w:eastAsia="es-ES"/>
              </w:rPr>
              <w:t xml:space="preserve">La justificación se remitirá desde inspección general al encargado de Nómina quien realizará el registro respectivo. </w:t>
            </w:r>
            <w:r w:rsidRPr="00372F67">
              <w:rPr>
                <w:rFonts w:cstheme="minorHAnsi"/>
                <w:b/>
                <w:color w:val="000000"/>
                <w:sz w:val="20"/>
                <w:szCs w:val="20"/>
                <w:lang w:eastAsia="es-ES"/>
              </w:rPr>
              <w:t>R-CEI-1-PDA.</w:t>
            </w:r>
            <w:r w:rsidRPr="00372F67">
              <w:rPr>
                <w:rFonts w:cstheme="minorHAnsi"/>
                <w:color w:val="000000"/>
                <w:sz w:val="20"/>
                <w:szCs w:val="20"/>
                <w:lang w:eastAsia="es-ES"/>
              </w:rPr>
              <w:t xml:space="preserve"> </w:t>
            </w:r>
          </w:p>
          <w:p w14:paraId="38B8B30C" w14:textId="77777777" w:rsidR="00BE6DA4" w:rsidRPr="00372F67" w:rsidRDefault="00BE6DA4" w:rsidP="00BE6DA4">
            <w:pPr>
              <w:pStyle w:val="Prrafodelista"/>
              <w:numPr>
                <w:ilvl w:val="0"/>
                <w:numId w:val="133"/>
              </w:numPr>
              <w:autoSpaceDE w:val="0"/>
              <w:autoSpaceDN w:val="0"/>
              <w:adjustRightInd w:val="0"/>
              <w:spacing w:after="0" w:line="240" w:lineRule="auto"/>
              <w:ind w:left="459"/>
              <w:jc w:val="both"/>
              <w:rPr>
                <w:rFonts w:cstheme="minorHAnsi"/>
                <w:color w:val="000000"/>
                <w:sz w:val="20"/>
                <w:szCs w:val="20"/>
                <w:lang w:eastAsia="es-ES"/>
              </w:rPr>
            </w:pPr>
            <w:r w:rsidRPr="00372F67">
              <w:rPr>
                <w:rFonts w:cstheme="minorHAnsi"/>
                <w:color w:val="000000"/>
                <w:sz w:val="20"/>
                <w:szCs w:val="20"/>
                <w:lang w:eastAsia="es-ES"/>
              </w:rPr>
              <w:t xml:space="preserve">Los minutos de atraso a la hora ingreso del Personal se contabilizarán en Nómina, se descontarán del rol de pagos el equivalente al acumulado mensual y un llamado de atención, considerando que el ingreso se permite hasta las 07:00. </w:t>
            </w:r>
          </w:p>
          <w:p w14:paraId="20B9B72B" w14:textId="77777777" w:rsidR="00BE6DA4" w:rsidRPr="00372F67" w:rsidRDefault="00BE6DA4" w:rsidP="00BE6DA4">
            <w:pPr>
              <w:pStyle w:val="Prrafodelista"/>
              <w:numPr>
                <w:ilvl w:val="0"/>
                <w:numId w:val="133"/>
              </w:numPr>
              <w:autoSpaceDE w:val="0"/>
              <w:autoSpaceDN w:val="0"/>
              <w:adjustRightInd w:val="0"/>
              <w:spacing w:after="0" w:line="240" w:lineRule="auto"/>
              <w:ind w:left="459"/>
              <w:jc w:val="both"/>
              <w:rPr>
                <w:rFonts w:cstheme="minorHAnsi"/>
                <w:color w:val="000000"/>
                <w:sz w:val="20"/>
                <w:szCs w:val="20"/>
                <w:lang w:eastAsia="es-ES"/>
              </w:rPr>
            </w:pPr>
            <w:r w:rsidRPr="00372F67">
              <w:rPr>
                <w:rFonts w:cstheme="minorHAnsi"/>
                <w:color w:val="000000"/>
                <w:sz w:val="20"/>
                <w:szCs w:val="20"/>
                <w:lang w:eastAsia="es-ES"/>
              </w:rPr>
              <w:t xml:space="preserve">En el caso de atraso del docente a la hora de clase o cualquier actividad programada por la Institución; teniendo en cuenta que se puede esperar como un máximo de 5 minutos de retraso, se realizará como primera ocasión un llamado de atención verbal por parte del Inspector y luego de este tiempo de espera se aplicará el Plan de Contingencia de ausentismo docente. </w:t>
            </w:r>
          </w:p>
          <w:p w14:paraId="0FB49E01" w14:textId="77777777" w:rsidR="00BE6DA4" w:rsidRPr="00372F67" w:rsidRDefault="00BE6DA4" w:rsidP="00BE6DA4">
            <w:pPr>
              <w:pStyle w:val="Prrafodelista"/>
              <w:numPr>
                <w:ilvl w:val="0"/>
                <w:numId w:val="133"/>
              </w:numPr>
              <w:autoSpaceDE w:val="0"/>
              <w:autoSpaceDN w:val="0"/>
              <w:adjustRightInd w:val="0"/>
              <w:spacing w:after="0" w:line="240" w:lineRule="auto"/>
              <w:ind w:left="459"/>
              <w:jc w:val="both"/>
              <w:rPr>
                <w:rFonts w:cstheme="minorHAnsi"/>
                <w:color w:val="000000"/>
                <w:sz w:val="20"/>
                <w:szCs w:val="20"/>
                <w:lang w:eastAsia="es-ES"/>
              </w:rPr>
            </w:pPr>
            <w:r w:rsidRPr="00372F67">
              <w:rPr>
                <w:rFonts w:cstheme="minorHAnsi"/>
                <w:color w:val="000000"/>
                <w:sz w:val="20"/>
                <w:szCs w:val="20"/>
                <w:lang w:eastAsia="es-ES"/>
              </w:rPr>
              <w:t xml:space="preserve">En el caso de reiterarse los atrasos se realizará un llamado de atención escrito con copia a Nómina el mismo que reposará en el expediente del docente, en el caso de reincidir se presentará un informe al Rector para tomar las medidas del caso. </w:t>
            </w:r>
            <w:r w:rsidRPr="00372F67">
              <w:rPr>
                <w:rFonts w:cstheme="minorHAnsi"/>
                <w:b/>
                <w:color w:val="000000"/>
                <w:sz w:val="20"/>
                <w:szCs w:val="20"/>
                <w:lang w:eastAsia="es-ES"/>
              </w:rPr>
              <w:t>MTR-CEI-1- RAP</w:t>
            </w:r>
          </w:p>
        </w:tc>
      </w:tr>
      <w:tr w:rsidR="00BE6DA4" w:rsidRPr="00372F67" w14:paraId="1942F65D" w14:textId="77777777" w:rsidTr="00BE6DA4">
        <w:tblPrEx>
          <w:jc w:val="left"/>
        </w:tblPrEx>
        <w:trPr>
          <w:trHeight w:val="574"/>
        </w:trPr>
        <w:tc>
          <w:tcPr>
            <w:tcW w:w="516" w:type="pct"/>
            <w:gridSpan w:val="2"/>
            <w:tcBorders>
              <w:bottom w:val="single" w:sz="4" w:space="0" w:color="auto"/>
            </w:tcBorders>
            <w:shd w:val="clear" w:color="auto" w:fill="92D050"/>
            <w:vAlign w:val="center"/>
          </w:tcPr>
          <w:p w14:paraId="64CC2090" w14:textId="517BFEDF" w:rsidR="00BE6DA4" w:rsidRPr="00372F67" w:rsidRDefault="00BE6DA4" w:rsidP="00BE6DA4">
            <w:pPr>
              <w:ind w:left="-39"/>
              <w:jc w:val="center"/>
              <w:rPr>
                <w:rFonts w:cstheme="minorHAnsi"/>
                <w:b/>
                <w:sz w:val="20"/>
                <w:szCs w:val="20"/>
              </w:rPr>
            </w:pPr>
            <w:r w:rsidRPr="00372F67">
              <w:rPr>
                <w:rFonts w:eastAsia="Calibri" w:cstheme="minorHAnsi"/>
                <w:b/>
                <w:sz w:val="20"/>
                <w:szCs w:val="20"/>
                <w:lang w:val="es-EC" w:eastAsia="es-EC"/>
              </w:rPr>
              <w:t>CEI -1.3</w:t>
            </w:r>
          </w:p>
        </w:tc>
        <w:tc>
          <w:tcPr>
            <w:tcW w:w="2142" w:type="pct"/>
            <w:gridSpan w:val="10"/>
            <w:tcBorders>
              <w:bottom w:val="single" w:sz="4" w:space="0" w:color="auto"/>
            </w:tcBorders>
            <w:shd w:val="clear" w:color="auto" w:fill="92D050"/>
            <w:vAlign w:val="center"/>
          </w:tcPr>
          <w:p w14:paraId="060A1E6A" w14:textId="5FD7E029" w:rsidR="00BE6DA4" w:rsidRPr="00372F67" w:rsidRDefault="00BE6DA4" w:rsidP="00BE6DA4">
            <w:pPr>
              <w:autoSpaceDE w:val="0"/>
              <w:autoSpaceDN w:val="0"/>
              <w:adjustRightInd w:val="0"/>
              <w:jc w:val="center"/>
              <w:rPr>
                <w:rFonts w:cstheme="minorHAnsi"/>
                <w:b/>
                <w:color w:val="000000"/>
                <w:sz w:val="20"/>
                <w:szCs w:val="20"/>
                <w:lang w:eastAsia="es-ES"/>
              </w:rPr>
            </w:pPr>
            <w:r w:rsidRPr="00372F67">
              <w:rPr>
                <w:rFonts w:cstheme="minorHAnsi"/>
                <w:b/>
                <w:bCs/>
                <w:color w:val="000000"/>
                <w:sz w:val="20"/>
                <w:szCs w:val="20"/>
                <w:lang w:eastAsia="es-ES"/>
              </w:rPr>
              <w:t>PERMISOS PARA EL PERSONAL</w:t>
            </w:r>
          </w:p>
        </w:tc>
        <w:tc>
          <w:tcPr>
            <w:tcW w:w="1152" w:type="pct"/>
            <w:gridSpan w:val="3"/>
            <w:shd w:val="clear" w:color="auto" w:fill="92D050"/>
            <w:vAlign w:val="center"/>
          </w:tcPr>
          <w:p w14:paraId="4D3D83C7" w14:textId="7D70BB80" w:rsidR="00BE6DA4" w:rsidRPr="00372F67" w:rsidRDefault="00BE6DA4" w:rsidP="00BE6DA4">
            <w:pPr>
              <w:jc w:val="center"/>
              <w:rPr>
                <w:rFonts w:cstheme="minorHAnsi"/>
                <w:b/>
                <w:sz w:val="20"/>
                <w:szCs w:val="20"/>
              </w:rPr>
            </w:pPr>
            <w:r w:rsidRPr="00372F67">
              <w:rPr>
                <w:rFonts w:cstheme="minorHAnsi"/>
                <w:b/>
                <w:sz w:val="20"/>
                <w:szCs w:val="20"/>
              </w:rPr>
              <w:t>ESTÁNDAR DE CALIDAD:</w:t>
            </w:r>
          </w:p>
        </w:tc>
        <w:tc>
          <w:tcPr>
            <w:tcW w:w="1190" w:type="pct"/>
            <w:gridSpan w:val="5"/>
            <w:shd w:val="clear" w:color="auto" w:fill="92D050"/>
            <w:vAlign w:val="center"/>
          </w:tcPr>
          <w:p w14:paraId="4BF536C5" w14:textId="7641B689" w:rsidR="00BE6DA4" w:rsidRPr="00372F67" w:rsidRDefault="00BE6DA4" w:rsidP="00BE6DA4">
            <w:pPr>
              <w:jc w:val="center"/>
              <w:rPr>
                <w:rFonts w:cstheme="minorHAnsi"/>
                <w:b/>
                <w:bCs/>
                <w:sz w:val="20"/>
                <w:szCs w:val="20"/>
              </w:rPr>
            </w:pPr>
            <w:r w:rsidRPr="00372F67">
              <w:rPr>
                <w:rFonts w:eastAsia="Calibri" w:cstheme="minorHAnsi"/>
                <w:b/>
                <w:sz w:val="20"/>
                <w:szCs w:val="20"/>
                <w:lang w:val="es-EC" w:eastAsia="es-EC"/>
              </w:rPr>
              <w:t>D3.C1.GE15./D3.C1.DO14.</w:t>
            </w:r>
          </w:p>
        </w:tc>
      </w:tr>
      <w:tr w:rsidR="00BE6DA4" w:rsidRPr="00372F67" w14:paraId="64E0902A" w14:textId="77777777" w:rsidTr="008D765D">
        <w:tblPrEx>
          <w:jc w:val="left"/>
        </w:tblPrEx>
        <w:trPr>
          <w:trHeight w:val="574"/>
        </w:trPr>
        <w:tc>
          <w:tcPr>
            <w:tcW w:w="5000" w:type="pct"/>
            <w:gridSpan w:val="20"/>
            <w:tcBorders>
              <w:bottom w:val="single" w:sz="4" w:space="0" w:color="auto"/>
            </w:tcBorders>
            <w:shd w:val="clear" w:color="auto" w:fill="auto"/>
            <w:vAlign w:val="center"/>
          </w:tcPr>
          <w:p w14:paraId="38F21C9C" w14:textId="77777777" w:rsidR="00BE6DA4" w:rsidRPr="00372F67" w:rsidRDefault="00BE6DA4" w:rsidP="00BE6DA4">
            <w:pPr>
              <w:pStyle w:val="Prrafodelista"/>
              <w:numPr>
                <w:ilvl w:val="0"/>
                <w:numId w:val="134"/>
              </w:numPr>
              <w:autoSpaceDE w:val="0"/>
              <w:autoSpaceDN w:val="0"/>
              <w:adjustRightInd w:val="0"/>
              <w:spacing w:after="0" w:line="240" w:lineRule="auto"/>
              <w:ind w:left="459"/>
              <w:jc w:val="both"/>
              <w:rPr>
                <w:rFonts w:cstheme="minorHAnsi"/>
                <w:color w:val="000000"/>
                <w:sz w:val="20"/>
                <w:szCs w:val="20"/>
                <w:lang w:eastAsia="es-ES"/>
              </w:rPr>
            </w:pPr>
            <w:r w:rsidRPr="00372F67">
              <w:rPr>
                <w:rFonts w:cstheme="minorHAnsi"/>
                <w:color w:val="000000"/>
                <w:sz w:val="20"/>
                <w:szCs w:val="20"/>
                <w:lang w:eastAsia="es-ES"/>
              </w:rPr>
              <w:t xml:space="preserve">Los permisos se solicitarán mediante oficio al Rector de la Institución, con un mínimo de 48 horas de anticipación,  y deberá coordinar las actividades con coordinación académica del nivel e inspección del nivel. </w:t>
            </w:r>
            <w:r w:rsidRPr="00372F67">
              <w:rPr>
                <w:rFonts w:cstheme="minorHAnsi"/>
                <w:b/>
                <w:color w:val="000000"/>
                <w:sz w:val="20"/>
                <w:szCs w:val="20"/>
                <w:lang w:eastAsia="es-ES"/>
              </w:rPr>
              <w:t>S-CEI-1-OFI.</w:t>
            </w:r>
          </w:p>
          <w:p w14:paraId="3B4069CF" w14:textId="77777777" w:rsidR="00BE6DA4" w:rsidRPr="00372F67" w:rsidRDefault="00BE6DA4" w:rsidP="00BE6DA4">
            <w:pPr>
              <w:pStyle w:val="Prrafodelista"/>
              <w:numPr>
                <w:ilvl w:val="0"/>
                <w:numId w:val="134"/>
              </w:numPr>
              <w:autoSpaceDE w:val="0"/>
              <w:autoSpaceDN w:val="0"/>
              <w:adjustRightInd w:val="0"/>
              <w:spacing w:after="0" w:line="240" w:lineRule="auto"/>
              <w:ind w:left="459"/>
              <w:jc w:val="both"/>
              <w:rPr>
                <w:rFonts w:cstheme="minorHAnsi"/>
                <w:color w:val="000000"/>
                <w:sz w:val="20"/>
                <w:szCs w:val="20"/>
                <w:lang w:eastAsia="es-ES"/>
              </w:rPr>
            </w:pPr>
            <w:r w:rsidRPr="00372F67">
              <w:rPr>
                <w:rFonts w:cstheme="minorHAnsi"/>
                <w:color w:val="000000"/>
                <w:sz w:val="20"/>
                <w:szCs w:val="20"/>
                <w:lang w:eastAsia="es-ES"/>
              </w:rPr>
              <w:t xml:space="preserve">En el caso que se solicite con un tiempo menor al indicado, el permiso no será procesado, salvo el caso de que sea una situación emergente y justificada. </w:t>
            </w:r>
          </w:p>
          <w:p w14:paraId="3127FB93" w14:textId="77777777" w:rsidR="00BE6DA4" w:rsidRPr="00372F67" w:rsidRDefault="00BE6DA4" w:rsidP="00BE6DA4">
            <w:pPr>
              <w:pStyle w:val="Prrafodelista"/>
              <w:numPr>
                <w:ilvl w:val="0"/>
                <w:numId w:val="134"/>
              </w:numPr>
              <w:autoSpaceDE w:val="0"/>
              <w:autoSpaceDN w:val="0"/>
              <w:adjustRightInd w:val="0"/>
              <w:spacing w:after="0" w:line="240" w:lineRule="auto"/>
              <w:ind w:left="459"/>
              <w:jc w:val="both"/>
              <w:rPr>
                <w:rFonts w:cstheme="minorHAnsi"/>
                <w:color w:val="000000"/>
                <w:sz w:val="20"/>
                <w:szCs w:val="20"/>
                <w:lang w:eastAsia="es-ES"/>
              </w:rPr>
            </w:pPr>
            <w:r w:rsidRPr="00372F67">
              <w:rPr>
                <w:rFonts w:cstheme="minorHAnsi"/>
                <w:color w:val="000000"/>
                <w:sz w:val="20"/>
                <w:szCs w:val="20"/>
                <w:lang w:eastAsia="es-ES"/>
              </w:rPr>
              <w:t xml:space="preserve">En el caso de ausentarse sin comprobar que el permiso está aprobado, se notificará a nómina mediante informe, dependiendo la cantidad de días el Rector tomará medida sobre el caso. </w:t>
            </w:r>
            <w:r w:rsidRPr="00372F67">
              <w:rPr>
                <w:rFonts w:cstheme="minorHAnsi"/>
                <w:b/>
                <w:color w:val="000000"/>
                <w:sz w:val="20"/>
                <w:szCs w:val="20"/>
                <w:lang w:eastAsia="es-ES"/>
              </w:rPr>
              <w:t>R-CEI-1-PDA</w:t>
            </w:r>
          </w:p>
          <w:p w14:paraId="65EAF3EB" w14:textId="77777777" w:rsidR="00BE6DA4" w:rsidRPr="00372F67" w:rsidRDefault="00BE6DA4" w:rsidP="00BE6DA4">
            <w:pPr>
              <w:pStyle w:val="Prrafodelista"/>
              <w:numPr>
                <w:ilvl w:val="0"/>
                <w:numId w:val="134"/>
              </w:numPr>
              <w:autoSpaceDE w:val="0"/>
              <w:autoSpaceDN w:val="0"/>
              <w:adjustRightInd w:val="0"/>
              <w:spacing w:after="0" w:line="240" w:lineRule="auto"/>
              <w:ind w:left="459"/>
              <w:jc w:val="both"/>
              <w:rPr>
                <w:rFonts w:cstheme="minorHAnsi"/>
                <w:color w:val="000000"/>
                <w:sz w:val="20"/>
                <w:szCs w:val="20"/>
                <w:lang w:eastAsia="es-ES"/>
              </w:rPr>
            </w:pPr>
            <w:r w:rsidRPr="00372F67">
              <w:rPr>
                <w:rFonts w:cstheme="minorHAnsi"/>
                <w:color w:val="000000"/>
                <w:sz w:val="20"/>
                <w:szCs w:val="20"/>
                <w:lang w:eastAsia="es-ES"/>
              </w:rPr>
              <w:t xml:space="preserve">En caso de que un miembro del personal deba representar a la Institución en alguna actividad dentro o fuera de la ciudad coordinará con Inspección y Coordinación Académica las actividades a realizarse en su ausencia, en este caso la Institución cubrirá los honorarios de la persona que le reemplace. </w:t>
            </w:r>
          </w:p>
          <w:p w14:paraId="019C5D16" w14:textId="77777777" w:rsidR="00BE6DA4" w:rsidRPr="00372F67" w:rsidRDefault="00BE6DA4" w:rsidP="00BE6DA4">
            <w:pPr>
              <w:pStyle w:val="Prrafodelista"/>
              <w:numPr>
                <w:ilvl w:val="0"/>
                <w:numId w:val="134"/>
              </w:numPr>
              <w:autoSpaceDE w:val="0"/>
              <w:autoSpaceDN w:val="0"/>
              <w:adjustRightInd w:val="0"/>
              <w:spacing w:after="0" w:line="240" w:lineRule="auto"/>
              <w:ind w:left="459"/>
              <w:jc w:val="both"/>
              <w:rPr>
                <w:rFonts w:cstheme="minorHAnsi"/>
                <w:color w:val="000000"/>
                <w:sz w:val="20"/>
                <w:szCs w:val="20"/>
                <w:lang w:eastAsia="es-ES"/>
              </w:rPr>
            </w:pPr>
            <w:r w:rsidRPr="00372F67">
              <w:rPr>
                <w:rFonts w:cstheme="minorHAnsi"/>
                <w:color w:val="000000"/>
                <w:sz w:val="20"/>
                <w:szCs w:val="20"/>
                <w:lang w:eastAsia="es-ES"/>
              </w:rPr>
              <w:t>Todos los permisos o salidas de la Institución serán avalados por el inspector general y notificados inmediatamente a nómina.</w:t>
            </w:r>
          </w:p>
          <w:p w14:paraId="3536B2F8" w14:textId="77777777" w:rsidR="00BE6DA4" w:rsidRDefault="00BE6DA4" w:rsidP="00BE6DA4">
            <w:pPr>
              <w:pStyle w:val="Prrafodelista"/>
              <w:numPr>
                <w:ilvl w:val="0"/>
                <w:numId w:val="134"/>
              </w:numPr>
              <w:autoSpaceDE w:val="0"/>
              <w:autoSpaceDN w:val="0"/>
              <w:adjustRightInd w:val="0"/>
              <w:spacing w:after="0" w:line="240" w:lineRule="auto"/>
              <w:ind w:left="459"/>
              <w:jc w:val="both"/>
              <w:rPr>
                <w:rFonts w:cstheme="minorHAnsi"/>
                <w:color w:val="000000"/>
                <w:sz w:val="20"/>
                <w:szCs w:val="20"/>
                <w:lang w:eastAsia="es-ES"/>
              </w:rPr>
            </w:pPr>
            <w:r w:rsidRPr="00372F67">
              <w:rPr>
                <w:rFonts w:cstheme="minorHAnsi"/>
                <w:color w:val="000000"/>
                <w:sz w:val="20"/>
                <w:szCs w:val="20"/>
                <w:lang w:eastAsia="es-ES"/>
              </w:rPr>
              <w:t>Los permisos ocasionales de tiempo corto de hasta 40 minutos que no afecten el normal desarrollo de sus funciones se solicitarán a Inspección General y/o al subinspector de básica. Si estos se dieran al inicio o término de la jornada laboral se informará a Nómina para evitar descuentos.</w:t>
            </w:r>
          </w:p>
          <w:p w14:paraId="66ABB8E1" w14:textId="26C02ACD" w:rsidR="00BE6DA4" w:rsidRPr="00372F67" w:rsidRDefault="00BE6DA4" w:rsidP="00BE6DA4">
            <w:pPr>
              <w:pStyle w:val="Prrafodelista"/>
              <w:autoSpaceDE w:val="0"/>
              <w:autoSpaceDN w:val="0"/>
              <w:adjustRightInd w:val="0"/>
              <w:spacing w:after="0" w:line="240" w:lineRule="auto"/>
              <w:ind w:left="459"/>
              <w:jc w:val="both"/>
              <w:rPr>
                <w:rFonts w:cstheme="minorHAnsi"/>
                <w:color w:val="000000"/>
                <w:sz w:val="20"/>
                <w:szCs w:val="20"/>
                <w:lang w:eastAsia="es-ES"/>
              </w:rPr>
            </w:pPr>
            <w:r w:rsidRPr="00372F67">
              <w:rPr>
                <w:rFonts w:cstheme="minorHAnsi"/>
                <w:color w:val="000000"/>
                <w:sz w:val="20"/>
                <w:szCs w:val="20"/>
                <w:lang w:eastAsia="es-ES"/>
              </w:rPr>
              <w:t xml:space="preserve"> </w:t>
            </w:r>
          </w:p>
        </w:tc>
      </w:tr>
      <w:tr w:rsidR="00BE6DA4" w:rsidRPr="00372F67" w14:paraId="0117B34C" w14:textId="77777777" w:rsidTr="00BE6DA4">
        <w:tblPrEx>
          <w:jc w:val="left"/>
        </w:tblPrEx>
        <w:trPr>
          <w:trHeight w:val="574"/>
        </w:trPr>
        <w:tc>
          <w:tcPr>
            <w:tcW w:w="516" w:type="pct"/>
            <w:gridSpan w:val="2"/>
            <w:tcBorders>
              <w:bottom w:val="single" w:sz="4" w:space="0" w:color="auto"/>
            </w:tcBorders>
            <w:shd w:val="clear" w:color="auto" w:fill="92D050"/>
            <w:vAlign w:val="center"/>
          </w:tcPr>
          <w:p w14:paraId="16078D4D" w14:textId="77777777" w:rsidR="00BE6DA4" w:rsidRPr="00372F67" w:rsidRDefault="00BE6DA4" w:rsidP="00BE6DA4">
            <w:pPr>
              <w:ind w:left="-39"/>
              <w:jc w:val="center"/>
              <w:rPr>
                <w:rFonts w:cstheme="minorHAnsi"/>
                <w:b/>
                <w:sz w:val="20"/>
                <w:szCs w:val="20"/>
              </w:rPr>
            </w:pPr>
            <w:r w:rsidRPr="00372F67">
              <w:rPr>
                <w:rFonts w:eastAsia="Calibri" w:cstheme="minorHAnsi"/>
                <w:b/>
                <w:sz w:val="20"/>
                <w:szCs w:val="20"/>
                <w:lang w:val="es-EC" w:eastAsia="es-EC"/>
              </w:rPr>
              <w:t>CEI -1.4</w:t>
            </w:r>
          </w:p>
        </w:tc>
        <w:tc>
          <w:tcPr>
            <w:tcW w:w="2142" w:type="pct"/>
            <w:gridSpan w:val="10"/>
            <w:tcBorders>
              <w:bottom w:val="single" w:sz="4" w:space="0" w:color="auto"/>
            </w:tcBorders>
            <w:shd w:val="clear" w:color="auto" w:fill="92D050"/>
            <w:vAlign w:val="center"/>
          </w:tcPr>
          <w:p w14:paraId="3AC487FB" w14:textId="77777777" w:rsidR="00BE6DA4" w:rsidRPr="00372F67" w:rsidRDefault="00BE6DA4" w:rsidP="00BE6DA4">
            <w:pPr>
              <w:ind w:left="-39"/>
              <w:jc w:val="center"/>
              <w:rPr>
                <w:rFonts w:cstheme="minorHAnsi"/>
                <w:b/>
                <w:sz w:val="20"/>
                <w:szCs w:val="20"/>
              </w:rPr>
            </w:pPr>
            <w:r w:rsidRPr="00372F67">
              <w:rPr>
                <w:rFonts w:cstheme="minorHAnsi"/>
                <w:b/>
                <w:bCs/>
                <w:color w:val="000000"/>
                <w:sz w:val="20"/>
                <w:szCs w:val="20"/>
                <w:lang w:eastAsia="es-ES"/>
              </w:rPr>
              <w:t>PERMISOS DE SALIDA A ESTUDIANTES EN HORARIO REGULAR DE CLASE.</w:t>
            </w:r>
          </w:p>
        </w:tc>
        <w:tc>
          <w:tcPr>
            <w:tcW w:w="1152" w:type="pct"/>
            <w:gridSpan w:val="3"/>
            <w:tcBorders>
              <w:bottom w:val="single" w:sz="4" w:space="0" w:color="auto"/>
            </w:tcBorders>
            <w:shd w:val="clear" w:color="auto" w:fill="92D050"/>
            <w:vAlign w:val="center"/>
          </w:tcPr>
          <w:p w14:paraId="20A18D30" w14:textId="3A1F06FA" w:rsidR="00BE6DA4" w:rsidRPr="00372F67" w:rsidRDefault="00BE6DA4" w:rsidP="00BE6DA4">
            <w:pPr>
              <w:jc w:val="center"/>
              <w:rPr>
                <w:rFonts w:cstheme="minorHAnsi"/>
                <w:b/>
                <w:sz w:val="20"/>
                <w:szCs w:val="20"/>
              </w:rPr>
            </w:pPr>
            <w:r w:rsidRPr="00372F67">
              <w:rPr>
                <w:rFonts w:cstheme="minorHAnsi"/>
                <w:b/>
                <w:sz w:val="20"/>
                <w:szCs w:val="20"/>
              </w:rPr>
              <w:t>ESTÁNDAR DE CALIDAD:</w:t>
            </w:r>
          </w:p>
        </w:tc>
        <w:tc>
          <w:tcPr>
            <w:tcW w:w="1190" w:type="pct"/>
            <w:gridSpan w:val="5"/>
            <w:tcBorders>
              <w:bottom w:val="single" w:sz="4" w:space="0" w:color="auto"/>
            </w:tcBorders>
            <w:shd w:val="clear" w:color="auto" w:fill="92D050"/>
            <w:vAlign w:val="center"/>
          </w:tcPr>
          <w:p w14:paraId="70B23E94" w14:textId="77777777" w:rsidR="00BE6DA4" w:rsidRPr="00372F67" w:rsidRDefault="00BE6DA4" w:rsidP="00BE6DA4">
            <w:pPr>
              <w:ind w:left="-39"/>
              <w:jc w:val="center"/>
              <w:rPr>
                <w:rFonts w:cstheme="minorHAnsi"/>
                <w:b/>
                <w:sz w:val="20"/>
                <w:szCs w:val="20"/>
              </w:rPr>
            </w:pPr>
            <w:r w:rsidRPr="00372F67">
              <w:rPr>
                <w:rFonts w:eastAsia="Calibri" w:cstheme="minorHAnsi"/>
                <w:b/>
                <w:sz w:val="20"/>
                <w:szCs w:val="20"/>
                <w:lang w:val="es-EC" w:eastAsia="es-EC"/>
              </w:rPr>
              <w:t>D3.C1.GE15./D3.C1.DO14</w:t>
            </w:r>
          </w:p>
        </w:tc>
      </w:tr>
      <w:tr w:rsidR="00BE6DA4" w:rsidRPr="00372F67" w14:paraId="7F5D4DAF" w14:textId="77777777" w:rsidTr="008D765D">
        <w:tblPrEx>
          <w:jc w:val="left"/>
        </w:tblPrEx>
        <w:trPr>
          <w:trHeight w:val="574"/>
        </w:trPr>
        <w:tc>
          <w:tcPr>
            <w:tcW w:w="5000" w:type="pct"/>
            <w:gridSpan w:val="20"/>
            <w:tcBorders>
              <w:bottom w:val="single" w:sz="4" w:space="0" w:color="auto"/>
            </w:tcBorders>
            <w:shd w:val="clear" w:color="auto" w:fill="auto"/>
            <w:vAlign w:val="center"/>
          </w:tcPr>
          <w:p w14:paraId="05462415" w14:textId="77777777" w:rsidR="00BE6DA4" w:rsidRPr="00372F67" w:rsidRDefault="00BE6DA4" w:rsidP="00BE6DA4">
            <w:pPr>
              <w:pStyle w:val="Prrafodelista"/>
              <w:numPr>
                <w:ilvl w:val="0"/>
                <w:numId w:val="135"/>
              </w:numPr>
              <w:autoSpaceDE w:val="0"/>
              <w:autoSpaceDN w:val="0"/>
              <w:adjustRightInd w:val="0"/>
              <w:spacing w:after="0" w:line="240" w:lineRule="auto"/>
              <w:ind w:left="459"/>
              <w:jc w:val="both"/>
              <w:rPr>
                <w:rFonts w:cstheme="minorHAnsi"/>
                <w:b/>
                <w:color w:val="000000"/>
                <w:sz w:val="20"/>
                <w:szCs w:val="20"/>
                <w:lang w:eastAsia="es-ES"/>
              </w:rPr>
            </w:pPr>
            <w:r w:rsidRPr="00372F67">
              <w:rPr>
                <w:rFonts w:cstheme="minorHAnsi"/>
                <w:color w:val="000000"/>
                <w:sz w:val="20"/>
                <w:szCs w:val="20"/>
                <w:lang w:eastAsia="es-ES"/>
              </w:rPr>
              <w:t xml:space="preserve">Todo estudiante que tenga la necesidad de salir de la institución debe hacerlo con su representante legal, se solicitará autorización de Inspección según su subnivel o nivel. </w:t>
            </w:r>
            <w:r w:rsidRPr="00372F67">
              <w:rPr>
                <w:rFonts w:cstheme="minorHAnsi"/>
                <w:b/>
                <w:color w:val="000000"/>
                <w:sz w:val="20"/>
                <w:szCs w:val="20"/>
                <w:lang w:eastAsia="es-ES"/>
              </w:rPr>
              <w:t xml:space="preserve">R-CEI-1-REIS. </w:t>
            </w:r>
          </w:p>
          <w:p w14:paraId="6EE2F951" w14:textId="77777777" w:rsidR="00BE6DA4" w:rsidRPr="00372F67" w:rsidRDefault="00BE6DA4" w:rsidP="00BE6DA4">
            <w:pPr>
              <w:pStyle w:val="Prrafodelista"/>
              <w:numPr>
                <w:ilvl w:val="0"/>
                <w:numId w:val="135"/>
              </w:numPr>
              <w:autoSpaceDE w:val="0"/>
              <w:autoSpaceDN w:val="0"/>
              <w:adjustRightInd w:val="0"/>
              <w:spacing w:after="0" w:line="240" w:lineRule="auto"/>
              <w:ind w:left="459"/>
              <w:jc w:val="both"/>
              <w:rPr>
                <w:rFonts w:cstheme="minorHAnsi"/>
                <w:color w:val="000000"/>
                <w:sz w:val="20"/>
                <w:szCs w:val="20"/>
                <w:lang w:eastAsia="es-ES"/>
              </w:rPr>
            </w:pPr>
            <w:r w:rsidRPr="00372F67">
              <w:rPr>
                <w:rFonts w:cstheme="minorHAnsi"/>
                <w:color w:val="000000"/>
                <w:sz w:val="20"/>
                <w:szCs w:val="20"/>
                <w:lang w:eastAsia="es-ES"/>
              </w:rPr>
              <w:t xml:space="preserve">Se registra y se emite un permiso escrito para que se presente en Recepción. </w:t>
            </w:r>
            <w:r w:rsidRPr="00372F67">
              <w:rPr>
                <w:rFonts w:cstheme="minorHAnsi"/>
                <w:b/>
                <w:color w:val="000000"/>
                <w:sz w:val="20"/>
                <w:szCs w:val="20"/>
                <w:lang w:eastAsia="es-ES"/>
              </w:rPr>
              <w:t>PER-CEI-1- PSE.</w:t>
            </w:r>
          </w:p>
          <w:p w14:paraId="14838CE6" w14:textId="77777777" w:rsidR="00BE6DA4" w:rsidRPr="00372F67" w:rsidRDefault="00BE6DA4" w:rsidP="00BE6DA4">
            <w:pPr>
              <w:pStyle w:val="Prrafodelista"/>
              <w:numPr>
                <w:ilvl w:val="0"/>
                <w:numId w:val="135"/>
              </w:numPr>
              <w:autoSpaceDE w:val="0"/>
              <w:autoSpaceDN w:val="0"/>
              <w:adjustRightInd w:val="0"/>
              <w:spacing w:after="0" w:line="240" w:lineRule="auto"/>
              <w:ind w:left="459"/>
              <w:jc w:val="both"/>
              <w:rPr>
                <w:rFonts w:cstheme="minorHAnsi"/>
                <w:color w:val="000000"/>
                <w:sz w:val="20"/>
                <w:szCs w:val="20"/>
                <w:lang w:eastAsia="es-ES"/>
              </w:rPr>
            </w:pPr>
            <w:r w:rsidRPr="00372F67">
              <w:rPr>
                <w:rFonts w:cstheme="minorHAnsi"/>
                <w:color w:val="000000"/>
                <w:sz w:val="20"/>
                <w:szCs w:val="20"/>
                <w:lang w:eastAsia="es-ES"/>
              </w:rPr>
              <w:t xml:space="preserve">En caso de salir por representación deportiva, el entrenador retirará a los deportistas de los cursos. El entrenador dejará la nómina de deportistas en inspección para la justificación y autorización de salida de la delegación. </w:t>
            </w:r>
          </w:p>
          <w:p w14:paraId="15C12082" w14:textId="77777777" w:rsidR="00BE6DA4" w:rsidRPr="00372F67" w:rsidRDefault="00BE6DA4" w:rsidP="00BE6DA4">
            <w:pPr>
              <w:pStyle w:val="Prrafodelista"/>
              <w:numPr>
                <w:ilvl w:val="0"/>
                <w:numId w:val="135"/>
              </w:numPr>
              <w:autoSpaceDE w:val="0"/>
              <w:autoSpaceDN w:val="0"/>
              <w:adjustRightInd w:val="0"/>
              <w:spacing w:after="0" w:line="240" w:lineRule="auto"/>
              <w:ind w:left="459"/>
              <w:jc w:val="both"/>
              <w:rPr>
                <w:rFonts w:cstheme="minorHAnsi"/>
                <w:color w:val="000000"/>
                <w:sz w:val="20"/>
                <w:szCs w:val="20"/>
                <w:lang w:eastAsia="es-ES"/>
              </w:rPr>
            </w:pPr>
            <w:r w:rsidRPr="00372F67">
              <w:rPr>
                <w:rFonts w:cstheme="minorHAnsi"/>
                <w:color w:val="000000"/>
                <w:sz w:val="20"/>
                <w:szCs w:val="20"/>
                <w:lang w:eastAsia="es-ES"/>
              </w:rPr>
              <w:t xml:space="preserve">En el caso de salidas académicas, el docente responsable presentará al coordinador académico la planificación en el formato correspondiente para su revisión y aprobación de Vicerrectorado. </w:t>
            </w:r>
          </w:p>
          <w:p w14:paraId="2D08E39C" w14:textId="77777777" w:rsidR="00BE6DA4" w:rsidRPr="00372F67" w:rsidRDefault="00BE6DA4" w:rsidP="00BE6DA4">
            <w:pPr>
              <w:pStyle w:val="Prrafodelista"/>
              <w:numPr>
                <w:ilvl w:val="0"/>
                <w:numId w:val="135"/>
              </w:numPr>
              <w:autoSpaceDE w:val="0"/>
              <w:autoSpaceDN w:val="0"/>
              <w:adjustRightInd w:val="0"/>
              <w:spacing w:after="0" w:line="240" w:lineRule="auto"/>
              <w:ind w:left="459"/>
              <w:jc w:val="both"/>
              <w:rPr>
                <w:rFonts w:cstheme="minorHAnsi"/>
                <w:color w:val="000000"/>
                <w:sz w:val="20"/>
                <w:szCs w:val="20"/>
                <w:lang w:eastAsia="es-ES"/>
              </w:rPr>
            </w:pPr>
            <w:r w:rsidRPr="00372F67">
              <w:rPr>
                <w:rFonts w:cstheme="minorHAnsi"/>
                <w:color w:val="000000"/>
                <w:sz w:val="20"/>
                <w:szCs w:val="20"/>
                <w:lang w:eastAsia="es-ES"/>
              </w:rPr>
              <w:t xml:space="preserve">Una vez aprobado la salida se notificará a inspección de su nivel o subnivel, tomando lista de asistencia a la salida y al regreso de la visita. </w:t>
            </w:r>
          </w:p>
          <w:p w14:paraId="49109CFB" w14:textId="77777777" w:rsidR="00BE6DA4" w:rsidRPr="00372F67" w:rsidRDefault="00BE6DA4" w:rsidP="00BE6DA4">
            <w:pPr>
              <w:pStyle w:val="Prrafodelista"/>
              <w:numPr>
                <w:ilvl w:val="0"/>
                <w:numId w:val="135"/>
              </w:numPr>
              <w:autoSpaceDE w:val="0"/>
              <w:autoSpaceDN w:val="0"/>
              <w:adjustRightInd w:val="0"/>
              <w:spacing w:after="0" w:line="240" w:lineRule="auto"/>
              <w:ind w:left="459"/>
              <w:jc w:val="both"/>
              <w:rPr>
                <w:rFonts w:cstheme="minorHAnsi"/>
                <w:b/>
                <w:color w:val="000000"/>
                <w:sz w:val="20"/>
                <w:szCs w:val="20"/>
                <w:lang w:eastAsia="es-ES"/>
              </w:rPr>
            </w:pPr>
            <w:r w:rsidRPr="00372F67">
              <w:rPr>
                <w:rFonts w:cstheme="minorHAnsi"/>
                <w:color w:val="000000"/>
                <w:sz w:val="20"/>
                <w:szCs w:val="20"/>
                <w:lang w:eastAsia="es-ES"/>
              </w:rPr>
              <w:t xml:space="preserve">Para cualquier otro tipo de salida en representación institucional, el responsable de la actividad tendrá el permiso aprobado por Inspección y dejará en Inspección la nómina de estudiantes para su justificación, recordando que  para las salidas académicas los padres de familia en el momento de la matricula firmaran la autorización. </w:t>
            </w:r>
            <w:r w:rsidRPr="00372F67">
              <w:rPr>
                <w:rFonts w:cstheme="minorHAnsi"/>
                <w:b/>
                <w:color w:val="000000"/>
                <w:sz w:val="20"/>
                <w:szCs w:val="20"/>
                <w:lang w:eastAsia="es-ES"/>
              </w:rPr>
              <w:t xml:space="preserve">FA-CEI-1-FAPPFF. </w:t>
            </w:r>
          </w:p>
          <w:p w14:paraId="42AA9FC5" w14:textId="77777777" w:rsidR="00BE6DA4" w:rsidRPr="00B01299" w:rsidRDefault="00BE6DA4" w:rsidP="00BE6DA4">
            <w:pPr>
              <w:pStyle w:val="Prrafodelista"/>
              <w:numPr>
                <w:ilvl w:val="0"/>
                <w:numId w:val="135"/>
              </w:numPr>
              <w:autoSpaceDE w:val="0"/>
              <w:autoSpaceDN w:val="0"/>
              <w:adjustRightInd w:val="0"/>
              <w:spacing w:after="0" w:line="240" w:lineRule="auto"/>
              <w:ind w:left="459"/>
              <w:jc w:val="both"/>
              <w:rPr>
                <w:rFonts w:cstheme="minorHAnsi"/>
                <w:color w:val="000000"/>
                <w:sz w:val="20"/>
                <w:szCs w:val="20"/>
                <w:lang w:eastAsia="es-ES"/>
              </w:rPr>
            </w:pPr>
            <w:r w:rsidRPr="00372F67">
              <w:rPr>
                <w:rFonts w:cstheme="minorHAnsi"/>
                <w:color w:val="000000"/>
                <w:sz w:val="20"/>
                <w:szCs w:val="20"/>
                <w:lang w:eastAsia="es-ES"/>
              </w:rPr>
              <w:t xml:space="preserve">Si el estudiante abandona el aula sin comunicar al docente o inspector sin ninguna causa justificable se registrará en el leccionario como falta, inmediatamente Inspección comunicará al representante para establecer compromisos que eviten la reincidencia en la falta. </w:t>
            </w:r>
            <w:r w:rsidRPr="00372F67">
              <w:rPr>
                <w:rFonts w:cstheme="minorHAnsi"/>
                <w:b/>
                <w:color w:val="000000"/>
                <w:sz w:val="20"/>
                <w:szCs w:val="20"/>
                <w:lang w:eastAsia="es-ES"/>
              </w:rPr>
              <w:t>CM-CEI-1- CME.</w:t>
            </w:r>
          </w:p>
          <w:p w14:paraId="1D6323B3" w14:textId="7615F025" w:rsidR="00BE6DA4" w:rsidRPr="00372F67" w:rsidRDefault="00BE6DA4" w:rsidP="00BE6DA4">
            <w:pPr>
              <w:pStyle w:val="Prrafodelista"/>
              <w:autoSpaceDE w:val="0"/>
              <w:autoSpaceDN w:val="0"/>
              <w:adjustRightInd w:val="0"/>
              <w:spacing w:after="0" w:line="240" w:lineRule="auto"/>
              <w:ind w:left="459"/>
              <w:jc w:val="both"/>
              <w:rPr>
                <w:rFonts w:cstheme="minorHAnsi"/>
                <w:color w:val="000000"/>
                <w:sz w:val="20"/>
                <w:szCs w:val="20"/>
                <w:lang w:eastAsia="es-ES"/>
              </w:rPr>
            </w:pPr>
          </w:p>
        </w:tc>
      </w:tr>
      <w:tr w:rsidR="00BE6DA4" w:rsidRPr="00372F67" w14:paraId="6B67B5A0" w14:textId="77777777" w:rsidTr="00BE6DA4">
        <w:tblPrEx>
          <w:jc w:val="left"/>
        </w:tblPrEx>
        <w:trPr>
          <w:trHeight w:val="467"/>
        </w:trPr>
        <w:tc>
          <w:tcPr>
            <w:tcW w:w="516" w:type="pct"/>
            <w:gridSpan w:val="2"/>
            <w:tcBorders>
              <w:bottom w:val="single" w:sz="4" w:space="0" w:color="auto"/>
            </w:tcBorders>
            <w:shd w:val="clear" w:color="auto" w:fill="92D050"/>
            <w:vAlign w:val="center"/>
          </w:tcPr>
          <w:p w14:paraId="397A339A" w14:textId="794ED7F5" w:rsidR="00BE6DA4" w:rsidRPr="00372F67" w:rsidRDefault="00BE6DA4" w:rsidP="00BE6DA4">
            <w:pPr>
              <w:ind w:left="-39"/>
              <w:jc w:val="center"/>
              <w:rPr>
                <w:rFonts w:cstheme="minorHAnsi"/>
                <w:b/>
                <w:sz w:val="20"/>
                <w:szCs w:val="20"/>
              </w:rPr>
            </w:pPr>
            <w:r w:rsidRPr="00372F67">
              <w:rPr>
                <w:rFonts w:eastAsia="Calibri" w:cstheme="minorHAnsi"/>
                <w:b/>
                <w:sz w:val="20"/>
                <w:szCs w:val="20"/>
                <w:lang w:val="es-EC" w:eastAsia="es-EC"/>
              </w:rPr>
              <w:t>CEI -1.5</w:t>
            </w:r>
          </w:p>
        </w:tc>
        <w:tc>
          <w:tcPr>
            <w:tcW w:w="2142" w:type="pct"/>
            <w:gridSpan w:val="10"/>
            <w:tcBorders>
              <w:bottom w:val="single" w:sz="4" w:space="0" w:color="auto"/>
            </w:tcBorders>
            <w:shd w:val="clear" w:color="auto" w:fill="92D050"/>
            <w:vAlign w:val="center"/>
          </w:tcPr>
          <w:p w14:paraId="201A6CB2" w14:textId="392F7597" w:rsidR="00BE6DA4" w:rsidRPr="00372F67" w:rsidRDefault="00BE6DA4" w:rsidP="00BE6DA4">
            <w:pPr>
              <w:ind w:left="-39"/>
              <w:jc w:val="center"/>
              <w:rPr>
                <w:rFonts w:cstheme="minorHAnsi"/>
                <w:b/>
                <w:sz w:val="20"/>
                <w:szCs w:val="20"/>
              </w:rPr>
            </w:pPr>
            <w:r w:rsidRPr="00372F67">
              <w:rPr>
                <w:rFonts w:cstheme="minorHAnsi"/>
                <w:b/>
                <w:bCs/>
                <w:color w:val="000000"/>
                <w:sz w:val="20"/>
                <w:szCs w:val="20"/>
                <w:lang w:eastAsia="es-ES"/>
              </w:rPr>
              <w:t>ACOMPAÑAMIENTO A LOS ESTUDIANTES</w:t>
            </w:r>
          </w:p>
        </w:tc>
        <w:tc>
          <w:tcPr>
            <w:tcW w:w="1152" w:type="pct"/>
            <w:gridSpan w:val="3"/>
            <w:shd w:val="clear" w:color="auto" w:fill="92D050"/>
            <w:vAlign w:val="center"/>
          </w:tcPr>
          <w:p w14:paraId="30C8A2A9" w14:textId="76DBC10C" w:rsidR="00BE6DA4" w:rsidRPr="00372F67" w:rsidRDefault="00BE6DA4" w:rsidP="00BE6DA4">
            <w:pPr>
              <w:jc w:val="center"/>
              <w:rPr>
                <w:rFonts w:cstheme="minorHAnsi"/>
                <w:b/>
                <w:sz w:val="20"/>
                <w:szCs w:val="20"/>
              </w:rPr>
            </w:pPr>
            <w:r w:rsidRPr="00372F67">
              <w:rPr>
                <w:rFonts w:cstheme="minorHAnsi"/>
                <w:b/>
                <w:sz w:val="20"/>
                <w:szCs w:val="20"/>
              </w:rPr>
              <w:t>ESTÁNDAR DE CALIDAD:</w:t>
            </w:r>
          </w:p>
        </w:tc>
        <w:tc>
          <w:tcPr>
            <w:tcW w:w="1190" w:type="pct"/>
            <w:gridSpan w:val="5"/>
            <w:shd w:val="clear" w:color="auto" w:fill="92D050"/>
            <w:vAlign w:val="center"/>
          </w:tcPr>
          <w:p w14:paraId="1C14F780" w14:textId="5F833EFF" w:rsidR="00BE6DA4" w:rsidRPr="00372F67" w:rsidRDefault="00BE6DA4" w:rsidP="00BE6DA4">
            <w:pPr>
              <w:jc w:val="center"/>
              <w:rPr>
                <w:rFonts w:cstheme="minorHAnsi"/>
                <w:b/>
                <w:bCs/>
                <w:sz w:val="20"/>
                <w:szCs w:val="20"/>
              </w:rPr>
            </w:pPr>
            <w:r w:rsidRPr="00372F67">
              <w:rPr>
                <w:rFonts w:eastAsia="Calibri" w:cstheme="minorHAnsi"/>
                <w:b/>
                <w:sz w:val="20"/>
                <w:szCs w:val="20"/>
                <w:lang w:val="es-EC" w:eastAsia="es-EC"/>
              </w:rPr>
              <w:t>D3.C1.GE15./D3.C1.DO14.</w:t>
            </w:r>
          </w:p>
        </w:tc>
      </w:tr>
      <w:tr w:rsidR="00BE6DA4" w:rsidRPr="00372F67" w14:paraId="52AA46D8" w14:textId="77777777" w:rsidTr="008D765D">
        <w:tblPrEx>
          <w:jc w:val="left"/>
        </w:tblPrEx>
        <w:trPr>
          <w:trHeight w:val="574"/>
        </w:trPr>
        <w:tc>
          <w:tcPr>
            <w:tcW w:w="5000" w:type="pct"/>
            <w:gridSpan w:val="20"/>
            <w:tcBorders>
              <w:bottom w:val="single" w:sz="4" w:space="0" w:color="auto"/>
            </w:tcBorders>
            <w:shd w:val="clear" w:color="auto" w:fill="auto"/>
            <w:vAlign w:val="center"/>
          </w:tcPr>
          <w:p w14:paraId="04AFA9F3" w14:textId="77777777" w:rsidR="00BE6DA4" w:rsidRPr="00372F67" w:rsidRDefault="00BE6DA4" w:rsidP="00BE6DA4">
            <w:pPr>
              <w:pStyle w:val="Prrafodelista"/>
              <w:numPr>
                <w:ilvl w:val="0"/>
                <w:numId w:val="137"/>
              </w:numPr>
              <w:autoSpaceDE w:val="0"/>
              <w:autoSpaceDN w:val="0"/>
              <w:adjustRightInd w:val="0"/>
              <w:spacing w:after="0" w:line="240" w:lineRule="auto"/>
              <w:ind w:left="459"/>
              <w:jc w:val="both"/>
              <w:rPr>
                <w:rFonts w:cstheme="minorHAnsi"/>
                <w:color w:val="000000"/>
                <w:sz w:val="20"/>
                <w:szCs w:val="20"/>
                <w:lang w:eastAsia="es-ES"/>
              </w:rPr>
            </w:pPr>
            <w:r w:rsidRPr="00372F67">
              <w:rPr>
                <w:rFonts w:cstheme="minorHAnsi"/>
                <w:color w:val="000000"/>
                <w:sz w:val="20"/>
                <w:szCs w:val="20"/>
                <w:lang w:eastAsia="es-ES"/>
              </w:rPr>
              <w:t xml:space="preserve">Cuando en la Institución o fuera de ella se efectúen actividades culturales, deportivas, religiosas, académicas y/o sociales; Inspección organizará un distributivo de tutores y docentes para el acompañamiento y control de comportamiento de los estudiantes. </w:t>
            </w:r>
            <w:r w:rsidRPr="00372F67">
              <w:rPr>
                <w:rFonts w:cstheme="minorHAnsi"/>
                <w:b/>
                <w:color w:val="000000"/>
                <w:sz w:val="20"/>
                <w:szCs w:val="20"/>
                <w:lang w:eastAsia="es-ES"/>
              </w:rPr>
              <w:t>PLN-CEI-1-PLNA</w:t>
            </w:r>
            <w:r w:rsidRPr="00372F67">
              <w:rPr>
                <w:rFonts w:cstheme="minorHAnsi"/>
                <w:color w:val="000000"/>
                <w:sz w:val="20"/>
                <w:szCs w:val="20"/>
                <w:lang w:eastAsia="es-ES"/>
              </w:rPr>
              <w:t xml:space="preserve"> </w:t>
            </w:r>
          </w:p>
          <w:p w14:paraId="62177544" w14:textId="77777777" w:rsidR="00BE6DA4" w:rsidRPr="00372F67" w:rsidRDefault="00BE6DA4" w:rsidP="00BE6DA4">
            <w:pPr>
              <w:pStyle w:val="Prrafodelista"/>
              <w:numPr>
                <w:ilvl w:val="0"/>
                <w:numId w:val="137"/>
              </w:numPr>
              <w:autoSpaceDE w:val="0"/>
              <w:autoSpaceDN w:val="0"/>
              <w:adjustRightInd w:val="0"/>
              <w:spacing w:after="0" w:line="240" w:lineRule="auto"/>
              <w:ind w:left="459"/>
              <w:jc w:val="both"/>
              <w:rPr>
                <w:rFonts w:cstheme="minorHAnsi"/>
                <w:color w:val="000000"/>
                <w:sz w:val="20"/>
                <w:szCs w:val="20"/>
                <w:lang w:eastAsia="es-ES"/>
              </w:rPr>
            </w:pPr>
            <w:r w:rsidRPr="00372F67">
              <w:rPr>
                <w:rFonts w:cstheme="minorHAnsi"/>
                <w:color w:val="000000"/>
                <w:sz w:val="20"/>
                <w:szCs w:val="20"/>
                <w:lang w:eastAsia="es-ES"/>
              </w:rPr>
              <w:lastRenderedPageBreak/>
              <w:t xml:space="preserve">Inspección elaborará semanalmente los turnos de acompañamiento de los docentes a los estudiantes en la hora de recreo, estos serán comunicados a través de correo electrónico a los docentes. </w:t>
            </w:r>
            <w:r w:rsidRPr="00372F67">
              <w:rPr>
                <w:rFonts w:cstheme="minorHAnsi"/>
                <w:b/>
                <w:color w:val="000000"/>
                <w:sz w:val="20"/>
                <w:szCs w:val="20"/>
                <w:lang w:eastAsia="es-ES"/>
              </w:rPr>
              <w:t>TN-CEI-1- HJRT.</w:t>
            </w:r>
          </w:p>
          <w:p w14:paraId="38FA8F11" w14:textId="77777777" w:rsidR="00BE6DA4" w:rsidRPr="00372F67" w:rsidRDefault="00BE6DA4" w:rsidP="00BE6DA4">
            <w:pPr>
              <w:pStyle w:val="Prrafodelista"/>
              <w:numPr>
                <w:ilvl w:val="0"/>
                <w:numId w:val="137"/>
              </w:numPr>
              <w:autoSpaceDE w:val="0"/>
              <w:autoSpaceDN w:val="0"/>
              <w:adjustRightInd w:val="0"/>
              <w:spacing w:after="0" w:line="240" w:lineRule="auto"/>
              <w:ind w:left="459"/>
              <w:jc w:val="both"/>
              <w:rPr>
                <w:rFonts w:cstheme="minorHAnsi"/>
                <w:b/>
                <w:color w:val="000000"/>
                <w:sz w:val="20"/>
                <w:szCs w:val="20"/>
                <w:lang w:eastAsia="es-ES"/>
              </w:rPr>
            </w:pPr>
            <w:r w:rsidRPr="00372F67">
              <w:rPr>
                <w:rFonts w:cstheme="minorHAnsi"/>
                <w:color w:val="000000"/>
                <w:sz w:val="20"/>
                <w:szCs w:val="20"/>
                <w:lang w:eastAsia="es-ES"/>
              </w:rPr>
              <w:t>Inspección vigilará el cumplimiento de los mismos con el registro de la firma del docente en el lugar asignado, aquel docente que no cumpla, teniendo en cuenta que se puede esperar como un máximo de 5 minutos de retraso, se realizará como primera ocasión un llamado de atención verbal; en el caso de reincidir se realizará un llamado de atención por escrito, que se archivará en nómina. De persistir la falta se procederá a elaborar un informe al Rector quien a su vez enviará un memorándum de acuerdo a la normativa legal vigente</w:t>
            </w:r>
            <w:r w:rsidRPr="00372F67">
              <w:rPr>
                <w:rFonts w:cstheme="minorHAnsi"/>
                <w:b/>
                <w:color w:val="000000"/>
                <w:sz w:val="20"/>
                <w:szCs w:val="20"/>
                <w:lang w:eastAsia="es-ES"/>
              </w:rPr>
              <w:t>. R-CEI-1- RD.</w:t>
            </w:r>
          </w:p>
          <w:p w14:paraId="104D0718" w14:textId="77777777" w:rsidR="00BE6DA4" w:rsidRPr="00B01299" w:rsidRDefault="00BE6DA4" w:rsidP="00BE6DA4">
            <w:pPr>
              <w:pStyle w:val="Prrafodelista"/>
              <w:numPr>
                <w:ilvl w:val="0"/>
                <w:numId w:val="137"/>
              </w:numPr>
              <w:autoSpaceDE w:val="0"/>
              <w:autoSpaceDN w:val="0"/>
              <w:adjustRightInd w:val="0"/>
              <w:spacing w:after="0" w:line="240" w:lineRule="auto"/>
              <w:ind w:left="459"/>
              <w:jc w:val="both"/>
              <w:rPr>
                <w:rFonts w:cstheme="minorHAnsi"/>
                <w:color w:val="000000"/>
                <w:sz w:val="20"/>
                <w:szCs w:val="20"/>
                <w:lang w:eastAsia="es-ES"/>
              </w:rPr>
            </w:pPr>
            <w:r w:rsidRPr="00372F67">
              <w:rPr>
                <w:rFonts w:cstheme="minorHAnsi"/>
                <w:color w:val="000000"/>
                <w:sz w:val="20"/>
                <w:szCs w:val="20"/>
                <w:lang w:eastAsia="es-ES"/>
              </w:rPr>
              <w:t xml:space="preserve">Para el uso de las cámaras se debe solicitar de manera escrita a cualquier autoridad de la institución, la revisión de las mismas realizara el departamento de inspección de acuerdo a su subnivel y nivel. </w:t>
            </w:r>
            <w:r w:rsidRPr="00372F67">
              <w:rPr>
                <w:rFonts w:cstheme="minorHAnsi"/>
                <w:b/>
                <w:color w:val="000000"/>
                <w:sz w:val="20"/>
                <w:szCs w:val="20"/>
                <w:lang w:eastAsia="es-ES"/>
              </w:rPr>
              <w:t>R-CEI-1- RACS</w:t>
            </w:r>
          </w:p>
          <w:p w14:paraId="1E342CE0" w14:textId="59258ADC" w:rsidR="00BE6DA4" w:rsidRPr="008D765D" w:rsidRDefault="00BE6DA4" w:rsidP="00BE6DA4">
            <w:pPr>
              <w:pStyle w:val="Prrafodelista"/>
              <w:autoSpaceDE w:val="0"/>
              <w:autoSpaceDN w:val="0"/>
              <w:adjustRightInd w:val="0"/>
              <w:spacing w:after="0" w:line="240" w:lineRule="auto"/>
              <w:ind w:left="459"/>
              <w:jc w:val="both"/>
              <w:rPr>
                <w:rFonts w:cstheme="minorHAnsi"/>
                <w:color w:val="000000"/>
                <w:sz w:val="20"/>
                <w:szCs w:val="20"/>
                <w:lang w:eastAsia="es-ES"/>
              </w:rPr>
            </w:pPr>
          </w:p>
        </w:tc>
      </w:tr>
      <w:tr w:rsidR="00BE6DA4" w:rsidRPr="00372F67" w14:paraId="7ABAFF56" w14:textId="77777777" w:rsidTr="00BE6DA4">
        <w:tblPrEx>
          <w:jc w:val="left"/>
        </w:tblPrEx>
        <w:trPr>
          <w:trHeight w:val="467"/>
        </w:trPr>
        <w:tc>
          <w:tcPr>
            <w:tcW w:w="516" w:type="pct"/>
            <w:gridSpan w:val="2"/>
            <w:tcBorders>
              <w:bottom w:val="single" w:sz="4" w:space="0" w:color="auto"/>
            </w:tcBorders>
            <w:shd w:val="clear" w:color="auto" w:fill="92D050"/>
            <w:vAlign w:val="center"/>
          </w:tcPr>
          <w:p w14:paraId="696CB285" w14:textId="36EBA52A" w:rsidR="00BE6DA4" w:rsidRPr="00372F67" w:rsidRDefault="00BE6DA4" w:rsidP="00BE6DA4">
            <w:pPr>
              <w:ind w:left="-39"/>
              <w:jc w:val="center"/>
              <w:rPr>
                <w:rFonts w:cstheme="minorHAnsi"/>
                <w:b/>
                <w:sz w:val="20"/>
                <w:szCs w:val="20"/>
              </w:rPr>
            </w:pPr>
            <w:r w:rsidRPr="00372F67">
              <w:rPr>
                <w:rFonts w:eastAsia="Calibri" w:cstheme="minorHAnsi"/>
                <w:b/>
                <w:sz w:val="20"/>
                <w:szCs w:val="20"/>
                <w:lang w:val="es-EC" w:eastAsia="es-EC"/>
              </w:rPr>
              <w:lastRenderedPageBreak/>
              <w:t>CEI -1.6</w:t>
            </w:r>
          </w:p>
        </w:tc>
        <w:tc>
          <w:tcPr>
            <w:tcW w:w="2142" w:type="pct"/>
            <w:gridSpan w:val="10"/>
            <w:tcBorders>
              <w:bottom w:val="single" w:sz="4" w:space="0" w:color="auto"/>
            </w:tcBorders>
            <w:shd w:val="clear" w:color="auto" w:fill="92D050"/>
            <w:vAlign w:val="center"/>
          </w:tcPr>
          <w:p w14:paraId="0A09814B" w14:textId="7C3E8468" w:rsidR="00BE6DA4" w:rsidRPr="00372F67" w:rsidRDefault="00BE6DA4" w:rsidP="00BE6DA4">
            <w:pPr>
              <w:ind w:left="-39"/>
              <w:jc w:val="center"/>
              <w:rPr>
                <w:rFonts w:cstheme="minorHAnsi"/>
                <w:b/>
                <w:sz w:val="20"/>
                <w:szCs w:val="20"/>
              </w:rPr>
            </w:pPr>
            <w:r w:rsidRPr="00372F67">
              <w:rPr>
                <w:rFonts w:cstheme="minorHAnsi"/>
                <w:b/>
                <w:bCs/>
                <w:color w:val="000000"/>
                <w:sz w:val="20"/>
                <w:szCs w:val="20"/>
                <w:lang w:eastAsia="es-ES"/>
              </w:rPr>
              <w:t>ATENCIÓN A PADRES DE FAMILIA</w:t>
            </w:r>
          </w:p>
        </w:tc>
        <w:tc>
          <w:tcPr>
            <w:tcW w:w="1152" w:type="pct"/>
            <w:gridSpan w:val="3"/>
            <w:shd w:val="clear" w:color="auto" w:fill="92D050"/>
            <w:vAlign w:val="center"/>
          </w:tcPr>
          <w:p w14:paraId="29B1E015" w14:textId="5FC14262" w:rsidR="00BE6DA4" w:rsidRPr="00372F67" w:rsidRDefault="00BE6DA4" w:rsidP="00BE6DA4">
            <w:pPr>
              <w:jc w:val="center"/>
              <w:rPr>
                <w:rFonts w:cstheme="minorHAnsi"/>
                <w:b/>
                <w:sz w:val="20"/>
                <w:szCs w:val="20"/>
              </w:rPr>
            </w:pPr>
            <w:r w:rsidRPr="00372F67">
              <w:rPr>
                <w:rFonts w:cstheme="minorHAnsi"/>
                <w:b/>
                <w:sz w:val="20"/>
                <w:szCs w:val="20"/>
              </w:rPr>
              <w:t>ESTÁNDAR DE CALIDAD:</w:t>
            </w:r>
          </w:p>
        </w:tc>
        <w:tc>
          <w:tcPr>
            <w:tcW w:w="1190" w:type="pct"/>
            <w:gridSpan w:val="5"/>
            <w:shd w:val="clear" w:color="auto" w:fill="92D050"/>
            <w:vAlign w:val="center"/>
          </w:tcPr>
          <w:p w14:paraId="27EE4432" w14:textId="27A0188F" w:rsidR="00BE6DA4" w:rsidRPr="00372F67" w:rsidRDefault="00BE6DA4" w:rsidP="00BE6DA4">
            <w:pPr>
              <w:jc w:val="center"/>
              <w:rPr>
                <w:rFonts w:cstheme="minorHAnsi"/>
                <w:b/>
                <w:bCs/>
                <w:sz w:val="20"/>
                <w:szCs w:val="20"/>
              </w:rPr>
            </w:pPr>
            <w:r w:rsidRPr="00372F67">
              <w:rPr>
                <w:rFonts w:eastAsia="Calibri" w:cstheme="minorHAnsi"/>
                <w:b/>
                <w:sz w:val="20"/>
                <w:szCs w:val="20"/>
                <w:lang w:val="es-EC" w:eastAsia="es-EC"/>
              </w:rPr>
              <w:t>D3.C1.GE15./D3.C1.DO14.</w:t>
            </w:r>
          </w:p>
        </w:tc>
      </w:tr>
      <w:tr w:rsidR="00BE6DA4" w:rsidRPr="00372F67" w14:paraId="3B989EFE" w14:textId="77777777" w:rsidTr="008D765D">
        <w:tblPrEx>
          <w:jc w:val="left"/>
        </w:tblPrEx>
        <w:trPr>
          <w:trHeight w:val="1289"/>
        </w:trPr>
        <w:tc>
          <w:tcPr>
            <w:tcW w:w="5000" w:type="pct"/>
            <w:gridSpan w:val="20"/>
            <w:tcBorders>
              <w:bottom w:val="single" w:sz="4" w:space="0" w:color="auto"/>
            </w:tcBorders>
            <w:shd w:val="clear" w:color="auto" w:fill="auto"/>
            <w:vAlign w:val="center"/>
          </w:tcPr>
          <w:p w14:paraId="72E289E3" w14:textId="77777777" w:rsidR="00BE6DA4" w:rsidRPr="00372F67" w:rsidRDefault="00BE6DA4" w:rsidP="00BE6DA4">
            <w:pPr>
              <w:pStyle w:val="Prrafodelista"/>
              <w:numPr>
                <w:ilvl w:val="0"/>
                <w:numId w:val="136"/>
              </w:numPr>
              <w:autoSpaceDE w:val="0"/>
              <w:autoSpaceDN w:val="0"/>
              <w:adjustRightInd w:val="0"/>
              <w:spacing w:after="0" w:line="240" w:lineRule="auto"/>
              <w:ind w:left="459"/>
              <w:jc w:val="both"/>
              <w:rPr>
                <w:rFonts w:cstheme="minorHAnsi"/>
                <w:color w:val="000000"/>
                <w:sz w:val="20"/>
                <w:szCs w:val="20"/>
                <w:lang w:eastAsia="es-ES"/>
              </w:rPr>
            </w:pPr>
            <w:r w:rsidRPr="00372F67">
              <w:rPr>
                <w:rFonts w:cstheme="minorHAnsi"/>
                <w:color w:val="000000"/>
                <w:sz w:val="20"/>
                <w:szCs w:val="20"/>
                <w:lang w:eastAsia="es-ES"/>
              </w:rPr>
              <w:t xml:space="preserve">La Comisión de horarios elabora el horario de atención a Padres de Familia y lo publica para toda la comunidad educativa. </w:t>
            </w:r>
            <w:r w:rsidRPr="008D765D">
              <w:rPr>
                <w:rFonts w:cstheme="minorHAnsi"/>
                <w:b/>
                <w:color w:val="000000"/>
                <w:sz w:val="20"/>
                <w:szCs w:val="20"/>
                <w:lang w:eastAsia="es-ES"/>
              </w:rPr>
              <w:t>H-CEI-1- HAPPFF.</w:t>
            </w:r>
          </w:p>
          <w:p w14:paraId="77D0CF35" w14:textId="77777777" w:rsidR="00BE6DA4" w:rsidRPr="00372F67" w:rsidRDefault="00BE6DA4" w:rsidP="00BE6DA4">
            <w:pPr>
              <w:pStyle w:val="Prrafodelista"/>
              <w:numPr>
                <w:ilvl w:val="0"/>
                <w:numId w:val="136"/>
              </w:numPr>
              <w:autoSpaceDE w:val="0"/>
              <w:autoSpaceDN w:val="0"/>
              <w:adjustRightInd w:val="0"/>
              <w:spacing w:after="0" w:line="240" w:lineRule="auto"/>
              <w:ind w:left="459"/>
              <w:jc w:val="both"/>
              <w:rPr>
                <w:rFonts w:cstheme="minorHAnsi"/>
                <w:color w:val="000000"/>
                <w:sz w:val="20"/>
                <w:szCs w:val="20"/>
                <w:lang w:eastAsia="es-ES"/>
              </w:rPr>
            </w:pPr>
            <w:r w:rsidRPr="00372F67">
              <w:rPr>
                <w:rFonts w:cstheme="minorHAnsi"/>
                <w:color w:val="000000"/>
                <w:sz w:val="20"/>
                <w:szCs w:val="20"/>
                <w:lang w:eastAsia="es-ES"/>
              </w:rPr>
              <w:t xml:space="preserve">Inspección General distribuye las oficinas o salas de atención a padres de familia y estudiantes. </w:t>
            </w:r>
          </w:p>
          <w:p w14:paraId="20AA2D4D" w14:textId="77777777" w:rsidR="00BE6DA4" w:rsidRPr="00372F67" w:rsidRDefault="00BE6DA4" w:rsidP="00BE6DA4">
            <w:pPr>
              <w:pStyle w:val="Prrafodelista"/>
              <w:numPr>
                <w:ilvl w:val="0"/>
                <w:numId w:val="136"/>
              </w:numPr>
              <w:spacing w:after="0" w:line="240" w:lineRule="auto"/>
              <w:ind w:left="459"/>
              <w:jc w:val="both"/>
              <w:rPr>
                <w:rFonts w:cstheme="minorHAnsi"/>
                <w:sz w:val="20"/>
                <w:szCs w:val="20"/>
              </w:rPr>
            </w:pPr>
            <w:r w:rsidRPr="00372F67">
              <w:rPr>
                <w:rFonts w:cstheme="minorHAnsi"/>
                <w:color w:val="000000"/>
                <w:sz w:val="20"/>
                <w:szCs w:val="20"/>
                <w:lang w:eastAsia="es-ES"/>
              </w:rPr>
              <w:t xml:space="preserve">Al finalizar la atención a padres de familia se debe registrar su asistencia. </w:t>
            </w:r>
            <w:r w:rsidRPr="00372F67">
              <w:rPr>
                <w:rFonts w:cstheme="minorHAnsi"/>
                <w:b/>
                <w:color w:val="000000"/>
                <w:sz w:val="20"/>
                <w:szCs w:val="20"/>
                <w:lang w:eastAsia="es-ES"/>
              </w:rPr>
              <w:t>R-CEI-1- RAD</w:t>
            </w:r>
          </w:p>
        </w:tc>
      </w:tr>
      <w:tr w:rsidR="00BE6DA4" w:rsidRPr="00372F67" w14:paraId="4ACF7CCE" w14:textId="77777777" w:rsidTr="00BE6DA4">
        <w:tblPrEx>
          <w:jc w:val="left"/>
        </w:tblPrEx>
        <w:trPr>
          <w:trHeight w:val="414"/>
        </w:trPr>
        <w:tc>
          <w:tcPr>
            <w:tcW w:w="516" w:type="pct"/>
            <w:gridSpan w:val="2"/>
            <w:tcBorders>
              <w:bottom w:val="single" w:sz="4" w:space="0" w:color="auto"/>
            </w:tcBorders>
            <w:shd w:val="clear" w:color="auto" w:fill="92D050"/>
            <w:vAlign w:val="center"/>
          </w:tcPr>
          <w:p w14:paraId="69183CB4" w14:textId="32D4A325" w:rsidR="00BE6DA4" w:rsidRPr="00372F67" w:rsidRDefault="00BE6DA4" w:rsidP="00BE6DA4">
            <w:pPr>
              <w:ind w:left="-39"/>
              <w:jc w:val="center"/>
              <w:rPr>
                <w:rFonts w:cstheme="minorHAnsi"/>
                <w:b/>
                <w:sz w:val="20"/>
                <w:szCs w:val="20"/>
              </w:rPr>
            </w:pPr>
            <w:r w:rsidRPr="00372F67">
              <w:rPr>
                <w:rFonts w:eastAsia="Calibri" w:cstheme="minorHAnsi"/>
                <w:b/>
                <w:sz w:val="20"/>
                <w:szCs w:val="20"/>
                <w:lang w:val="es-EC" w:eastAsia="es-EC"/>
              </w:rPr>
              <w:t>CEI -1.7</w:t>
            </w:r>
          </w:p>
        </w:tc>
        <w:tc>
          <w:tcPr>
            <w:tcW w:w="2210" w:type="pct"/>
            <w:gridSpan w:val="11"/>
            <w:tcBorders>
              <w:bottom w:val="single" w:sz="4" w:space="0" w:color="auto"/>
            </w:tcBorders>
            <w:shd w:val="clear" w:color="auto" w:fill="92D050"/>
            <w:vAlign w:val="center"/>
          </w:tcPr>
          <w:p w14:paraId="61DDBBB3" w14:textId="2CFB543F" w:rsidR="00BE6DA4" w:rsidRPr="00372F67" w:rsidRDefault="00BE6DA4" w:rsidP="00BE6DA4">
            <w:pPr>
              <w:ind w:left="-39"/>
              <w:jc w:val="center"/>
              <w:rPr>
                <w:rFonts w:cstheme="minorHAnsi"/>
                <w:b/>
                <w:sz w:val="20"/>
                <w:szCs w:val="20"/>
              </w:rPr>
            </w:pPr>
            <w:r w:rsidRPr="00372F67">
              <w:rPr>
                <w:rFonts w:cstheme="minorHAnsi"/>
                <w:b/>
                <w:bCs/>
                <w:color w:val="000000"/>
                <w:sz w:val="20"/>
                <w:szCs w:val="20"/>
                <w:lang w:eastAsia="es-ES"/>
              </w:rPr>
              <w:t>REVISIÓN DE UNIFORMES</w:t>
            </w:r>
          </w:p>
        </w:tc>
        <w:tc>
          <w:tcPr>
            <w:tcW w:w="1084" w:type="pct"/>
            <w:gridSpan w:val="2"/>
            <w:shd w:val="clear" w:color="auto" w:fill="92D050"/>
            <w:vAlign w:val="center"/>
          </w:tcPr>
          <w:p w14:paraId="1276BAF7" w14:textId="4791758A" w:rsidR="00BE6DA4" w:rsidRPr="00372F67" w:rsidRDefault="00BE6DA4" w:rsidP="00BE6DA4">
            <w:pPr>
              <w:jc w:val="center"/>
              <w:rPr>
                <w:rFonts w:cstheme="minorHAnsi"/>
                <w:b/>
                <w:sz w:val="20"/>
                <w:szCs w:val="20"/>
              </w:rPr>
            </w:pPr>
            <w:r w:rsidRPr="00372F67">
              <w:rPr>
                <w:rFonts w:cstheme="minorHAnsi"/>
                <w:b/>
                <w:sz w:val="20"/>
                <w:szCs w:val="20"/>
              </w:rPr>
              <w:t>ESTÁNDAR DE CALIDAD:</w:t>
            </w:r>
          </w:p>
        </w:tc>
        <w:tc>
          <w:tcPr>
            <w:tcW w:w="1190" w:type="pct"/>
            <w:gridSpan w:val="5"/>
            <w:shd w:val="clear" w:color="auto" w:fill="92D050"/>
            <w:vAlign w:val="center"/>
          </w:tcPr>
          <w:p w14:paraId="6FEF4FA6" w14:textId="528F6CA4" w:rsidR="00BE6DA4" w:rsidRPr="00372F67" w:rsidRDefault="00BE6DA4" w:rsidP="00BE6DA4">
            <w:pPr>
              <w:jc w:val="center"/>
              <w:rPr>
                <w:rFonts w:cstheme="minorHAnsi"/>
                <w:b/>
                <w:bCs/>
                <w:sz w:val="20"/>
                <w:szCs w:val="20"/>
              </w:rPr>
            </w:pPr>
            <w:r w:rsidRPr="00372F67">
              <w:rPr>
                <w:rFonts w:eastAsia="Calibri" w:cstheme="minorHAnsi"/>
                <w:b/>
                <w:sz w:val="20"/>
                <w:szCs w:val="20"/>
                <w:lang w:val="es-EC" w:eastAsia="es-EC"/>
              </w:rPr>
              <w:t>D3.C1.GE15./D3.C1.DO14.</w:t>
            </w:r>
          </w:p>
        </w:tc>
      </w:tr>
      <w:tr w:rsidR="00BE6DA4" w:rsidRPr="00372F67" w14:paraId="41062106" w14:textId="77777777" w:rsidTr="008D765D">
        <w:tblPrEx>
          <w:jc w:val="left"/>
        </w:tblPrEx>
        <w:trPr>
          <w:trHeight w:val="574"/>
        </w:trPr>
        <w:tc>
          <w:tcPr>
            <w:tcW w:w="5000" w:type="pct"/>
            <w:gridSpan w:val="20"/>
            <w:tcBorders>
              <w:bottom w:val="single" w:sz="4" w:space="0" w:color="auto"/>
            </w:tcBorders>
            <w:shd w:val="clear" w:color="auto" w:fill="auto"/>
            <w:vAlign w:val="center"/>
          </w:tcPr>
          <w:p w14:paraId="14F3BB16" w14:textId="77777777" w:rsidR="00BE6DA4" w:rsidRPr="00372F67" w:rsidRDefault="00BE6DA4" w:rsidP="00BE6DA4">
            <w:pPr>
              <w:pStyle w:val="Prrafodelista"/>
              <w:numPr>
                <w:ilvl w:val="0"/>
                <w:numId w:val="138"/>
              </w:numPr>
              <w:autoSpaceDE w:val="0"/>
              <w:autoSpaceDN w:val="0"/>
              <w:adjustRightInd w:val="0"/>
              <w:spacing w:after="0" w:line="240" w:lineRule="auto"/>
              <w:ind w:left="459"/>
              <w:jc w:val="both"/>
              <w:rPr>
                <w:rFonts w:cstheme="minorHAnsi"/>
                <w:color w:val="000000"/>
                <w:sz w:val="20"/>
                <w:szCs w:val="20"/>
                <w:lang w:eastAsia="es-ES"/>
              </w:rPr>
            </w:pPr>
            <w:r w:rsidRPr="00372F67">
              <w:rPr>
                <w:rFonts w:cstheme="minorHAnsi"/>
                <w:color w:val="000000"/>
                <w:sz w:val="20"/>
                <w:szCs w:val="20"/>
                <w:lang w:eastAsia="es-ES"/>
              </w:rPr>
              <w:t xml:space="preserve">Inspección y docentes controlarán diariamente el uso adecuado (limpio y bien portado) de los diferentes uniformes a los estudiantes al inicio de la jornada. </w:t>
            </w:r>
            <w:r w:rsidRPr="00372F67">
              <w:rPr>
                <w:rFonts w:cstheme="minorHAnsi"/>
                <w:b/>
                <w:color w:val="000000"/>
                <w:sz w:val="20"/>
                <w:szCs w:val="20"/>
                <w:lang w:eastAsia="es-ES"/>
              </w:rPr>
              <w:t>R.CEI-1- RC.</w:t>
            </w:r>
            <w:r w:rsidRPr="00372F67">
              <w:rPr>
                <w:rFonts w:cstheme="minorHAnsi"/>
                <w:color w:val="000000"/>
                <w:sz w:val="20"/>
                <w:szCs w:val="20"/>
                <w:lang w:eastAsia="es-ES"/>
              </w:rPr>
              <w:t xml:space="preserve"> </w:t>
            </w:r>
          </w:p>
          <w:p w14:paraId="655D0312" w14:textId="77777777" w:rsidR="00BE6DA4" w:rsidRPr="00372F67" w:rsidRDefault="00BE6DA4" w:rsidP="00BE6DA4">
            <w:pPr>
              <w:pStyle w:val="Prrafodelista"/>
              <w:numPr>
                <w:ilvl w:val="0"/>
                <w:numId w:val="138"/>
              </w:numPr>
              <w:autoSpaceDE w:val="0"/>
              <w:autoSpaceDN w:val="0"/>
              <w:adjustRightInd w:val="0"/>
              <w:spacing w:after="0" w:line="240" w:lineRule="auto"/>
              <w:jc w:val="both"/>
              <w:rPr>
                <w:rFonts w:cstheme="minorHAnsi"/>
                <w:b/>
                <w:color w:val="000000"/>
                <w:sz w:val="20"/>
                <w:szCs w:val="20"/>
                <w:lang w:eastAsia="es-ES"/>
              </w:rPr>
            </w:pPr>
            <w:r w:rsidRPr="00372F67">
              <w:rPr>
                <w:rFonts w:cstheme="minorHAnsi"/>
                <w:color w:val="000000"/>
                <w:sz w:val="20"/>
                <w:szCs w:val="20"/>
                <w:lang w:eastAsia="es-ES"/>
              </w:rPr>
              <w:t xml:space="preserve">En el caso que el estudiante no esté correctamente uniformado, el inspector y/o subinspector después que el estudiante fuese anotado en el leccionario con el índice respectivo, procederá a llamar al representante legal para que le traigan el uniforme correcto, al tercer llamado se realizará una reunión con el estudiante y su representante legal.  </w:t>
            </w:r>
            <w:r w:rsidRPr="00372F67">
              <w:rPr>
                <w:rFonts w:cstheme="minorHAnsi"/>
                <w:b/>
                <w:color w:val="000000"/>
                <w:sz w:val="20"/>
                <w:szCs w:val="20"/>
                <w:lang w:eastAsia="es-ES"/>
              </w:rPr>
              <w:t xml:space="preserve">COM-CEI-1- CME. </w:t>
            </w:r>
          </w:p>
          <w:p w14:paraId="5BF82162" w14:textId="77777777" w:rsidR="00BE6DA4" w:rsidRPr="00B01299" w:rsidRDefault="00BE6DA4" w:rsidP="00BE6DA4">
            <w:pPr>
              <w:pStyle w:val="Prrafodelista"/>
              <w:numPr>
                <w:ilvl w:val="0"/>
                <w:numId w:val="138"/>
              </w:numPr>
              <w:autoSpaceDE w:val="0"/>
              <w:autoSpaceDN w:val="0"/>
              <w:adjustRightInd w:val="0"/>
              <w:spacing w:after="0" w:line="240" w:lineRule="auto"/>
              <w:ind w:left="459"/>
              <w:jc w:val="both"/>
              <w:rPr>
                <w:rFonts w:cstheme="minorHAnsi"/>
                <w:color w:val="000000"/>
                <w:sz w:val="20"/>
                <w:szCs w:val="20"/>
                <w:lang w:eastAsia="es-ES"/>
              </w:rPr>
            </w:pPr>
            <w:r w:rsidRPr="00372F67">
              <w:rPr>
                <w:rFonts w:cstheme="minorHAnsi"/>
                <w:color w:val="000000"/>
                <w:sz w:val="20"/>
                <w:szCs w:val="20"/>
                <w:lang w:eastAsia="es-ES"/>
              </w:rPr>
              <w:t xml:space="preserve">Los estudiantes evitarán el uso de vestimentas distintas al uniforme, complementos, maquillaje y cualquier tipo de instrumentos no acordes a las actividades escolares, serán controladas por inspectores, tutores, docentes y coordinadores académicos. </w:t>
            </w:r>
            <w:r w:rsidRPr="00372F67">
              <w:rPr>
                <w:rFonts w:cstheme="minorHAnsi"/>
                <w:b/>
                <w:color w:val="000000"/>
                <w:sz w:val="20"/>
                <w:szCs w:val="20"/>
                <w:lang w:eastAsia="es-ES"/>
              </w:rPr>
              <w:t>RG-CEI-1- ECE.</w:t>
            </w:r>
          </w:p>
          <w:p w14:paraId="3C4BBFB4" w14:textId="439F93DB" w:rsidR="00BE6DA4" w:rsidRPr="00372F67" w:rsidRDefault="00BE6DA4" w:rsidP="00BE6DA4">
            <w:pPr>
              <w:pStyle w:val="Prrafodelista"/>
              <w:autoSpaceDE w:val="0"/>
              <w:autoSpaceDN w:val="0"/>
              <w:adjustRightInd w:val="0"/>
              <w:spacing w:after="0" w:line="240" w:lineRule="auto"/>
              <w:ind w:left="459"/>
              <w:jc w:val="both"/>
              <w:rPr>
                <w:rFonts w:cstheme="minorHAnsi"/>
                <w:color w:val="000000"/>
                <w:sz w:val="20"/>
                <w:szCs w:val="20"/>
                <w:lang w:eastAsia="es-ES"/>
              </w:rPr>
            </w:pPr>
          </w:p>
        </w:tc>
      </w:tr>
      <w:tr w:rsidR="00BE6DA4" w:rsidRPr="00372F67" w14:paraId="6DFD871A" w14:textId="77777777" w:rsidTr="00BE6DA4">
        <w:tblPrEx>
          <w:jc w:val="left"/>
        </w:tblPrEx>
        <w:trPr>
          <w:trHeight w:val="523"/>
        </w:trPr>
        <w:tc>
          <w:tcPr>
            <w:tcW w:w="516" w:type="pct"/>
            <w:gridSpan w:val="2"/>
            <w:tcBorders>
              <w:bottom w:val="single" w:sz="4" w:space="0" w:color="auto"/>
            </w:tcBorders>
            <w:shd w:val="clear" w:color="auto" w:fill="92D050"/>
            <w:vAlign w:val="center"/>
          </w:tcPr>
          <w:p w14:paraId="232DCBB5" w14:textId="12DB64E8" w:rsidR="00BE6DA4" w:rsidRPr="00372F67" w:rsidRDefault="00BE6DA4" w:rsidP="00BE6DA4">
            <w:pPr>
              <w:ind w:left="-39"/>
              <w:jc w:val="center"/>
              <w:rPr>
                <w:rFonts w:cstheme="minorHAnsi"/>
                <w:b/>
                <w:sz w:val="20"/>
                <w:szCs w:val="20"/>
                <w:highlight w:val="yellow"/>
              </w:rPr>
            </w:pPr>
            <w:r w:rsidRPr="00372F67">
              <w:rPr>
                <w:rFonts w:eastAsia="Calibri" w:cstheme="minorHAnsi"/>
                <w:b/>
                <w:sz w:val="20"/>
                <w:szCs w:val="20"/>
                <w:lang w:val="es-EC" w:eastAsia="es-EC"/>
              </w:rPr>
              <w:t>CEI -1.8</w:t>
            </w:r>
          </w:p>
        </w:tc>
        <w:tc>
          <w:tcPr>
            <w:tcW w:w="2210" w:type="pct"/>
            <w:gridSpan w:val="11"/>
            <w:tcBorders>
              <w:bottom w:val="single" w:sz="4" w:space="0" w:color="auto"/>
            </w:tcBorders>
            <w:shd w:val="clear" w:color="auto" w:fill="92D050"/>
            <w:vAlign w:val="center"/>
          </w:tcPr>
          <w:p w14:paraId="2EECA124" w14:textId="6B6C7488" w:rsidR="00BE6DA4" w:rsidRPr="00372F67" w:rsidRDefault="00BE6DA4" w:rsidP="00BE6DA4">
            <w:pPr>
              <w:ind w:left="-39"/>
              <w:jc w:val="center"/>
              <w:rPr>
                <w:rFonts w:cstheme="minorHAnsi"/>
                <w:b/>
                <w:sz w:val="20"/>
                <w:szCs w:val="20"/>
              </w:rPr>
            </w:pPr>
            <w:r w:rsidRPr="00372F67">
              <w:rPr>
                <w:rFonts w:cstheme="minorHAnsi"/>
                <w:b/>
                <w:bCs/>
                <w:color w:val="000000"/>
                <w:sz w:val="20"/>
                <w:szCs w:val="20"/>
                <w:lang w:eastAsia="es-ES"/>
              </w:rPr>
              <w:t>REVISIÓN DE LECCIONARIOS DIGITALES</w:t>
            </w:r>
          </w:p>
        </w:tc>
        <w:tc>
          <w:tcPr>
            <w:tcW w:w="1084" w:type="pct"/>
            <w:gridSpan w:val="2"/>
            <w:shd w:val="clear" w:color="auto" w:fill="92D050"/>
            <w:vAlign w:val="center"/>
          </w:tcPr>
          <w:p w14:paraId="46EEB95F" w14:textId="5F982D73" w:rsidR="00BE6DA4" w:rsidRPr="00372F67" w:rsidRDefault="00BE6DA4" w:rsidP="00BE6DA4">
            <w:pPr>
              <w:jc w:val="center"/>
              <w:rPr>
                <w:rFonts w:cstheme="minorHAnsi"/>
                <w:b/>
                <w:sz w:val="20"/>
                <w:szCs w:val="20"/>
              </w:rPr>
            </w:pPr>
            <w:r w:rsidRPr="00372F67">
              <w:rPr>
                <w:rFonts w:cstheme="minorHAnsi"/>
                <w:b/>
                <w:sz w:val="20"/>
                <w:szCs w:val="20"/>
              </w:rPr>
              <w:t>ESTÁNDAR DE CALIDAD:</w:t>
            </w:r>
          </w:p>
        </w:tc>
        <w:tc>
          <w:tcPr>
            <w:tcW w:w="1190" w:type="pct"/>
            <w:gridSpan w:val="5"/>
            <w:shd w:val="clear" w:color="auto" w:fill="92D050"/>
            <w:vAlign w:val="center"/>
          </w:tcPr>
          <w:p w14:paraId="4F4A3C70" w14:textId="6A796BD0" w:rsidR="00BE6DA4" w:rsidRPr="00372F67" w:rsidRDefault="00BE6DA4" w:rsidP="00BE6DA4">
            <w:pPr>
              <w:jc w:val="center"/>
              <w:rPr>
                <w:rFonts w:cstheme="minorHAnsi"/>
                <w:b/>
                <w:bCs/>
                <w:sz w:val="20"/>
                <w:szCs w:val="20"/>
              </w:rPr>
            </w:pPr>
            <w:r w:rsidRPr="00372F67">
              <w:rPr>
                <w:rFonts w:eastAsia="Calibri" w:cstheme="minorHAnsi"/>
                <w:b/>
                <w:sz w:val="20"/>
                <w:szCs w:val="20"/>
                <w:lang w:val="es-EC" w:eastAsia="es-EC"/>
              </w:rPr>
              <w:t>D3.C1.GE15./D3.C1.DO14.</w:t>
            </w:r>
          </w:p>
        </w:tc>
      </w:tr>
      <w:tr w:rsidR="00BE6DA4" w:rsidRPr="00372F67" w14:paraId="068E3445" w14:textId="77777777" w:rsidTr="00FA765D">
        <w:tblPrEx>
          <w:jc w:val="left"/>
        </w:tblPrEx>
        <w:trPr>
          <w:trHeight w:val="274"/>
        </w:trPr>
        <w:tc>
          <w:tcPr>
            <w:tcW w:w="5000" w:type="pct"/>
            <w:gridSpan w:val="20"/>
            <w:tcBorders>
              <w:bottom w:val="single" w:sz="4" w:space="0" w:color="auto"/>
            </w:tcBorders>
            <w:shd w:val="clear" w:color="auto" w:fill="auto"/>
            <w:vAlign w:val="center"/>
          </w:tcPr>
          <w:p w14:paraId="3234D84C" w14:textId="77777777" w:rsidR="00BE6DA4" w:rsidRPr="00372F67" w:rsidRDefault="00BE6DA4" w:rsidP="00BE6DA4">
            <w:pPr>
              <w:pStyle w:val="Prrafodelista"/>
              <w:numPr>
                <w:ilvl w:val="0"/>
                <w:numId w:val="139"/>
              </w:numPr>
              <w:autoSpaceDE w:val="0"/>
              <w:autoSpaceDN w:val="0"/>
              <w:adjustRightInd w:val="0"/>
              <w:spacing w:after="0" w:line="240" w:lineRule="auto"/>
              <w:ind w:left="459"/>
              <w:jc w:val="both"/>
              <w:rPr>
                <w:rFonts w:cstheme="minorHAnsi"/>
                <w:color w:val="000000"/>
                <w:sz w:val="20"/>
                <w:szCs w:val="20"/>
                <w:lang w:eastAsia="es-ES"/>
              </w:rPr>
            </w:pPr>
            <w:r w:rsidRPr="00372F67">
              <w:rPr>
                <w:rFonts w:cstheme="minorHAnsi"/>
                <w:color w:val="000000"/>
                <w:sz w:val="20"/>
                <w:szCs w:val="20"/>
                <w:lang w:eastAsia="es-ES"/>
              </w:rPr>
              <w:t xml:space="preserve">Se revisará que todos los leccionarios reposen en inspección y subinspección antes del inicio de clase como al final de la jornada de trabajo en básica superior y bachillerato; en preparatoria, básica elemental y media reposarán en sus respectivas aulas.  </w:t>
            </w:r>
            <w:r w:rsidRPr="00372F67">
              <w:rPr>
                <w:rFonts w:cstheme="minorHAnsi"/>
                <w:b/>
                <w:color w:val="000000"/>
                <w:sz w:val="20"/>
                <w:szCs w:val="20"/>
                <w:lang w:eastAsia="es-ES"/>
              </w:rPr>
              <w:t>LD-CEI-1- LDF.</w:t>
            </w:r>
            <w:r w:rsidRPr="00372F67">
              <w:rPr>
                <w:rFonts w:cstheme="minorHAnsi"/>
                <w:color w:val="000000"/>
                <w:sz w:val="20"/>
                <w:szCs w:val="20"/>
                <w:lang w:eastAsia="es-ES"/>
              </w:rPr>
              <w:t xml:space="preserve"> </w:t>
            </w:r>
          </w:p>
          <w:p w14:paraId="305AAC29" w14:textId="77777777" w:rsidR="00BE6DA4" w:rsidRPr="00372F67" w:rsidRDefault="00BE6DA4" w:rsidP="00BE6DA4">
            <w:pPr>
              <w:pStyle w:val="Prrafodelista"/>
              <w:numPr>
                <w:ilvl w:val="0"/>
                <w:numId w:val="139"/>
              </w:numPr>
              <w:autoSpaceDE w:val="0"/>
              <w:autoSpaceDN w:val="0"/>
              <w:adjustRightInd w:val="0"/>
              <w:spacing w:after="0" w:line="240" w:lineRule="auto"/>
              <w:ind w:left="459"/>
              <w:jc w:val="both"/>
              <w:rPr>
                <w:rFonts w:cstheme="minorHAnsi"/>
                <w:color w:val="000000"/>
                <w:sz w:val="20"/>
                <w:szCs w:val="20"/>
                <w:lang w:eastAsia="es-ES"/>
              </w:rPr>
            </w:pPr>
            <w:r w:rsidRPr="00372F67">
              <w:rPr>
                <w:rFonts w:cstheme="minorHAnsi"/>
                <w:color w:val="000000"/>
                <w:sz w:val="20"/>
                <w:szCs w:val="20"/>
                <w:lang w:eastAsia="es-ES"/>
              </w:rPr>
              <w:t xml:space="preserve">En el caso de no encontrar el leccionario se procede a llamar al responsable y al docente de la última hora de clase. </w:t>
            </w:r>
          </w:p>
          <w:p w14:paraId="218B5E7D" w14:textId="77777777" w:rsidR="00BE6DA4" w:rsidRPr="00372F67" w:rsidRDefault="00BE6DA4" w:rsidP="00BE6DA4">
            <w:pPr>
              <w:pStyle w:val="Prrafodelista"/>
              <w:numPr>
                <w:ilvl w:val="0"/>
                <w:numId w:val="139"/>
              </w:numPr>
              <w:autoSpaceDE w:val="0"/>
              <w:autoSpaceDN w:val="0"/>
              <w:adjustRightInd w:val="0"/>
              <w:spacing w:after="0" w:line="240" w:lineRule="auto"/>
              <w:ind w:left="459"/>
              <w:jc w:val="both"/>
              <w:rPr>
                <w:rFonts w:cstheme="minorHAnsi"/>
                <w:color w:val="000000"/>
                <w:sz w:val="20"/>
                <w:szCs w:val="20"/>
                <w:lang w:eastAsia="es-ES"/>
              </w:rPr>
            </w:pPr>
            <w:r w:rsidRPr="00372F67">
              <w:rPr>
                <w:rFonts w:cstheme="minorHAnsi"/>
                <w:color w:val="000000"/>
                <w:sz w:val="20"/>
                <w:szCs w:val="20"/>
                <w:lang w:eastAsia="es-ES"/>
              </w:rPr>
              <w:t xml:space="preserve">El registro de todos los aspectos requeridos en el leccionario es responsabilidad directa de los docentes. </w:t>
            </w:r>
          </w:p>
          <w:p w14:paraId="7AB4A0B9" w14:textId="77777777" w:rsidR="00BE6DA4" w:rsidRPr="00372F67" w:rsidRDefault="00BE6DA4" w:rsidP="00BE6DA4">
            <w:pPr>
              <w:pStyle w:val="Prrafodelista"/>
              <w:numPr>
                <w:ilvl w:val="0"/>
                <w:numId w:val="139"/>
              </w:numPr>
              <w:autoSpaceDE w:val="0"/>
              <w:autoSpaceDN w:val="0"/>
              <w:adjustRightInd w:val="0"/>
              <w:spacing w:after="0" w:line="240" w:lineRule="auto"/>
              <w:ind w:left="459"/>
              <w:jc w:val="both"/>
              <w:rPr>
                <w:rFonts w:cstheme="minorHAnsi"/>
                <w:color w:val="000000"/>
                <w:sz w:val="20"/>
                <w:szCs w:val="20"/>
                <w:lang w:eastAsia="es-ES"/>
              </w:rPr>
            </w:pPr>
            <w:r w:rsidRPr="00372F67">
              <w:rPr>
                <w:rFonts w:cstheme="minorHAnsi"/>
                <w:color w:val="000000"/>
                <w:sz w:val="20"/>
                <w:szCs w:val="20"/>
                <w:lang w:eastAsia="es-ES"/>
              </w:rPr>
              <w:t xml:space="preserve">El tutor designará a un estudiante encargado de portar el leccionario a inicio del año lectivo en básica superior y bachillerato. </w:t>
            </w:r>
          </w:p>
          <w:p w14:paraId="7E86C5B3" w14:textId="388AF1B1" w:rsidR="00BE6DA4" w:rsidRPr="00372F67" w:rsidRDefault="00BE6DA4" w:rsidP="00BE6DA4">
            <w:pPr>
              <w:pStyle w:val="Prrafodelista"/>
              <w:numPr>
                <w:ilvl w:val="0"/>
                <w:numId w:val="139"/>
              </w:numPr>
              <w:autoSpaceDE w:val="0"/>
              <w:autoSpaceDN w:val="0"/>
              <w:adjustRightInd w:val="0"/>
              <w:spacing w:after="0" w:line="240" w:lineRule="auto"/>
              <w:ind w:left="459"/>
              <w:jc w:val="both"/>
              <w:rPr>
                <w:rFonts w:cstheme="minorHAnsi"/>
                <w:color w:val="000000"/>
                <w:sz w:val="20"/>
                <w:szCs w:val="20"/>
                <w:lang w:eastAsia="es-ES"/>
              </w:rPr>
            </w:pPr>
            <w:r w:rsidRPr="00372F67">
              <w:rPr>
                <w:rFonts w:cstheme="minorHAnsi"/>
                <w:color w:val="000000"/>
                <w:sz w:val="20"/>
                <w:szCs w:val="20"/>
                <w:lang w:eastAsia="es-ES"/>
              </w:rPr>
              <w:t xml:space="preserve">El leccionario deberá ser transportado a Inspección por el estudiante encargado al inicio y fin de cada jornada en básica superior y bachillerato, no </w:t>
            </w:r>
            <w:r w:rsidR="00297F53" w:rsidRPr="00372F67">
              <w:rPr>
                <w:rFonts w:cstheme="minorHAnsi"/>
                <w:color w:val="000000"/>
                <w:sz w:val="20"/>
                <w:szCs w:val="20"/>
                <w:lang w:eastAsia="es-ES"/>
              </w:rPr>
              <w:t>obstante,</w:t>
            </w:r>
            <w:r w:rsidRPr="00372F67">
              <w:rPr>
                <w:rFonts w:cstheme="minorHAnsi"/>
                <w:color w:val="000000"/>
                <w:sz w:val="20"/>
                <w:szCs w:val="20"/>
                <w:lang w:eastAsia="es-ES"/>
              </w:rPr>
              <w:t xml:space="preserve"> es el docente quien debe colaborar estando pendiente si el estudiante encargado no cumpliera dicha función. </w:t>
            </w:r>
          </w:p>
          <w:p w14:paraId="135B64D5" w14:textId="77777777" w:rsidR="00BE6DA4" w:rsidRPr="00372F67" w:rsidRDefault="00BE6DA4" w:rsidP="00BE6DA4">
            <w:pPr>
              <w:pStyle w:val="Prrafodelista"/>
              <w:numPr>
                <w:ilvl w:val="0"/>
                <w:numId w:val="139"/>
              </w:numPr>
              <w:autoSpaceDE w:val="0"/>
              <w:autoSpaceDN w:val="0"/>
              <w:adjustRightInd w:val="0"/>
              <w:spacing w:after="0" w:line="240" w:lineRule="auto"/>
              <w:ind w:left="459"/>
              <w:jc w:val="both"/>
              <w:rPr>
                <w:rFonts w:cstheme="minorHAnsi"/>
                <w:color w:val="000000"/>
                <w:sz w:val="20"/>
                <w:szCs w:val="20"/>
                <w:lang w:eastAsia="es-ES"/>
              </w:rPr>
            </w:pPr>
            <w:r w:rsidRPr="00372F67">
              <w:rPr>
                <w:rFonts w:cstheme="minorHAnsi"/>
                <w:color w:val="000000"/>
                <w:sz w:val="20"/>
                <w:szCs w:val="20"/>
                <w:lang w:eastAsia="es-ES"/>
              </w:rPr>
              <w:t xml:space="preserve">En el caso que el leccionario no esté debidamente registrado se procederá a realizar un llamado de atención al docente responsable. </w:t>
            </w:r>
          </w:p>
          <w:p w14:paraId="3437FC26" w14:textId="77777777" w:rsidR="00BE6DA4" w:rsidRPr="00372F67" w:rsidRDefault="00BE6DA4" w:rsidP="00BE6DA4">
            <w:pPr>
              <w:pStyle w:val="Prrafodelista"/>
              <w:numPr>
                <w:ilvl w:val="0"/>
                <w:numId w:val="139"/>
              </w:numPr>
              <w:autoSpaceDE w:val="0"/>
              <w:autoSpaceDN w:val="0"/>
              <w:adjustRightInd w:val="0"/>
              <w:spacing w:after="0" w:line="240" w:lineRule="auto"/>
              <w:ind w:left="459"/>
              <w:jc w:val="both"/>
              <w:rPr>
                <w:rFonts w:cstheme="minorHAnsi"/>
                <w:color w:val="000000"/>
                <w:sz w:val="20"/>
                <w:szCs w:val="20"/>
                <w:lang w:eastAsia="es-ES"/>
              </w:rPr>
            </w:pPr>
            <w:r w:rsidRPr="00372F67">
              <w:rPr>
                <w:rFonts w:cstheme="minorHAnsi"/>
                <w:color w:val="000000"/>
                <w:sz w:val="20"/>
                <w:szCs w:val="20"/>
                <w:lang w:eastAsia="es-ES"/>
              </w:rPr>
              <w:t>En caso de pérdida o deterioro intencional del leccionario, desde inspección se realizará la indagación respectiva y se establecerá las responsabilidades del caso.</w:t>
            </w:r>
          </w:p>
          <w:p w14:paraId="4FF25943" w14:textId="71086212" w:rsidR="00BE6DA4" w:rsidRPr="00297F53" w:rsidRDefault="00BE6DA4" w:rsidP="00BE6DA4">
            <w:pPr>
              <w:pStyle w:val="Prrafodelista"/>
              <w:numPr>
                <w:ilvl w:val="0"/>
                <w:numId w:val="139"/>
              </w:numPr>
              <w:autoSpaceDE w:val="0"/>
              <w:autoSpaceDN w:val="0"/>
              <w:adjustRightInd w:val="0"/>
              <w:spacing w:after="0" w:line="240" w:lineRule="auto"/>
              <w:ind w:left="459"/>
              <w:jc w:val="both"/>
              <w:rPr>
                <w:rFonts w:cstheme="minorHAnsi"/>
                <w:color w:val="000000"/>
                <w:sz w:val="20"/>
                <w:szCs w:val="20"/>
                <w:lang w:eastAsia="es-ES"/>
              </w:rPr>
            </w:pPr>
            <w:r w:rsidRPr="00372F67">
              <w:rPr>
                <w:rFonts w:cstheme="minorHAnsi"/>
                <w:color w:val="000000"/>
                <w:sz w:val="20"/>
                <w:szCs w:val="20"/>
                <w:lang w:eastAsia="es-ES"/>
              </w:rPr>
              <w:t xml:space="preserve">Todos los reportes se </w:t>
            </w:r>
            <w:r w:rsidR="00297F53" w:rsidRPr="00372F67">
              <w:rPr>
                <w:rFonts w:cstheme="minorHAnsi"/>
                <w:color w:val="000000"/>
                <w:sz w:val="20"/>
                <w:szCs w:val="20"/>
                <w:lang w:eastAsia="es-ES"/>
              </w:rPr>
              <w:t>generarán</w:t>
            </w:r>
            <w:r w:rsidRPr="00372F67">
              <w:rPr>
                <w:rFonts w:cstheme="minorHAnsi"/>
                <w:color w:val="000000"/>
                <w:sz w:val="20"/>
                <w:szCs w:val="20"/>
                <w:lang w:eastAsia="es-ES"/>
              </w:rPr>
              <w:t xml:space="preserve"> desde el programa del leccionario digital. </w:t>
            </w:r>
            <w:r w:rsidRPr="00372F67">
              <w:rPr>
                <w:rFonts w:cstheme="minorHAnsi"/>
                <w:b/>
                <w:color w:val="000000"/>
                <w:sz w:val="20"/>
                <w:szCs w:val="20"/>
                <w:lang w:eastAsia="es-ES"/>
              </w:rPr>
              <w:t>PROG-CEI-1-LD.</w:t>
            </w:r>
          </w:p>
          <w:p w14:paraId="62D0FD31" w14:textId="1D368754" w:rsidR="00297F53" w:rsidRPr="00372F67" w:rsidRDefault="00297F53" w:rsidP="00297F53">
            <w:pPr>
              <w:pStyle w:val="Prrafodelista"/>
              <w:autoSpaceDE w:val="0"/>
              <w:autoSpaceDN w:val="0"/>
              <w:adjustRightInd w:val="0"/>
              <w:spacing w:after="0" w:line="240" w:lineRule="auto"/>
              <w:ind w:left="459"/>
              <w:jc w:val="both"/>
              <w:rPr>
                <w:rFonts w:cstheme="minorHAnsi"/>
                <w:color w:val="000000"/>
                <w:sz w:val="20"/>
                <w:szCs w:val="20"/>
                <w:lang w:eastAsia="es-ES"/>
              </w:rPr>
            </w:pPr>
          </w:p>
        </w:tc>
      </w:tr>
      <w:tr w:rsidR="00BE6DA4" w:rsidRPr="00372F67" w14:paraId="429070D6" w14:textId="77777777" w:rsidTr="00BE6DA4">
        <w:tblPrEx>
          <w:jc w:val="left"/>
        </w:tblPrEx>
        <w:trPr>
          <w:trHeight w:val="347"/>
        </w:trPr>
        <w:tc>
          <w:tcPr>
            <w:tcW w:w="516" w:type="pct"/>
            <w:gridSpan w:val="2"/>
            <w:tcBorders>
              <w:bottom w:val="single" w:sz="4" w:space="0" w:color="auto"/>
            </w:tcBorders>
            <w:shd w:val="clear" w:color="auto" w:fill="92D050"/>
            <w:vAlign w:val="center"/>
          </w:tcPr>
          <w:p w14:paraId="1877EB06" w14:textId="634A0A4B" w:rsidR="00BE6DA4" w:rsidRPr="00372F67" w:rsidRDefault="00BE6DA4" w:rsidP="00BE6DA4">
            <w:pPr>
              <w:ind w:left="-39"/>
              <w:jc w:val="center"/>
              <w:rPr>
                <w:rFonts w:cstheme="minorHAnsi"/>
                <w:b/>
                <w:sz w:val="20"/>
                <w:szCs w:val="20"/>
              </w:rPr>
            </w:pPr>
            <w:r w:rsidRPr="00372F67">
              <w:rPr>
                <w:rFonts w:eastAsia="Calibri" w:cstheme="minorHAnsi"/>
                <w:b/>
                <w:sz w:val="20"/>
                <w:szCs w:val="20"/>
                <w:lang w:val="es-EC" w:eastAsia="es-EC"/>
              </w:rPr>
              <w:t>CEI -1.9</w:t>
            </w:r>
          </w:p>
        </w:tc>
        <w:tc>
          <w:tcPr>
            <w:tcW w:w="2142" w:type="pct"/>
            <w:gridSpan w:val="10"/>
            <w:tcBorders>
              <w:bottom w:val="single" w:sz="4" w:space="0" w:color="auto"/>
            </w:tcBorders>
            <w:shd w:val="clear" w:color="auto" w:fill="92D050"/>
            <w:vAlign w:val="center"/>
          </w:tcPr>
          <w:p w14:paraId="4B80023F" w14:textId="7B24D2C7" w:rsidR="00BE6DA4" w:rsidRPr="00372F67" w:rsidRDefault="00BE6DA4" w:rsidP="00BE6DA4">
            <w:pPr>
              <w:ind w:left="-39"/>
              <w:jc w:val="center"/>
              <w:rPr>
                <w:rFonts w:cstheme="minorHAnsi"/>
                <w:b/>
                <w:sz w:val="20"/>
                <w:szCs w:val="20"/>
              </w:rPr>
            </w:pPr>
            <w:r w:rsidRPr="00372F67">
              <w:rPr>
                <w:rFonts w:cstheme="minorHAnsi"/>
                <w:b/>
                <w:bCs/>
                <w:color w:val="000000"/>
                <w:sz w:val="20"/>
                <w:szCs w:val="20"/>
                <w:lang w:eastAsia="es-ES"/>
              </w:rPr>
              <w:t>ACTUACIÓN FRENTE A CASOS DE INDISCIPLINA</w:t>
            </w:r>
          </w:p>
        </w:tc>
        <w:tc>
          <w:tcPr>
            <w:tcW w:w="1170" w:type="pct"/>
            <w:gridSpan w:val="4"/>
            <w:shd w:val="clear" w:color="auto" w:fill="92D050"/>
            <w:vAlign w:val="center"/>
          </w:tcPr>
          <w:p w14:paraId="08E30627" w14:textId="61A7A7A3" w:rsidR="00BE6DA4" w:rsidRPr="00372F67" w:rsidRDefault="00BE6DA4" w:rsidP="00BE6DA4">
            <w:pPr>
              <w:jc w:val="center"/>
              <w:rPr>
                <w:rFonts w:cstheme="minorHAnsi"/>
                <w:b/>
                <w:sz w:val="20"/>
                <w:szCs w:val="20"/>
              </w:rPr>
            </w:pPr>
            <w:r w:rsidRPr="00372F67">
              <w:rPr>
                <w:rFonts w:cstheme="minorHAnsi"/>
                <w:b/>
                <w:sz w:val="20"/>
                <w:szCs w:val="20"/>
              </w:rPr>
              <w:t>ESTÁNDAR DE CALIDAD:</w:t>
            </w:r>
          </w:p>
        </w:tc>
        <w:tc>
          <w:tcPr>
            <w:tcW w:w="1172" w:type="pct"/>
            <w:gridSpan w:val="4"/>
            <w:shd w:val="clear" w:color="auto" w:fill="92D050"/>
            <w:vAlign w:val="center"/>
          </w:tcPr>
          <w:p w14:paraId="086FC2CA" w14:textId="105DC33B" w:rsidR="00BE6DA4" w:rsidRPr="00372F67" w:rsidRDefault="00BE6DA4" w:rsidP="00BE6DA4">
            <w:pPr>
              <w:jc w:val="center"/>
              <w:rPr>
                <w:rFonts w:cstheme="minorHAnsi"/>
                <w:b/>
                <w:bCs/>
                <w:sz w:val="20"/>
                <w:szCs w:val="20"/>
              </w:rPr>
            </w:pPr>
            <w:r w:rsidRPr="00372F67">
              <w:rPr>
                <w:rFonts w:eastAsia="Calibri" w:cstheme="minorHAnsi"/>
                <w:b/>
                <w:sz w:val="20"/>
                <w:szCs w:val="20"/>
                <w:lang w:val="es-EC" w:eastAsia="es-EC"/>
              </w:rPr>
              <w:t>D3.C1.GE15./D3.C1.DO14.</w:t>
            </w:r>
          </w:p>
        </w:tc>
      </w:tr>
      <w:tr w:rsidR="00BE6DA4" w:rsidRPr="00372F67" w14:paraId="22944088" w14:textId="77777777" w:rsidTr="008D765D">
        <w:tblPrEx>
          <w:jc w:val="left"/>
        </w:tblPrEx>
        <w:trPr>
          <w:trHeight w:val="529"/>
        </w:trPr>
        <w:tc>
          <w:tcPr>
            <w:tcW w:w="5000" w:type="pct"/>
            <w:gridSpan w:val="20"/>
            <w:tcBorders>
              <w:bottom w:val="single" w:sz="4" w:space="0" w:color="auto"/>
            </w:tcBorders>
            <w:vAlign w:val="center"/>
          </w:tcPr>
          <w:p w14:paraId="3A459716" w14:textId="17D55910" w:rsidR="00BE6DA4" w:rsidRPr="00372F67" w:rsidRDefault="00297F53" w:rsidP="00BE6DA4">
            <w:pPr>
              <w:pStyle w:val="Prrafodelista"/>
              <w:numPr>
                <w:ilvl w:val="0"/>
                <w:numId w:val="140"/>
              </w:numPr>
              <w:spacing w:after="0" w:line="240" w:lineRule="auto"/>
              <w:ind w:left="459"/>
              <w:jc w:val="both"/>
              <w:rPr>
                <w:rFonts w:cstheme="minorHAnsi"/>
                <w:sz w:val="20"/>
                <w:szCs w:val="20"/>
              </w:rPr>
            </w:pPr>
            <w:r w:rsidRPr="00372F67">
              <w:rPr>
                <w:rFonts w:cstheme="minorHAnsi"/>
                <w:sz w:val="20"/>
                <w:szCs w:val="20"/>
              </w:rPr>
              <w:t>Recepción del</w:t>
            </w:r>
            <w:r w:rsidR="00BE6DA4" w:rsidRPr="00372F67">
              <w:rPr>
                <w:rFonts w:cstheme="minorHAnsi"/>
                <w:sz w:val="20"/>
                <w:szCs w:val="20"/>
              </w:rPr>
              <w:t xml:space="preserve"> acto de indisciplina. </w:t>
            </w:r>
          </w:p>
          <w:p w14:paraId="1AC1FC90" w14:textId="77777777" w:rsidR="00BE6DA4" w:rsidRPr="00372F67" w:rsidRDefault="00BE6DA4" w:rsidP="00BE6DA4">
            <w:pPr>
              <w:pStyle w:val="Prrafodelista"/>
              <w:numPr>
                <w:ilvl w:val="0"/>
                <w:numId w:val="140"/>
              </w:numPr>
              <w:spacing w:after="0" w:line="240" w:lineRule="auto"/>
              <w:ind w:left="459"/>
              <w:jc w:val="both"/>
              <w:rPr>
                <w:rFonts w:cstheme="minorHAnsi"/>
                <w:sz w:val="20"/>
                <w:szCs w:val="20"/>
              </w:rPr>
            </w:pPr>
            <w:r w:rsidRPr="00372F67">
              <w:rPr>
                <w:rFonts w:cstheme="minorHAnsi"/>
                <w:sz w:val="20"/>
                <w:szCs w:val="20"/>
              </w:rPr>
              <w:t>Apertura de investigación en conjunto con el DECE.</w:t>
            </w:r>
            <w:r w:rsidRPr="00372F67">
              <w:rPr>
                <w:rFonts w:cstheme="minorHAnsi"/>
                <w:b/>
                <w:sz w:val="20"/>
                <w:szCs w:val="20"/>
              </w:rPr>
              <w:t xml:space="preserve"> F-CEI-1- AC.</w:t>
            </w:r>
          </w:p>
          <w:p w14:paraId="1F02E46D" w14:textId="77777777" w:rsidR="00BE6DA4" w:rsidRPr="00372F67" w:rsidRDefault="00BE6DA4" w:rsidP="00BE6DA4">
            <w:pPr>
              <w:pStyle w:val="Prrafodelista"/>
              <w:numPr>
                <w:ilvl w:val="0"/>
                <w:numId w:val="140"/>
              </w:numPr>
              <w:spacing w:after="0" w:line="240" w:lineRule="auto"/>
              <w:ind w:left="459"/>
              <w:jc w:val="both"/>
              <w:rPr>
                <w:rFonts w:cstheme="minorHAnsi"/>
                <w:b/>
                <w:sz w:val="20"/>
                <w:szCs w:val="20"/>
              </w:rPr>
            </w:pPr>
            <w:r w:rsidRPr="00372F67">
              <w:rPr>
                <w:rFonts w:cstheme="minorHAnsi"/>
                <w:sz w:val="20"/>
                <w:szCs w:val="20"/>
              </w:rPr>
              <w:t xml:space="preserve">Reunión con los padres de familia/representante legal para informar el caso disciplinario. </w:t>
            </w:r>
            <w:r w:rsidRPr="00372F67">
              <w:rPr>
                <w:rFonts w:cstheme="minorHAnsi"/>
                <w:b/>
                <w:sz w:val="20"/>
                <w:szCs w:val="20"/>
              </w:rPr>
              <w:t>R-CEI-1-RC.</w:t>
            </w:r>
          </w:p>
          <w:p w14:paraId="4D01E158" w14:textId="77777777" w:rsidR="00BE6DA4" w:rsidRPr="00372F67" w:rsidRDefault="00BE6DA4" w:rsidP="00BE6DA4">
            <w:pPr>
              <w:pStyle w:val="Prrafodelista"/>
              <w:numPr>
                <w:ilvl w:val="0"/>
                <w:numId w:val="140"/>
              </w:numPr>
              <w:spacing w:after="0" w:line="240" w:lineRule="auto"/>
              <w:ind w:left="459"/>
              <w:jc w:val="both"/>
              <w:rPr>
                <w:rFonts w:cstheme="minorHAnsi"/>
                <w:sz w:val="20"/>
                <w:szCs w:val="20"/>
              </w:rPr>
            </w:pPr>
            <w:r w:rsidRPr="00372F67">
              <w:rPr>
                <w:rFonts w:cstheme="minorHAnsi"/>
                <w:sz w:val="20"/>
                <w:szCs w:val="20"/>
              </w:rPr>
              <w:t>Informe a la máxima autoridad del caso disciplinario</w:t>
            </w:r>
          </w:p>
          <w:p w14:paraId="5C2ECC34" w14:textId="77777777" w:rsidR="00BE6DA4" w:rsidRPr="00372F67" w:rsidRDefault="00BE6DA4" w:rsidP="00BE6DA4">
            <w:pPr>
              <w:pStyle w:val="Prrafodelista"/>
              <w:numPr>
                <w:ilvl w:val="0"/>
                <w:numId w:val="140"/>
              </w:numPr>
              <w:spacing w:after="0" w:line="240" w:lineRule="auto"/>
              <w:ind w:left="459"/>
              <w:jc w:val="both"/>
              <w:rPr>
                <w:rFonts w:cstheme="minorHAnsi"/>
                <w:sz w:val="20"/>
                <w:szCs w:val="20"/>
              </w:rPr>
            </w:pPr>
            <w:r w:rsidRPr="00372F67">
              <w:rPr>
                <w:rFonts w:cstheme="minorHAnsi"/>
                <w:sz w:val="20"/>
                <w:szCs w:val="20"/>
              </w:rPr>
              <w:t>Informar a Tutor y coordinador académico de resolución tomada por máxima autoridad</w:t>
            </w:r>
          </w:p>
          <w:p w14:paraId="6C08D285" w14:textId="77777777" w:rsidR="00BE6DA4" w:rsidRDefault="00BE6DA4" w:rsidP="00BE6DA4">
            <w:pPr>
              <w:pStyle w:val="Prrafodelista"/>
              <w:numPr>
                <w:ilvl w:val="0"/>
                <w:numId w:val="140"/>
              </w:numPr>
              <w:spacing w:after="0" w:line="240" w:lineRule="auto"/>
              <w:ind w:left="459"/>
              <w:jc w:val="both"/>
              <w:rPr>
                <w:rFonts w:cstheme="minorHAnsi"/>
                <w:sz w:val="20"/>
                <w:szCs w:val="20"/>
              </w:rPr>
            </w:pPr>
            <w:r w:rsidRPr="00372F67">
              <w:rPr>
                <w:rFonts w:cstheme="minorHAnsi"/>
                <w:sz w:val="20"/>
                <w:szCs w:val="20"/>
              </w:rPr>
              <w:t>Seguimiento al cumplimiento de la sanción y compromisos puesta por la máxima autoridad</w:t>
            </w:r>
            <w:r w:rsidR="00297F53">
              <w:rPr>
                <w:rFonts w:cstheme="minorHAnsi"/>
                <w:sz w:val="20"/>
                <w:szCs w:val="20"/>
              </w:rPr>
              <w:t>.</w:t>
            </w:r>
          </w:p>
          <w:p w14:paraId="0A5CBB90" w14:textId="51A96EB4" w:rsidR="00297F53" w:rsidRPr="00372F67" w:rsidRDefault="00297F53" w:rsidP="00297F53">
            <w:pPr>
              <w:pStyle w:val="Prrafodelista"/>
              <w:spacing w:after="0" w:line="240" w:lineRule="auto"/>
              <w:ind w:left="459"/>
              <w:jc w:val="both"/>
              <w:rPr>
                <w:rFonts w:cstheme="minorHAnsi"/>
                <w:sz w:val="20"/>
                <w:szCs w:val="20"/>
              </w:rPr>
            </w:pPr>
          </w:p>
        </w:tc>
      </w:tr>
      <w:tr w:rsidR="00BE6DA4" w:rsidRPr="00372F67" w14:paraId="3B1E7943" w14:textId="77777777" w:rsidTr="00FA765D">
        <w:tblPrEx>
          <w:jc w:val="left"/>
        </w:tblPrEx>
        <w:trPr>
          <w:trHeight w:val="291"/>
        </w:trPr>
        <w:tc>
          <w:tcPr>
            <w:tcW w:w="5000" w:type="pct"/>
            <w:gridSpan w:val="20"/>
            <w:tcBorders>
              <w:bottom w:val="single" w:sz="4" w:space="0" w:color="auto"/>
            </w:tcBorders>
            <w:shd w:val="clear" w:color="auto" w:fill="92D050"/>
            <w:vAlign w:val="center"/>
          </w:tcPr>
          <w:p w14:paraId="2C7C643E" w14:textId="77777777" w:rsidR="00BE6DA4" w:rsidRPr="00372F67" w:rsidRDefault="00BE6DA4" w:rsidP="00BE6DA4">
            <w:pPr>
              <w:jc w:val="center"/>
              <w:rPr>
                <w:rFonts w:cstheme="minorHAnsi"/>
                <w:b/>
                <w:sz w:val="20"/>
                <w:szCs w:val="20"/>
              </w:rPr>
            </w:pPr>
            <w:r w:rsidRPr="00372F67">
              <w:rPr>
                <w:rFonts w:cstheme="minorHAnsi"/>
                <w:b/>
                <w:sz w:val="20"/>
                <w:szCs w:val="20"/>
              </w:rPr>
              <w:t>DOCUMENTACIÓN REQUERIDA</w:t>
            </w:r>
          </w:p>
        </w:tc>
      </w:tr>
      <w:tr w:rsidR="00BE6DA4" w:rsidRPr="00372F67" w14:paraId="0408FFDB" w14:textId="77777777" w:rsidTr="00BE6DA4">
        <w:tblPrEx>
          <w:jc w:val="left"/>
        </w:tblPrEx>
        <w:trPr>
          <w:trHeight w:val="125"/>
        </w:trPr>
        <w:tc>
          <w:tcPr>
            <w:tcW w:w="3828" w:type="pct"/>
            <w:gridSpan w:val="16"/>
            <w:tcBorders>
              <w:bottom w:val="single" w:sz="4" w:space="0" w:color="auto"/>
            </w:tcBorders>
            <w:shd w:val="clear" w:color="auto" w:fill="92D050"/>
            <w:vAlign w:val="center"/>
          </w:tcPr>
          <w:p w14:paraId="1B1ED7E8" w14:textId="77777777" w:rsidR="00BE6DA4" w:rsidRPr="00372F67" w:rsidRDefault="00BE6DA4" w:rsidP="00BE6DA4">
            <w:pPr>
              <w:jc w:val="center"/>
              <w:rPr>
                <w:rFonts w:cstheme="minorHAnsi"/>
                <w:b/>
                <w:bCs/>
                <w:sz w:val="20"/>
                <w:szCs w:val="20"/>
              </w:rPr>
            </w:pPr>
            <w:r w:rsidRPr="00372F67">
              <w:rPr>
                <w:rFonts w:cstheme="minorHAnsi"/>
                <w:b/>
                <w:sz w:val="20"/>
                <w:szCs w:val="20"/>
              </w:rPr>
              <w:t>INTERNA</w:t>
            </w:r>
          </w:p>
        </w:tc>
        <w:tc>
          <w:tcPr>
            <w:tcW w:w="1172" w:type="pct"/>
            <w:gridSpan w:val="4"/>
            <w:tcBorders>
              <w:bottom w:val="single" w:sz="4" w:space="0" w:color="auto"/>
            </w:tcBorders>
            <w:shd w:val="clear" w:color="auto" w:fill="92D050"/>
            <w:vAlign w:val="center"/>
          </w:tcPr>
          <w:p w14:paraId="094DAD96" w14:textId="77777777" w:rsidR="00BE6DA4" w:rsidRPr="00372F67" w:rsidRDefault="00BE6DA4" w:rsidP="00BE6DA4">
            <w:pPr>
              <w:jc w:val="center"/>
              <w:rPr>
                <w:rFonts w:cstheme="minorHAnsi"/>
                <w:b/>
                <w:bCs/>
                <w:sz w:val="20"/>
                <w:szCs w:val="20"/>
              </w:rPr>
            </w:pPr>
            <w:r w:rsidRPr="00372F67">
              <w:rPr>
                <w:rFonts w:cstheme="minorHAnsi"/>
                <w:b/>
                <w:bCs/>
                <w:sz w:val="20"/>
                <w:szCs w:val="20"/>
              </w:rPr>
              <w:t>EXTERNA</w:t>
            </w:r>
          </w:p>
        </w:tc>
      </w:tr>
      <w:tr w:rsidR="00BE6DA4" w:rsidRPr="00372F67" w14:paraId="1172B47D" w14:textId="77777777" w:rsidTr="00BE6DA4">
        <w:tblPrEx>
          <w:jc w:val="left"/>
        </w:tblPrEx>
        <w:trPr>
          <w:trHeight w:val="283"/>
        </w:trPr>
        <w:tc>
          <w:tcPr>
            <w:tcW w:w="777" w:type="pct"/>
            <w:gridSpan w:val="3"/>
            <w:tcBorders>
              <w:bottom w:val="single" w:sz="4" w:space="0" w:color="auto"/>
            </w:tcBorders>
            <w:shd w:val="clear" w:color="auto" w:fill="92D050"/>
            <w:vAlign w:val="center"/>
          </w:tcPr>
          <w:p w14:paraId="684C160D" w14:textId="77777777" w:rsidR="00BE6DA4" w:rsidRPr="00372F67" w:rsidRDefault="00BE6DA4" w:rsidP="00BE6DA4">
            <w:pPr>
              <w:jc w:val="center"/>
              <w:rPr>
                <w:rFonts w:cstheme="minorHAnsi"/>
                <w:b/>
                <w:bCs/>
                <w:sz w:val="20"/>
                <w:szCs w:val="20"/>
              </w:rPr>
            </w:pPr>
            <w:r w:rsidRPr="00372F67">
              <w:rPr>
                <w:rFonts w:cstheme="minorHAnsi"/>
                <w:b/>
                <w:bCs/>
                <w:sz w:val="20"/>
                <w:szCs w:val="20"/>
              </w:rPr>
              <w:t>CÓD.</w:t>
            </w:r>
          </w:p>
        </w:tc>
        <w:tc>
          <w:tcPr>
            <w:tcW w:w="462" w:type="pct"/>
            <w:gridSpan w:val="3"/>
            <w:tcBorders>
              <w:bottom w:val="single" w:sz="4" w:space="0" w:color="auto"/>
            </w:tcBorders>
            <w:shd w:val="clear" w:color="auto" w:fill="92D050"/>
            <w:vAlign w:val="center"/>
          </w:tcPr>
          <w:p w14:paraId="49F6D1FB" w14:textId="77777777" w:rsidR="00BE6DA4" w:rsidRPr="00372F67" w:rsidRDefault="00BE6DA4" w:rsidP="00BE6DA4">
            <w:pPr>
              <w:jc w:val="center"/>
              <w:rPr>
                <w:rFonts w:cstheme="minorHAnsi"/>
                <w:b/>
                <w:bCs/>
                <w:sz w:val="20"/>
                <w:szCs w:val="20"/>
              </w:rPr>
            </w:pPr>
            <w:r w:rsidRPr="00372F67">
              <w:rPr>
                <w:rFonts w:cstheme="minorHAnsi"/>
                <w:b/>
                <w:bCs/>
                <w:sz w:val="20"/>
                <w:szCs w:val="20"/>
              </w:rPr>
              <w:t>VERSIÓN</w:t>
            </w:r>
          </w:p>
        </w:tc>
        <w:tc>
          <w:tcPr>
            <w:tcW w:w="2589" w:type="pct"/>
            <w:gridSpan w:val="10"/>
            <w:tcBorders>
              <w:bottom w:val="single" w:sz="4" w:space="0" w:color="auto"/>
            </w:tcBorders>
            <w:shd w:val="clear" w:color="auto" w:fill="92D050"/>
            <w:vAlign w:val="center"/>
          </w:tcPr>
          <w:p w14:paraId="1CE25B2F" w14:textId="77777777" w:rsidR="00BE6DA4" w:rsidRPr="00372F67" w:rsidRDefault="00BE6DA4" w:rsidP="00BE6DA4">
            <w:pPr>
              <w:jc w:val="center"/>
              <w:rPr>
                <w:rFonts w:cstheme="minorHAnsi"/>
                <w:b/>
                <w:bCs/>
                <w:sz w:val="20"/>
                <w:szCs w:val="20"/>
              </w:rPr>
            </w:pPr>
            <w:r w:rsidRPr="00372F67">
              <w:rPr>
                <w:rFonts w:cstheme="minorHAnsi"/>
                <w:b/>
                <w:bCs/>
                <w:sz w:val="20"/>
                <w:szCs w:val="20"/>
              </w:rPr>
              <w:t>NOMBRE</w:t>
            </w:r>
          </w:p>
        </w:tc>
        <w:tc>
          <w:tcPr>
            <w:tcW w:w="1172" w:type="pct"/>
            <w:gridSpan w:val="4"/>
            <w:tcBorders>
              <w:bottom w:val="single" w:sz="4" w:space="0" w:color="auto"/>
            </w:tcBorders>
            <w:shd w:val="clear" w:color="auto" w:fill="92D050"/>
            <w:vAlign w:val="center"/>
          </w:tcPr>
          <w:p w14:paraId="32D0DB1D" w14:textId="77777777" w:rsidR="00BE6DA4" w:rsidRPr="00372F67" w:rsidRDefault="00BE6DA4" w:rsidP="00BE6DA4">
            <w:pPr>
              <w:jc w:val="center"/>
              <w:rPr>
                <w:rFonts w:cstheme="minorHAnsi"/>
                <w:b/>
                <w:bCs/>
                <w:sz w:val="20"/>
                <w:szCs w:val="20"/>
              </w:rPr>
            </w:pPr>
            <w:r w:rsidRPr="00372F67">
              <w:rPr>
                <w:rFonts w:cstheme="minorHAnsi"/>
                <w:b/>
                <w:bCs/>
                <w:sz w:val="20"/>
                <w:szCs w:val="20"/>
              </w:rPr>
              <w:t>NOMBRE</w:t>
            </w:r>
          </w:p>
        </w:tc>
      </w:tr>
      <w:tr w:rsidR="00BE6DA4" w:rsidRPr="00372F67" w14:paraId="636CF0DC" w14:textId="77777777" w:rsidTr="00BE6DA4">
        <w:tblPrEx>
          <w:jc w:val="left"/>
        </w:tblPrEx>
        <w:trPr>
          <w:trHeight w:val="335"/>
        </w:trPr>
        <w:tc>
          <w:tcPr>
            <w:tcW w:w="777" w:type="pct"/>
            <w:gridSpan w:val="3"/>
            <w:tcBorders>
              <w:bottom w:val="single" w:sz="4" w:space="0" w:color="auto"/>
            </w:tcBorders>
            <w:vAlign w:val="center"/>
          </w:tcPr>
          <w:p w14:paraId="7882E7CA" w14:textId="77777777" w:rsidR="00BE6DA4" w:rsidRPr="00372F67" w:rsidRDefault="00BE6DA4" w:rsidP="00BE6DA4">
            <w:pPr>
              <w:rPr>
                <w:rFonts w:cstheme="minorHAnsi"/>
                <w:bCs/>
                <w:sz w:val="20"/>
                <w:szCs w:val="20"/>
              </w:rPr>
            </w:pPr>
            <w:r w:rsidRPr="00372F67">
              <w:rPr>
                <w:rFonts w:cstheme="minorHAnsi"/>
                <w:bCs/>
                <w:sz w:val="20"/>
                <w:szCs w:val="20"/>
              </w:rPr>
              <w:t>R</w:t>
            </w:r>
            <w:r>
              <w:rPr>
                <w:rFonts w:cstheme="minorHAnsi"/>
                <w:bCs/>
                <w:sz w:val="20"/>
                <w:szCs w:val="20"/>
              </w:rPr>
              <w:t>EG</w:t>
            </w:r>
            <w:r w:rsidRPr="00372F67">
              <w:rPr>
                <w:rFonts w:cstheme="minorHAnsi"/>
                <w:bCs/>
                <w:sz w:val="20"/>
                <w:szCs w:val="20"/>
              </w:rPr>
              <w:t>-CEI-1-CDA</w:t>
            </w:r>
          </w:p>
        </w:tc>
        <w:tc>
          <w:tcPr>
            <w:tcW w:w="462" w:type="pct"/>
            <w:gridSpan w:val="3"/>
            <w:tcBorders>
              <w:bottom w:val="single" w:sz="4" w:space="0" w:color="auto"/>
            </w:tcBorders>
          </w:tcPr>
          <w:p w14:paraId="51031C0E" w14:textId="77777777" w:rsidR="00BE6DA4" w:rsidRPr="00372F67" w:rsidRDefault="00BE6DA4" w:rsidP="00BE6DA4">
            <w:pPr>
              <w:jc w:val="center"/>
              <w:rPr>
                <w:rFonts w:cstheme="minorHAnsi"/>
                <w:sz w:val="20"/>
                <w:szCs w:val="20"/>
              </w:rPr>
            </w:pPr>
            <w:r w:rsidRPr="00372F67">
              <w:rPr>
                <w:rFonts w:cstheme="minorHAnsi"/>
                <w:bCs/>
                <w:sz w:val="20"/>
                <w:szCs w:val="20"/>
              </w:rPr>
              <w:t>01</w:t>
            </w:r>
          </w:p>
        </w:tc>
        <w:tc>
          <w:tcPr>
            <w:tcW w:w="2589" w:type="pct"/>
            <w:gridSpan w:val="10"/>
            <w:tcBorders>
              <w:bottom w:val="single" w:sz="4" w:space="0" w:color="auto"/>
            </w:tcBorders>
            <w:vAlign w:val="center"/>
          </w:tcPr>
          <w:p w14:paraId="7F581FAC" w14:textId="77777777" w:rsidR="00BE6DA4" w:rsidRPr="00372F67" w:rsidRDefault="00BE6DA4" w:rsidP="00BE6DA4">
            <w:pPr>
              <w:rPr>
                <w:rFonts w:cstheme="minorHAnsi"/>
                <w:bCs/>
                <w:sz w:val="20"/>
                <w:szCs w:val="20"/>
              </w:rPr>
            </w:pPr>
            <w:r w:rsidRPr="00372F67">
              <w:rPr>
                <w:rFonts w:cstheme="minorHAnsi"/>
                <w:bCs/>
                <w:sz w:val="20"/>
                <w:szCs w:val="20"/>
              </w:rPr>
              <w:t>Control diario de asistencia</w:t>
            </w:r>
          </w:p>
        </w:tc>
        <w:tc>
          <w:tcPr>
            <w:tcW w:w="1172" w:type="pct"/>
            <w:gridSpan w:val="4"/>
            <w:tcBorders>
              <w:bottom w:val="single" w:sz="4" w:space="0" w:color="auto"/>
            </w:tcBorders>
            <w:vAlign w:val="center"/>
          </w:tcPr>
          <w:p w14:paraId="72C3FA79" w14:textId="77777777" w:rsidR="00BE6DA4" w:rsidRPr="00372F67" w:rsidRDefault="00BE6DA4" w:rsidP="00BE6DA4">
            <w:pPr>
              <w:jc w:val="center"/>
              <w:rPr>
                <w:rFonts w:cstheme="minorHAnsi"/>
                <w:bCs/>
                <w:sz w:val="20"/>
                <w:szCs w:val="20"/>
              </w:rPr>
            </w:pPr>
          </w:p>
        </w:tc>
      </w:tr>
      <w:tr w:rsidR="00BE6DA4" w:rsidRPr="00372F67" w14:paraId="5E737272" w14:textId="77777777" w:rsidTr="00BE6DA4">
        <w:tblPrEx>
          <w:jc w:val="left"/>
        </w:tblPrEx>
        <w:trPr>
          <w:trHeight w:val="335"/>
        </w:trPr>
        <w:tc>
          <w:tcPr>
            <w:tcW w:w="777" w:type="pct"/>
            <w:gridSpan w:val="3"/>
            <w:tcBorders>
              <w:bottom w:val="single" w:sz="4" w:space="0" w:color="auto"/>
            </w:tcBorders>
            <w:vAlign w:val="center"/>
          </w:tcPr>
          <w:p w14:paraId="65612054" w14:textId="77777777" w:rsidR="00BE6DA4" w:rsidRPr="00372F67" w:rsidRDefault="00BE6DA4" w:rsidP="00BE6DA4">
            <w:pPr>
              <w:rPr>
                <w:rFonts w:cstheme="minorHAnsi"/>
                <w:bCs/>
                <w:sz w:val="20"/>
                <w:szCs w:val="20"/>
              </w:rPr>
            </w:pPr>
            <w:r w:rsidRPr="00372F67">
              <w:rPr>
                <w:rFonts w:cstheme="minorHAnsi"/>
                <w:color w:val="000000"/>
                <w:sz w:val="20"/>
                <w:szCs w:val="20"/>
                <w:lang w:eastAsia="es-ES"/>
              </w:rPr>
              <w:t>S</w:t>
            </w:r>
            <w:r>
              <w:rPr>
                <w:rFonts w:cstheme="minorHAnsi"/>
                <w:color w:val="000000"/>
                <w:sz w:val="20"/>
                <w:szCs w:val="20"/>
                <w:lang w:eastAsia="es-ES"/>
              </w:rPr>
              <w:t>OL</w:t>
            </w:r>
            <w:r w:rsidRPr="00372F67">
              <w:rPr>
                <w:rFonts w:cstheme="minorHAnsi"/>
                <w:color w:val="000000"/>
                <w:sz w:val="20"/>
                <w:szCs w:val="20"/>
                <w:lang w:eastAsia="es-ES"/>
              </w:rPr>
              <w:t>-CEI-1-OFI</w:t>
            </w:r>
          </w:p>
        </w:tc>
        <w:tc>
          <w:tcPr>
            <w:tcW w:w="462" w:type="pct"/>
            <w:gridSpan w:val="3"/>
            <w:tcBorders>
              <w:bottom w:val="single" w:sz="4" w:space="0" w:color="auto"/>
            </w:tcBorders>
          </w:tcPr>
          <w:p w14:paraId="5A2232BF" w14:textId="77777777" w:rsidR="00BE6DA4" w:rsidRPr="00372F67" w:rsidRDefault="00BE6DA4" w:rsidP="00BE6DA4">
            <w:pPr>
              <w:jc w:val="center"/>
              <w:rPr>
                <w:rFonts w:cstheme="minorHAnsi"/>
                <w:sz w:val="20"/>
                <w:szCs w:val="20"/>
              </w:rPr>
            </w:pPr>
            <w:r w:rsidRPr="00372F67">
              <w:rPr>
                <w:rFonts w:cstheme="minorHAnsi"/>
                <w:bCs/>
                <w:sz w:val="20"/>
                <w:szCs w:val="20"/>
              </w:rPr>
              <w:t>01</w:t>
            </w:r>
          </w:p>
        </w:tc>
        <w:tc>
          <w:tcPr>
            <w:tcW w:w="2589" w:type="pct"/>
            <w:gridSpan w:val="10"/>
            <w:tcBorders>
              <w:bottom w:val="single" w:sz="4" w:space="0" w:color="auto"/>
            </w:tcBorders>
            <w:vAlign w:val="center"/>
          </w:tcPr>
          <w:p w14:paraId="6D01A95E" w14:textId="77777777" w:rsidR="00BE6DA4" w:rsidRPr="00372F67" w:rsidRDefault="00BE6DA4" w:rsidP="00BE6DA4">
            <w:pPr>
              <w:rPr>
                <w:rFonts w:cstheme="minorHAnsi"/>
                <w:bCs/>
                <w:sz w:val="20"/>
                <w:szCs w:val="20"/>
              </w:rPr>
            </w:pPr>
            <w:r w:rsidRPr="00372F67">
              <w:rPr>
                <w:rFonts w:cstheme="minorHAnsi"/>
                <w:bCs/>
                <w:sz w:val="20"/>
                <w:szCs w:val="20"/>
              </w:rPr>
              <w:t xml:space="preserve">Oficio de  solicitud </w:t>
            </w:r>
          </w:p>
        </w:tc>
        <w:tc>
          <w:tcPr>
            <w:tcW w:w="1172" w:type="pct"/>
            <w:gridSpan w:val="4"/>
            <w:tcBorders>
              <w:bottom w:val="single" w:sz="4" w:space="0" w:color="auto"/>
            </w:tcBorders>
            <w:vAlign w:val="center"/>
          </w:tcPr>
          <w:p w14:paraId="73CB6F22" w14:textId="77777777" w:rsidR="00BE6DA4" w:rsidRPr="00372F67" w:rsidRDefault="00BE6DA4" w:rsidP="00BE6DA4">
            <w:pPr>
              <w:jc w:val="center"/>
              <w:rPr>
                <w:rFonts w:cstheme="minorHAnsi"/>
                <w:bCs/>
                <w:sz w:val="20"/>
                <w:szCs w:val="20"/>
              </w:rPr>
            </w:pPr>
          </w:p>
        </w:tc>
      </w:tr>
      <w:tr w:rsidR="00BE6DA4" w:rsidRPr="00372F67" w14:paraId="4517B23A" w14:textId="77777777" w:rsidTr="00BE6DA4">
        <w:tblPrEx>
          <w:jc w:val="left"/>
        </w:tblPrEx>
        <w:trPr>
          <w:trHeight w:val="335"/>
        </w:trPr>
        <w:tc>
          <w:tcPr>
            <w:tcW w:w="777" w:type="pct"/>
            <w:gridSpan w:val="3"/>
            <w:tcBorders>
              <w:bottom w:val="single" w:sz="4" w:space="0" w:color="auto"/>
            </w:tcBorders>
            <w:vAlign w:val="center"/>
          </w:tcPr>
          <w:p w14:paraId="0DFA6C70" w14:textId="77777777" w:rsidR="00BE6DA4" w:rsidRPr="00372F67" w:rsidRDefault="00BE6DA4" w:rsidP="00BE6DA4">
            <w:pPr>
              <w:rPr>
                <w:rFonts w:cstheme="minorHAnsi"/>
                <w:color w:val="000000"/>
                <w:sz w:val="20"/>
                <w:szCs w:val="20"/>
                <w:lang w:eastAsia="es-ES"/>
              </w:rPr>
            </w:pPr>
            <w:r w:rsidRPr="00372F67">
              <w:rPr>
                <w:rFonts w:cstheme="minorHAnsi"/>
                <w:color w:val="000000"/>
                <w:sz w:val="20"/>
                <w:szCs w:val="20"/>
                <w:lang w:eastAsia="es-ES"/>
              </w:rPr>
              <w:lastRenderedPageBreak/>
              <w:t>R</w:t>
            </w:r>
            <w:r>
              <w:rPr>
                <w:rFonts w:cstheme="minorHAnsi"/>
                <w:color w:val="000000"/>
                <w:sz w:val="20"/>
                <w:szCs w:val="20"/>
                <w:lang w:eastAsia="es-ES"/>
              </w:rPr>
              <w:t>EG</w:t>
            </w:r>
            <w:r w:rsidRPr="00372F67">
              <w:rPr>
                <w:rFonts w:cstheme="minorHAnsi"/>
                <w:color w:val="000000"/>
                <w:sz w:val="20"/>
                <w:szCs w:val="20"/>
                <w:lang w:eastAsia="es-ES"/>
              </w:rPr>
              <w:t>-CEI-1- JT</w:t>
            </w:r>
          </w:p>
        </w:tc>
        <w:tc>
          <w:tcPr>
            <w:tcW w:w="462" w:type="pct"/>
            <w:gridSpan w:val="3"/>
            <w:tcBorders>
              <w:bottom w:val="single" w:sz="4" w:space="0" w:color="auto"/>
            </w:tcBorders>
          </w:tcPr>
          <w:p w14:paraId="5B1EC32D" w14:textId="77777777" w:rsidR="00BE6DA4" w:rsidRPr="00372F67" w:rsidRDefault="00BE6DA4" w:rsidP="00BE6DA4">
            <w:pPr>
              <w:jc w:val="center"/>
              <w:rPr>
                <w:rFonts w:cstheme="minorHAnsi"/>
                <w:sz w:val="20"/>
                <w:szCs w:val="20"/>
              </w:rPr>
            </w:pPr>
            <w:r w:rsidRPr="00372F67">
              <w:rPr>
                <w:rFonts w:cstheme="minorHAnsi"/>
                <w:bCs/>
                <w:sz w:val="20"/>
                <w:szCs w:val="20"/>
              </w:rPr>
              <w:t>01</w:t>
            </w:r>
          </w:p>
        </w:tc>
        <w:tc>
          <w:tcPr>
            <w:tcW w:w="2589" w:type="pct"/>
            <w:gridSpan w:val="10"/>
            <w:tcBorders>
              <w:bottom w:val="single" w:sz="4" w:space="0" w:color="auto"/>
            </w:tcBorders>
            <w:vAlign w:val="center"/>
          </w:tcPr>
          <w:p w14:paraId="463281EB" w14:textId="77777777" w:rsidR="00BE6DA4" w:rsidRPr="00372F67" w:rsidRDefault="00BE6DA4" w:rsidP="00BE6DA4">
            <w:pPr>
              <w:rPr>
                <w:rFonts w:cstheme="minorHAnsi"/>
                <w:bCs/>
                <w:sz w:val="20"/>
                <w:szCs w:val="20"/>
              </w:rPr>
            </w:pPr>
            <w:r w:rsidRPr="00372F67">
              <w:rPr>
                <w:rFonts w:cstheme="minorHAnsi"/>
                <w:bCs/>
                <w:sz w:val="20"/>
                <w:szCs w:val="20"/>
              </w:rPr>
              <w:t>Justificación en inspección general</w:t>
            </w:r>
          </w:p>
        </w:tc>
        <w:tc>
          <w:tcPr>
            <w:tcW w:w="1172" w:type="pct"/>
            <w:gridSpan w:val="4"/>
            <w:tcBorders>
              <w:bottom w:val="single" w:sz="4" w:space="0" w:color="auto"/>
            </w:tcBorders>
            <w:vAlign w:val="center"/>
          </w:tcPr>
          <w:p w14:paraId="1AAEF5C8" w14:textId="77777777" w:rsidR="00BE6DA4" w:rsidRPr="00372F67" w:rsidRDefault="00BE6DA4" w:rsidP="00BE6DA4">
            <w:pPr>
              <w:jc w:val="center"/>
              <w:rPr>
                <w:rFonts w:cstheme="minorHAnsi"/>
                <w:bCs/>
                <w:sz w:val="20"/>
                <w:szCs w:val="20"/>
              </w:rPr>
            </w:pPr>
          </w:p>
        </w:tc>
      </w:tr>
      <w:tr w:rsidR="00BE6DA4" w:rsidRPr="00372F67" w14:paraId="41B1FB1F" w14:textId="77777777" w:rsidTr="00BE6DA4">
        <w:tblPrEx>
          <w:jc w:val="left"/>
        </w:tblPrEx>
        <w:trPr>
          <w:trHeight w:val="335"/>
        </w:trPr>
        <w:tc>
          <w:tcPr>
            <w:tcW w:w="777" w:type="pct"/>
            <w:gridSpan w:val="3"/>
            <w:tcBorders>
              <w:bottom w:val="single" w:sz="4" w:space="0" w:color="auto"/>
            </w:tcBorders>
            <w:vAlign w:val="center"/>
          </w:tcPr>
          <w:p w14:paraId="391D3A3B" w14:textId="77777777" w:rsidR="00BE6DA4" w:rsidRPr="00372F67" w:rsidRDefault="00BE6DA4" w:rsidP="00BE6DA4">
            <w:pPr>
              <w:rPr>
                <w:rFonts w:cstheme="minorHAnsi"/>
                <w:color w:val="000000"/>
                <w:sz w:val="20"/>
                <w:szCs w:val="20"/>
                <w:lang w:eastAsia="es-ES"/>
              </w:rPr>
            </w:pPr>
            <w:r w:rsidRPr="00372F67">
              <w:rPr>
                <w:rFonts w:cstheme="minorHAnsi"/>
                <w:bCs/>
                <w:sz w:val="20"/>
                <w:szCs w:val="20"/>
              </w:rPr>
              <w:t>MTR-CEI-1-RAP</w:t>
            </w:r>
          </w:p>
        </w:tc>
        <w:tc>
          <w:tcPr>
            <w:tcW w:w="462" w:type="pct"/>
            <w:gridSpan w:val="3"/>
            <w:tcBorders>
              <w:bottom w:val="single" w:sz="4" w:space="0" w:color="auto"/>
            </w:tcBorders>
          </w:tcPr>
          <w:p w14:paraId="314FB723" w14:textId="77777777" w:rsidR="00BE6DA4" w:rsidRPr="00372F67" w:rsidRDefault="00BE6DA4" w:rsidP="00BE6DA4">
            <w:pPr>
              <w:jc w:val="center"/>
              <w:rPr>
                <w:rFonts w:cstheme="minorHAnsi"/>
                <w:sz w:val="20"/>
                <w:szCs w:val="20"/>
              </w:rPr>
            </w:pPr>
            <w:r w:rsidRPr="00372F67">
              <w:rPr>
                <w:rFonts w:cstheme="minorHAnsi"/>
                <w:bCs/>
                <w:sz w:val="20"/>
                <w:szCs w:val="20"/>
              </w:rPr>
              <w:t>01</w:t>
            </w:r>
          </w:p>
        </w:tc>
        <w:tc>
          <w:tcPr>
            <w:tcW w:w="2589" w:type="pct"/>
            <w:gridSpan w:val="10"/>
            <w:tcBorders>
              <w:bottom w:val="single" w:sz="4" w:space="0" w:color="auto"/>
            </w:tcBorders>
            <w:vAlign w:val="center"/>
          </w:tcPr>
          <w:p w14:paraId="5A317B0D" w14:textId="77777777" w:rsidR="00BE6DA4" w:rsidRPr="00372F67" w:rsidRDefault="00BE6DA4" w:rsidP="00BE6DA4">
            <w:pPr>
              <w:rPr>
                <w:rFonts w:cstheme="minorHAnsi"/>
                <w:bCs/>
                <w:sz w:val="20"/>
                <w:szCs w:val="20"/>
              </w:rPr>
            </w:pPr>
            <w:r w:rsidRPr="00372F67">
              <w:rPr>
                <w:rFonts w:cstheme="minorHAnsi"/>
                <w:bCs/>
                <w:sz w:val="20"/>
                <w:szCs w:val="20"/>
              </w:rPr>
              <w:t>Registro de llamados  de atención al personal docente</w:t>
            </w:r>
          </w:p>
        </w:tc>
        <w:tc>
          <w:tcPr>
            <w:tcW w:w="1172" w:type="pct"/>
            <w:gridSpan w:val="4"/>
            <w:tcBorders>
              <w:bottom w:val="single" w:sz="4" w:space="0" w:color="auto"/>
            </w:tcBorders>
            <w:vAlign w:val="center"/>
          </w:tcPr>
          <w:p w14:paraId="374A8A8C" w14:textId="77777777" w:rsidR="00BE6DA4" w:rsidRPr="00372F67" w:rsidRDefault="00BE6DA4" w:rsidP="00BE6DA4">
            <w:pPr>
              <w:jc w:val="center"/>
              <w:rPr>
                <w:rFonts w:cstheme="minorHAnsi"/>
                <w:bCs/>
                <w:sz w:val="20"/>
                <w:szCs w:val="20"/>
              </w:rPr>
            </w:pPr>
          </w:p>
        </w:tc>
      </w:tr>
      <w:tr w:rsidR="00BE6DA4" w:rsidRPr="00372F67" w14:paraId="30843833" w14:textId="77777777" w:rsidTr="00BE6DA4">
        <w:tblPrEx>
          <w:jc w:val="left"/>
        </w:tblPrEx>
        <w:trPr>
          <w:trHeight w:val="335"/>
        </w:trPr>
        <w:tc>
          <w:tcPr>
            <w:tcW w:w="777" w:type="pct"/>
            <w:gridSpan w:val="3"/>
            <w:tcBorders>
              <w:bottom w:val="single" w:sz="4" w:space="0" w:color="auto"/>
            </w:tcBorders>
            <w:vAlign w:val="center"/>
          </w:tcPr>
          <w:p w14:paraId="63FB9B11" w14:textId="77777777" w:rsidR="00BE6DA4" w:rsidRPr="00372F67" w:rsidRDefault="00BE6DA4" w:rsidP="00BE6DA4">
            <w:pPr>
              <w:rPr>
                <w:rFonts w:cstheme="minorHAnsi"/>
                <w:bCs/>
                <w:sz w:val="20"/>
                <w:szCs w:val="20"/>
              </w:rPr>
            </w:pPr>
            <w:r w:rsidRPr="00372F67">
              <w:rPr>
                <w:rFonts w:cstheme="minorHAnsi"/>
                <w:bCs/>
                <w:sz w:val="20"/>
                <w:szCs w:val="20"/>
              </w:rPr>
              <w:t>R</w:t>
            </w:r>
            <w:r>
              <w:rPr>
                <w:rFonts w:cstheme="minorHAnsi"/>
                <w:bCs/>
                <w:sz w:val="20"/>
                <w:szCs w:val="20"/>
              </w:rPr>
              <w:t>EG</w:t>
            </w:r>
            <w:r w:rsidRPr="00372F67">
              <w:rPr>
                <w:rFonts w:cstheme="minorHAnsi"/>
                <w:bCs/>
                <w:sz w:val="20"/>
                <w:szCs w:val="20"/>
              </w:rPr>
              <w:t>-CEI-1-PDA</w:t>
            </w:r>
          </w:p>
        </w:tc>
        <w:tc>
          <w:tcPr>
            <w:tcW w:w="462" w:type="pct"/>
            <w:gridSpan w:val="3"/>
            <w:tcBorders>
              <w:bottom w:val="single" w:sz="4" w:space="0" w:color="auto"/>
            </w:tcBorders>
          </w:tcPr>
          <w:p w14:paraId="4678CDF7" w14:textId="77777777" w:rsidR="00BE6DA4" w:rsidRPr="00372F67" w:rsidRDefault="00BE6DA4" w:rsidP="00BE6DA4">
            <w:pPr>
              <w:jc w:val="center"/>
              <w:rPr>
                <w:rFonts w:cstheme="minorHAnsi"/>
                <w:sz w:val="20"/>
                <w:szCs w:val="20"/>
              </w:rPr>
            </w:pPr>
            <w:r w:rsidRPr="00372F67">
              <w:rPr>
                <w:rFonts w:cstheme="minorHAnsi"/>
                <w:bCs/>
                <w:sz w:val="20"/>
                <w:szCs w:val="20"/>
              </w:rPr>
              <w:t>01</w:t>
            </w:r>
          </w:p>
        </w:tc>
        <w:tc>
          <w:tcPr>
            <w:tcW w:w="2589" w:type="pct"/>
            <w:gridSpan w:val="10"/>
            <w:tcBorders>
              <w:bottom w:val="single" w:sz="4" w:space="0" w:color="auto"/>
            </w:tcBorders>
            <w:vAlign w:val="center"/>
          </w:tcPr>
          <w:p w14:paraId="23826110" w14:textId="77777777" w:rsidR="00BE6DA4" w:rsidRPr="00372F67" w:rsidRDefault="00BE6DA4" w:rsidP="00BE6DA4">
            <w:pPr>
              <w:rPr>
                <w:rFonts w:cstheme="minorHAnsi"/>
                <w:bCs/>
                <w:sz w:val="20"/>
                <w:szCs w:val="20"/>
              </w:rPr>
            </w:pPr>
            <w:r w:rsidRPr="00372F67">
              <w:rPr>
                <w:rFonts w:cstheme="minorHAnsi"/>
                <w:bCs/>
                <w:sz w:val="20"/>
                <w:szCs w:val="20"/>
              </w:rPr>
              <w:t>Parte diaria de asistencia a nómina</w:t>
            </w:r>
          </w:p>
        </w:tc>
        <w:tc>
          <w:tcPr>
            <w:tcW w:w="1172" w:type="pct"/>
            <w:gridSpan w:val="4"/>
            <w:tcBorders>
              <w:bottom w:val="single" w:sz="4" w:space="0" w:color="auto"/>
            </w:tcBorders>
            <w:vAlign w:val="center"/>
          </w:tcPr>
          <w:p w14:paraId="5BD25E9B" w14:textId="77777777" w:rsidR="00BE6DA4" w:rsidRPr="00372F67" w:rsidRDefault="00BE6DA4" w:rsidP="00BE6DA4">
            <w:pPr>
              <w:jc w:val="center"/>
              <w:rPr>
                <w:rFonts w:cstheme="minorHAnsi"/>
                <w:bCs/>
                <w:sz w:val="20"/>
                <w:szCs w:val="20"/>
              </w:rPr>
            </w:pPr>
          </w:p>
        </w:tc>
      </w:tr>
      <w:tr w:rsidR="00BE6DA4" w:rsidRPr="00372F67" w14:paraId="33F0A66F" w14:textId="77777777" w:rsidTr="00BE6DA4">
        <w:tblPrEx>
          <w:jc w:val="left"/>
        </w:tblPrEx>
        <w:trPr>
          <w:trHeight w:val="335"/>
        </w:trPr>
        <w:tc>
          <w:tcPr>
            <w:tcW w:w="777" w:type="pct"/>
            <w:gridSpan w:val="3"/>
            <w:tcBorders>
              <w:bottom w:val="single" w:sz="4" w:space="0" w:color="auto"/>
            </w:tcBorders>
            <w:vAlign w:val="center"/>
          </w:tcPr>
          <w:p w14:paraId="5B6CD8D6" w14:textId="77777777" w:rsidR="00BE6DA4" w:rsidRPr="00372F67" w:rsidRDefault="00BE6DA4" w:rsidP="00BE6DA4">
            <w:pPr>
              <w:rPr>
                <w:rFonts w:cstheme="minorHAnsi"/>
                <w:color w:val="000000"/>
                <w:sz w:val="20"/>
                <w:szCs w:val="20"/>
                <w:lang w:eastAsia="es-ES"/>
              </w:rPr>
            </w:pPr>
            <w:r w:rsidRPr="00372F67">
              <w:rPr>
                <w:rFonts w:cstheme="minorHAnsi"/>
                <w:bCs/>
                <w:sz w:val="20"/>
                <w:szCs w:val="20"/>
              </w:rPr>
              <w:t>R</w:t>
            </w:r>
            <w:r>
              <w:rPr>
                <w:rFonts w:cstheme="minorHAnsi"/>
                <w:bCs/>
                <w:sz w:val="20"/>
                <w:szCs w:val="20"/>
              </w:rPr>
              <w:t>EG</w:t>
            </w:r>
            <w:r w:rsidRPr="00372F67">
              <w:rPr>
                <w:rFonts w:cstheme="minorHAnsi"/>
                <w:bCs/>
                <w:sz w:val="20"/>
                <w:szCs w:val="20"/>
              </w:rPr>
              <w:t>-CEI-1-REIS</w:t>
            </w:r>
          </w:p>
        </w:tc>
        <w:tc>
          <w:tcPr>
            <w:tcW w:w="462" w:type="pct"/>
            <w:gridSpan w:val="3"/>
            <w:tcBorders>
              <w:bottom w:val="single" w:sz="4" w:space="0" w:color="auto"/>
            </w:tcBorders>
          </w:tcPr>
          <w:p w14:paraId="79C7818D" w14:textId="77777777" w:rsidR="00BE6DA4" w:rsidRPr="00372F67" w:rsidRDefault="00BE6DA4" w:rsidP="00BE6DA4">
            <w:pPr>
              <w:jc w:val="center"/>
              <w:rPr>
                <w:rFonts w:cstheme="minorHAnsi"/>
                <w:sz w:val="20"/>
                <w:szCs w:val="20"/>
              </w:rPr>
            </w:pPr>
            <w:r w:rsidRPr="00372F67">
              <w:rPr>
                <w:rFonts w:cstheme="minorHAnsi"/>
                <w:bCs/>
                <w:sz w:val="20"/>
                <w:szCs w:val="20"/>
              </w:rPr>
              <w:t>01</w:t>
            </w:r>
          </w:p>
        </w:tc>
        <w:tc>
          <w:tcPr>
            <w:tcW w:w="2589" w:type="pct"/>
            <w:gridSpan w:val="10"/>
            <w:tcBorders>
              <w:bottom w:val="single" w:sz="4" w:space="0" w:color="auto"/>
            </w:tcBorders>
            <w:vAlign w:val="center"/>
          </w:tcPr>
          <w:p w14:paraId="75C1E911" w14:textId="77777777" w:rsidR="00BE6DA4" w:rsidRPr="00372F67" w:rsidRDefault="00BE6DA4" w:rsidP="00BE6DA4">
            <w:pPr>
              <w:rPr>
                <w:rFonts w:cstheme="minorHAnsi"/>
                <w:bCs/>
                <w:sz w:val="20"/>
                <w:szCs w:val="20"/>
              </w:rPr>
            </w:pPr>
            <w:r w:rsidRPr="00372F67">
              <w:rPr>
                <w:rFonts w:cstheme="minorHAnsi"/>
                <w:bCs/>
                <w:sz w:val="20"/>
                <w:szCs w:val="20"/>
              </w:rPr>
              <w:t>Registro de estudiantes ingreso y salida de la institución</w:t>
            </w:r>
          </w:p>
        </w:tc>
        <w:tc>
          <w:tcPr>
            <w:tcW w:w="1172" w:type="pct"/>
            <w:gridSpan w:val="4"/>
            <w:tcBorders>
              <w:bottom w:val="single" w:sz="4" w:space="0" w:color="auto"/>
            </w:tcBorders>
            <w:vAlign w:val="center"/>
          </w:tcPr>
          <w:p w14:paraId="2B173247" w14:textId="77777777" w:rsidR="00BE6DA4" w:rsidRPr="00372F67" w:rsidRDefault="00BE6DA4" w:rsidP="00BE6DA4">
            <w:pPr>
              <w:jc w:val="center"/>
              <w:rPr>
                <w:rFonts w:cstheme="minorHAnsi"/>
                <w:bCs/>
                <w:sz w:val="20"/>
                <w:szCs w:val="20"/>
              </w:rPr>
            </w:pPr>
          </w:p>
        </w:tc>
      </w:tr>
      <w:tr w:rsidR="00BE6DA4" w:rsidRPr="00372F67" w14:paraId="39F9EF7B" w14:textId="77777777" w:rsidTr="00BE6DA4">
        <w:tblPrEx>
          <w:jc w:val="left"/>
        </w:tblPrEx>
        <w:trPr>
          <w:trHeight w:val="335"/>
        </w:trPr>
        <w:tc>
          <w:tcPr>
            <w:tcW w:w="777" w:type="pct"/>
            <w:gridSpan w:val="3"/>
            <w:tcBorders>
              <w:bottom w:val="single" w:sz="4" w:space="0" w:color="auto"/>
            </w:tcBorders>
            <w:vAlign w:val="center"/>
          </w:tcPr>
          <w:p w14:paraId="322DC598" w14:textId="77777777" w:rsidR="00BE6DA4" w:rsidRPr="00372F67" w:rsidRDefault="00BE6DA4" w:rsidP="00BE6DA4">
            <w:pPr>
              <w:rPr>
                <w:rFonts w:cstheme="minorHAnsi"/>
                <w:color w:val="000000"/>
                <w:sz w:val="20"/>
                <w:szCs w:val="20"/>
                <w:lang w:eastAsia="es-ES"/>
              </w:rPr>
            </w:pPr>
            <w:r w:rsidRPr="00372F67">
              <w:rPr>
                <w:rFonts w:cstheme="minorHAnsi"/>
                <w:bCs/>
                <w:sz w:val="20"/>
                <w:szCs w:val="20"/>
              </w:rPr>
              <w:t>PER-CEI-1-PSE</w:t>
            </w:r>
          </w:p>
        </w:tc>
        <w:tc>
          <w:tcPr>
            <w:tcW w:w="462" w:type="pct"/>
            <w:gridSpan w:val="3"/>
            <w:tcBorders>
              <w:bottom w:val="single" w:sz="4" w:space="0" w:color="auto"/>
            </w:tcBorders>
          </w:tcPr>
          <w:p w14:paraId="210226D2" w14:textId="77777777" w:rsidR="00BE6DA4" w:rsidRPr="00372F67" w:rsidRDefault="00BE6DA4" w:rsidP="00BE6DA4">
            <w:pPr>
              <w:jc w:val="center"/>
              <w:rPr>
                <w:rFonts w:cstheme="minorHAnsi"/>
                <w:sz w:val="20"/>
                <w:szCs w:val="20"/>
              </w:rPr>
            </w:pPr>
            <w:r w:rsidRPr="00372F67">
              <w:rPr>
                <w:rFonts w:cstheme="minorHAnsi"/>
                <w:bCs/>
                <w:sz w:val="20"/>
                <w:szCs w:val="20"/>
              </w:rPr>
              <w:t>01</w:t>
            </w:r>
          </w:p>
        </w:tc>
        <w:tc>
          <w:tcPr>
            <w:tcW w:w="2589" w:type="pct"/>
            <w:gridSpan w:val="10"/>
            <w:tcBorders>
              <w:bottom w:val="single" w:sz="4" w:space="0" w:color="auto"/>
            </w:tcBorders>
            <w:vAlign w:val="center"/>
          </w:tcPr>
          <w:p w14:paraId="6A980E85" w14:textId="77777777" w:rsidR="00BE6DA4" w:rsidRPr="00372F67" w:rsidRDefault="00BE6DA4" w:rsidP="00BE6DA4">
            <w:pPr>
              <w:rPr>
                <w:rFonts w:cstheme="minorHAnsi"/>
                <w:bCs/>
                <w:sz w:val="20"/>
                <w:szCs w:val="20"/>
              </w:rPr>
            </w:pPr>
            <w:r w:rsidRPr="00372F67">
              <w:rPr>
                <w:rFonts w:cstheme="minorHAnsi"/>
                <w:bCs/>
                <w:sz w:val="20"/>
                <w:szCs w:val="20"/>
              </w:rPr>
              <w:t>Permiso de salida del estudiante por escrito para recepción</w:t>
            </w:r>
          </w:p>
        </w:tc>
        <w:tc>
          <w:tcPr>
            <w:tcW w:w="1172" w:type="pct"/>
            <w:gridSpan w:val="4"/>
            <w:tcBorders>
              <w:bottom w:val="single" w:sz="4" w:space="0" w:color="auto"/>
            </w:tcBorders>
            <w:vAlign w:val="center"/>
          </w:tcPr>
          <w:p w14:paraId="6671E20D" w14:textId="77777777" w:rsidR="00BE6DA4" w:rsidRPr="00372F67" w:rsidRDefault="00BE6DA4" w:rsidP="00BE6DA4">
            <w:pPr>
              <w:jc w:val="center"/>
              <w:rPr>
                <w:rFonts w:cstheme="minorHAnsi"/>
                <w:bCs/>
                <w:sz w:val="20"/>
                <w:szCs w:val="20"/>
              </w:rPr>
            </w:pPr>
          </w:p>
        </w:tc>
      </w:tr>
      <w:tr w:rsidR="00BE6DA4" w:rsidRPr="00372F67" w14:paraId="7C74220D" w14:textId="77777777" w:rsidTr="00BE6DA4">
        <w:tblPrEx>
          <w:jc w:val="left"/>
        </w:tblPrEx>
        <w:trPr>
          <w:trHeight w:val="335"/>
        </w:trPr>
        <w:tc>
          <w:tcPr>
            <w:tcW w:w="777" w:type="pct"/>
            <w:gridSpan w:val="3"/>
            <w:tcBorders>
              <w:bottom w:val="single" w:sz="4" w:space="0" w:color="auto"/>
            </w:tcBorders>
            <w:vAlign w:val="center"/>
          </w:tcPr>
          <w:p w14:paraId="44650498" w14:textId="77777777" w:rsidR="00BE6DA4" w:rsidRPr="00372F67" w:rsidRDefault="00BE6DA4" w:rsidP="00BE6DA4">
            <w:pPr>
              <w:rPr>
                <w:rFonts w:cstheme="minorHAnsi"/>
                <w:color w:val="000000"/>
                <w:sz w:val="20"/>
                <w:szCs w:val="20"/>
                <w:lang w:eastAsia="es-ES"/>
              </w:rPr>
            </w:pPr>
            <w:r w:rsidRPr="00372F67">
              <w:rPr>
                <w:rFonts w:cstheme="minorHAnsi"/>
                <w:bCs/>
                <w:sz w:val="20"/>
                <w:szCs w:val="20"/>
              </w:rPr>
              <w:t>F</w:t>
            </w:r>
            <w:r>
              <w:rPr>
                <w:rFonts w:cstheme="minorHAnsi"/>
                <w:bCs/>
                <w:sz w:val="20"/>
                <w:szCs w:val="20"/>
              </w:rPr>
              <w:t>IC</w:t>
            </w:r>
            <w:r w:rsidRPr="00372F67">
              <w:rPr>
                <w:rFonts w:cstheme="minorHAnsi"/>
                <w:bCs/>
                <w:sz w:val="20"/>
                <w:szCs w:val="20"/>
              </w:rPr>
              <w:t>-CEI-1-FAPPFF</w:t>
            </w:r>
          </w:p>
        </w:tc>
        <w:tc>
          <w:tcPr>
            <w:tcW w:w="462" w:type="pct"/>
            <w:gridSpan w:val="3"/>
            <w:tcBorders>
              <w:bottom w:val="single" w:sz="4" w:space="0" w:color="auto"/>
            </w:tcBorders>
          </w:tcPr>
          <w:p w14:paraId="726E1CEC" w14:textId="77777777" w:rsidR="00BE6DA4" w:rsidRPr="00372F67" w:rsidRDefault="00BE6DA4" w:rsidP="00BE6DA4">
            <w:pPr>
              <w:jc w:val="center"/>
              <w:rPr>
                <w:rFonts w:cstheme="minorHAnsi"/>
                <w:sz w:val="20"/>
                <w:szCs w:val="20"/>
              </w:rPr>
            </w:pPr>
            <w:r w:rsidRPr="00372F67">
              <w:rPr>
                <w:rFonts w:cstheme="minorHAnsi"/>
                <w:bCs/>
                <w:sz w:val="20"/>
                <w:szCs w:val="20"/>
              </w:rPr>
              <w:t>01</w:t>
            </w:r>
          </w:p>
        </w:tc>
        <w:tc>
          <w:tcPr>
            <w:tcW w:w="2589" w:type="pct"/>
            <w:gridSpan w:val="10"/>
            <w:tcBorders>
              <w:bottom w:val="single" w:sz="4" w:space="0" w:color="auto"/>
            </w:tcBorders>
            <w:vAlign w:val="center"/>
          </w:tcPr>
          <w:p w14:paraId="0558848C" w14:textId="77777777" w:rsidR="00BE6DA4" w:rsidRPr="00372F67" w:rsidRDefault="00BE6DA4" w:rsidP="00BE6DA4">
            <w:pPr>
              <w:rPr>
                <w:rFonts w:cstheme="minorHAnsi"/>
                <w:bCs/>
                <w:sz w:val="20"/>
                <w:szCs w:val="20"/>
              </w:rPr>
            </w:pPr>
            <w:r w:rsidRPr="00372F67">
              <w:rPr>
                <w:rFonts w:cstheme="minorHAnsi"/>
                <w:bCs/>
                <w:sz w:val="20"/>
                <w:szCs w:val="20"/>
              </w:rPr>
              <w:t>Autorización del  PPFF para que el estudiante pueda salir a eventos programados</w:t>
            </w:r>
          </w:p>
        </w:tc>
        <w:tc>
          <w:tcPr>
            <w:tcW w:w="1172" w:type="pct"/>
            <w:gridSpan w:val="4"/>
            <w:tcBorders>
              <w:bottom w:val="single" w:sz="4" w:space="0" w:color="auto"/>
            </w:tcBorders>
            <w:vAlign w:val="center"/>
          </w:tcPr>
          <w:p w14:paraId="2FE1973F" w14:textId="77777777" w:rsidR="00BE6DA4" w:rsidRPr="00372F67" w:rsidRDefault="00BE6DA4" w:rsidP="00BE6DA4">
            <w:pPr>
              <w:jc w:val="center"/>
              <w:rPr>
                <w:rFonts w:cstheme="minorHAnsi"/>
                <w:bCs/>
                <w:sz w:val="20"/>
                <w:szCs w:val="20"/>
              </w:rPr>
            </w:pPr>
          </w:p>
        </w:tc>
      </w:tr>
      <w:tr w:rsidR="00BE6DA4" w:rsidRPr="00372F67" w14:paraId="66BCFBFC" w14:textId="77777777" w:rsidTr="00BE6DA4">
        <w:tblPrEx>
          <w:jc w:val="left"/>
        </w:tblPrEx>
        <w:trPr>
          <w:trHeight w:val="335"/>
        </w:trPr>
        <w:tc>
          <w:tcPr>
            <w:tcW w:w="777" w:type="pct"/>
            <w:gridSpan w:val="3"/>
            <w:tcBorders>
              <w:bottom w:val="single" w:sz="4" w:space="0" w:color="auto"/>
            </w:tcBorders>
            <w:vAlign w:val="center"/>
          </w:tcPr>
          <w:p w14:paraId="0E4B4895" w14:textId="77777777" w:rsidR="00BE6DA4" w:rsidRPr="00372F67" w:rsidRDefault="00BE6DA4" w:rsidP="00BE6DA4">
            <w:pPr>
              <w:rPr>
                <w:rFonts w:cstheme="minorHAnsi"/>
                <w:color w:val="000000"/>
                <w:sz w:val="20"/>
                <w:szCs w:val="20"/>
                <w:lang w:eastAsia="es-ES"/>
              </w:rPr>
            </w:pPr>
            <w:r w:rsidRPr="00372F67">
              <w:rPr>
                <w:rFonts w:cstheme="minorHAnsi"/>
                <w:color w:val="000000"/>
                <w:sz w:val="20"/>
                <w:szCs w:val="20"/>
                <w:lang w:eastAsia="es-ES"/>
              </w:rPr>
              <w:t>C</w:t>
            </w:r>
            <w:r>
              <w:rPr>
                <w:rFonts w:cstheme="minorHAnsi"/>
                <w:color w:val="000000"/>
                <w:sz w:val="20"/>
                <w:szCs w:val="20"/>
                <w:lang w:eastAsia="es-ES"/>
              </w:rPr>
              <w:t>O</w:t>
            </w:r>
            <w:r w:rsidRPr="00372F67">
              <w:rPr>
                <w:rFonts w:cstheme="minorHAnsi"/>
                <w:color w:val="000000"/>
                <w:sz w:val="20"/>
                <w:szCs w:val="20"/>
                <w:lang w:eastAsia="es-ES"/>
              </w:rPr>
              <w:t>M-CEI-1- CME.</w:t>
            </w:r>
          </w:p>
        </w:tc>
        <w:tc>
          <w:tcPr>
            <w:tcW w:w="462" w:type="pct"/>
            <w:gridSpan w:val="3"/>
            <w:tcBorders>
              <w:bottom w:val="single" w:sz="4" w:space="0" w:color="auto"/>
            </w:tcBorders>
          </w:tcPr>
          <w:p w14:paraId="792C3958" w14:textId="77777777" w:rsidR="00BE6DA4" w:rsidRPr="00372F67" w:rsidRDefault="00BE6DA4" w:rsidP="00BE6DA4">
            <w:pPr>
              <w:jc w:val="center"/>
              <w:rPr>
                <w:rFonts w:cstheme="minorHAnsi"/>
                <w:sz w:val="20"/>
                <w:szCs w:val="20"/>
              </w:rPr>
            </w:pPr>
            <w:r w:rsidRPr="00372F67">
              <w:rPr>
                <w:rFonts w:cstheme="minorHAnsi"/>
                <w:bCs/>
                <w:sz w:val="20"/>
                <w:szCs w:val="20"/>
              </w:rPr>
              <w:t>01</w:t>
            </w:r>
          </w:p>
        </w:tc>
        <w:tc>
          <w:tcPr>
            <w:tcW w:w="2589" w:type="pct"/>
            <w:gridSpan w:val="10"/>
            <w:tcBorders>
              <w:bottom w:val="single" w:sz="4" w:space="0" w:color="auto"/>
            </w:tcBorders>
            <w:vAlign w:val="center"/>
          </w:tcPr>
          <w:p w14:paraId="30A0CE2B" w14:textId="77777777" w:rsidR="00BE6DA4" w:rsidRPr="00372F67" w:rsidRDefault="00BE6DA4" w:rsidP="00BE6DA4">
            <w:pPr>
              <w:rPr>
                <w:rFonts w:cstheme="minorHAnsi"/>
                <w:bCs/>
                <w:sz w:val="20"/>
                <w:szCs w:val="20"/>
              </w:rPr>
            </w:pPr>
            <w:r w:rsidRPr="00372F67">
              <w:rPr>
                <w:rFonts w:cstheme="minorHAnsi"/>
                <w:bCs/>
                <w:sz w:val="20"/>
                <w:szCs w:val="20"/>
              </w:rPr>
              <w:t>Comunicado de inspección general al PPFF mediante  una esquela</w:t>
            </w:r>
          </w:p>
        </w:tc>
        <w:tc>
          <w:tcPr>
            <w:tcW w:w="1172" w:type="pct"/>
            <w:gridSpan w:val="4"/>
            <w:tcBorders>
              <w:bottom w:val="single" w:sz="4" w:space="0" w:color="auto"/>
            </w:tcBorders>
            <w:vAlign w:val="center"/>
          </w:tcPr>
          <w:p w14:paraId="2412225C" w14:textId="77777777" w:rsidR="00BE6DA4" w:rsidRPr="00372F67" w:rsidRDefault="00BE6DA4" w:rsidP="00BE6DA4">
            <w:pPr>
              <w:jc w:val="center"/>
              <w:rPr>
                <w:rFonts w:cstheme="minorHAnsi"/>
                <w:bCs/>
                <w:sz w:val="20"/>
                <w:szCs w:val="20"/>
              </w:rPr>
            </w:pPr>
          </w:p>
        </w:tc>
      </w:tr>
      <w:tr w:rsidR="00BE6DA4" w:rsidRPr="00372F67" w14:paraId="1C120E7F" w14:textId="77777777" w:rsidTr="00BE6DA4">
        <w:tblPrEx>
          <w:jc w:val="left"/>
        </w:tblPrEx>
        <w:trPr>
          <w:trHeight w:val="335"/>
        </w:trPr>
        <w:tc>
          <w:tcPr>
            <w:tcW w:w="777" w:type="pct"/>
            <w:gridSpan w:val="3"/>
            <w:tcBorders>
              <w:bottom w:val="single" w:sz="4" w:space="0" w:color="auto"/>
            </w:tcBorders>
            <w:vAlign w:val="center"/>
          </w:tcPr>
          <w:p w14:paraId="7B1BE735" w14:textId="77777777" w:rsidR="00BE6DA4" w:rsidRPr="00372F67" w:rsidRDefault="00BE6DA4" w:rsidP="00BE6DA4">
            <w:pPr>
              <w:rPr>
                <w:rFonts w:cstheme="minorHAnsi"/>
                <w:color w:val="000000"/>
                <w:sz w:val="20"/>
                <w:szCs w:val="20"/>
                <w:lang w:eastAsia="es-ES"/>
              </w:rPr>
            </w:pPr>
            <w:r w:rsidRPr="00372F67">
              <w:rPr>
                <w:rFonts w:cstheme="minorHAnsi"/>
                <w:bCs/>
                <w:sz w:val="20"/>
                <w:szCs w:val="20"/>
              </w:rPr>
              <w:t>PLN-CEI-1- PLNA</w:t>
            </w:r>
          </w:p>
        </w:tc>
        <w:tc>
          <w:tcPr>
            <w:tcW w:w="462" w:type="pct"/>
            <w:gridSpan w:val="3"/>
            <w:tcBorders>
              <w:bottom w:val="single" w:sz="4" w:space="0" w:color="auto"/>
            </w:tcBorders>
          </w:tcPr>
          <w:p w14:paraId="7881D556" w14:textId="77777777" w:rsidR="00BE6DA4" w:rsidRPr="00372F67" w:rsidRDefault="00BE6DA4" w:rsidP="00BE6DA4">
            <w:pPr>
              <w:jc w:val="center"/>
              <w:rPr>
                <w:rFonts w:cstheme="minorHAnsi"/>
                <w:sz w:val="20"/>
                <w:szCs w:val="20"/>
              </w:rPr>
            </w:pPr>
            <w:r w:rsidRPr="00372F67">
              <w:rPr>
                <w:rFonts w:cstheme="minorHAnsi"/>
                <w:bCs/>
                <w:sz w:val="20"/>
                <w:szCs w:val="20"/>
              </w:rPr>
              <w:t>01</w:t>
            </w:r>
          </w:p>
        </w:tc>
        <w:tc>
          <w:tcPr>
            <w:tcW w:w="2589" w:type="pct"/>
            <w:gridSpan w:val="10"/>
            <w:tcBorders>
              <w:bottom w:val="single" w:sz="4" w:space="0" w:color="auto"/>
            </w:tcBorders>
            <w:vAlign w:val="center"/>
          </w:tcPr>
          <w:p w14:paraId="27E23277" w14:textId="77777777" w:rsidR="00BE6DA4" w:rsidRPr="00372F67" w:rsidRDefault="00BE6DA4" w:rsidP="00BE6DA4">
            <w:pPr>
              <w:rPr>
                <w:rFonts w:cstheme="minorHAnsi"/>
                <w:bCs/>
                <w:sz w:val="20"/>
                <w:szCs w:val="20"/>
              </w:rPr>
            </w:pPr>
            <w:r w:rsidRPr="00372F67">
              <w:rPr>
                <w:rFonts w:cstheme="minorHAnsi"/>
                <w:bCs/>
                <w:sz w:val="20"/>
                <w:szCs w:val="20"/>
              </w:rPr>
              <w:t>Plan de acompañamiento y control dentro y fuera de la institución</w:t>
            </w:r>
          </w:p>
        </w:tc>
        <w:tc>
          <w:tcPr>
            <w:tcW w:w="1172" w:type="pct"/>
            <w:gridSpan w:val="4"/>
            <w:tcBorders>
              <w:bottom w:val="single" w:sz="4" w:space="0" w:color="auto"/>
            </w:tcBorders>
            <w:vAlign w:val="center"/>
          </w:tcPr>
          <w:p w14:paraId="2BB6BA33" w14:textId="77777777" w:rsidR="00BE6DA4" w:rsidRPr="00372F67" w:rsidRDefault="00BE6DA4" w:rsidP="00BE6DA4">
            <w:pPr>
              <w:jc w:val="center"/>
              <w:rPr>
                <w:rFonts w:cstheme="minorHAnsi"/>
                <w:bCs/>
                <w:sz w:val="20"/>
                <w:szCs w:val="20"/>
              </w:rPr>
            </w:pPr>
          </w:p>
        </w:tc>
      </w:tr>
      <w:tr w:rsidR="00BE6DA4" w:rsidRPr="00372F67" w14:paraId="0A047B3E" w14:textId="77777777" w:rsidTr="00BE6DA4">
        <w:tblPrEx>
          <w:jc w:val="left"/>
        </w:tblPrEx>
        <w:trPr>
          <w:trHeight w:val="335"/>
        </w:trPr>
        <w:tc>
          <w:tcPr>
            <w:tcW w:w="777" w:type="pct"/>
            <w:gridSpan w:val="3"/>
            <w:tcBorders>
              <w:bottom w:val="single" w:sz="4" w:space="0" w:color="auto"/>
            </w:tcBorders>
            <w:vAlign w:val="center"/>
          </w:tcPr>
          <w:p w14:paraId="7BC2DB0D" w14:textId="77777777" w:rsidR="00BE6DA4" w:rsidRPr="00372F67" w:rsidRDefault="00BE6DA4" w:rsidP="00BE6DA4">
            <w:pPr>
              <w:rPr>
                <w:rFonts w:cstheme="minorHAnsi"/>
                <w:color w:val="000000"/>
                <w:sz w:val="20"/>
                <w:szCs w:val="20"/>
                <w:lang w:eastAsia="es-ES"/>
              </w:rPr>
            </w:pPr>
            <w:r w:rsidRPr="00372F67">
              <w:rPr>
                <w:rFonts w:cstheme="minorHAnsi"/>
                <w:bCs/>
                <w:sz w:val="20"/>
                <w:szCs w:val="20"/>
              </w:rPr>
              <w:t>TN-CEI-1- HJRT</w:t>
            </w:r>
          </w:p>
        </w:tc>
        <w:tc>
          <w:tcPr>
            <w:tcW w:w="462" w:type="pct"/>
            <w:gridSpan w:val="3"/>
            <w:tcBorders>
              <w:bottom w:val="single" w:sz="4" w:space="0" w:color="auto"/>
            </w:tcBorders>
          </w:tcPr>
          <w:p w14:paraId="7D5A7569" w14:textId="77777777" w:rsidR="00BE6DA4" w:rsidRPr="00372F67" w:rsidRDefault="00BE6DA4" w:rsidP="00BE6DA4">
            <w:pPr>
              <w:jc w:val="center"/>
              <w:rPr>
                <w:rFonts w:cstheme="minorHAnsi"/>
                <w:sz w:val="20"/>
                <w:szCs w:val="20"/>
              </w:rPr>
            </w:pPr>
            <w:r w:rsidRPr="00372F67">
              <w:rPr>
                <w:rFonts w:cstheme="minorHAnsi"/>
                <w:bCs/>
                <w:sz w:val="20"/>
                <w:szCs w:val="20"/>
              </w:rPr>
              <w:t>01</w:t>
            </w:r>
          </w:p>
        </w:tc>
        <w:tc>
          <w:tcPr>
            <w:tcW w:w="2589" w:type="pct"/>
            <w:gridSpan w:val="10"/>
            <w:tcBorders>
              <w:bottom w:val="single" w:sz="4" w:space="0" w:color="auto"/>
            </w:tcBorders>
            <w:vAlign w:val="center"/>
          </w:tcPr>
          <w:p w14:paraId="1257285F" w14:textId="77777777" w:rsidR="00BE6DA4" w:rsidRPr="00372F67" w:rsidRDefault="00BE6DA4" w:rsidP="00BE6DA4">
            <w:pPr>
              <w:rPr>
                <w:rFonts w:cstheme="minorHAnsi"/>
                <w:bCs/>
                <w:sz w:val="20"/>
                <w:szCs w:val="20"/>
              </w:rPr>
            </w:pPr>
            <w:r w:rsidRPr="00372F67">
              <w:rPr>
                <w:rFonts w:cstheme="minorHAnsi"/>
                <w:bCs/>
                <w:sz w:val="20"/>
                <w:szCs w:val="20"/>
              </w:rPr>
              <w:t>Hoja de rutas de docentes a los estudiantes en la hora del recreo escuela y colegio son los mismos formatos</w:t>
            </w:r>
          </w:p>
        </w:tc>
        <w:tc>
          <w:tcPr>
            <w:tcW w:w="1172" w:type="pct"/>
            <w:gridSpan w:val="4"/>
            <w:tcBorders>
              <w:bottom w:val="single" w:sz="4" w:space="0" w:color="auto"/>
            </w:tcBorders>
            <w:vAlign w:val="center"/>
          </w:tcPr>
          <w:p w14:paraId="34B4754B" w14:textId="77777777" w:rsidR="00BE6DA4" w:rsidRPr="00372F67" w:rsidRDefault="00BE6DA4" w:rsidP="00BE6DA4">
            <w:pPr>
              <w:jc w:val="center"/>
              <w:rPr>
                <w:rFonts w:cstheme="minorHAnsi"/>
                <w:bCs/>
                <w:sz w:val="20"/>
                <w:szCs w:val="20"/>
              </w:rPr>
            </w:pPr>
          </w:p>
        </w:tc>
      </w:tr>
      <w:tr w:rsidR="00BE6DA4" w:rsidRPr="00372F67" w14:paraId="16764A65" w14:textId="77777777" w:rsidTr="00BE6DA4">
        <w:tblPrEx>
          <w:jc w:val="left"/>
        </w:tblPrEx>
        <w:trPr>
          <w:trHeight w:val="335"/>
        </w:trPr>
        <w:tc>
          <w:tcPr>
            <w:tcW w:w="777" w:type="pct"/>
            <w:gridSpan w:val="3"/>
            <w:tcBorders>
              <w:bottom w:val="single" w:sz="4" w:space="0" w:color="auto"/>
            </w:tcBorders>
            <w:vAlign w:val="center"/>
          </w:tcPr>
          <w:p w14:paraId="68F8A774" w14:textId="77777777" w:rsidR="00BE6DA4" w:rsidRPr="00372F67" w:rsidRDefault="00BE6DA4" w:rsidP="00BE6DA4">
            <w:pPr>
              <w:rPr>
                <w:rFonts w:cstheme="minorHAnsi"/>
                <w:color w:val="000000"/>
                <w:sz w:val="20"/>
                <w:szCs w:val="20"/>
                <w:lang w:eastAsia="es-ES"/>
              </w:rPr>
            </w:pPr>
            <w:r>
              <w:rPr>
                <w:rFonts w:cstheme="minorHAnsi"/>
                <w:bCs/>
                <w:sz w:val="20"/>
                <w:szCs w:val="20"/>
              </w:rPr>
              <w:t>REG</w:t>
            </w:r>
            <w:r w:rsidRPr="00372F67">
              <w:rPr>
                <w:rFonts w:cstheme="minorHAnsi"/>
                <w:bCs/>
                <w:sz w:val="20"/>
                <w:szCs w:val="20"/>
              </w:rPr>
              <w:t>-CEI-</w:t>
            </w:r>
            <w:r>
              <w:rPr>
                <w:rFonts w:cstheme="minorHAnsi"/>
                <w:bCs/>
                <w:sz w:val="20"/>
                <w:szCs w:val="20"/>
              </w:rPr>
              <w:t>0</w:t>
            </w:r>
            <w:r w:rsidRPr="00372F67">
              <w:rPr>
                <w:rFonts w:cstheme="minorHAnsi"/>
                <w:bCs/>
                <w:sz w:val="20"/>
                <w:szCs w:val="20"/>
              </w:rPr>
              <w:t>1-RD</w:t>
            </w:r>
          </w:p>
        </w:tc>
        <w:tc>
          <w:tcPr>
            <w:tcW w:w="462" w:type="pct"/>
            <w:gridSpan w:val="3"/>
            <w:tcBorders>
              <w:bottom w:val="single" w:sz="4" w:space="0" w:color="auto"/>
            </w:tcBorders>
          </w:tcPr>
          <w:p w14:paraId="263CF43E" w14:textId="77777777" w:rsidR="00BE6DA4" w:rsidRPr="00372F67" w:rsidRDefault="00BE6DA4" w:rsidP="00BE6DA4">
            <w:pPr>
              <w:jc w:val="center"/>
              <w:rPr>
                <w:rFonts w:cstheme="minorHAnsi"/>
                <w:sz w:val="20"/>
                <w:szCs w:val="20"/>
              </w:rPr>
            </w:pPr>
            <w:r w:rsidRPr="00372F67">
              <w:rPr>
                <w:rFonts w:cstheme="minorHAnsi"/>
                <w:bCs/>
                <w:sz w:val="20"/>
                <w:szCs w:val="20"/>
              </w:rPr>
              <w:t>01</w:t>
            </w:r>
          </w:p>
        </w:tc>
        <w:tc>
          <w:tcPr>
            <w:tcW w:w="2589" w:type="pct"/>
            <w:gridSpan w:val="10"/>
            <w:tcBorders>
              <w:bottom w:val="single" w:sz="4" w:space="0" w:color="auto"/>
            </w:tcBorders>
            <w:vAlign w:val="center"/>
          </w:tcPr>
          <w:p w14:paraId="0B72C5F8" w14:textId="77777777" w:rsidR="00BE6DA4" w:rsidRPr="00372F67" w:rsidRDefault="00BE6DA4" w:rsidP="00BE6DA4">
            <w:pPr>
              <w:rPr>
                <w:rFonts w:cstheme="minorHAnsi"/>
                <w:bCs/>
                <w:sz w:val="20"/>
                <w:szCs w:val="20"/>
              </w:rPr>
            </w:pPr>
            <w:r w:rsidRPr="00372F67">
              <w:rPr>
                <w:rFonts w:cstheme="minorHAnsi"/>
                <w:bCs/>
                <w:sz w:val="20"/>
                <w:szCs w:val="20"/>
              </w:rPr>
              <w:t>Guía de cumplimiento del docente en la hora del recreo</w:t>
            </w:r>
          </w:p>
        </w:tc>
        <w:tc>
          <w:tcPr>
            <w:tcW w:w="1172" w:type="pct"/>
            <w:gridSpan w:val="4"/>
            <w:tcBorders>
              <w:bottom w:val="single" w:sz="4" w:space="0" w:color="auto"/>
            </w:tcBorders>
            <w:vAlign w:val="center"/>
          </w:tcPr>
          <w:p w14:paraId="4D216D98" w14:textId="77777777" w:rsidR="00BE6DA4" w:rsidRPr="00372F67" w:rsidRDefault="00BE6DA4" w:rsidP="00BE6DA4">
            <w:pPr>
              <w:jc w:val="center"/>
              <w:rPr>
                <w:rFonts w:cstheme="minorHAnsi"/>
                <w:bCs/>
                <w:sz w:val="20"/>
                <w:szCs w:val="20"/>
              </w:rPr>
            </w:pPr>
          </w:p>
        </w:tc>
      </w:tr>
      <w:tr w:rsidR="00BE6DA4" w:rsidRPr="00372F67" w14:paraId="67B9B27F" w14:textId="77777777" w:rsidTr="00BE6DA4">
        <w:tblPrEx>
          <w:jc w:val="left"/>
        </w:tblPrEx>
        <w:trPr>
          <w:trHeight w:val="335"/>
        </w:trPr>
        <w:tc>
          <w:tcPr>
            <w:tcW w:w="777" w:type="pct"/>
            <w:gridSpan w:val="3"/>
            <w:tcBorders>
              <w:bottom w:val="single" w:sz="4" w:space="0" w:color="auto"/>
            </w:tcBorders>
            <w:vAlign w:val="center"/>
          </w:tcPr>
          <w:p w14:paraId="5310C6ED" w14:textId="77777777" w:rsidR="00BE6DA4" w:rsidRPr="00372F67" w:rsidRDefault="00BE6DA4" w:rsidP="00BE6DA4">
            <w:pPr>
              <w:rPr>
                <w:rFonts w:cstheme="minorHAnsi"/>
                <w:color w:val="000000"/>
                <w:sz w:val="20"/>
                <w:szCs w:val="20"/>
                <w:lang w:eastAsia="es-ES"/>
              </w:rPr>
            </w:pPr>
            <w:r w:rsidRPr="00372F67">
              <w:rPr>
                <w:rFonts w:cstheme="minorHAnsi"/>
                <w:bCs/>
                <w:sz w:val="20"/>
                <w:szCs w:val="20"/>
              </w:rPr>
              <w:t>R</w:t>
            </w:r>
            <w:r>
              <w:rPr>
                <w:rFonts w:cstheme="minorHAnsi"/>
                <w:bCs/>
                <w:sz w:val="20"/>
                <w:szCs w:val="20"/>
              </w:rPr>
              <w:t>EG</w:t>
            </w:r>
            <w:r w:rsidRPr="00372F67">
              <w:rPr>
                <w:rFonts w:cstheme="minorHAnsi"/>
                <w:bCs/>
                <w:sz w:val="20"/>
                <w:szCs w:val="20"/>
              </w:rPr>
              <w:t>-CEI-</w:t>
            </w:r>
            <w:r>
              <w:rPr>
                <w:rFonts w:cstheme="minorHAnsi"/>
                <w:bCs/>
                <w:sz w:val="20"/>
                <w:szCs w:val="20"/>
              </w:rPr>
              <w:t>0</w:t>
            </w:r>
            <w:r w:rsidRPr="00372F67">
              <w:rPr>
                <w:rFonts w:cstheme="minorHAnsi"/>
                <w:bCs/>
                <w:sz w:val="20"/>
                <w:szCs w:val="20"/>
              </w:rPr>
              <w:t>1- RACS</w:t>
            </w:r>
          </w:p>
        </w:tc>
        <w:tc>
          <w:tcPr>
            <w:tcW w:w="462" w:type="pct"/>
            <w:gridSpan w:val="3"/>
            <w:tcBorders>
              <w:bottom w:val="single" w:sz="4" w:space="0" w:color="auto"/>
            </w:tcBorders>
          </w:tcPr>
          <w:p w14:paraId="45AC61D1" w14:textId="77777777" w:rsidR="00BE6DA4" w:rsidRPr="00372F67" w:rsidRDefault="00BE6DA4" w:rsidP="00BE6DA4">
            <w:pPr>
              <w:jc w:val="center"/>
              <w:rPr>
                <w:rFonts w:cstheme="minorHAnsi"/>
                <w:sz w:val="20"/>
                <w:szCs w:val="20"/>
              </w:rPr>
            </w:pPr>
            <w:r w:rsidRPr="00372F67">
              <w:rPr>
                <w:rFonts w:cstheme="minorHAnsi"/>
                <w:bCs/>
                <w:sz w:val="20"/>
                <w:szCs w:val="20"/>
              </w:rPr>
              <w:t>01</w:t>
            </w:r>
          </w:p>
        </w:tc>
        <w:tc>
          <w:tcPr>
            <w:tcW w:w="2589" w:type="pct"/>
            <w:gridSpan w:val="10"/>
            <w:tcBorders>
              <w:bottom w:val="single" w:sz="4" w:space="0" w:color="auto"/>
            </w:tcBorders>
            <w:vAlign w:val="center"/>
          </w:tcPr>
          <w:p w14:paraId="0131621A" w14:textId="77777777" w:rsidR="00BE6DA4" w:rsidRPr="00372F67" w:rsidRDefault="00BE6DA4" w:rsidP="00BE6DA4">
            <w:pPr>
              <w:rPr>
                <w:rFonts w:cstheme="minorHAnsi"/>
                <w:bCs/>
                <w:sz w:val="20"/>
                <w:szCs w:val="20"/>
              </w:rPr>
            </w:pPr>
            <w:r w:rsidRPr="00372F67">
              <w:rPr>
                <w:rFonts w:cstheme="minorHAnsi"/>
                <w:bCs/>
                <w:sz w:val="20"/>
                <w:szCs w:val="20"/>
              </w:rPr>
              <w:t>Registro de atención de cámaras de seguridad</w:t>
            </w:r>
          </w:p>
        </w:tc>
        <w:tc>
          <w:tcPr>
            <w:tcW w:w="1172" w:type="pct"/>
            <w:gridSpan w:val="4"/>
            <w:tcBorders>
              <w:bottom w:val="single" w:sz="4" w:space="0" w:color="auto"/>
            </w:tcBorders>
            <w:vAlign w:val="center"/>
          </w:tcPr>
          <w:p w14:paraId="5E8D2462" w14:textId="77777777" w:rsidR="00BE6DA4" w:rsidRPr="00372F67" w:rsidRDefault="00BE6DA4" w:rsidP="00BE6DA4">
            <w:pPr>
              <w:jc w:val="center"/>
              <w:rPr>
                <w:rFonts w:cstheme="minorHAnsi"/>
                <w:bCs/>
                <w:sz w:val="20"/>
                <w:szCs w:val="20"/>
              </w:rPr>
            </w:pPr>
          </w:p>
        </w:tc>
      </w:tr>
      <w:tr w:rsidR="00BE6DA4" w:rsidRPr="00372F67" w14:paraId="55FFDADC" w14:textId="77777777" w:rsidTr="00BE6DA4">
        <w:tblPrEx>
          <w:jc w:val="left"/>
        </w:tblPrEx>
        <w:trPr>
          <w:trHeight w:val="335"/>
        </w:trPr>
        <w:tc>
          <w:tcPr>
            <w:tcW w:w="777" w:type="pct"/>
            <w:gridSpan w:val="3"/>
            <w:tcBorders>
              <w:bottom w:val="single" w:sz="4" w:space="0" w:color="auto"/>
            </w:tcBorders>
            <w:vAlign w:val="center"/>
          </w:tcPr>
          <w:p w14:paraId="5A0190D8" w14:textId="77777777" w:rsidR="00BE6DA4" w:rsidRPr="00372F67" w:rsidRDefault="00BE6DA4" w:rsidP="00BE6DA4">
            <w:pPr>
              <w:rPr>
                <w:rFonts w:cstheme="minorHAnsi"/>
                <w:color w:val="000000"/>
                <w:sz w:val="20"/>
                <w:szCs w:val="20"/>
                <w:lang w:eastAsia="es-ES"/>
              </w:rPr>
            </w:pPr>
            <w:r w:rsidRPr="00372F67">
              <w:rPr>
                <w:rFonts w:cstheme="minorHAnsi"/>
                <w:color w:val="000000"/>
                <w:sz w:val="20"/>
                <w:szCs w:val="20"/>
                <w:lang w:eastAsia="es-ES"/>
              </w:rPr>
              <w:t>H-CEI-1-HAPPFF</w:t>
            </w:r>
          </w:p>
        </w:tc>
        <w:tc>
          <w:tcPr>
            <w:tcW w:w="462" w:type="pct"/>
            <w:gridSpan w:val="3"/>
            <w:tcBorders>
              <w:bottom w:val="single" w:sz="4" w:space="0" w:color="auto"/>
            </w:tcBorders>
          </w:tcPr>
          <w:p w14:paraId="091E9F17" w14:textId="77777777" w:rsidR="00BE6DA4" w:rsidRPr="00372F67" w:rsidRDefault="00BE6DA4" w:rsidP="00BE6DA4">
            <w:pPr>
              <w:jc w:val="center"/>
              <w:rPr>
                <w:rFonts w:cstheme="minorHAnsi"/>
                <w:sz w:val="20"/>
                <w:szCs w:val="20"/>
              </w:rPr>
            </w:pPr>
            <w:r w:rsidRPr="00372F67">
              <w:rPr>
                <w:rFonts w:cstheme="minorHAnsi"/>
                <w:bCs/>
                <w:sz w:val="20"/>
                <w:szCs w:val="20"/>
              </w:rPr>
              <w:t>01</w:t>
            </w:r>
          </w:p>
        </w:tc>
        <w:tc>
          <w:tcPr>
            <w:tcW w:w="2589" w:type="pct"/>
            <w:gridSpan w:val="10"/>
            <w:tcBorders>
              <w:bottom w:val="single" w:sz="4" w:space="0" w:color="auto"/>
            </w:tcBorders>
            <w:vAlign w:val="center"/>
          </w:tcPr>
          <w:p w14:paraId="76C9E90E" w14:textId="77777777" w:rsidR="00BE6DA4" w:rsidRPr="00372F67" w:rsidRDefault="00BE6DA4" w:rsidP="00BE6DA4">
            <w:pPr>
              <w:rPr>
                <w:rFonts w:cstheme="minorHAnsi"/>
                <w:bCs/>
                <w:sz w:val="20"/>
                <w:szCs w:val="20"/>
              </w:rPr>
            </w:pPr>
            <w:r w:rsidRPr="00372F67">
              <w:rPr>
                <w:rFonts w:cstheme="minorHAnsi"/>
                <w:bCs/>
                <w:sz w:val="20"/>
                <w:szCs w:val="20"/>
              </w:rPr>
              <w:t>Horario de atención a PPFF</w:t>
            </w:r>
          </w:p>
        </w:tc>
        <w:tc>
          <w:tcPr>
            <w:tcW w:w="1172" w:type="pct"/>
            <w:gridSpan w:val="4"/>
            <w:tcBorders>
              <w:bottom w:val="single" w:sz="4" w:space="0" w:color="auto"/>
            </w:tcBorders>
            <w:vAlign w:val="center"/>
          </w:tcPr>
          <w:p w14:paraId="3AFEA4AA" w14:textId="77777777" w:rsidR="00BE6DA4" w:rsidRPr="00372F67" w:rsidRDefault="00BE6DA4" w:rsidP="00BE6DA4">
            <w:pPr>
              <w:jc w:val="center"/>
              <w:rPr>
                <w:rFonts w:cstheme="minorHAnsi"/>
                <w:bCs/>
                <w:sz w:val="20"/>
                <w:szCs w:val="20"/>
              </w:rPr>
            </w:pPr>
          </w:p>
        </w:tc>
      </w:tr>
      <w:tr w:rsidR="00BE6DA4" w:rsidRPr="00372F67" w14:paraId="186F4B8F" w14:textId="77777777" w:rsidTr="00BE6DA4">
        <w:tblPrEx>
          <w:jc w:val="left"/>
        </w:tblPrEx>
        <w:trPr>
          <w:trHeight w:val="335"/>
        </w:trPr>
        <w:tc>
          <w:tcPr>
            <w:tcW w:w="777" w:type="pct"/>
            <w:gridSpan w:val="3"/>
            <w:tcBorders>
              <w:bottom w:val="single" w:sz="4" w:space="0" w:color="auto"/>
            </w:tcBorders>
            <w:vAlign w:val="center"/>
          </w:tcPr>
          <w:p w14:paraId="537C003D" w14:textId="77777777" w:rsidR="00BE6DA4" w:rsidRPr="00372F67" w:rsidRDefault="00BE6DA4" w:rsidP="00BE6DA4">
            <w:pPr>
              <w:rPr>
                <w:rFonts w:cstheme="minorHAnsi"/>
                <w:color w:val="000000"/>
                <w:sz w:val="20"/>
                <w:szCs w:val="20"/>
                <w:lang w:eastAsia="es-ES"/>
              </w:rPr>
            </w:pPr>
            <w:r w:rsidRPr="00372F67">
              <w:rPr>
                <w:rFonts w:cstheme="minorHAnsi"/>
                <w:bCs/>
                <w:sz w:val="20"/>
                <w:szCs w:val="20"/>
              </w:rPr>
              <w:t>R</w:t>
            </w:r>
            <w:r>
              <w:rPr>
                <w:rFonts w:cstheme="minorHAnsi"/>
                <w:bCs/>
                <w:sz w:val="20"/>
                <w:szCs w:val="20"/>
              </w:rPr>
              <w:t>EG</w:t>
            </w:r>
            <w:r w:rsidRPr="00372F67">
              <w:rPr>
                <w:rFonts w:cstheme="minorHAnsi"/>
                <w:bCs/>
                <w:sz w:val="20"/>
                <w:szCs w:val="20"/>
              </w:rPr>
              <w:t>-CEI-</w:t>
            </w:r>
            <w:r>
              <w:rPr>
                <w:rFonts w:cstheme="minorHAnsi"/>
                <w:bCs/>
                <w:sz w:val="20"/>
                <w:szCs w:val="20"/>
              </w:rPr>
              <w:t>0</w:t>
            </w:r>
            <w:r w:rsidRPr="00372F67">
              <w:rPr>
                <w:rFonts w:cstheme="minorHAnsi"/>
                <w:bCs/>
                <w:sz w:val="20"/>
                <w:szCs w:val="20"/>
              </w:rPr>
              <w:t>1-RAD</w:t>
            </w:r>
          </w:p>
        </w:tc>
        <w:tc>
          <w:tcPr>
            <w:tcW w:w="462" w:type="pct"/>
            <w:gridSpan w:val="3"/>
            <w:tcBorders>
              <w:bottom w:val="single" w:sz="4" w:space="0" w:color="auto"/>
            </w:tcBorders>
          </w:tcPr>
          <w:p w14:paraId="57220797" w14:textId="77777777" w:rsidR="00BE6DA4" w:rsidRPr="00372F67" w:rsidRDefault="00BE6DA4" w:rsidP="00BE6DA4">
            <w:pPr>
              <w:jc w:val="center"/>
              <w:rPr>
                <w:rFonts w:cstheme="minorHAnsi"/>
                <w:sz w:val="20"/>
                <w:szCs w:val="20"/>
              </w:rPr>
            </w:pPr>
            <w:r w:rsidRPr="00372F67">
              <w:rPr>
                <w:rFonts w:cstheme="minorHAnsi"/>
                <w:bCs/>
                <w:sz w:val="20"/>
                <w:szCs w:val="20"/>
              </w:rPr>
              <w:t>01</w:t>
            </w:r>
          </w:p>
        </w:tc>
        <w:tc>
          <w:tcPr>
            <w:tcW w:w="2589" w:type="pct"/>
            <w:gridSpan w:val="10"/>
            <w:tcBorders>
              <w:bottom w:val="single" w:sz="4" w:space="0" w:color="auto"/>
            </w:tcBorders>
            <w:vAlign w:val="center"/>
          </w:tcPr>
          <w:p w14:paraId="4F8A071E" w14:textId="77777777" w:rsidR="00BE6DA4" w:rsidRPr="00372F67" w:rsidRDefault="00BE6DA4" w:rsidP="00BE6DA4">
            <w:pPr>
              <w:rPr>
                <w:rFonts w:cstheme="minorHAnsi"/>
                <w:bCs/>
                <w:sz w:val="20"/>
                <w:szCs w:val="20"/>
              </w:rPr>
            </w:pPr>
            <w:r w:rsidRPr="00372F67">
              <w:rPr>
                <w:rFonts w:cstheme="minorHAnsi"/>
                <w:bCs/>
                <w:sz w:val="20"/>
                <w:szCs w:val="20"/>
              </w:rPr>
              <w:t>Registro de atención a padres de familia diaria</w:t>
            </w:r>
          </w:p>
        </w:tc>
        <w:tc>
          <w:tcPr>
            <w:tcW w:w="1172" w:type="pct"/>
            <w:gridSpan w:val="4"/>
            <w:tcBorders>
              <w:bottom w:val="single" w:sz="4" w:space="0" w:color="auto"/>
            </w:tcBorders>
            <w:vAlign w:val="center"/>
          </w:tcPr>
          <w:p w14:paraId="7D3FECE0" w14:textId="77777777" w:rsidR="00BE6DA4" w:rsidRPr="00372F67" w:rsidRDefault="00BE6DA4" w:rsidP="00BE6DA4">
            <w:pPr>
              <w:jc w:val="center"/>
              <w:rPr>
                <w:rFonts w:cstheme="minorHAnsi"/>
                <w:bCs/>
                <w:sz w:val="20"/>
                <w:szCs w:val="20"/>
              </w:rPr>
            </w:pPr>
          </w:p>
        </w:tc>
      </w:tr>
      <w:tr w:rsidR="00BE6DA4" w:rsidRPr="00372F67" w14:paraId="66E634C2" w14:textId="77777777" w:rsidTr="00BE6DA4">
        <w:tblPrEx>
          <w:jc w:val="left"/>
        </w:tblPrEx>
        <w:trPr>
          <w:trHeight w:val="335"/>
        </w:trPr>
        <w:tc>
          <w:tcPr>
            <w:tcW w:w="777" w:type="pct"/>
            <w:gridSpan w:val="3"/>
            <w:tcBorders>
              <w:bottom w:val="single" w:sz="4" w:space="0" w:color="auto"/>
            </w:tcBorders>
            <w:vAlign w:val="center"/>
          </w:tcPr>
          <w:p w14:paraId="00B25BEF" w14:textId="77777777" w:rsidR="00BE6DA4" w:rsidRPr="00372F67" w:rsidRDefault="00BE6DA4" w:rsidP="00BE6DA4">
            <w:pPr>
              <w:rPr>
                <w:rFonts w:cstheme="minorHAnsi"/>
                <w:color w:val="000000"/>
                <w:sz w:val="20"/>
                <w:szCs w:val="20"/>
                <w:lang w:eastAsia="es-ES"/>
              </w:rPr>
            </w:pPr>
            <w:r w:rsidRPr="00372F67">
              <w:rPr>
                <w:rFonts w:cstheme="minorHAnsi"/>
                <w:bCs/>
                <w:sz w:val="20"/>
                <w:szCs w:val="20"/>
              </w:rPr>
              <w:t>R</w:t>
            </w:r>
            <w:r>
              <w:rPr>
                <w:rFonts w:cstheme="minorHAnsi"/>
                <w:bCs/>
                <w:sz w:val="20"/>
                <w:szCs w:val="20"/>
              </w:rPr>
              <w:t>EG</w:t>
            </w:r>
            <w:r w:rsidRPr="00372F67">
              <w:rPr>
                <w:rFonts w:cstheme="minorHAnsi"/>
                <w:bCs/>
                <w:sz w:val="20"/>
                <w:szCs w:val="20"/>
              </w:rPr>
              <w:t>-CEI-</w:t>
            </w:r>
            <w:r>
              <w:rPr>
                <w:rFonts w:cstheme="minorHAnsi"/>
                <w:bCs/>
                <w:sz w:val="20"/>
                <w:szCs w:val="20"/>
              </w:rPr>
              <w:t>0</w:t>
            </w:r>
            <w:r w:rsidRPr="00372F67">
              <w:rPr>
                <w:rFonts w:cstheme="minorHAnsi"/>
                <w:bCs/>
                <w:sz w:val="20"/>
                <w:szCs w:val="20"/>
              </w:rPr>
              <w:t>1-RC</w:t>
            </w:r>
          </w:p>
        </w:tc>
        <w:tc>
          <w:tcPr>
            <w:tcW w:w="462" w:type="pct"/>
            <w:gridSpan w:val="3"/>
            <w:tcBorders>
              <w:bottom w:val="single" w:sz="4" w:space="0" w:color="auto"/>
            </w:tcBorders>
          </w:tcPr>
          <w:p w14:paraId="557D8F07" w14:textId="77777777" w:rsidR="00BE6DA4" w:rsidRPr="00372F67" w:rsidRDefault="00BE6DA4" w:rsidP="00BE6DA4">
            <w:pPr>
              <w:jc w:val="center"/>
              <w:rPr>
                <w:rFonts w:cstheme="minorHAnsi"/>
                <w:sz w:val="20"/>
                <w:szCs w:val="20"/>
              </w:rPr>
            </w:pPr>
            <w:r w:rsidRPr="00372F67">
              <w:rPr>
                <w:rFonts w:cstheme="minorHAnsi"/>
                <w:bCs/>
                <w:sz w:val="20"/>
                <w:szCs w:val="20"/>
              </w:rPr>
              <w:t>01</w:t>
            </w:r>
          </w:p>
        </w:tc>
        <w:tc>
          <w:tcPr>
            <w:tcW w:w="2589" w:type="pct"/>
            <w:gridSpan w:val="10"/>
            <w:tcBorders>
              <w:bottom w:val="single" w:sz="4" w:space="0" w:color="auto"/>
            </w:tcBorders>
            <w:vAlign w:val="center"/>
          </w:tcPr>
          <w:p w14:paraId="4CE4EA04" w14:textId="77777777" w:rsidR="00BE6DA4" w:rsidRPr="00372F67" w:rsidRDefault="00BE6DA4" w:rsidP="00BE6DA4">
            <w:pPr>
              <w:rPr>
                <w:rFonts w:cstheme="minorHAnsi"/>
                <w:bCs/>
                <w:sz w:val="20"/>
                <w:szCs w:val="20"/>
              </w:rPr>
            </w:pPr>
            <w:r w:rsidRPr="00372F67">
              <w:rPr>
                <w:rFonts w:cstheme="minorHAnsi"/>
                <w:bCs/>
                <w:sz w:val="20"/>
                <w:szCs w:val="20"/>
              </w:rPr>
              <w:t>Registro comportamental de los estudiantes</w:t>
            </w:r>
          </w:p>
        </w:tc>
        <w:tc>
          <w:tcPr>
            <w:tcW w:w="1172" w:type="pct"/>
            <w:gridSpan w:val="4"/>
            <w:tcBorders>
              <w:bottom w:val="single" w:sz="4" w:space="0" w:color="auto"/>
            </w:tcBorders>
            <w:vAlign w:val="center"/>
          </w:tcPr>
          <w:p w14:paraId="04F28508" w14:textId="77777777" w:rsidR="00BE6DA4" w:rsidRPr="00372F67" w:rsidRDefault="00BE6DA4" w:rsidP="00BE6DA4">
            <w:pPr>
              <w:jc w:val="center"/>
              <w:rPr>
                <w:rFonts w:cstheme="minorHAnsi"/>
                <w:bCs/>
                <w:sz w:val="20"/>
                <w:szCs w:val="20"/>
              </w:rPr>
            </w:pPr>
          </w:p>
        </w:tc>
      </w:tr>
      <w:tr w:rsidR="00BE6DA4" w:rsidRPr="00372F67" w14:paraId="51CA0D01" w14:textId="77777777" w:rsidTr="00BE6DA4">
        <w:tblPrEx>
          <w:jc w:val="left"/>
        </w:tblPrEx>
        <w:trPr>
          <w:trHeight w:val="335"/>
        </w:trPr>
        <w:tc>
          <w:tcPr>
            <w:tcW w:w="777" w:type="pct"/>
            <w:gridSpan w:val="3"/>
            <w:tcBorders>
              <w:bottom w:val="single" w:sz="4" w:space="0" w:color="auto"/>
            </w:tcBorders>
            <w:vAlign w:val="center"/>
          </w:tcPr>
          <w:p w14:paraId="2882E0CD" w14:textId="77777777" w:rsidR="00BE6DA4" w:rsidRPr="00372F67" w:rsidRDefault="00BE6DA4" w:rsidP="00BE6DA4">
            <w:pPr>
              <w:rPr>
                <w:rFonts w:cstheme="minorHAnsi"/>
                <w:color w:val="000000"/>
                <w:sz w:val="20"/>
                <w:szCs w:val="20"/>
                <w:lang w:eastAsia="es-ES"/>
              </w:rPr>
            </w:pPr>
            <w:r w:rsidRPr="00372F67">
              <w:rPr>
                <w:rFonts w:cstheme="minorHAnsi"/>
                <w:bCs/>
                <w:sz w:val="20"/>
                <w:szCs w:val="20"/>
              </w:rPr>
              <w:t>COM-CEI-</w:t>
            </w:r>
            <w:r>
              <w:rPr>
                <w:rFonts w:cstheme="minorHAnsi"/>
                <w:bCs/>
                <w:sz w:val="20"/>
                <w:szCs w:val="20"/>
              </w:rPr>
              <w:t>0</w:t>
            </w:r>
            <w:r w:rsidRPr="00372F67">
              <w:rPr>
                <w:rFonts w:cstheme="minorHAnsi"/>
                <w:bCs/>
                <w:sz w:val="20"/>
                <w:szCs w:val="20"/>
              </w:rPr>
              <w:t xml:space="preserve">1- CME  </w:t>
            </w:r>
          </w:p>
        </w:tc>
        <w:tc>
          <w:tcPr>
            <w:tcW w:w="462" w:type="pct"/>
            <w:gridSpan w:val="3"/>
            <w:tcBorders>
              <w:bottom w:val="single" w:sz="4" w:space="0" w:color="auto"/>
            </w:tcBorders>
          </w:tcPr>
          <w:p w14:paraId="3FF6E8A5" w14:textId="77777777" w:rsidR="00BE6DA4" w:rsidRPr="00372F67" w:rsidRDefault="00BE6DA4" w:rsidP="00BE6DA4">
            <w:pPr>
              <w:jc w:val="center"/>
              <w:rPr>
                <w:rFonts w:cstheme="minorHAnsi"/>
                <w:sz w:val="20"/>
                <w:szCs w:val="20"/>
              </w:rPr>
            </w:pPr>
            <w:r w:rsidRPr="00372F67">
              <w:rPr>
                <w:rFonts w:cstheme="minorHAnsi"/>
                <w:bCs/>
                <w:sz w:val="20"/>
                <w:szCs w:val="20"/>
              </w:rPr>
              <w:t>01</w:t>
            </w:r>
          </w:p>
        </w:tc>
        <w:tc>
          <w:tcPr>
            <w:tcW w:w="2589" w:type="pct"/>
            <w:gridSpan w:val="10"/>
            <w:tcBorders>
              <w:bottom w:val="single" w:sz="4" w:space="0" w:color="auto"/>
            </w:tcBorders>
            <w:vAlign w:val="center"/>
          </w:tcPr>
          <w:p w14:paraId="7E47E96A" w14:textId="5C1422AB" w:rsidR="00BE6DA4" w:rsidRPr="00372F67" w:rsidRDefault="00BE6DA4" w:rsidP="00BE6DA4">
            <w:pPr>
              <w:rPr>
                <w:rFonts w:cstheme="minorHAnsi"/>
                <w:bCs/>
                <w:sz w:val="20"/>
                <w:szCs w:val="20"/>
              </w:rPr>
            </w:pPr>
            <w:r w:rsidRPr="00372F67">
              <w:rPr>
                <w:rFonts w:cstheme="minorHAnsi"/>
                <w:bCs/>
                <w:sz w:val="20"/>
                <w:szCs w:val="20"/>
              </w:rPr>
              <w:t>Notificación de  inspección general al  PPFF mediante la esquela.</w:t>
            </w:r>
          </w:p>
        </w:tc>
        <w:tc>
          <w:tcPr>
            <w:tcW w:w="1172" w:type="pct"/>
            <w:gridSpan w:val="4"/>
            <w:tcBorders>
              <w:bottom w:val="single" w:sz="4" w:space="0" w:color="auto"/>
            </w:tcBorders>
            <w:vAlign w:val="center"/>
          </w:tcPr>
          <w:p w14:paraId="27D281CB" w14:textId="77777777" w:rsidR="00BE6DA4" w:rsidRPr="00372F67" w:rsidRDefault="00BE6DA4" w:rsidP="00BE6DA4">
            <w:pPr>
              <w:jc w:val="center"/>
              <w:rPr>
                <w:rFonts w:cstheme="minorHAnsi"/>
                <w:bCs/>
                <w:sz w:val="20"/>
                <w:szCs w:val="20"/>
              </w:rPr>
            </w:pPr>
          </w:p>
        </w:tc>
      </w:tr>
      <w:tr w:rsidR="00BE6DA4" w:rsidRPr="00372F67" w14:paraId="2BCCDCD2" w14:textId="77777777" w:rsidTr="00BE6DA4">
        <w:tblPrEx>
          <w:jc w:val="left"/>
        </w:tblPrEx>
        <w:trPr>
          <w:trHeight w:val="335"/>
        </w:trPr>
        <w:tc>
          <w:tcPr>
            <w:tcW w:w="777" w:type="pct"/>
            <w:gridSpan w:val="3"/>
            <w:tcBorders>
              <w:bottom w:val="single" w:sz="4" w:space="0" w:color="auto"/>
            </w:tcBorders>
            <w:vAlign w:val="center"/>
          </w:tcPr>
          <w:p w14:paraId="4F61CB69" w14:textId="77777777" w:rsidR="00BE6DA4" w:rsidRPr="00372F67" w:rsidRDefault="00BE6DA4" w:rsidP="00BE6DA4">
            <w:pPr>
              <w:rPr>
                <w:rFonts w:cstheme="minorHAnsi"/>
                <w:color w:val="000000"/>
                <w:sz w:val="20"/>
                <w:szCs w:val="20"/>
                <w:lang w:eastAsia="es-ES"/>
              </w:rPr>
            </w:pPr>
            <w:r w:rsidRPr="00372F67">
              <w:rPr>
                <w:rFonts w:cstheme="minorHAnsi"/>
                <w:bCs/>
                <w:sz w:val="20"/>
                <w:szCs w:val="20"/>
              </w:rPr>
              <w:t>R</w:t>
            </w:r>
            <w:r>
              <w:rPr>
                <w:rFonts w:cstheme="minorHAnsi"/>
                <w:bCs/>
                <w:sz w:val="20"/>
                <w:szCs w:val="20"/>
              </w:rPr>
              <w:t>E</w:t>
            </w:r>
            <w:r w:rsidRPr="00372F67">
              <w:rPr>
                <w:rFonts w:cstheme="minorHAnsi"/>
                <w:bCs/>
                <w:sz w:val="20"/>
                <w:szCs w:val="20"/>
              </w:rPr>
              <w:t>G-CEI-</w:t>
            </w:r>
            <w:r>
              <w:rPr>
                <w:rFonts w:cstheme="minorHAnsi"/>
                <w:bCs/>
                <w:sz w:val="20"/>
                <w:szCs w:val="20"/>
              </w:rPr>
              <w:t>0</w:t>
            </w:r>
            <w:r w:rsidRPr="00372F67">
              <w:rPr>
                <w:rFonts w:cstheme="minorHAnsi"/>
                <w:bCs/>
                <w:sz w:val="20"/>
                <w:szCs w:val="20"/>
              </w:rPr>
              <w:t>1-ECE</w:t>
            </w:r>
          </w:p>
        </w:tc>
        <w:tc>
          <w:tcPr>
            <w:tcW w:w="462" w:type="pct"/>
            <w:gridSpan w:val="3"/>
            <w:tcBorders>
              <w:bottom w:val="single" w:sz="4" w:space="0" w:color="auto"/>
            </w:tcBorders>
          </w:tcPr>
          <w:p w14:paraId="75C55222" w14:textId="77777777" w:rsidR="00BE6DA4" w:rsidRPr="00372F67" w:rsidRDefault="00BE6DA4" w:rsidP="00BE6DA4">
            <w:pPr>
              <w:jc w:val="center"/>
              <w:rPr>
                <w:rFonts w:cstheme="minorHAnsi"/>
                <w:sz w:val="20"/>
                <w:szCs w:val="20"/>
              </w:rPr>
            </w:pPr>
            <w:r w:rsidRPr="00372F67">
              <w:rPr>
                <w:rFonts w:cstheme="minorHAnsi"/>
                <w:bCs/>
                <w:sz w:val="20"/>
                <w:szCs w:val="20"/>
              </w:rPr>
              <w:t>01</w:t>
            </w:r>
          </w:p>
        </w:tc>
        <w:tc>
          <w:tcPr>
            <w:tcW w:w="2589" w:type="pct"/>
            <w:gridSpan w:val="10"/>
            <w:tcBorders>
              <w:bottom w:val="single" w:sz="4" w:space="0" w:color="auto"/>
            </w:tcBorders>
            <w:vAlign w:val="center"/>
          </w:tcPr>
          <w:p w14:paraId="2DECDE22" w14:textId="77777777" w:rsidR="00BE6DA4" w:rsidRPr="00372F67" w:rsidRDefault="00BE6DA4" w:rsidP="00BE6DA4">
            <w:pPr>
              <w:rPr>
                <w:rFonts w:cstheme="minorHAnsi"/>
                <w:bCs/>
                <w:sz w:val="20"/>
                <w:szCs w:val="20"/>
              </w:rPr>
            </w:pPr>
            <w:r w:rsidRPr="00372F67">
              <w:rPr>
                <w:rFonts w:cstheme="minorHAnsi"/>
                <w:bCs/>
                <w:sz w:val="20"/>
                <w:szCs w:val="20"/>
              </w:rPr>
              <w:t>Evaluación comportamental de los estudiantes con sus Índices</w:t>
            </w:r>
          </w:p>
        </w:tc>
        <w:tc>
          <w:tcPr>
            <w:tcW w:w="1172" w:type="pct"/>
            <w:gridSpan w:val="4"/>
            <w:tcBorders>
              <w:bottom w:val="single" w:sz="4" w:space="0" w:color="auto"/>
            </w:tcBorders>
            <w:vAlign w:val="center"/>
          </w:tcPr>
          <w:p w14:paraId="73129AE3" w14:textId="77777777" w:rsidR="00BE6DA4" w:rsidRPr="00372F67" w:rsidRDefault="00BE6DA4" w:rsidP="00BE6DA4">
            <w:pPr>
              <w:jc w:val="center"/>
              <w:rPr>
                <w:rFonts w:cstheme="minorHAnsi"/>
                <w:bCs/>
                <w:sz w:val="20"/>
                <w:szCs w:val="20"/>
              </w:rPr>
            </w:pPr>
          </w:p>
        </w:tc>
      </w:tr>
      <w:tr w:rsidR="00BE6DA4" w:rsidRPr="00372F67" w14:paraId="5A7A3D1C" w14:textId="77777777" w:rsidTr="00BE6DA4">
        <w:tblPrEx>
          <w:jc w:val="left"/>
        </w:tblPrEx>
        <w:trPr>
          <w:trHeight w:val="335"/>
        </w:trPr>
        <w:tc>
          <w:tcPr>
            <w:tcW w:w="777" w:type="pct"/>
            <w:gridSpan w:val="3"/>
            <w:tcBorders>
              <w:bottom w:val="single" w:sz="4" w:space="0" w:color="auto"/>
            </w:tcBorders>
            <w:vAlign w:val="center"/>
          </w:tcPr>
          <w:p w14:paraId="6D401C8F" w14:textId="77777777" w:rsidR="00BE6DA4" w:rsidRPr="00372F67" w:rsidRDefault="00BE6DA4" w:rsidP="00BE6DA4">
            <w:pPr>
              <w:rPr>
                <w:rFonts w:cstheme="minorHAnsi"/>
                <w:color w:val="000000"/>
                <w:sz w:val="20"/>
                <w:szCs w:val="20"/>
                <w:lang w:eastAsia="es-ES"/>
              </w:rPr>
            </w:pPr>
            <w:r w:rsidRPr="00372F67">
              <w:rPr>
                <w:rFonts w:cstheme="minorHAnsi"/>
                <w:bCs/>
                <w:sz w:val="20"/>
                <w:szCs w:val="20"/>
              </w:rPr>
              <w:t>L</w:t>
            </w:r>
            <w:r>
              <w:rPr>
                <w:rFonts w:cstheme="minorHAnsi"/>
                <w:bCs/>
                <w:sz w:val="20"/>
                <w:szCs w:val="20"/>
              </w:rPr>
              <w:t>E</w:t>
            </w:r>
            <w:r w:rsidRPr="00372F67">
              <w:rPr>
                <w:rFonts w:cstheme="minorHAnsi"/>
                <w:bCs/>
                <w:sz w:val="20"/>
                <w:szCs w:val="20"/>
              </w:rPr>
              <w:t>D-CEI-1-LDF</w:t>
            </w:r>
          </w:p>
        </w:tc>
        <w:tc>
          <w:tcPr>
            <w:tcW w:w="462" w:type="pct"/>
            <w:gridSpan w:val="3"/>
            <w:tcBorders>
              <w:bottom w:val="single" w:sz="4" w:space="0" w:color="auto"/>
            </w:tcBorders>
          </w:tcPr>
          <w:p w14:paraId="4F948399" w14:textId="77777777" w:rsidR="00BE6DA4" w:rsidRPr="00372F67" w:rsidRDefault="00BE6DA4" w:rsidP="00BE6DA4">
            <w:pPr>
              <w:jc w:val="center"/>
              <w:rPr>
                <w:rFonts w:cstheme="minorHAnsi"/>
                <w:sz w:val="20"/>
                <w:szCs w:val="20"/>
              </w:rPr>
            </w:pPr>
            <w:r w:rsidRPr="00372F67">
              <w:rPr>
                <w:rFonts w:cstheme="minorHAnsi"/>
                <w:bCs/>
                <w:sz w:val="20"/>
                <w:szCs w:val="20"/>
              </w:rPr>
              <w:t>01</w:t>
            </w:r>
          </w:p>
        </w:tc>
        <w:tc>
          <w:tcPr>
            <w:tcW w:w="2589" w:type="pct"/>
            <w:gridSpan w:val="10"/>
            <w:tcBorders>
              <w:bottom w:val="single" w:sz="4" w:space="0" w:color="auto"/>
            </w:tcBorders>
            <w:vAlign w:val="center"/>
          </w:tcPr>
          <w:p w14:paraId="0F8962EC" w14:textId="77777777" w:rsidR="00BE6DA4" w:rsidRPr="00372F67" w:rsidRDefault="00BE6DA4" w:rsidP="00BE6DA4">
            <w:pPr>
              <w:rPr>
                <w:rFonts w:cstheme="minorHAnsi"/>
                <w:bCs/>
                <w:sz w:val="20"/>
                <w:szCs w:val="20"/>
              </w:rPr>
            </w:pPr>
            <w:r w:rsidRPr="00372F67">
              <w:rPr>
                <w:rFonts w:cstheme="minorHAnsi"/>
                <w:bCs/>
                <w:sz w:val="20"/>
                <w:szCs w:val="20"/>
              </w:rPr>
              <w:t>Se puede ver los leccionarios digitales que reposa en la oficina de  inspección general</w:t>
            </w:r>
          </w:p>
        </w:tc>
        <w:tc>
          <w:tcPr>
            <w:tcW w:w="1172" w:type="pct"/>
            <w:gridSpan w:val="4"/>
            <w:tcBorders>
              <w:bottom w:val="single" w:sz="4" w:space="0" w:color="auto"/>
            </w:tcBorders>
            <w:vAlign w:val="center"/>
          </w:tcPr>
          <w:p w14:paraId="24A49F26" w14:textId="77777777" w:rsidR="00BE6DA4" w:rsidRPr="00372F67" w:rsidRDefault="00BE6DA4" w:rsidP="00BE6DA4">
            <w:pPr>
              <w:jc w:val="center"/>
              <w:rPr>
                <w:rFonts w:cstheme="minorHAnsi"/>
                <w:bCs/>
                <w:sz w:val="20"/>
                <w:szCs w:val="20"/>
              </w:rPr>
            </w:pPr>
          </w:p>
        </w:tc>
      </w:tr>
      <w:tr w:rsidR="00BE6DA4" w:rsidRPr="00372F67" w14:paraId="1E04C7A7" w14:textId="77777777" w:rsidTr="00BE6DA4">
        <w:tblPrEx>
          <w:jc w:val="left"/>
        </w:tblPrEx>
        <w:trPr>
          <w:trHeight w:val="335"/>
        </w:trPr>
        <w:tc>
          <w:tcPr>
            <w:tcW w:w="777" w:type="pct"/>
            <w:gridSpan w:val="3"/>
            <w:tcBorders>
              <w:bottom w:val="single" w:sz="4" w:space="0" w:color="auto"/>
            </w:tcBorders>
            <w:vAlign w:val="center"/>
          </w:tcPr>
          <w:p w14:paraId="1E873FE1" w14:textId="77777777" w:rsidR="00BE6DA4" w:rsidRPr="00372F67" w:rsidRDefault="00BE6DA4" w:rsidP="00BE6DA4">
            <w:pPr>
              <w:rPr>
                <w:rFonts w:cstheme="minorHAnsi"/>
                <w:color w:val="000000"/>
                <w:sz w:val="20"/>
                <w:szCs w:val="20"/>
                <w:lang w:eastAsia="es-ES"/>
              </w:rPr>
            </w:pPr>
            <w:r w:rsidRPr="00372F67">
              <w:rPr>
                <w:rFonts w:cstheme="minorHAnsi"/>
                <w:bCs/>
                <w:sz w:val="20"/>
                <w:szCs w:val="20"/>
              </w:rPr>
              <w:t>PROG-CEI-1-LD</w:t>
            </w:r>
          </w:p>
        </w:tc>
        <w:tc>
          <w:tcPr>
            <w:tcW w:w="462" w:type="pct"/>
            <w:gridSpan w:val="3"/>
            <w:tcBorders>
              <w:bottom w:val="single" w:sz="4" w:space="0" w:color="auto"/>
            </w:tcBorders>
          </w:tcPr>
          <w:p w14:paraId="45AA5302" w14:textId="77777777" w:rsidR="00BE6DA4" w:rsidRPr="00372F67" w:rsidRDefault="00BE6DA4" w:rsidP="00BE6DA4">
            <w:pPr>
              <w:jc w:val="center"/>
              <w:rPr>
                <w:rFonts w:cstheme="minorHAnsi"/>
                <w:sz w:val="20"/>
                <w:szCs w:val="20"/>
              </w:rPr>
            </w:pPr>
            <w:r w:rsidRPr="00372F67">
              <w:rPr>
                <w:rFonts w:cstheme="minorHAnsi"/>
                <w:bCs/>
                <w:sz w:val="20"/>
                <w:szCs w:val="20"/>
              </w:rPr>
              <w:t>01</w:t>
            </w:r>
          </w:p>
        </w:tc>
        <w:tc>
          <w:tcPr>
            <w:tcW w:w="2589" w:type="pct"/>
            <w:gridSpan w:val="10"/>
            <w:tcBorders>
              <w:bottom w:val="single" w:sz="4" w:space="0" w:color="auto"/>
            </w:tcBorders>
            <w:vAlign w:val="center"/>
          </w:tcPr>
          <w:p w14:paraId="323F5D60" w14:textId="77777777" w:rsidR="00BE6DA4" w:rsidRPr="00372F67" w:rsidRDefault="00BE6DA4" w:rsidP="00BE6DA4">
            <w:pPr>
              <w:rPr>
                <w:rFonts w:cstheme="minorHAnsi"/>
                <w:bCs/>
                <w:sz w:val="20"/>
                <w:szCs w:val="20"/>
              </w:rPr>
            </w:pPr>
            <w:r w:rsidRPr="00372F67">
              <w:rPr>
                <w:rFonts w:cstheme="minorHAnsi"/>
                <w:bCs/>
                <w:sz w:val="20"/>
                <w:szCs w:val="20"/>
              </w:rPr>
              <w:t>Plataforma principal del leccionarios digital en la cual se registran todos los reportes generados</w:t>
            </w:r>
          </w:p>
        </w:tc>
        <w:tc>
          <w:tcPr>
            <w:tcW w:w="1172" w:type="pct"/>
            <w:gridSpan w:val="4"/>
            <w:tcBorders>
              <w:bottom w:val="single" w:sz="4" w:space="0" w:color="auto"/>
            </w:tcBorders>
            <w:vAlign w:val="center"/>
          </w:tcPr>
          <w:p w14:paraId="43EE0A0F" w14:textId="77777777" w:rsidR="00BE6DA4" w:rsidRPr="00372F67" w:rsidRDefault="00BE6DA4" w:rsidP="00BE6DA4">
            <w:pPr>
              <w:jc w:val="center"/>
              <w:rPr>
                <w:rFonts w:cstheme="minorHAnsi"/>
                <w:bCs/>
                <w:sz w:val="20"/>
                <w:szCs w:val="20"/>
              </w:rPr>
            </w:pPr>
          </w:p>
        </w:tc>
      </w:tr>
      <w:tr w:rsidR="00BE6DA4" w:rsidRPr="00372F67" w14:paraId="617CD013" w14:textId="77777777" w:rsidTr="00BE6DA4">
        <w:tblPrEx>
          <w:jc w:val="left"/>
        </w:tblPrEx>
        <w:trPr>
          <w:trHeight w:val="335"/>
        </w:trPr>
        <w:tc>
          <w:tcPr>
            <w:tcW w:w="777" w:type="pct"/>
            <w:gridSpan w:val="3"/>
            <w:tcBorders>
              <w:bottom w:val="single" w:sz="4" w:space="0" w:color="auto"/>
            </w:tcBorders>
            <w:vAlign w:val="center"/>
          </w:tcPr>
          <w:p w14:paraId="386C2237" w14:textId="77777777" w:rsidR="00BE6DA4" w:rsidRPr="00372F67" w:rsidRDefault="00BE6DA4" w:rsidP="00BE6DA4">
            <w:pPr>
              <w:rPr>
                <w:rFonts w:cstheme="minorHAnsi"/>
                <w:color w:val="000000"/>
                <w:sz w:val="20"/>
                <w:szCs w:val="20"/>
                <w:lang w:eastAsia="es-ES"/>
              </w:rPr>
            </w:pPr>
            <w:r w:rsidRPr="00372F67">
              <w:rPr>
                <w:rFonts w:cstheme="minorHAnsi"/>
                <w:bCs/>
                <w:sz w:val="20"/>
                <w:szCs w:val="20"/>
              </w:rPr>
              <w:t>F</w:t>
            </w:r>
            <w:r>
              <w:rPr>
                <w:rFonts w:cstheme="minorHAnsi"/>
                <w:bCs/>
                <w:sz w:val="20"/>
                <w:szCs w:val="20"/>
              </w:rPr>
              <w:t>IC</w:t>
            </w:r>
            <w:r w:rsidRPr="00372F67">
              <w:rPr>
                <w:rFonts w:cstheme="minorHAnsi"/>
                <w:bCs/>
                <w:sz w:val="20"/>
                <w:szCs w:val="20"/>
              </w:rPr>
              <w:t>-CEI-1-AC</w:t>
            </w:r>
          </w:p>
        </w:tc>
        <w:tc>
          <w:tcPr>
            <w:tcW w:w="462" w:type="pct"/>
            <w:gridSpan w:val="3"/>
            <w:tcBorders>
              <w:bottom w:val="single" w:sz="4" w:space="0" w:color="auto"/>
            </w:tcBorders>
          </w:tcPr>
          <w:p w14:paraId="27697BF0" w14:textId="77777777" w:rsidR="00BE6DA4" w:rsidRPr="00372F67" w:rsidRDefault="00BE6DA4" w:rsidP="00BE6DA4">
            <w:pPr>
              <w:jc w:val="center"/>
              <w:rPr>
                <w:rFonts w:cstheme="minorHAnsi"/>
                <w:sz w:val="20"/>
                <w:szCs w:val="20"/>
              </w:rPr>
            </w:pPr>
            <w:r w:rsidRPr="00372F67">
              <w:rPr>
                <w:rFonts w:cstheme="minorHAnsi"/>
                <w:bCs/>
                <w:sz w:val="20"/>
                <w:szCs w:val="20"/>
              </w:rPr>
              <w:t>01</w:t>
            </w:r>
          </w:p>
        </w:tc>
        <w:tc>
          <w:tcPr>
            <w:tcW w:w="2589" w:type="pct"/>
            <w:gridSpan w:val="10"/>
            <w:tcBorders>
              <w:bottom w:val="single" w:sz="4" w:space="0" w:color="auto"/>
            </w:tcBorders>
            <w:vAlign w:val="center"/>
          </w:tcPr>
          <w:p w14:paraId="14C46581" w14:textId="77777777" w:rsidR="00BE6DA4" w:rsidRPr="00372F67" w:rsidRDefault="00BE6DA4" w:rsidP="00BE6DA4">
            <w:pPr>
              <w:rPr>
                <w:rFonts w:cstheme="minorHAnsi"/>
                <w:bCs/>
                <w:sz w:val="20"/>
                <w:szCs w:val="20"/>
              </w:rPr>
            </w:pPr>
            <w:r w:rsidRPr="00372F67">
              <w:rPr>
                <w:rFonts w:cstheme="minorHAnsi"/>
                <w:bCs/>
                <w:sz w:val="20"/>
                <w:szCs w:val="20"/>
              </w:rPr>
              <w:t>Acta de compromiso cuando se apertura una investigación</w:t>
            </w:r>
          </w:p>
        </w:tc>
        <w:tc>
          <w:tcPr>
            <w:tcW w:w="1172" w:type="pct"/>
            <w:gridSpan w:val="4"/>
            <w:tcBorders>
              <w:bottom w:val="single" w:sz="4" w:space="0" w:color="auto"/>
            </w:tcBorders>
            <w:vAlign w:val="center"/>
          </w:tcPr>
          <w:p w14:paraId="4D76CBFF" w14:textId="77777777" w:rsidR="00BE6DA4" w:rsidRPr="00372F67" w:rsidRDefault="00BE6DA4" w:rsidP="00BE6DA4">
            <w:pPr>
              <w:jc w:val="center"/>
              <w:rPr>
                <w:rFonts w:cstheme="minorHAnsi"/>
                <w:bCs/>
                <w:sz w:val="20"/>
                <w:szCs w:val="20"/>
              </w:rPr>
            </w:pPr>
          </w:p>
        </w:tc>
      </w:tr>
      <w:tr w:rsidR="00BE6DA4" w:rsidRPr="00372F67" w14:paraId="0863B835" w14:textId="77777777" w:rsidTr="00BE6DA4">
        <w:tblPrEx>
          <w:jc w:val="left"/>
        </w:tblPrEx>
        <w:trPr>
          <w:trHeight w:val="335"/>
        </w:trPr>
        <w:tc>
          <w:tcPr>
            <w:tcW w:w="777" w:type="pct"/>
            <w:gridSpan w:val="3"/>
            <w:tcBorders>
              <w:bottom w:val="single" w:sz="4" w:space="0" w:color="auto"/>
            </w:tcBorders>
            <w:vAlign w:val="center"/>
          </w:tcPr>
          <w:p w14:paraId="0C474BF6" w14:textId="77777777" w:rsidR="00BE6DA4" w:rsidRPr="00372F67" w:rsidRDefault="00BE6DA4" w:rsidP="00BE6DA4">
            <w:pPr>
              <w:rPr>
                <w:rFonts w:cstheme="minorHAnsi"/>
                <w:color w:val="000000"/>
                <w:sz w:val="20"/>
                <w:szCs w:val="20"/>
                <w:lang w:eastAsia="es-ES"/>
              </w:rPr>
            </w:pPr>
            <w:r w:rsidRPr="00372F67">
              <w:rPr>
                <w:rFonts w:cstheme="minorHAnsi"/>
                <w:bCs/>
                <w:sz w:val="20"/>
                <w:szCs w:val="20"/>
              </w:rPr>
              <w:t>R</w:t>
            </w:r>
            <w:r>
              <w:rPr>
                <w:rFonts w:cstheme="minorHAnsi"/>
                <w:bCs/>
                <w:sz w:val="20"/>
                <w:szCs w:val="20"/>
              </w:rPr>
              <w:t>EG</w:t>
            </w:r>
            <w:r w:rsidRPr="00372F67">
              <w:rPr>
                <w:rFonts w:cstheme="minorHAnsi"/>
                <w:bCs/>
                <w:sz w:val="20"/>
                <w:szCs w:val="20"/>
              </w:rPr>
              <w:t>-CEI-1-RC</w:t>
            </w:r>
          </w:p>
        </w:tc>
        <w:tc>
          <w:tcPr>
            <w:tcW w:w="462" w:type="pct"/>
            <w:gridSpan w:val="3"/>
            <w:tcBorders>
              <w:bottom w:val="single" w:sz="4" w:space="0" w:color="auto"/>
            </w:tcBorders>
          </w:tcPr>
          <w:p w14:paraId="2639D4CA" w14:textId="77777777" w:rsidR="00BE6DA4" w:rsidRPr="00372F67" w:rsidRDefault="00BE6DA4" w:rsidP="00BE6DA4">
            <w:pPr>
              <w:jc w:val="center"/>
              <w:rPr>
                <w:rFonts w:cstheme="minorHAnsi"/>
                <w:sz w:val="20"/>
                <w:szCs w:val="20"/>
              </w:rPr>
            </w:pPr>
            <w:r w:rsidRPr="00372F67">
              <w:rPr>
                <w:rFonts w:cstheme="minorHAnsi"/>
                <w:bCs/>
                <w:sz w:val="20"/>
                <w:szCs w:val="20"/>
              </w:rPr>
              <w:t>01</w:t>
            </w:r>
          </w:p>
        </w:tc>
        <w:tc>
          <w:tcPr>
            <w:tcW w:w="2589" w:type="pct"/>
            <w:gridSpan w:val="10"/>
            <w:tcBorders>
              <w:bottom w:val="single" w:sz="4" w:space="0" w:color="auto"/>
            </w:tcBorders>
            <w:vAlign w:val="center"/>
          </w:tcPr>
          <w:p w14:paraId="13A51A9C" w14:textId="77777777" w:rsidR="00BE6DA4" w:rsidRPr="00372F67" w:rsidRDefault="00BE6DA4" w:rsidP="00BE6DA4">
            <w:pPr>
              <w:rPr>
                <w:rFonts w:cstheme="minorHAnsi"/>
                <w:bCs/>
                <w:sz w:val="20"/>
                <w:szCs w:val="20"/>
              </w:rPr>
            </w:pPr>
            <w:r w:rsidRPr="00372F67">
              <w:rPr>
                <w:rFonts w:cstheme="minorHAnsi"/>
                <w:bCs/>
                <w:sz w:val="20"/>
                <w:szCs w:val="20"/>
              </w:rPr>
              <w:t>Registro de constancia al PPFF  en caso disciplinario</w:t>
            </w:r>
          </w:p>
        </w:tc>
        <w:tc>
          <w:tcPr>
            <w:tcW w:w="1172" w:type="pct"/>
            <w:gridSpan w:val="4"/>
            <w:tcBorders>
              <w:bottom w:val="single" w:sz="4" w:space="0" w:color="auto"/>
            </w:tcBorders>
            <w:vAlign w:val="center"/>
          </w:tcPr>
          <w:p w14:paraId="3FFA8240" w14:textId="77777777" w:rsidR="00BE6DA4" w:rsidRPr="00372F67" w:rsidRDefault="00BE6DA4" w:rsidP="00BE6DA4">
            <w:pPr>
              <w:jc w:val="center"/>
              <w:rPr>
                <w:rFonts w:cstheme="minorHAnsi"/>
                <w:bCs/>
                <w:sz w:val="20"/>
                <w:szCs w:val="20"/>
              </w:rPr>
            </w:pPr>
          </w:p>
        </w:tc>
      </w:tr>
      <w:tr w:rsidR="00BE6DA4" w:rsidRPr="00372F67" w14:paraId="71D2D9CB" w14:textId="77777777" w:rsidTr="00BE6DA4">
        <w:tblPrEx>
          <w:jc w:val="left"/>
        </w:tblPrEx>
        <w:trPr>
          <w:trHeight w:val="263"/>
        </w:trPr>
        <w:tc>
          <w:tcPr>
            <w:tcW w:w="901" w:type="pct"/>
            <w:gridSpan w:val="4"/>
            <w:shd w:val="clear" w:color="auto" w:fill="92D050"/>
            <w:vAlign w:val="center"/>
          </w:tcPr>
          <w:p w14:paraId="749E6C64" w14:textId="77777777" w:rsidR="00BE6DA4" w:rsidRPr="00372F67" w:rsidRDefault="00BE6DA4" w:rsidP="00BE6DA4">
            <w:pPr>
              <w:rPr>
                <w:rFonts w:cstheme="minorHAnsi"/>
                <w:b/>
                <w:sz w:val="20"/>
                <w:szCs w:val="20"/>
              </w:rPr>
            </w:pPr>
            <w:r w:rsidRPr="008D765D">
              <w:rPr>
                <w:rFonts w:cstheme="minorHAnsi"/>
                <w:b/>
                <w:sz w:val="20"/>
                <w:szCs w:val="20"/>
                <w:shd w:val="clear" w:color="auto" w:fill="92D050"/>
              </w:rPr>
              <w:t>Control de cambios</w:t>
            </w:r>
            <w:r w:rsidRPr="00372F67">
              <w:rPr>
                <w:rFonts w:cstheme="minorHAnsi"/>
                <w:b/>
                <w:sz w:val="20"/>
                <w:szCs w:val="20"/>
              </w:rPr>
              <w:t>:</w:t>
            </w:r>
          </w:p>
        </w:tc>
        <w:tc>
          <w:tcPr>
            <w:tcW w:w="654" w:type="pct"/>
            <w:gridSpan w:val="4"/>
            <w:tcBorders>
              <w:bottom w:val="single" w:sz="4" w:space="0" w:color="auto"/>
            </w:tcBorders>
            <w:vAlign w:val="center"/>
          </w:tcPr>
          <w:p w14:paraId="7CB13FCC" w14:textId="77777777" w:rsidR="00BE6DA4" w:rsidRPr="00372F67" w:rsidRDefault="00BE6DA4" w:rsidP="00BE6DA4">
            <w:pPr>
              <w:rPr>
                <w:rFonts w:cstheme="minorHAnsi"/>
                <w:sz w:val="20"/>
                <w:szCs w:val="20"/>
              </w:rPr>
            </w:pPr>
            <w:r w:rsidRPr="00372F67">
              <w:rPr>
                <w:rFonts w:cstheme="minorHAnsi"/>
                <w:sz w:val="20"/>
                <w:szCs w:val="20"/>
              </w:rPr>
              <w:t>Versión 1</w:t>
            </w:r>
          </w:p>
        </w:tc>
        <w:tc>
          <w:tcPr>
            <w:tcW w:w="2800" w:type="pct"/>
            <w:gridSpan w:val="10"/>
            <w:tcBorders>
              <w:bottom w:val="single" w:sz="4" w:space="0" w:color="auto"/>
            </w:tcBorders>
            <w:shd w:val="clear" w:color="auto" w:fill="auto"/>
            <w:vAlign w:val="center"/>
          </w:tcPr>
          <w:p w14:paraId="36E95E89" w14:textId="068F03AD" w:rsidR="00BE6DA4" w:rsidRPr="00372F67" w:rsidRDefault="00BE6DA4" w:rsidP="00BE6DA4">
            <w:pPr>
              <w:jc w:val="both"/>
              <w:rPr>
                <w:rFonts w:cstheme="minorHAnsi"/>
                <w:bCs/>
                <w:sz w:val="20"/>
                <w:szCs w:val="20"/>
                <w:highlight w:val="yellow"/>
              </w:rPr>
            </w:pPr>
            <w:r w:rsidRPr="00B01299">
              <w:rPr>
                <w:rFonts w:cstheme="minorHAnsi"/>
                <w:bCs/>
                <w:sz w:val="20"/>
                <w:szCs w:val="20"/>
              </w:rPr>
              <w:t>Revisión</w:t>
            </w:r>
            <w:r>
              <w:rPr>
                <w:rFonts w:cstheme="minorHAnsi"/>
                <w:bCs/>
                <w:sz w:val="20"/>
                <w:szCs w:val="20"/>
              </w:rPr>
              <w:t xml:space="preserve"> </w:t>
            </w:r>
          </w:p>
        </w:tc>
        <w:tc>
          <w:tcPr>
            <w:tcW w:w="645" w:type="pct"/>
            <w:gridSpan w:val="2"/>
            <w:shd w:val="clear" w:color="auto" w:fill="auto"/>
            <w:vAlign w:val="center"/>
          </w:tcPr>
          <w:p w14:paraId="31DC7720" w14:textId="0A8B6BE9" w:rsidR="00BE6DA4" w:rsidRPr="00372F67" w:rsidRDefault="00BE6DA4" w:rsidP="00BE6DA4">
            <w:pPr>
              <w:jc w:val="center"/>
              <w:rPr>
                <w:rFonts w:cstheme="minorHAnsi"/>
                <w:bCs/>
                <w:sz w:val="20"/>
                <w:szCs w:val="20"/>
              </w:rPr>
            </w:pPr>
            <w:r>
              <w:rPr>
                <w:rFonts w:cstheme="minorHAnsi"/>
                <w:bCs/>
                <w:sz w:val="20"/>
                <w:szCs w:val="20"/>
              </w:rPr>
              <w:t>29/10/2020</w:t>
            </w:r>
          </w:p>
        </w:tc>
      </w:tr>
    </w:tbl>
    <w:p w14:paraId="5F5F29BC" w14:textId="612E84F3" w:rsidR="001F0D2B" w:rsidRDefault="001F0D2B" w:rsidP="001F0D2B">
      <w:pPr>
        <w:pStyle w:val="Sinespaciado"/>
      </w:pPr>
    </w:p>
    <w:tbl>
      <w:tblPr>
        <w:tblStyle w:val="Tablaconcuadrcula20"/>
        <w:tblW w:w="10774" w:type="dxa"/>
        <w:jc w:val="center"/>
        <w:tblLook w:val="04A0" w:firstRow="1" w:lastRow="0" w:firstColumn="1" w:lastColumn="0" w:noHBand="0" w:noVBand="1"/>
      </w:tblPr>
      <w:tblGrid>
        <w:gridCol w:w="3696"/>
        <w:gridCol w:w="3229"/>
        <w:gridCol w:w="3849"/>
      </w:tblGrid>
      <w:tr w:rsidR="000B641B" w:rsidRPr="00B01299" w14:paraId="0E0DF0A8" w14:textId="77777777" w:rsidTr="000B641B">
        <w:trPr>
          <w:trHeight w:val="404"/>
          <w:jc w:val="center"/>
        </w:trPr>
        <w:tc>
          <w:tcPr>
            <w:tcW w:w="3696" w:type="dxa"/>
            <w:shd w:val="clear" w:color="auto" w:fill="92D050"/>
            <w:vAlign w:val="center"/>
          </w:tcPr>
          <w:p w14:paraId="6D536535" w14:textId="1911AAA5" w:rsidR="000B641B" w:rsidRPr="00B01299" w:rsidRDefault="00653D6E" w:rsidP="000B641B">
            <w:pPr>
              <w:jc w:val="center"/>
              <w:rPr>
                <w:rFonts w:ascii="Calibri" w:eastAsia="Calibri" w:hAnsi="Calibri" w:cs="Calibri"/>
                <w:b/>
              </w:rPr>
            </w:pPr>
            <w:r>
              <w:rPr>
                <w:rFonts w:ascii="Calibri" w:eastAsia="Calibri" w:hAnsi="Calibri" w:cs="Calibri"/>
                <w:b/>
                <w:sz w:val="20"/>
                <w:szCs w:val="20"/>
              </w:rPr>
              <w:t xml:space="preserve">Revisado y Ajustado </w:t>
            </w:r>
            <w:r w:rsidRPr="003D0140">
              <w:rPr>
                <w:rFonts w:ascii="Calibri" w:eastAsia="Calibri" w:hAnsi="Calibri" w:cs="Calibri"/>
                <w:b/>
                <w:sz w:val="20"/>
                <w:szCs w:val="20"/>
              </w:rPr>
              <w:t>por:</w:t>
            </w:r>
          </w:p>
        </w:tc>
        <w:tc>
          <w:tcPr>
            <w:tcW w:w="3229" w:type="dxa"/>
            <w:shd w:val="clear" w:color="auto" w:fill="92D050"/>
            <w:vAlign w:val="center"/>
          </w:tcPr>
          <w:p w14:paraId="335E8396" w14:textId="77804B4C" w:rsidR="000B641B" w:rsidRPr="000B641B" w:rsidRDefault="000B641B" w:rsidP="000B641B">
            <w:pPr>
              <w:jc w:val="center"/>
              <w:rPr>
                <w:rFonts w:ascii="Calibri" w:eastAsia="Calibri" w:hAnsi="Calibri" w:cs="Calibri"/>
                <w:b/>
              </w:rPr>
            </w:pPr>
            <w:r w:rsidRPr="00B45BF7">
              <w:rPr>
                <w:rFonts w:ascii="Calibri" w:eastAsia="Calibri" w:hAnsi="Calibri" w:cs="Calibri"/>
                <w:b/>
                <w:sz w:val="20"/>
                <w:szCs w:val="20"/>
              </w:rPr>
              <w:t>Revisado por:</w:t>
            </w:r>
          </w:p>
        </w:tc>
        <w:tc>
          <w:tcPr>
            <w:tcW w:w="3849" w:type="dxa"/>
            <w:shd w:val="clear" w:color="auto" w:fill="92D050"/>
            <w:vAlign w:val="center"/>
          </w:tcPr>
          <w:p w14:paraId="4BEAE988" w14:textId="0E10E290" w:rsidR="000B641B" w:rsidRPr="000B641B" w:rsidRDefault="000B641B" w:rsidP="000B641B">
            <w:pPr>
              <w:jc w:val="center"/>
              <w:rPr>
                <w:rFonts w:ascii="Calibri" w:eastAsia="Calibri" w:hAnsi="Calibri" w:cs="Calibri"/>
                <w:b/>
              </w:rPr>
            </w:pPr>
            <w:r w:rsidRPr="00B45BF7">
              <w:rPr>
                <w:rFonts w:ascii="Calibri" w:eastAsia="Calibri" w:hAnsi="Calibri" w:cs="Calibri"/>
                <w:b/>
                <w:sz w:val="20"/>
                <w:szCs w:val="20"/>
              </w:rPr>
              <w:t>Aprobado por:</w:t>
            </w:r>
          </w:p>
        </w:tc>
      </w:tr>
      <w:tr w:rsidR="000B641B" w:rsidRPr="00B01299" w14:paraId="3F22EA1D" w14:textId="77777777" w:rsidTr="000B641B">
        <w:trPr>
          <w:trHeight w:val="836"/>
          <w:jc w:val="center"/>
        </w:trPr>
        <w:tc>
          <w:tcPr>
            <w:tcW w:w="3696" w:type="dxa"/>
            <w:vAlign w:val="center"/>
          </w:tcPr>
          <w:p w14:paraId="0DD9713D" w14:textId="29AD1D90" w:rsidR="000B641B" w:rsidRPr="00B01299" w:rsidRDefault="000B641B" w:rsidP="000B641B">
            <w:pPr>
              <w:jc w:val="center"/>
              <w:rPr>
                <w:rFonts w:ascii="Calibri" w:eastAsia="Calibri" w:hAnsi="Calibri" w:cs="Calibri"/>
              </w:rPr>
            </w:pPr>
            <w:r>
              <w:rPr>
                <w:rFonts w:ascii="Calibri" w:eastAsia="Calibri" w:hAnsi="Calibri" w:cs="Calibri"/>
              </w:rPr>
              <w:t>COORDINADOR DE TALENTO HUMANO</w:t>
            </w:r>
          </w:p>
        </w:tc>
        <w:tc>
          <w:tcPr>
            <w:tcW w:w="3229" w:type="dxa"/>
            <w:shd w:val="clear" w:color="auto" w:fill="FFFFFF" w:themeFill="background1"/>
            <w:vAlign w:val="center"/>
          </w:tcPr>
          <w:p w14:paraId="69D9F904" w14:textId="5F316F7D" w:rsidR="000B641B" w:rsidRPr="00B01299" w:rsidRDefault="000B641B" w:rsidP="000B641B">
            <w:pPr>
              <w:jc w:val="center"/>
              <w:rPr>
                <w:rFonts w:ascii="Calibri" w:eastAsia="Calibri" w:hAnsi="Calibri" w:cs="Calibri"/>
              </w:rPr>
            </w:pPr>
            <w:r>
              <w:rPr>
                <w:rFonts w:ascii="Calibri" w:eastAsia="Calibri" w:hAnsi="Calibri" w:cs="Calibri"/>
                <w:b/>
                <w:sz w:val="20"/>
                <w:szCs w:val="20"/>
              </w:rPr>
              <w:t>COMITÉ DE CALIDAD</w:t>
            </w:r>
            <w:r w:rsidRPr="000B641B">
              <w:rPr>
                <w:rFonts w:ascii="Calibri" w:eastAsia="Calibri" w:hAnsi="Calibri" w:cs="Calibri"/>
                <w:b/>
                <w:sz w:val="20"/>
                <w:szCs w:val="20"/>
              </w:rPr>
              <w:t xml:space="preserve"> EFQM</w:t>
            </w:r>
          </w:p>
        </w:tc>
        <w:tc>
          <w:tcPr>
            <w:tcW w:w="3849" w:type="dxa"/>
            <w:shd w:val="clear" w:color="auto" w:fill="FFFFFF" w:themeFill="background1"/>
            <w:vAlign w:val="center"/>
          </w:tcPr>
          <w:p w14:paraId="6A32EFB5" w14:textId="74056675" w:rsidR="000B641B" w:rsidRPr="00B01299" w:rsidRDefault="000B641B" w:rsidP="000B641B">
            <w:pPr>
              <w:jc w:val="center"/>
              <w:rPr>
                <w:rFonts w:ascii="Calibri" w:eastAsia="Calibri" w:hAnsi="Calibri" w:cs="Calibri"/>
              </w:rPr>
            </w:pPr>
            <w:r w:rsidRPr="000B641B">
              <w:rPr>
                <w:rFonts w:ascii="Calibri" w:eastAsia="Calibri" w:hAnsi="Calibri" w:cs="Calibri"/>
                <w:b/>
                <w:sz w:val="20"/>
                <w:szCs w:val="20"/>
              </w:rPr>
              <w:t>CONSEJO EJECUTIVO</w:t>
            </w:r>
          </w:p>
        </w:tc>
      </w:tr>
      <w:tr w:rsidR="000B641B" w:rsidRPr="00B01299" w14:paraId="7E99F652" w14:textId="77777777" w:rsidTr="000B641B">
        <w:trPr>
          <w:trHeight w:val="267"/>
          <w:jc w:val="center"/>
        </w:trPr>
        <w:tc>
          <w:tcPr>
            <w:tcW w:w="3696" w:type="dxa"/>
          </w:tcPr>
          <w:p w14:paraId="397C41F0" w14:textId="002BF1B1" w:rsidR="000B641B" w:rsidRPr="00B01299" w:rsidRDefault="000B641B" w:rsidP="000B641B">
            <w:pPr>
              <w:jc w:val="center"/>
              <w:rPr>
                <w:rFonts w:ascii="Calibri" w:eastAsia="Calibri" w:hAnsi="Calibri" w:cs="Calibri"/>
              </w:rPr>
            </w:pPr>
            <w:r>
              <w:rPr>
                <w:rFonts w:ascii="Calibri" w:eastAsia="Calibri" w:hAnsi="Calibri" w:cs="Calibri"/>
              </w:rPr>
              <w:t>Ing. Xavier Espinoza</w:t>
            </w:r>
          </w:p>
        </w:tc>
        <w:tc>
          <w:tcPr>
            <w:tcW w:w="3229" w:type="dxa"/>
          </w:tcPr>
          <w:p w14:paraId="6EFA6123" w14:textId="2C538B91" w:rsidR="000B641B" w:rsidRPr="00B01299" w:rsidRDefault="000B641B" w:rsidP="000B641B">
            <w:pPr>
              <w:jc w:val="center"/>
              <w:rPr>
                <w:rFonts w:ascii="Calibri" w:eastAsia="Calibri" w:hAnsi="Calibri" w:cs="Calibri"/>
              </w:rPr>
            </w:pPr>
            <w:r w:rsidRPr="00B45BF7">
              <w:rPr>
                <w:rFonts w:ascii="Calibri" w:eastAsia="Calibri" w:hAnsi="Calibri" w:cs="Calibri"/>
                <w:sz w:val="20"/>
                <w:szCs w:val="20"/>
              </w:rPr>
              <w:t>Lic. Juan Andrade</w:t>
            </w:r>
          </w:p>
        </w:tc>
        <w:tc>
          <w:tcPr>
            <w:tcW w:w="3849" w:type="dxa"/>
          </w:tcPr>
          <w:p w14:paraId="166D6A76" w14:textId="48FF1F34" w:rsidR="000B641B" w:rsidRPr="00B01299" w:rsidRDefault="000B641B" w:rsidP="000B641B">
            <w:pPr>
              <w:jc w:val="center"/>
              <w:rPr>
                <w:rFonts w:ascii="Calibri" w:eastAsia="Calibri" w:hAnsi="Calibri" w:cs="Calibri"/>
              </w:rPr>
            </w:pPr>
            <w:r>
              <w:rPr>
                <w:rFonts w:ascii="Calibri" w:eastAsia="Calibri" w:hAnsi="Calibri" w:cs="Calibri"/>
                <w:sz w:val="20"/>
                <w:szCs w:val="20"/>
              </w:rPr>
              <w:t>Dr. Bruno Tola</w:t>
            </w:r>
          </w:p>
        </w:tc>
      </w:tr>
      <w:tr w:rsidR="000B641B" w:rsidRPr="00B01299" w14:paraId="7130BEC0" w14:textId="77777777" w:rsidTr="000B641B">
        <w:trPr>
          <w:trHeight w:val="278"/>
          <w:jc w:val="center"/>
        </w:trPr>
        <w:tc>
          <w:tcPr>
            <w:tcW w:w="3696" w:type="dxa"/>
          </w:tcPr>
          <w:p w14:paraId="738BB699" w14:textId="639B5488" w:rsidR="000B641B" w:rsidRPr="00B01299" w:rsidRDefault="000B641B" w:rsidP="000B641B">
            <w:pPr>
              <w:jc w:val="center"/>
              <w:rPr>
                <w:rFonts w:ascii="Calibri" w:eastAsia="Calibri" w:hAnsi="Calibri" w:cs="Calibri"/>
              </w:rPr>
            </w:pPr>
            <w:r w:rsidRPr="00B01299">
              <w:rPr>
                <w:rFonts w:ascii="Calibri" w:eastAsia="Calibri" w:hAnsi="Calibri" w:cs="Calibri"/>
              </w:rPr>
              <w:t xml:space="preserve">Fecha: </w:t>
            </w:r>
            <w:r>
              <w:rPr>
                <w:rFonts w:cstheme="minorHAnsi"/>
                <w:bCs/>
                <w:sz w:val="20"/>
                <w:szCs w:val="20"/>
              </w:rPr>
              <w:t>29/10/2020</w:t>
            </w:r>
          </w:p>
        </w:tc>
        <w:tc>
          <w:tcPr>
            <w:tcW w:w="3229" w:type="dxa"/>
          </w:tcPr>
          <w:p w14:paraId="51E913E0" w14:textId="00BCF5D3" w:rsidR="000B641B" w:rsidRPr="00B01299" w:rsidRDefault="000B641B" w:rsidP="000B641B">
            <w:pPr>
              <w:jc w:val="center"/>
              <w:rPr>
                <w:rFonts w:ascii="Calibri" w:eastAsia="Calibri" w:hAnsi="Calibri" w:cs="Calibri"/>
              </w:rPr>
            </w:pPr>
            <w:r>
              <w:rPr>
                <w:rFonts w:ascii="Calibri" w:eastAsia="Calibri" w:hAnsi="Calibri" w:cs="Calibri"/>
                <w:sz w:val="20"/>
                <w:szCs w:val="20"/>
              </w:rPr>
              <w:t>Fecha:19</w:t>
            </w:r>
            <w:r w:rsidRPr="00B45BF7">
              <w:rPr>
                <w:rFonts w:ascii="Calibri" w:eastAsia="Calibri" w:hAnsi="Calibri" w:cs="Calibri"/>
                <w:sz w:val="20"/>
                <w:szCs w:val="20"/>
              </w:rPr>
              <w:t>/</w:t>
            </w:r>
            <w:r>
              <w:rPr>
                <w:rFonts w:ascii="Calibri" w:eastAsia="Calibri" w:hAnsi="Calibri" w:cs="Calibri"/>
                <w:sz w:val="20"/>
                <w:szCs w:val="20"/>
              </w:rPr>
              <w:t>11</w:t>
            </w:r>
            <w:r w:rsidRPr="00B45BF7">
              <w:rPr>
                <w:rFonts w:ascii="Calibri" w:eastAsia="Calibri" w:hAnsi="Calibri" w:cs="Calibri"/>
                <w:sz w:val="20"/>
                <w:szCs w:val="20"/>
              </w:rPr>
              <w:t>/2020</w:t>
            </w:r>
          </w:p>
        </w:tc>
        <w:tc>
          <w:tcPr>
            <w:tcW w:w="3849" w:type="dxa"/>
          </w:tcPr>
          <w:p w14:paraId="75AC61CC" w14:textId="0F0D57EC" w:rsidR="000B641B" w:rsidRPr="00B01299" w:rsidRDefault="000B641B" w:rsidP="000B641B">
            <w:pPr>
              <w:jc w:val="center"/>
              <w:rPr>
                <w:rFonts w:ascii="Calibri" w:eastAsia="Calibri" w:hAnsi="Calibri" w:cs="Calibri"/>
              </w:rPr>
            </w:pPr>
            <w:r w:rsidRPr="00B45BF7">
              <w:rPr>
                <w:rFonts w:ascii="Calibri" w:eastAsia="Calibri" w:hAnsi="Calibri" w:cs="Calibri"/>
                <w:sz w:val="20"/>
                <w:szCs w:val="20"/>
              </w:rPr>
              <w:t>Fecha:</w:t>
            </w:r>
            <w:r w:rsidR="00B87E44">
              <w:rPr>
                <w:rFonts w:ascii="Calibri" w:hAnsi="Calibri"/>
                <w:sz w:val="20"/>
                <w:szCs w:val="20"/>
              </w:rPr>
              <w:t xml:space="preserve"> Diciembre 2020</w:t>
            </w:r>
          </w:p>
        </w:tc>
      </w:tr>
    </w:tbl>
    <w:p w14:paraId="74B270BC" w14:textId="0BDC7405" w:rsidR="00B01299" w:rsidRDefault="00B01299" w:rsidP="00B01299"/>
    <w:p w14:paraId="235B957F" w14:textId="0B82ED06" w:rsidR="00BE6DA4" w:rsidRDefault="00BE6DA4" w:rsidP="00B01299"/>
    <w:p w14:paraId="38CBC863" w14:textId="77777777" w:rsidR="00BE6DA4" w:rsidRDefault="00BE6DA4" w:rsidP="00B01299"/>
    <w:p w14:paraId="09C31B62" w14:textId="53080B8D" w:rsidR="007606B6" w:rsidRDefault="003C7579" w:rsidP="004457B3">
      <w:pPr>
        <w:pStyle w:val="Ttulo2"/>
        <w:rPr>
          <w:b/>
          <w:sz w:val="32"/>
        </w:rPr>
      </w:pPr>
      <w:bookmarkStart w:id="20" w:name="_Toc57883050"/>
      <w:r>
        <w:rPr>
          <w:b/>
          <w:sz w:val="32"/>
        </w:rPr>
        <w:t xml:space="preserve">2.2.- </w:t>
      </w:r>
      <w:r w:rsidR="007F78C5" w:rsidRPr="003B0C71">
        <w:rPr>
          <w:b/>
          <w:sz w:val="32"/>
        </w:rPr>
        <w:t xml:space="preserve">CONVIVENCIA INSTITUCIONAL </w:t>
      </w:r>
      <w:r w:rsidR="007F78C5">
        <w:rPr>
          <w:b/>
          <w:sz w:val="32"/>
        </w:rPr>
        <w:t>DECE</w:t>
      </w:r>
      <w:bookmarkEnd w:id="20"/>
    </w:p>
    <w:tbl>
      <w:tblPr>
        <w:tblStyle w:val="Tablaconcuadrcula"/>
        <w:tblW w:w="5458" w:type="pct"/>
        <w:jc w:val="center"/>
        <w:tblLayout w:type="fixed"/>
        <w:tblLook w:val="04A0" w:firstRow="1" w:lastRow="0" w:firstColumn="1" w:lastColumn="0" w:noHBand="0" w:noVBand="1"/>
      </w:tblPr>
      <w:tblGrid>
        <w:gridCol w:w="2017"/>
        <w:gridCol w:w="3658"/>
        <w:gridCol w:w="1703"/>
        <w:gridCol w:w="1558"/>
        <w:gridCol w:w="993"/>
        <w:gridCol w:w="699"/>
      </w:tblGrid>
      <w:tr w:rsidR="00B12A1F" w:rsidRPr="00CC54B4" w14:paraId="3A8658C1" w14:textId="77777777" w:rsidTr="00B12A1F">
        <w:trPr>
          <w:trHeight w:val="237"/>
          <w:jc w:val="center"/>
        </w:trPr>
        <w:tc>
          <w:tcPr>
            <w:tcW w:w="949" w:type="pct"/>
            <w:vMerge w:val="restart"/>
            <w:vAlign w:val="center"/>
          </w:tcPr>
          <w:p w14:paraId="5762ACD4" w14:textId="77777777" w:rsidR="00B12A1F" w:rsidRPr="00CC54B4" w:rsidRDefault="00B12A1F" w:rsidP="00C53519">
            <w:pPr>
              <w:jc w:val="center"/>
              <w:rPr>
                <w:rFonts w:ascii="Calibri" w:eastAsia="Calibri" w:hAnsi="Calibri"/>
                <w:b/>
              </w:rPr>
            </w:pPr>
            <w:r w:rsidRPr="00CC54B4">
              <w:rPr>
                <w:rFonts w:ascii="Tw Cen MT" w:eastAsia="Times New Roman" w:hAnsi="Tw Cen MT"/>
                <w:noProof/>
                <w:color w:val="00000A"/>
                <w:kern w:val="1"/>
                <w:lang w:eastAsia="es-EC"/>
              </w:rPr>
              <w:drawing>
                <wp:inline distT="0" distB="0" distL="0" distR="0" wp14:anchorId="54BBEBCF" wp14:editId="485252CB">
                  <wp:extent cx="1114425" cy="676275"/>
                  <wp:effectExtent l="0" t="0" r="9525" b="952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HNO. MIGUEL CUENCA_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4425" cy="676275"/>
                          </a:xfrm>
                          <a:prstGeom prst="rect">
                            <a:avLst/>
                          </a:prstGeom>
                        </pic:spPr>
                      </pic:pic>
                    </a:graphicData>
                  </a:graphic>
                </wp:inline>
              </w:drawing>
            </w:r>
          </w:p>
        </w:tc>
        <w:tc>
          <w:tcPr>
            <w:tcW w:w="1721" w:type="pct"/>
            <w:vMerge w:val="restart"/>
            <w:vAlign w:val="center"/>
          </w:tcPr>
          <w:p w14:paraId="7F8D17DB" w14:textId="77777777" w:rsidR="00B12A1F" w:rsidRPr="00CC54B4" w:rsidRDefault="00B12A1F" w:rsidP="00C53519">
            <w:pPr>
              <w:tabs>
                <w:tab w:val="center" w:pos="4252"/>
                <w:tab w:val="right" w:pos="8504"/>
              </w:tabs>
              <w:jc w:val="center"/>
              <w:rPr>
                <w:rFonts w:ascii="Calibri" w:eastAsia="Calibri" w:hAnsi="Calibri"/>
                <w:sz w:val="20"/>
                <w:szCs w:val="20"/>
              </w:rPr>
            </w:pPr>
            <w:r w:rsidRPr="00CC54B4">
              <w:rPr>
                <w:rFonts w:ascii="Calibri" w:eastAsia="Calibri" w:hAnsi="Calibri"/>
                <w:sz w:val="20"/>
                <w:szCs w:val="20"/>
              </w:rPr>
              <w:t>Unidad Educativa Particular</w:t>
            </w:r>
          </w:p>
          <w:p w14:paraId="62D91A67" w14:textId="77777777" w:rsidR="00B12A1F" w:rsidRPr="00CC54B4" w:rsidRDefault="00B12A1F" w:rsidP="00C53519">
            <w:pPr>
              <w:tabs>
                <w:tab w:val="center" w:pos="4252"/>
                <w:tab w:val="right" w:pos="8504"/>
              </w:tabs>
              <w:jc w:val="center"/>
              <w:rPr>
                <w:rFonts w:ascii="Calibri" w:eastAsia="Calibri" w:hAnsi="Calibri"/>
                <w:sz w:val="20"/>
                <w:szCs w:val="20"/>
              </w:rPr>
            </w:pPr>
            <w:r w:rsidRPr="00CC54B4">
              <w:rPr>
                <w:rFonts w:ascii="Calibri" w:eastAsia="Calibri" w:hAnsi="Calibri"/>
                <w:sz w:val="20"/>
                <w:szCs w:val="20"/>
              </w:rPr>
              <w:t xml:space="preserve"> “HERMANO MIGUEL </w:t>
            </w:r>
          </w:p>
          <w:p w14:paraId="3DD6C659" w14:textId="77777777" w:rsidR="00B12A1F" w:rsidRPr="00CC54B4" w:rsidRDefault="00B12A1F" w:rsidP="00C53519">
            <w:pPr>
              <w:tabs>
                <w:tab w:val="center" w:pos="4252"/>
                <w:tab w:val="right" w:pos="8504"/>
              </w:tabs>
              <w:jc w:val="center"/>
              <w:rPr>
                <w:rFonts w:ascii="Calibri" w:eastAsia="Calibri" w:hAnsi="Calibri"/>
                <w:sz w:val="20"/>
                <w:szCs w:val="20"/>
              </w:rPr>
            </w:pPr>
            <w:r w:rsidRPr="00CC54B4">
              <w:rPr>
                <w:rFonts w:ascii="Calibri" w:eastAsia="Calibri" w:hAnsi="Calibri"/>
                <w:sz w:val="20"/>
                <w:szCs w:val="20"/>
              </w:rPr>
              <w:t>DE LA SALLE CUENCA”</w:t>
            </w:r>
          </w:p>
          <w:p w14:paraId="73841181" w14:textId="77777777" w:rsidR="00B12A1F" w:rsidRPr="00CC54B4" w:rsidRDefault="00B12A1F" w:rsidP="00C53519">
            <w:pPr>
              <w:jc w:val="center"/>
              <w:rPr>
                <w:rFonts w:ascii="Calibri" w:eastAsia="Calibri" w:hAnsi="Calibri"/>
                <w:b/>
                <w:sz w:val="20"/>
                <w:szCs w:val="20"/>
              </w:rPr>
            </w:pPr>
            <w:r w:rsidRPr="00CC54B4">
              <w:rPr>
                <w:rFonts w:ascii="Lucida Handwriting" w:eastAsia="Calibri" w:hAnsi="Lucida Handwriting" w:cs="Calibri Light"/>
                <w:sz w:val="20"/>
                <w:szCs w:val="20"/>
              </w:rPr>
              <w:t xml:space="preserve"> “Grandes cosas son posibles”</w:t>
            </w:r>
          </w:p>
        </w:tc>
        <w:tc>
          <w:tcPr>
            <w:tcW w:w="801" w:type="pct"/>
            <w:shd w:val="clear" w:color="auto" w:fill="92D050"/>
            <w:vAlign w:val="center"/>
          </w:tcPr>
          <w:p w14:paraId="2CA08584" w14:textId="77777777" w:rsidR="00B12A1F" w:rsidRPr="00CC54B4" w:rsidRDefault="00B12A1F" w:rsidP="00C53519">
            <w:pPr>
              <w:jc w:val="center"/>
              <w:rPr>
                <w:rFonts w:ascii="Calibri" w:eastAsia="Calibri" w:hAnsi="Calibri"/>
                <w:b/>
                <w:sz w:val="20"/>
                <w:szCs w:val="20"/>
              </w:rPr>
            </w:pPr>
            <w:r w:rsidRPr="00CC54B4">
              <w:rPr>
                <w:rFonts w:ascii="Calibri" w:eastAsia="Calibri" w:hAnsi="Calibri"/>
                <w:b/>
                <w:sz w:val="20"/>
                <w:szCs w:val="20"/>
              </w:rPr>
              <w:t>DOCUMENTO</w:t>
            </w:r>
          </w:p>
        </w:tc>
        <w:tc>
          <w:tcPr>
            <w:tcW w:w="733" w:type="pct"/>
            <w:vAlign w:val="center"/>
          </w:tcPr>
          <w:p w14:paraId="252ED1FA" w14:textId="77777777" w:rsidR="00B12A1F" w:rsidRPr="00CC54B4" w:rsidRDefault="00B12A1F" w:rsidP="00C53519">
            <w:pPr>
              <w:jc w:val="center"/>
              <w:rPr>
                <w:rFonts w:ascii="Calibri" w:eastAsia="Calibri" w:hAnsi="Calibri"/>
                <w:b/>
                <w:sz w:val="20"/>
                <w:szCs w:val="20"/>
              </w:rPr>
            </w:pPr>
            <w:r w:rsidRPr="00EA5AC2">
              <w:rPr>
                <w:rFonts w:ascii="Calibri" w:eastAsia="Calibri" w:hAnsi="Calibri"/>
                <w:b/>
                <w:sz w:val="20"/>
                <w:szCs w:val="20"/>
              </w:rPr>
              <w:t>Manual De Procedimiento</w:t>
            </w:r>
          </w:p>
        </w:tc>
        <w:tc>
          <w:tcPr>
            <w:tcW w:w="467" w:type="pct"/>
            <w:vAlign w:val="center"/>
          </w:tcPr>
          <w:p w14:paraId="103A2011" w14:textId="77777777" w:rsidR="00B12A1F" w:rsidRPr="00CC54B4" w:rsidRDefault="00B12A1F" w:rsidP="00C53519">
            <w:pPr>
              <w:jc w:val="center"/>
              <w:rPr>
                <w:rFonts w:ascii="Calibri" w:eastAsia="Calibri" w:hAnsi="Calibri"/>
                <w:b/>
                <w:sz w:val="20"/>
                <w:szCs w:val="20"/>
              </w:rPr>
            </w:pPr>
            <w:r w:rsidRPr="00CC54B4">
              <w:rPr>
                <w:rFonts w:ascii="Calibri" w:eastAsia="Calibri" w:hAnsi="Calibri"/>
                <w:b/>
                <w:sz w:val="20"/>
                <w:szCs w:val="20"/>
              </w:rPr>
              <w:t>Versión:</w:t>
            </w:r>
          </w:p>
        </w:tc>
        <w:tc>
          <w:tcPr>
            <w:tcW w:w="330" w:type="pct"/>
            <w:vAlign w:val="center"/>
          </w:tcPr>
          <w:p w14:paraId="20ECE127" w14:textId="77777777" w:rsidR="00B12A1F" w:rsidRPr="00CC54B4" w:rsidRDefault="00B12A1F" w:rsidP="00C53519">
            <w:pPr>
              <w:jc w:val="center"/>
              <w:rPr>
                <w:rFonts w:ascii="Calibri" w:eastAsia="Calibri" w:hAnsi="Calibri"/>
                <w:b/>
                <w:sz w:val="20"/>
                <w:szCs w:val="20"/>
              </w:rPr>
            </w:pPr>
            <w:r w:rsidRPr="00CC54B4">
              <w:rPr>
                <w:rFonts w:ascii="Calibri" w:eastAsia="Calibri" w:hAnsi="Calibri"/>
                <w:b/>
                <w:sz w:val="20"/>
                <w:szCs w:val="20"/>
              </w:rPr>
              <w:t>01</w:t>
            </w:r>
          </w:p>
        </w:tc>
      </w:tr>
      <w:tr w:rsidR="00B12A1F" w:rsidRPr="00CC54B4" w14:paraId="0462FB76" w14:textId="77777777" w:rsidTr="00B12A1F">
        <w:trPr>
          <w:trHeight w:val="70"/>
          <w:jc w:val="center"/>
        </w:trPr>
        <w:tc>
          <w:tcPr>
            <w:tcW w:w="949" w:type="pct"/>
            <w:vMerge/>
            <w:vAlign w:val="center"/>
          </w:tcPr>
          <w:p w14:paraId="4F07B7CF" w14:textId="77777777" w:rsidR="00B12A1F" w:rsidRPr="00CC54B4" w:rsidRDefault="00B12A1F" w:rsidP="00C53519">
            <w:pPr>
              <w:jc w:val="center"/>
              <w:rPr>
                <w:rFonts w:ascii="Calibri" w:eastAsia="Calibri" w:hAnsi="Calibri"/>
                <w:b/>
              </w:rPr>
            </w:pPr>
          </w:p>
        </w:tc>
        <w:tc>
          <w:tcPr>
            <w:tcW w:w="1721" w:type="pct"/>
            <w:vMerge/>
            <w:vAlign w:val="center"/>
          </w:tcPr>
          <w:p w14:paraId="762355EA" w14:textId="77777777" w:rsidR="00B12A1F" w:rsidRPr="00CC54B4" w:rsidRDefault="00B12A1F" w:rsidP="00C53519">
            <w:pPr>
              <w:jc w:val="center"/>
              <w:rPr>
                <w:rFonts w:ascii="Calibri" w:eastAsia="Calibri" w:hAnsi="Calibri"/>
                <w:b/>
                <w:sz w:val="20"/>
                <w:szCs w:val="20"/>
              </w:rPr>
            </w:pPr>
          </w:p>
        </w:tc>
        <w:tc>
          <w:tcPr>
            <w:tcW w:w="801" w:type="pct"/>
            <w:shd w:val="clear" w:color="auto" w:fill="92D050"/>
            <w:vAlign w:val="center"/>
          </w:tcPr>
          <w:p w14:paraId="44A3EA6B" w14:textId="77777777" w:rsidR="00B12A1F" w:rsidRPr="00CC54B4" w:rsidRDefault="00B12A1F" w:rsidP="00C53519">
            <w:pPr>
              <w:tabs>
                <w:tab w:val="center" w:pos="4252"/>
                <w:tab w:val="right" w:pos="8504"/>
              </w:tabs>
              <w:jc w:val="center"/>
              <w:rPr>
                <w:rFonts w:ascii="Calibri" w:eastAsia="Calibri" w:hAnsi="Calibri"/>
                <w:b/>
                <w:sz w:val="20"/>
                <w:szCs w:val="20"/>
              </w:rPr>
            </w:pPr>
            <w:r w:rsidRPr="00CC54B4">
              <w:rPr>
                <w:rFonts w:ascii="Calibri" w:eastAsia="Calibri" w:hAnsi="Calibri"/>
                <w:b/>
                <w:sz w:val="20"/>
                <w:szCs w:val="20"/>
              </w:rPr>
              <w:t>Páginas</w:t>
            </w:r>
          </w:p>
        </w:tc>
        <w:tc>
          <w:tcPr>
            <w:tcW w:w="733" w:type="pct"/>
            <w:vAlign w:val="center"/>
          </w:tcPr>
          <w:p w14:paraId="5F64E0D0" w14:textId="6D0F87F7" w:rsidR="00B12A1F" w:rsidRPr="00CC54B4" w:rsidRDefault="00B12A1F" w:rsidP="00C53519">
            <w:pPr>
              <w:tabs>
                <w:tab w:val="center" w:pos="4252"/>
                <w:tab w:val="right" w:pos="8504"/>
              </w:tabs>
              <w:jc w:val="center"/>
              <w:rPr>
                <w:rFonts w:ascii="Calibri" w:eastAsia="Calibri" w:hAnsi="Calibri"/>
                <w:sz w:val="20"/>
                <w:szCs w:val="20"/>
              </w:rPr>
            </w:pPr>
            <w:r w:rsidRPr="00CC54B4">
              <w:rPr>
                <w:rFonts w:ascii="Calibri" w:eastAsia="Calibri" w:hAnsi="Calibri"/>
                <w:sz w:val="20"/>
                <w:szCs w:val="20"/>
              </w:rPr>
              <w:t xml:space="preserve">Página </w:t>
            </w:r>
            <w:r w:rsidRPr="00CC54B4">
              <w:rPr>
                <w:rFonts w:ascii="Calibri" w:eastAsia="Calibri" w:hAnsi="Calibri"/>
                <w:sz w:val="20"/>
                <w:szCs w:val="20"/>
              </w:rPr>
              <w:fldChar w:fldCharType="begin"/>
            </w:r>
            <w:r w:rsidRPr="00CC54B4">
              <w:rPr>
                <w:rFonts w:ascii="Calibri" w:eastAsia="Calibri" w:hAnsi="Calibri"/>
                <w:sz w:val="20"/>
                <w:szCs w:val="20"/>
              </w:rPr>
              <w:instrText>PAGE  \* Arabic  \* MERGEFORMAT</w:instrText>
            </w:r>
            <w:r w:rsidRPr="00CC54B4">
              <w:rPr>
                <w:rFonts w:ascii="Calibri" w:eastAsia="Calibri" w:hAnsi="Calibri"/>
                <w:sz w:val="20"/>
                <w:szCs w:val="20"/>
              </w:rPr>
              <w:fldChar w:fldCharType="separate"/>
            </w:r>
            <w:r w:rsidR="0068723E">
              <w:rPr>
                <w:rFonts w:ascii="Calibri" w:eastAsia="Calibri" w:hAnsi="Calibri"/>
                <w:noProof/>
                <w:sz w:val="20"/>
                <w:szCs w:val="20"/>
              </w:rPr>
              <w:t>42</w:t>
            </w:r>
            <w:r w:rsidRPr="00CC54B4">
              <w:rPr>
                <w:rFonts w:ascii="Calibri" w:eastAsia="Calibri" w:hAnsi="Calibri"/>
                <w:sz w:val="20"/>
                <w:szCs w:val="20"/>
              </w:rPr>
              <w:fldChar w:fldCharType="end"/>
            </w:r>
            <w:r w:rsidRPr="00CC54B4">
              <w:rPr>
                <w:rFonts w:ascii="Calibri" w:eastAsia="Calibri" w:hAnsi="Calibri"/>
                <w:sz w:val="20"/>
                <w:szCs w:val="20"/>
              </w:rPr>
              <w:t xml:space="preserve"> de </w:t>
            </w:r>
            <w:r w:rsidRPr="00CC54B4">
              <w:rPr>
                <w:rFonts w:ascii="Calibri" w:eastAsia="Calibri" w:hAnsi="Calibri"/>
                <w:sz w:val="20"/>
                <w:szCs w:val="20"/>
              </w:rPr>
              <w:fldChar w:fldCharType="begin"/>
            </w:r>
            <w:r w:rsidRPr="00CC54B4">
              <w:rPr>
                <w:rFonts w:ascii="Calibri" w:eastAsia="Calibri" w:hAnsi="Calibri"/>
                <w:sz w:val="20"/>
                <w:szCs w:val="20"/>
              </w:rPr>
              <w:instrText>NUMPAGES  \* Arabic  \* MERGEFORMAT</w:instrText>
            </w:r>
            <w:r w:rsidRPr="00CC54B4">
              <w:rPr>
                <w:rFonts w:ascii="Calibri" w:eastAsia="Calibri" w:hAnsi="Calibri"/>
                <w:sz w:val="20"/>
                <w:szCs w:val="20"/>
              </w:rPr>
              <w:fldChar w:fldCharType="separate"/>
            </w:r>
            <w:r w:rsidR="0068723E">
              <w:rPr>
                <w:rFonts w:ascii="Calibri" w:eastAsia="Calibri" w:hAnsi="Calibri"/>
                <w:noProof/>
                <w:sz w:val="20"/>
                <w:szCs w:val="20"/>
              </w:rPr>
              <w:t>90</w:t>
            </w:r>
            <w:r w:rsidRPr="00CC54B4">
              <w:rPr>
                <w:rFonts w:ascii="Calibri" w:eastAsia="Calibri" w:hAnsi="Calibri"/>
                <w:sz w:val="20"/>
                <w:szCs w:val="20"/>
              </w:rPr>
              <w:fldChar w:fldCharType="end"/>
            </w:r>
          </w:p>
        </w:tc>
        <w:tc>
          <w:tcPr>
            <w:tcW w:w="797" w:type="pct"/>
            <w:gridSpan w:val="2"/>
            <w:vMerge w:val="restart"/>
            <w:vAlign w:val="center"/>
          </w:tcPr>
          <w:p w14:paraId="3C117284" w14:textId="4DC5C72F" w:rsidR="00B12A1F" w:rsidRPr="00CC54B4" w:rsidRDefault="00533C7B" w:rsidP="00C53519">
            <w:pPr>
              <w:jc w:val="center"/>
              <w:rPr>
                <w:rFonts w:ascii="Calibri" w:eastAsia="Calibri" w:hAnsi="Calibri"/>
                <w:b/>
                <w:sz w:val="20"/>
                <w:szCs w:val="20"/>
              </w:rPr>
            </w:pPr>
            <w:r>
              <w:rPr>
                <w:rFonts w:ascii="Calibri" w:eastAsia="Calibri" w:hAnsi="Calibri"/>
                <w:b/>
                <w:noProof/>
                <w:sz w:val="20"/>
                <w:szCs w:val="20"/>
                <w:lang w:eastAsia="es-EC"/>
              </w:rPr>
              <w:drawing>
                <wp:inline distT="0" distB="0" distL="0" distR="0" wp14:anchorId="37772426" wp14:editId="70B2A9FB">
                  <wp:extent cx="1036320" cy="567055"/>
                  <wp:effectExtent l="0" t="0" r="0" b="444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6320" cy="567055"/>
                          </a:xfrm>
                          <a:prstGeom prst="rect">
                            <a:avLst/>
                          </a:prstGeom>
                          <a:noFill/>
                        </pic:spPr>
                      </pic:pic>
                    </a:graphicData>
                  </a:graphic>
                </wp:inline>
              </w:drawing>
            </w:r>
          </w:p>
        </w:tc>
      </w:tr>
      <w:tr w:rsidR="00B12A1F" w:rsidRPr="00CC54B4" w14:paraId="27DF7D66" w14:textId="77777777" w:rsidTr="00B12A1F">
        <w:trPr>
          <w:trHeight w:val="70"/>
          <w:jc w:val="center"/>
        </w:trPr>
        <w:tc>
          <w:tcPr>
            <w:tcW w:w="949" w:type="pct"/>
            <w:vMerge/>
            <w:vAlign w:val="center"/>
          </w:tcPr>
          <w:p w14:paraId="6455989C" w14:textId="77777777" w:rsidR="00B12A1F" w:rsidRPr="00CC54B4" w:rsidRDefault="00B12A1F" w:rsidP="00C53519">
            <w:pPr>
              <w:jc w:val="center"/>
              <w:rPr>
                <w:rFonts w:ascii="Calibri" w:eastAsia="Calibri" w:hAnsi="Calibri"/>
                <w:b/>
              </w:rPr>
            </w:pPr>
          </w:p>
        </w:tc>
        <w:tc>
          <w:tcPr>
            <w:tcW w:w="1721" w:type="pct"/>
            <w:vMerge/>
            <w:vAlign w:val="center"/>
          </w:tcPr>
          <w:p w14:paraId="42CC8219" w14:textId="77777777" w:rsidR="00B12A1F" w:rsidRPr="00CC54B4" w:rsidRDefault="00B12A1F" w:rsidP="00C53519">
            <w:pPr>
              <w:jc w:val="center"/>
              <w:rPr>
                <w:rFonts w:ascii="Calibri" w:eastAsia="Calibri" w:hAnsi="Calibri"/>
                <w:b/>
                <w:sz w:val="20"/>
                <w:szCs w:val="20"/>
              </w:rPr>
            </w:pPr>
          </w:p>
        </w:tc>
        <w:tc>
          <w:tcPr>
            <w:tcW w:w="801" w:type="pct"/>
            <w:shd w:val="clear" w:color="auto" w:fill="92D050"/>
            <w:vAlign w:val="center"/>
          </w:tcPr>
          <w:p w14:paraId="3AA7C25D" w14:textId="77777777" w:rsidR="00B12A1F" w:rsidRPr="00CC54B4" w:rsidRDefault="00B12A1F" w:rsidP="00C53519">
            <w:pPr>
              <w:tabs>
                <w:tab w:val="center" w:pos="4252"/>
                <w:tab w:val="right" w:pos="8504"/>
              </w:tabs>
              <w:jc w:val="center"/>
              <w:rPr>
                <w:rFonts w:ascii="Calibri" w:eastAsia="Calibri" w:hAnsi="Calibri"/>
                <w:b/>
                <w:sz w:val="20"/>
                <w:szCs w:val="20"/>
              </w:rPr>
            </w:pPr>
            <w:r w:rsidRPr="00CC54B4">
              <w:rPr>
                <w:rFonts w:ascii="Calibri" w:eastAsia="Calibri" w:hAnsi="Calibri"/>
                <w:b/>
                <w:sz w:val="20"/>
                <w:szCs w:val="20"/>
              </w:rPr>
              <w:t>Fecha</w:t>
            </w:r>
          </w:p>
        </w:tc>
        <w:tc>
          <w:tcPr>
            <w:tcW w:w="733" w:type="pct"/>
            <w:vAlign w:val="center"/>
          </w:tcPr>
          <w:p w14:paraId="50D835FD" w14:textId="0DF2A492" w:rsidR="00B12A1F" w:rsidRPr="00CC54B4" w:rsidRDefault="00B87E44" w:rsidP="00C53519">
            <w:pPr>
              <w:tabs>
                <w:tab w:val="center" w:pos="4252"/>
                <w:tab w:val="right" w:pos="8504"/>
              </w:tabs>
              <w:jc w:val="center"/>
              <w:rPr>
                <w:rFonts w:ascii="Calibri" w:eastAsia="Calibri" w:hAnsi="Calibri"/>
                <w:sz w:val="20"/>
                <w:szCs w:val="20"/>
              </w:rPr>
            </w:pPr>
            <w:r>
              <w:rPr>
                <w:rFonts w:ascii="Calibri" w:hAnsi="Calibri"/>
                <w:sz w:val="20"/>
                <w:szCs w:val="20"/>
              </w:rPr>
              <w:t>Diciembre 2020</w:t>
            </w:r>
          </w:p>
        </w:tc>
        <w:tc>
          <w:tcPr>
            <w:tcW w:w="797" w:type="pct"/>
            <w:gridSpan w:val="2"/>
            <w:vMerge/>
            <w:vAlign w:val="center"/>
          </w:tcPr>
          <w:p w14:paraId="119BFA56" w14:textId="77777777" w:rsidR="00B12A1F" w:rsidRPr="00CC54B4" w:rsidRDefault="00B12A1F" w:rsidP="00C53519">
            <w:pPr>
              <w:jc w:val="center"/>
              <w:rPr>
                <w:rFonts w:ascii="Calibri" w:eastAsia="Calibri" w:hAnsi="Calibri"/>
                <w:b/>
                <w:sz w:val="20"/>
                <w:szCs w:val="20"/>
              </w:rPr>
            </w:pPr>
          </w:p>
        </w:tc>
      </w:tr>
      <w:tr w:rsidR="00B12A1F" w:rsidRPr="00CC54B4" w14:paraId="4FB0ECD8" w14:textId="77777777" w:rsidTr="00B12A1F">
        <w:trPr>
          <w:trHeight w:val="448"/>
          <w:jc w:val="center"/>
        </w:trPr>
        <w:tc>
          <w:tcPr>
            <w:tcW w:w="949" w:type="pct"/>
            <w:vMerge/>
            <w:vAlign w:val="center"/>
          </w:tcPr>
          <w:p w14:paraId="43DA88D2" w14:textId="77777777" w:rsidR="00B12A1F" w:rsidRPr="00CC54B4" w:rsidRDefault="00B12A1F" w:rsidP="00C53519">
            <w:pPr>
              <w:jc w:val="center"/>
              <w:rPr>
                <w:rFonts w:ascii="Calibri" w:eastAsia="Calibri" w:hAnsi="Calibri"/>
                <w:b/>
              </w:rPr>
            </w:pPr>
          </w:p>
        </w:tc>
        <w:tc>
          <w:tcPr>
            <w:tcW w:w="1721" w:type="pct"/>
            <w:shd w:val="clear" w:color="auto" w:fill="92D050"/>
            <w:vAlign w:val="center"/>
          </w:tcPr>
          <w:p w14:paraId="31BFC72B" w14:textId="77777777" w:rsidR="00B12A1F" w:rsidRPr="00CC54B4" w:rsidRDefault="00B12A1F" w:rsidP="00C53519">
            <w:pPr>
              <w:jc w:val="center"/>
              <w:rPr>
                <w:rFonts w:ascii="Calibri" w:eastAsia="Calibri" w:hAnsi="Calibri"/>
                <w:b/>
                <w:bCs/>
                <w:color w:val="FFFFFF"/>
                <w:sz w:val="20"/>
                <w:szCs w:val="20"/>
                <w:highlight w:val="black"/>
              </w:rPr>
            </w:pPr>
            <w:r w:rsidRPr="00CC54B4">
              <w:rPr>
                <w:rFonts w:ascii="Calibri" w:eastAsia="Calibri" w:hAnsi="Calibri"/>
                <w:b/>
                <w:sz w:val="20"/>
                <w:szCs w:val="20"/>
              </w:rPr>
              <w:t xml:space="preserve">CONVIVENCIA INSTITUCIONAL </w:t>
            </w:r>
            <w:r>
              <w:rPr>
                <w:rFonts w:ascii="Calibri" w:eastAsia="Calibri" w:hAnsi="Calibri"/>
                <w:b/>
                <w:sz w:val="20"/>
                <w:szCs w:val="20"/>
              </w:rPr>
              <w:t>DECE</w:t>
            </w:r>
          </w:p>
        </w:tc>
        <w:tc>
          <w:tcPr>
            <w:tcW w:w="801" w:type="pct"/>
            <w:shd w:val="clear" w:color="auto" w:fill="92D050"/>
            <w:vAlign w:val="center"/>
          </w:tcPr>
          <w:p w14:paraId="25487F29" w14:textId="77777777" w:rsidR="00B12A1F" w:rsidRPr="00CC54B4" w:rsidRDefault="00B12A1F" w:rsidP="00C53519">
            <w:pPr>
              <w:jc w:val="center"/>
              <w:rPr>
                <w:rFonts w:ascii="Calibri" w:eastAsia="Calibri" w:hAnsi="Calibri"/>
                <w:b/>
                <w:bCs/>
                <w:sz w:val="20"/>
                <w:szCs w:val="20"/>
              </w:rPr>
            </w:pPr>
            <w:r w:rsidRPr="00CC54B4">
              <w:rPr>
                <w:rFonts w:ascii="Calibri" w:eastAsia="Calibri" w:hAnsi="Calibri"/>
                <w:b/>
                <w:bCs/>
                <w:sz w:val="20"/>
                <w:szCs w:val="20"/>
              </w:rPr>
              <w:t>Cód. Proceso</w:t>
            </w:r>
          </w:p>
        </w:tc>
        <w:tc>
          <w:tcPr>
            <w:tcW w:w="733" w:type="pct"/>
            <w:vAlign w:val="center"/>
          </w:tcPr>
          <w:p w14:paraId="694306C2" w14:textId="77777777" w:rsidR="00B12A1F" w:rsidRPr="00CC54B4" w:rsidRDefault="00B12A1F" w:rsidP="00C53519">
            <w:pPr>
              <w:jc w:val="center"/>
              <w:rPr>
                <w:rFonts w:ascii="Arial" w:eastAsia="Calibri" w:hAnsi="Arial" w:cs="Arial"/>
                <w:b/>
                <w:sz w:val="20"/>
                <w:szCs w:val="20"/>
              </w:rPr>
            </w:pPr>
            <w:r>
              <w:rPr>
                <w:rFonts w:ascii="Arial" w:eastAsia="Calibri" w:hAnsi="Arial" w:cs="Arial"/>
                <w:b/>
                <w:sz w:val="20"/>
                <w:szCs w:val="20"/>
              </w:rPr>
              <w:t>CEI-2</w:t>
            </w:r>
          </w:p>
        </w:tc>
        <w:tc>
          <w:tcPr>
            <w:tcW w:w="797" w:type="pct"/>
            <w:gridSpan w:val="2"/>
            <w:vMerge/>
            <w:vAlign w:val="center"/>
          </w:tcPr>
          <w:p w14:paraId="4B672987" w14:textId="77777777" w:rsidR="00B12A1F" w:rsidRPr="00CC54B4" w:rsidRDefault="00B12A1F" w:rsidP="00C53519">
            <w:pPr>
              <w:jc w:val="center"/>
              <w:rPr>
                <w:rFonts w:ascii="Calibri" w:eastAsia="Calibri" w:hAnsi="Calibri"/>
                <w:bCs/>
                <w:sz w:val="20"/>
                <w:szCs w:val="20"/>
              </w:rPr>
            </w:pPr>
          </w:p>
        </w:tc>
      </w:tr>
      <w:tr w:rsidR="00B12A1F" w:rsidRPr="00CC54B4" w14:paraId="1FD58954" w14:textId="77777777" w:rsidTr="00B12A1F">
        <w:trPr>
          <w:trHeight w:val="70"/>
          <w:jc w:val="center"/>
        </w:trPr>
        <w:tc>
          <w:tcPr>
            <w:tcW w:w="949" w:type="pct"/>
            <w:shd w:val="clear" w:color="auto" w:fill="92D050"/>
            <w:vAlign w:val="center"/>
          </w:tcPr>
          <w:p w14:paraId="517AFB46" w14:textId="77777777" w:rsidR="00B12A1F" w:rsidRPr="00CC54B4" w:rsidRDefault="00B12A1F" w:rsidP="00C53519">
            <w:pPr>
              <w:jc w:val="center"/>
              <w:rPr>
                <w:rFonts w:ascii="Calibri" w:eastAsia="Calibri" w:hAnsi="Calibri"/>
                <w:b/>
                <w:highlight w:val="yellow"/>
              </w:rPr>
            </w:pPr>
            <w:r w:rsidRPr="00CC54B4">
              <w:rPr>
                <w:rFonts w:ascii="Calibri" w:eastAsia="Calibri" w:hAnsi="Calibri"/>
                <w:b/>
              </w:rPr>
              <w:t>Propietario</w:t>
            </w:r>
          </w:p>
        </w:tc>
        <w:tc>
          <w:tcPr>
            <w:tcW w:w="2522" w:type="pct"/>
            <w:gridSpan w:val="2"/>
            <w:vAlign w:val="center"/>
          </w:tcPr>
          <w:p w14:paraId="7606A057" w14:textId="77777777" w:rsidR="00B12A1F" w:rsidRPr="00CC54B4" w:rsidRDefault="00B12A1F" w:rsidP="00C53519">
            <w:pPr>
              <w:jc w:val="center"/>
              <w:rPr>
                <w:rFonts w:ascii="Calibri" w:eastAsia="Calibri" w:hAnsi="Calibri"/>
                <w:b/>
                <w:sz w:val="20"/>
                <w:szCs w:val="20"/>
              </w:rPr>
            </w:pPr>
            <w:r w:rsidRPr="00584756">
              <w:rPr>
                <w:rFonts w:cstheme="minorHAnsi"/>
                <w:b/>
              </w:rPr>
              <w:t>COORDINADORA DE DEPARTAMENTO DEL DECE</w:t>
            </w:r>
          </w:p>
        </w:tc>
        <w:tc>
          <w:tcPr>
            <w:tcW w:w="733" w:type="pct"/>
            <w:shd w:val="clear" w:color="auto" w:fill="92D050"/>
            <w:vAlign w:val="center"/>
          </w:tcPr>
          <w:p w14:paraId="774229BB" w14:textId="77777777" w:rsidR="00B12A1F" w:rsidRPr="00CC54B4" w:rsidRDefault="00B12A1F" w:rsidP="00C53519">
            <w:pPr>
              <w:jc w:val="center"/>
              <w:rPr>
                <w:rFonts w:ascii="Calibri" w:eastAsia="Calibri" w:hAnsi="Calibri"/>
                <w:b/>
                <w:sz w:val="20"/>
                <w:szCs w:val="20"/>
              </w:rPr>
            </w:pPr>
            <w:r w:rsidRPr="00CC54B4">
              <w:rPr>
                <w:rFonts w:ascii="Calibri" w:eastAsia="Calibri" w:hAnsi="Calibri"/>
                <w:b/>
                <w:sz w:val="20"/>
                <w:szCs w:val="20"/>
              </w:rPr>
              <w:t>Versión:</w:t>
            </w:r>
          </w:p>
        </w:tc>
        <w:tc>
          <w:tcPr>
            <w:tcW w:w="797" w:type="pct"/>
            <w:gridSpan w:val="2"/>
            <w:vAlign w:val="center"/>
          </w:tcPr>
          <w:p w14:paraId="4047DC27" w14:textId="77777777" w:rsidR="00B12A1F" w:rsidRPr="00CC54B4" w:rsidRDefault="00B12A1F" w:rsidP="00C53519">
            <w:pPr>
              <w:jc w:val="center"/>
              <w:rPr>
                <w:rFonts w:ascii="Calibri" w:eastAsia="Calibri" w:hAnsi="Calibri"/>
                <w:b/>
                <w:sz w:val="20"/>
                <w:szCs w:val="20"/>
              </w:rPr>
            </w:pPr>
            <w:r w:rsidRPr="00CC54B4">
              <w:rPr>
                <w:rFonts w:ascii="Calibri" w:eastAsia="Calibri" w:hAnsi="Calibri"/>
                <w:b/>
                <w:sz w:val="20"/>
                <w:szCs w:val="20"/>
              </w:rPr>
              <w:t>0</w:t>
            </w:r>
            <w:r>
              <w:rPr>
                <w:rFonts w:ascii="Calibri" w:eastAsia="Calibri" w:hAnsi="Calibri"/>
                <w:b/>
                <w:sz w:val="20"/>
                <w:szCs w:val="20"/>
              </w:rPr>
              <w:t>1</w:t>
            </w:r>
          </w:p>
        </w:tc>
      </w:tr>
      <w:tr w:rsidR="00B12A1F" w:rsidRPr="00CC54B4" w14:paraId="0F4492AF" w14:textId="77777777" w:rsidTr="00B12A1F">
        <w:trPr>
          <w:trHeight w:val="70"/>
          <w:jc w:val="center"/>
        </w:trPr>
        <w:tc>
          <w:tcPr>
            <w:tcW w:w="949" w:type="pct"/>
            <w:shd w:val="clear" w:color="auto" w:fill="92D050"/>
            <w:vAlign w:val="center"/>
          </w:tcPr>
          <w:p w14:paraId="5E022817" w14:textId="77777777" w:rsidR="00B12A1F" w:rsidRPr="00CC54B4" w:rsidRDefault="00B12A1F" w:rsidP="00C53519">
            <w:pPr>
              <w:jc w:val="center"/>
              <w:rPr>
                <w:rFonts w:ascii="Calibri" w:eastAsia="Calibri" w:hAnsi="Calibri"/>
                <w:b/>
              </w:rPr>
            </w:pPr>
          </w:p>
        </w:tc>
        <w:tc>
          <w:tcPr>
            <w:tcW w:w="2522" w:type="pct"/>
            <w:gridSpan w:val="2"/>
            <w:vAlign w:val="center"/>
          </w:tcPr>
          <w:p w14:paraId="13C8ECA0" w14:textId="77777777" w:rsidR="00B12A1F" w:rsidRPr="00584756" w:rsidRDefault="00B12A1F" w:rsidP="00C53519">
            <w:pPr>
              <w:jc w:val="center"/>
              <w:rPr>
                <w:rFonts w:cstheme="minorHAnsi"/>
                <w:b/>
              </w:rPr>
            </w:pPr>
          </w:p>
        </w:tc>
        <w:tc>
          <w:tcPr>
            <w:tcW w:w="733" w:type="pct"/>
            <w:shd w:val="clear" w:color="auto" w:fill="92D050"/>
            <w:vAlign w:val="center"/>
          </w:tcPr>
          <w:p w14:paraId="1E2A69AE" w14:textId="77777777" w:rsidR="00B12A1F" w:rsidRPr="00CC54B4" w:rsidRDefault="00B12A1F" w:rsidP="00C53519">
            <w:pPr>
              <w:jc w:val="center"/>
              <w:rPr>
                <w:rFonts w:ascii="Calibri" w:eastAsia="Calibri" w:hAnsi="Calibri"/>
                <w:b/>
                <w:sz w:val="20"/>
                <w:szCs w:val="20"/>
              </w:rPr>
            </w:pPr>
          </w:p>
        </w:tc>
        <w:tc>
          <w:tcPr>
            <w:tcW w:w="797" w:type="pct"/>
            <w:gridSpan w:val="2"/>
            <w:vAlign w:val="center"/>
          </w:tcPr>
          <w:p w14:paraId="5C24EA7D" w14:textId="77777777" w:rsidR="00B12A1F" w:rsidRPr="00CC54B4" w:rsidRDefault="00B12A1F" w:rsidP="00C53519">
            <w:pPr>
              <w:jc w:val="center"/>
              <w:rPr>
                <w:rFonts w:ascii="Calibri" w:eastAsia="Calibri" w:hAnsi="Calibri"/>
                <w:b/>
                <w:sz w:val="20"/>
                <w:szCs w:val="20"/>
              </w:rPr>
            </w:pPr>
          </w:p>
        </w:tc>
      </w:tr>
    </w:tbl>
    <w:tbl>
      <w:tblPr>
        <w:tblStyle w:val="Tablaconcuadrcula22"/>
        <w:tblpPr w:leftFromText="141" w:rightFromText="141" w:vertAnchor="text" w:tblpX="-441" w:tblpY="1"/>
        <w:tblOverlap w:val="never"/>
        <w:tblW w:w="10637" w:type="dxa"/>
        <w:tblLayout w:type="fixed"/>
        <w:tblLook w:val="04A0" w:firstRow="1" w:lastRow="0" w:firstColumn="1" w:lastColumn="0" w:noHBand="0" w:noVBand="1"/>
      </w:tblPr>
      <w:tblGrid>
        <w:gridCol w:w="1413"/>
        <w:gridCol w:w="1984"/>
        <w:gridCol w:w="1560"/>
        <w:gridCol w:w="1559"/>
        <w:gridCol w:w="1701"/>
        <w:gridCol w:w="992"/>
        <w:gridCol w:w="1428"/>
      </w:tblGrid>
      <w:tr w:rsidR="00B12A1F" w:rsidRPr="00B12A1F" w14:paraId="348AB0F8" w14:textId="77777777" w:rsidTr="00B12A1F">
        <w:trPr>
          <w:trHeight w:val="423"/>
        </w:trPr>
        <w:tc>
          <w:tcPr>
            <w:tcW w:w="10637" w:type="dxa"/>
            <w:gridSpan w:val="7"/>
            <w:shd w:val="clear" w:color="auto" w:fill="92D050"/>
            <w:vAlign w:val="center"/>
          </w:tcPr>
          <w:p w14:paraId="04AB23D7" w14:textId="77777777" w:rsidR="00B12A1F" w:rsidRPr="00B12A1F" w:rsidRDefault="00B12A1F" w:rsidP="00B12A1F">
            <w:pPr>
              <w:rPr>
                <w:rFonts w:cstheme="minorHAnsi"/>
                <w:b/>
                <w:sz w:val="20"/>
                <w:szCs w:val="20"/>
              </w:rPr>
            </w:pPr>
            <w:r w:rsidRPr="00B12A1F">
              <w:rPr>
                <w:rFonts w:cstheme="minorHAnsi"/>
                <w:b/>
                <w:sz w:val="20"/>
                <w:szCs w:val="20"/>
              </w:rPr>
              <w:t>Objetivos:</w:t>
            </w:r>
          </w:p>
        </w:tc>
      </w:tr>
      <w:tr w:rsidR="00B12A1F" w:rsidRPr="00B12A1F" w14:paraId="5BB09FDE" w14:textId="77777777" w:rsidTr="00B12A1F">
        <w:trPr>
          <w:trHeight w:val="567"/>
        </w:trPr>
        <w:tc>
          <w:tcPr>
            <w:tcW w:w="10637" w:type="dxa"/>
            <w:gridSpan w:val="7"/>
            <w:shd w:val="clear" w:color="auto" w:fill="auto"/>
            <w:vAlign w:val="center"/>
          </w:tcPr>
          <w:p w14:paraId="47B3E6F8" w14:textId="77777777" w:rsidR="00B12A1F" w:rsidRPr="00B12A1F" w:rsidRDefault="00B12A1F" w:rsidP="00B12A1F">
            <w:pPr>
              <w:jc w:val="both"/>
              <w:rPr>
                <w:rFonts w:cstheme="minorHAnsi"/>
                <w:sz w:val="20"/>
                <w:szCs w:val="20"/>
              </w:rPr>
            </w:pPr>
            <w:r w:rsidRPr="00B12A1F">
              <w:rPr>
                <w:rFonts w:cstheme="minorHAnsi"/>
                <w:sz w:val="20"/>
                <w:szCs w:val="20"/>
              </w:rPr>
              <w:t xml:space="preserve">Promover un desarrollo humano integral de los estudiantes desde un enfoque de derechos género, bienestar, interculturalidad, intergeneracional, e inclusión para lograr la participación, permanencia y culminación de sus estudios académicos, garantizando su desarrollo personal, social y emocional dentro del sistema educativo nacional, bajo los principios del buen vivir. </w:t>
            </w:r>
          </w:p>
        </w:tc>
      </w:tr>
      <w:tr w:rsidR="00B12A1F" w:rsidRPr="00B12A1F" w14:paraId="741212FB" w14:textId="77777777" w:rsidTr="00FA765D">
        <w:trPr>
          <w:trHeight w:val="309"/>
        </w:trPr>
        <w:tc>
          <w:tcPr>
            <w:tcW w:w="4957" w:type="dxa"/>
            <w:gridSpan w:val="3"/>
            <w:shd w:val="clear" w:color="auto" w:fill="92D050"/>
            <w:vAlign w:val="center"/>
          </w:tcPr>
          <w:p w14:paraId="21F1F772" w14:textId="77777777" w:rsidR="00B12A1F" w:rsidRPr="00B12A1F" w:rsidRDefault="00B12A1F" w:rsidP="00B12A1F">
            <w:pPr>
              <w:rPr>
                <w:rFonts w:cstheme="minorHAnsi"/>
                <w:b/>
                <w:sz w:val="20"/>
                <w:szCs w:val="20"/>
              </w:rPr>
            </w:pPr>
            <w:r w:rsidRPr="00B12A1F">
              <w:rPr>
                <w:rFonts w:cstheme="minorHAnsi"/>
                <w:b/>
                <w:sz w:val="20"/>
                <w:szCs w:val="20"/>
              </w:rPr>
              <w:lastRenderedPageBreak/>
              <w:t>Empieza con:</w:t>
            </w:r>
          </w:p>
        </w:tc>
        <w:tc>
          <w:tcPr>
            <w:tcW w:w="5680" w:type="dxa"/>
            <w:gridSpan w:val="4"/>
            <w:shd w:val="clear" w:color="auto" w:fill="92D050"/>
            <w:vAlign w:val="center"/>
          </w:tcPr>
          <w:p w14:paraId="5AAE8430" w14:textId="77777777" w:rsidR="00B12A1F" w:rsidRPr="00B12A1F" w:rsidRDefault="00B12A1F" w:rsidP="00B12A1F">
            <w:pPr>
              <w:rPr>
                <w:rFonts w:cstheme="minorHAnsi"/>
                <w:b/>
                <w:sz w:val="20"/>
                <w:szCs w:val="20"/>
              </w:rPr>
            </w:pPr>
            <w:r w:rsidRPr="00B12A1F">
              <w:rPr>
                <w:rFonts w:cstheme="minorHAnsi"/>
                <w:b/>
                <w:sz w:val="20"/>
                <w:szCs w:val="20"/>
              </w:rPr>
              <w:t>Finaliza con:</w:t>
            </w:r>
          </w:p>
        </w:tc>
      </w:tr>
      <w:tr w:rsidR="00B12A1F" w:rsidRPr="00B12A1F" w14:paraId="48E4F543" w14:textId="77777777" w:rsidTr="00FA765D">
        <w:trPr>
          <w:trHeight w:val="906"/>
        </w:trPr>
        <w:tc>
          <w:tcPr>
            <w:tcW w:w="4957" w:type="dxa"/>
            <w:gridSpan w:val="3"/>
            <w:vAlign w:val="center"/>
          </w:tcPr>
          <w:p w14:paraId="746F1673" w14:textId="77777777" w:rsidR="00B12A1F" w:rsidRPr="00B12A1F" w:rsidRDefault="00B12A1F" w:rsidP="00B12A1F">
            <w:pPr>
              <w:jc w:val="both"/>
              <w:rPr>
                <w:rFonts w:cstheme="minorHAnsi"/>
                <w:sz w:val="20"/>
                <w:szCs w:val="20"/>
              </w:rPr>
            </w:pPr>
            <w:r w:rsidRPr="00B12A1F">
              <w:rPr>
                <w:rFonts w:cstheme="minorHAnsi"/>
                <w:sz w:val="20"/>
                <w:szCs w:val="20"/>
              </w:rPr>
              <w:t>La elaboración del POA institucional, donde constan las actividades planificadas para el año lectivo.</w:t>
            </w:r>
          </w:p>
        </w:tc>
        <w:tc>
          <w:tcPr>
            <w:tcW w:w="5680" w:type="dxa"/>
            <w:gridSpan w:val="4"/>
            <w:vAlign w:val="center"/>
          </w:tcPr>
          <w:p w14:paraId="64BD2FF0" w14:textId="77777777" w:rsidR="00B12A1F" w:rsidRPr="00B12A1F" w:rsidRDefault="00B12A1F" w:rsidP="00B12A1F">
            <w:pPr>
              <w:rPr>
                <w:rFonts w:cstheme="minorHAnsi"/>
                <w:sz w:val="20"/>
                <w:szCs w:val="20"/>
              </w:rPr>
            </w:pPr>
            <w:r w:rsidRPr="00B12A1F">
              <w:rPr>
                <w:rFonts w:cstheme="minorHAnsi"/>
                <w:sz w:val="20"/>
                <w:szCs w:val="20"/>
              </w:rPr>
              <w:t>La entrega del informe de actividades cumplidas al final del año lectivo al Consejo Ejecutivo para su revisión y recomendaciones para el siguiente año.</w:t>
            </w:r>
          </w:p>
        </w:tc>
      </w:tr>
      <w:tr w:rsidR="00B12A1F" w:rsidRPr="00B12A1F" w14:paraId="6560E438" w14:textId="77777777" w:rsidTr="00B12A1F">
        <w:trPr>
          <w:trHeight w:val="328"/>
        </w:trPr>
        <w:tc>
          <w:tcPr>
            <w:tcW w:w="10637" w:type="dxa"/>
            <w:gridSpan w:val="7"/>
            <w:shd w:val="clear" w:color="auto" w:fill="92D050"/>
            <w:vAlign w:val="center"/>
          </w:tcPr>
          <w:p w14:paraId="12A1D479" w14:textId="77777777" w:rsidR="00B12A1F" w:rsidRPr="00B12A1F" w:rsidRDefault="00B12A1F" w:rsidP="00B12A1F">
            <w:pPr>
              <w:rPr>
                <w:rFonts w:cstheme="minorHAnsi"/>
                <w:b/>
                <w:sz w:val="20"/>
                <w:szCs w:val="20"/>
              </w:rPr>
            </w:pPr>
            <w:r w:rsidRPr="00B12A1F">
              <w:rPr>
                <w:rFonts w:cstheme="minorHAnsi"/>
                <w:b/>
                <w:sz w:val="20"/>
                <w:szCs w:val="20"/>
              </w:rPr>
              <w:t>Incluye:</w:t>
            </w:r>
          </w:p>
        </w:tc>
      </w:tr>
      <w:tr w:rsidR="00B12A1F" w:rsidRPr="00B12A1F" w14:paraId="38C49D3C" w14:textId="77777777" w:rsidTr="00FA765D">
        <w:trPr>
          <w:trHeight w:val="1289"/>
        </w:trPr>
        <w:tc>
          <w:tcPr>
            <w:tcW w:w="4957" w:type="dxa"/>
            <w:gridSpan w:val="3"/>
            <w:vAlign w:val="center"/>
          </w:tcPr>
          <w:p w14:paraId="5120365F" w14:textId="77777777" w:rsidR="00B12A1F" w:rsidRPr="00B12A1F" w:rsidRDefault="00B12A1F" w:rsidP="00B12A1F">
            <w:pPr>
              <w:ind w:left="179"/>
              <w:contextualSpacing/>
              <w:jc w:val="both"/>
              <w:rPr>
                <w:rFonts w:cstheme="minorHAnsi"/>
                <w:sz w:val="20"/>
                <w:szCs w:val="20"/>
              </w:rPr>
            </w:pPr>
            <w:r w:rsidRPr="00B12A1F">
              <w:rPr>
                <w:rFonts w:cstheme="minorHAnsi"/>
                <w:sz w:val="20"/>
                <w:szCs w:val="20"/>
              </w:rPr>
              <w:t>Matriz del POA establecido por el MINEDUC</w:t>
            </w:r>
          </w:p>
          <w:p w14:paraId="5BD2C848" w14:textId="77777777" w:rsidR="00B12A1F" w:rsidRPr="00B12A1F" w:rsidRDefault="00B12A1F" w:rsidP="00B12A1F">
            <w:pPr>
              <w:ind w:left="179"/>
              <w:contextualSpacing/>
              <w:jc w:val="both"/>
              <w:rPr>
                <w:rFonts w:cstheme="minorHAnsi"/>
                <w:sz w:val="20"/>
                <w:szCs w:val="20"/>
              </w:rPr>
            </w:pPr>
            <w:r w:rsidRPr="00B12A1F">
              <w:rPr>
                <w:rFonts w:cstheme="minorHAnsi"/>
                <w:sz w:val="20"/>
                <w:szCs w:val="20"/>
              </w:rPr>
              <w:t>Modelo de funcionamiento de los Departamentos de Consejería Estudiantil</w:t>
            </w:r>
          </w:p>
          <w:p w14:paraId="405A4FF7" w14:textId="77777777" w:rsidR="00B12A1F" w:rsidRPr="00B12A1F" w:rsidRDefault="00B12A1F" w:rsidP="00B12A1F">
            <w:pPr>
              <w:ind w:left="179"/>
              <w:contextualSpacing/>
              <w:jc w:val="both"/>
              <w:rPr>
                <w:rFonts w:cstheme="minorHAnsi"/>
                <w:sz w:val="20"/>
                <w:szCs w:val="20"/>
              </w:rPr>
            </w:pPr>
            <w:r w:rsidRPr="00B12A1F">
              <w:rPr>
                <w:rFonts w:cstheme="minorHAnsi"/>
                <w:sz w:val="20"/>
                <w:szCs w:val="20"/>
              </w:rPr>
              <w:t>Registro de entrevistas</w:t>
            </w:r>
          </w:p>
          <w:p w14:paraId="63BAA074" w14:textId="77777777" w:rsidR="00B12A1F" w:rsidRPr="00B12A1F" w:rsidRDefault="00B12A1F" w:rsidP="00B12A1F">
            <w:pPr>
              <w:ind w:left="179"/>
              <w:contextualSpacing/>
              <w:jc w:val="both"/>
              <w:rPr>
                <w:rFonts w:cstheme="minorHAnsi"/>
                <w:sz w:val="20"/>
                <w:szCs w:val="20"/>
              </w:rPr>
            </w:pPr>
            <w:r w:rsidRPr="00B12A1F">
              <w:rPr>
                <w:rFonts w:cstheme="minorHAnsi"/>
                <w:sz w:val="20"/>
                <w:szCs w:val="20"/>
              </w:rPr>
              <w:t>Matriz de informe de frecuencia de casos</w:t>
            </w:r>
          </w:p>
          <w:p w14:paraId="09AA674C" w14:textId="77777777" w:rsidR="00B12A1F" w:rsidRPr="00B12A1F" w:rsidRDefault="00B12A1F" w:rsidP="00B12A1F">
            <w:pPr>
              <w:ind w:left="179"/>
              <w:contextualSpacing/>
              <w:jc w:val="both"/>
              <w:rPr>
                <w:rFonts w:cstheme="minorHAnsi"/>
                <w:sz w:val="20"/>
                <w:szCs w:val="20"/>
              </w:rPr>
            </w:pPr>
            <w:r w:rsidRPr="00B12A1F">
              <w:rPr>
                <w:rFonts w:cstheme="minorHAnsi"/>
                <w:sz w:val="20"/>
                <w:szCs w:val="20"/>
              </w:rPr>
              <w:t>Matriz de informe mensual de casos atendidos</w:t>
            </w:r>
          </w:p>
          <w:p w14:paraId="69498A53" w14:textId="77777777" w:rsidR="00B12A1F" w:rsidRPr="00B12A1F" w:rsidRDefault="00B12A1F" w:rsidP="00B12A1F">
            <w:pPr>
              <w:ind w:left="179"/>
              <w:contextualSpacing/>
              <w:jc w:val="both"/>
              <w:rPr>
                <w:rFonts w:cstheme="minorHAnsi"/>
                <w:sz w:val="20"/>
                <w:szCs w:val="20"/>
              </w:rPr>
            </w:pPr>
            <w:r w:rsidRPr="00B12A1F">
              <w:rPr>
                <w:rFonts w:cstheme="minorHAnsi"/>
                <w:sz w:val="20"/>
                <w:szCs w:val="20"/>
              </w:rPr>
              <w:t>Ficha de remisión de casos interno y externo</w:t>
            </w:r>
          </w:p>
          <w:p w14:paraId="454C8970" w14:textId="77777777" w:rsidR="00B12A1F" w:rsidRPr="00B12A1F" w:rsidRDefault="00B12A1F" w:rsidP="00B12A1F">
            <w:pPr>
              <w:ind w:left="179"/>
              <w:contextualSpacing/>
              <w:jc w:val="both"/>
              <w:rPr>
                <w:rFonts w:cstheme="minorHAnsi"/>
                <w:sz w:val="20"/>
                <w:szCs w:val="20"/>
              </w:rPr>
            </w:pPr>
            <w:r w:rsidRPr="00B12A1F">
              <w:rPr>
                <w:rFonts w:cstheme="minorHAnsi"/>
                <w:sz w:val="20"/>
                <w:szCs w:val="20"/>
              </w:rPr>
              <w:t>Ficha de detección de casos</w:t>
            </w:r>
          </w:p>
        </w:tc>
        <w:tc>
          <w:tcPr>
            <w:tcW w:w="5680" w:type="dxa"/>
            <w:gridSpan w:val="4"/>
            <w:vAlign w:val="center"/>
          </w:tcPr>
          <w:p w14:paraId="24416E1F" w14:textId="77777777" w:rsidR="00B12A1F" w:rsidRPr="00B12A1F" w:rsidRDefault="00B12A1F" w:rsidP="00B12A1F">
            <w:pPr>
              <w:ind w:left="179"/>
              <w:contextualSpacing/>
              <w:jc w:val="both"/>
              <w:rPr>
                <w:rFonts w:cstheme="minorHAnsi"/>
                <w:sz w:val="20"/>
                <w:szCs w:val="20"/>
              </w:rPr>
            </w:pPr>
            <w:r w:rsidRPr="00B12A1F">
              <w:rPr>
                <w:rFonts w:cstheme="minorHAnsi"/>
                <w:sz w:val="20"/>
                <w:szCs w:val="20"/>
              </w:rPr>
              <w:t>Reuniones con los consejeros de la institución</w:t>
            </w:r>
          </w:p>
          <w:p w14:paraId="7D2A6C55" w14:textId="77777777" w:rsidR="00B12A1F" w:rsidRPr="00B12A1F" w:rsidRDefault="00B12A1F" w:rsidP="00B12A1F">
            <w:pPr>
              <w:ind w:left="179"/>
              <w:contextualSpacing/>
              <w:jc w:val="both"/>
              <w:rPr>
                <w:rFonts w:cstheme="minorHAnsi"/>
                <w:sz w:val="20"/>
                <w:szCs w:val="20"/>
              </w:rPr>
            </w:pPr>
            <w:r w:rsidRPr="00B12A1F">
              <w:rPr>
                <w:rFonts w:cstheme="minorHAnsi"/>
                <w:sz w:val="20"/>
                <w:szCs w:val="20"/>
              </w:rPr>
              <w:t>Reuniones con autoridades</w:t>
            </w:r>
          </w:p>
          <w:p w14:paraId="5F8AE73F" w14:textId="77777777" w:rsidR="00B12A1F" w:rsidRPr="00B12A1F" w:rsidRDefault="00B12A1F" w:rsidP="00B12A1F">
            <w:pPr>
              <w:ind w:left="179"/>
              <w:contextualSpacing/>
              <w:jc w:val="both"/>
              <w:rPr>
                <w:rFonts w:cstheme="minorHAnsi"/>
                <w:sz w:val="20"/>
                <w:szCs w:val="20"/>
              </w:rPr>
            </w:pPr>
            <w:r w:rsidRPr="00B12A1F">
              <w:rPr>
                <w:rFonts w:cstheme="minorHAnsi"/>
                <w:sz w:val="20"/>
                <w:szCs w:val="20"/>
              </w:rPr>
              <w:t>Entrevistas con coordinadores académicos</w:t>
            </w:r>
          </w:p>
          <w:p w14:paraId="6ED64B27" w14:textId="77777777" w:rsidR="00B12A1F" w:rsidRPr="00B12A1F" w:rsidRDefault="00B12A1F" w:rsidP="00B12A1F">
            <w:pPr>
              <w:ind w:left="179"/>
              <w:contextualSpacing/>
              <w:jc w:val="both"/>
              <w:rPr>
                <w:rFonts w:cstheme="minorHAnsi"/>
                <w:sz w:val="20"/>
                <w:szCs w:val="20"/>
              </w:rPr>
            </w:pPr>
            <w:r w:rsidRPr="00B12A1F">
              <w:rPr>
                <w:rFonts w:cstheme="minorHAnsi"/>
                <w:sz w:val="20"/>
                <w:szCs w:val="20"/>
              </w:rPr>
              <w:t>Entrevistas con docente, estudiantes, padres de familia y profesionales externos.</w:t>
            </w:r>
          </w:p>
          <w:p w14:paraId="2E0E0D42" w14:textId="77777777" w:rsidR="00B12A1F" w:rsidRPr="00B12A1F" w:rsidRDefault="00B12A1F" w:rsidP="00B12A1F">
            <w:pPr>
              <w:ind w:left="179"/>
              <w:contextualSpacing/>
              <w:jc w:val="both"/>
              <w:rPr>
                <w:rFonts w:cstheme="minorHAnsi"/>
                <w:sz w:val="20"/>
                <w:szCs w:val="20"/>
              </w:rPr>
            </w:pPr>
            <w:r w:rsidRPr="00B12A1F">
              <w:rPr>
                <w:rFonts w:cstheme="minorHAnsi"/>
                <w:sz w:val="20"/>
                <w:szCs w:val="20"/>
              </w:rPr>
              <w:t>Participación en juntas de curso</w:t>
            </w:r>
          </w:p>
          <w:p w14:paraId="6C1F5AA4" w14:textId="77777777" w:rsidR="00B12A1F" w:rsidRPr="00B12A1F" w:rsidRDefault="00B12A1F" w:rsidP="00B12A1F">
            <w:pPr>
              <w:ind w:left="179"/>
              <w:contextualSpacing/>
              <w:jc w:val="both"/>
              <w:rPr>
                <w:rFonts w:cstheme="minorHAnsi"/>
                <w:sz w:val="20"/>
                <w:szCs w:val="20"/>
              </w:rPr>
            </w:pPr>
          </w:p>
          <w:p w14:paraId="09E5323A" w14:textId="77777777" w:rsidR="00B12A1F" w:rsidRPr="00B12A1F" w:rsidRDefault="00B12A1F" w:rsidP="00B12A1F">
            <w:pPr>
              <w:ind w:left="179"/>
              <w:contextualSpacing/>
              <w:jc w:val="both"/>
              <w:rPr>
                <w:rFonts w:cstheme="minorHAnsi"/>
                <w:sz w:val="20"/>
                <w:szCs w:val="20"/>
              </w:rPr>
            </w:pPr>
          </w:p>
        </w:tc>
      </w:tr>
      <w:tr w:rsidR="00B12A1F" w:rsidRPr="00B12A1F" w14:paraId="09C2E75F" w14:textId="77777777" w:rsidTr="00B12A1F">
        <w:trPr>
          <w:trHeight w:val="378"/>
        </w:trPr>
        <w:tc>
          <w:tcPr>
            <w:tcW w:w="10637" w:type="dxa"/>
            <w:gridSpan w:val="7"/>
            <w:shd w:val="clear" w:color="auto" w:fill="92D050"/>
            <w:vAlign w:val="center"/>
          </w:tcPr>
          <w:p w14:paraId="69D0C92E" w14:textId="77777777" w:rsidR="00B12A1F" w:rsidRPr="00B12A1F" w:rsidRDefault="00B12A1F" w:rsidP="00B12A1F">
            <w:pPr>
              <w:rPr>
                <w:rFonts w:cstheme="minorHAnsi"/>
                <w:b/>
                <w:sz w:val="20"/>
                <w:szCs w:val="20"/>
              </w:rPr>
            </w:pPr>
            <w:r w:rsidRPr="00B12A1F">
              <w:rPr>
                <w:rFonts w:cstheme="minorHAnsi"/>
                <w:b/>
                <w:sz w:val="20"/>
                <w:szCs w:val="20"/>
              </w:rPr>
              <w:t>Criterios de medición:</w:t>
            </w:r>
          </w:p>
        </w:tc>
      </w:tr>
      <w:tr w:rsidR="00B12A1F" w:rsidRPr="00B12A1F" w14:paraId="58CBE751" w14:textId="77777777" w:rsidTr="00B12A1F">
        <w:trPr>
          <w:trHeight w:val="268"/>
        </w:trPr>
        <w:tc>
          <w:tcPr>
            <w:tcW w:w="10637" w:type="dxa"/>
            <w:gridSpan w:val="7"/>
            <w:vAlign w:val="center"/>
          </w:tcPr>
          <w:p w14:paraId="1532CC14" w14:textId="77777777" w:rsidR="00B12A1F" w:rsidRPr="00B12A1F" w:rsidRDefault="00B12A1F" w:rsidP="00B12A1F">
            <w:pPr>
              <w:rPr>
                <w:rFonts w:cstheme="minorHAnsi"/>
                <w:sz w:val="20"/>
                <w:szCs w:val="20"/>
              </w:rPr>
            </w:pPr>
            <w:r w:rsidRPr="00B12A1F">
              <w:rPr>
                <w:rFonts w:cstheme="minorHAnsi"/>
                <w:sz w:val="20"/>
                <w:szCs w:val="20"/>
              </w:rPr>
              <w:t>Se establecerá en base al total de estudiantes matriculados en el plantel, como 100% y el total de estudiantes atendidos en el DECE durante el año lectivo.</w:t>
            </w:r>
          </w:p>
        </w:tc>
      </w:tr>
      <w:tr w:rsidR="00B12A1F" w:rsidRPr="00B12A1F" w14:paraId="44079C37" w14:textId="77777777" w:rsidTr="00B12A1F">
        <w:trPr>
          <w:trHeight w:val="447"/>
        </w:trPr>
        <w:tc>
          <w:tcPr>
            <w:tcW w:w="3397" w:type="dxa"/>
            <w:gridSpan w:val="2"/>
            <w:shd w:val="clear" w:color="auto" w:fill="92D050"/>
            <w:vAlign w:val="center"/>
          </w:tcPr>
          <w:p w14:paraId="2175F647" w14:textId="77777777" w:rsidR="00B12A1F" w:rsidRPr="00B12A1F" w:rsidRDefault="00B12A1F" w:rsidP="00B12A1F">
            <w:pPr>
              <w:rPr>
                <w:rFonts w:cstheme="minorHAnsi"/>
                <w:b/>
                <w:sz w:val="20"/>
                <w:szCs w:val="20"/>
              </w:rPr>
            </w:pPr>
            <w:r w:rsidRPr="00B12A1F">
              <w:rPr>
                <w:rFonts w:cstheme="minorHAnsi"/>
                <w:b/>
                <w:sz w:val="20"/>
                <w:szCs w:val="20"/>
              </w:rPr>
              <w:t>Indicadores:</w:t>
            </w:r>
          </w:p>
        </w:tc>
        <w:tc>
          <w:tcPr>
            <w:tcW w:w="4820" w:type="dxa"/>
            <w:gridSpan w:val="3"/>
            <w:shd w:val="clear" w:color="auto" w:fill="92D050"/>
            <w:vAlign w:val="center"/>
          </w:tcPr>
          <w:p w14:paraId="4575D231" w14:textId="77777777" w:rsidR="00B12A1F" w:rsidRPr="00B12A1F" w:rsidRDefault="00B12A1F" w:rsidP="00B12A1F">
            <w:pPr>
              <w:rPr>
                <w:rFonts w:cstheme="minorHAnsi"/>
                <w:b/>
                <w:sz w:val="20"/>
                <w:szCs w:val="20"/>
              </w:rPr>
            </w:pPr>
            <w:r w:rsidRPr="00B12A1F">
              <w:rPr>
                <w:rFonts w:cstheme="minorHAnsi"/>
                <w:b/>
                <w:sz w:val="20"/>
                <w:szCs w:val="20"/>
              </w:rPr>
              <w:t>Fórmula</w:t>
            </w:r>
          </w:p>
        </w:tc>
        <w:tc>
          <w:tcPr>
            <w:tcW w:w="992" w:type="dxa"/>
            <w:shd w:val="clear" w:color="auto" w:fill="92D050"/>
            <w:vAlign w:val="center"/>
          </w:tcPr>
          <w:p w14:paraId="540D77D1" w14:textId="77777777" w:rsidR="00B12A1F" w:rsidRPr="00B12A1F" w:rsidRDefault="00B12A1F" w:rsidP="00B12A1F">
            <w:pPr>
              <w:jc w:val="center"/>
              <w:rPr>
                <w:rFonts w:cstheme="minorHAnsi"/>
                <w:b/>
                <w:sz w:val="20"/>
                <w:szCs w:val="20"/>
              </w:rPr>
            </w:pPr>
            <w:r w:rsidRPr="00B12A1F">
              <w:rPr>
                <w:rFonts w:cstheme="minorHAnsi"/>
                <w:b/>
                <w:sz w:val="20"/>
                <w:szCs w:val="20"/>
              </w:rPr>
              <w:t>Meta</w:t>
            </w:r>
          </w:p>
        </w:tc>
        <w:tc>
          <w:tcPr>
            <w:tcW w:w="1428" w:type="dxa"/>
            <w:shd w:val="clear" w:color="auto" w:fill="92D050"/>
            <w:vAlign w:val="center"/>
          </w:tcPr>
          <w:p w14:paraId="23BA7AD9" w14:textId="77777777" w:rsidR="00B12A1F" w:rsidRPr="00B12A1F" w:rsidRDefault="00B12A1F" w:rsidP="00B12A1F">
            <w:pPr>
              <w:rPr>
                <w:rFonts w:cstheme="minorHAnsi"/>
                <w:b/>
                <w:sz w:val="20"/>
                <w:szCs w:val="20"/>
              </w:rPr>
            </w:pPr>
            <w:r w:rsidRPr="00B12A1F">
              <w:rPr>
                <w:rFonts w:cstheme="minorHAnsi"/>
                <w:b/>
                <w:sz w:val="20"/>
                <w:szCs w:val="20"/>
              </w:rPr>
              <w:t>Frecuencia de medición</w:t>
            </w:r>
          </w:p>
        </w:tc>
      </w:tr>
      <w:tr w:rsidR="00B12A1F" w:rsidRPr="00B12A1F" w14:paraId="2A11EB17" w14:textId="77777777" w:rsidTr="00B12A1F">
        <w:trPr>
          <w:trHeight w:val="947"/>
        </w:trPr>
        <w:tc>
          <w:tcPr>
            <w:tcW w:w="3397" w:type="dxa"/>
            <w:gridSpan w:val="2"/>
            <w:vAlign w:val="center"/>
          </w:tcPr>
          <w:p w14:paraId="7300CB76" w14:textId="77777777" w:rsidR="00B12A1F" w:rsidRPr="005E6692" w:rsidRDefault="00B12A1F" w:rsidP="00B12A1F">
            <w:pPr>
              <w:ind w:left="-39"/>
              <w:jc w:val="center"/>
              <w:rPr>
                <w:rFonts w:cstheme="minorHAnsi"/>
                <w:bCs/>
                <w:sz w:val="20"/>
                <w:szCs w:val="20"/>
              </w:rPr>
            </w:pPr>
            <w:r w:rsidRPr="005E6692">
              <w:rPr>
                <w:rFonts w:cstheme="minorHAnsi"/>
                <w:bCs/>
                <w:sz w:val="20"/>
                <w:szCs w:val="20"/>
              </w:rPr>
              <w:t xml:space="preserve">Porcentaje de estudiantes </w:t>
            </w:r>
            <w:r w:rsidRPr="005E6692">
              <w:rPr>
                <w:rFonts w:cstheme="minorHAnsi"/>
                <w:sz w:val="20"/>
                <w:szCs w:val="20"/>
              </w:rPr>
              <w:t xml:space="preserve"> derivados a especialistas por el DECE</w:t>
            </w:r>
          </w:p>
        </w:tc>
        <w:tc>
          <w:tcPr>
            <w:tcW w:w="4820" w:type="dxa"/>
            <w:gridSpan w:val="3"/>
            <w:vAlign w:val="center"/>
          </w:tcPr>
          <w:p w14:paraId="008A53C6" w14:textId="77777777" w:rsidR="00B12A1F" w:rsidRPr="005E6692" w:rsidRDefault="00B12A1F" w:rsidP="00B12A1F">
            <w:pPr>
              <w:jc w:val="center"/>
              <w:rPr>
                <w:rFonts w:cstheme="minorHAnsi"/>
                <w:sz w:val="20"/>
                <w:szCs w:val="20"/>
              </w:rPr>
            </w:pPr>
            <w:r w:rsidRPr="005E6692">
              <w:rPr>
                <w:rFonts w:cstheme="minorHAnsi"/>
                <w:sz w:val="20"/>
                <w:szCs w:val="20"/>
              </w:rPr>
              <w:t>Número de estudiantes con NEES  derivados a especialistas por el DECE *100/ Número total de estudiantes con NEES</w:t>
            </w:r>
          </w:p>
        </w:tc>
        <w:tc>
          <w:tcPr>
            <w:tcW w:w="992" w:type="dxa"/>
            <w:vAlign w:val="center"/>
          </w:tcPr>
          <w:p w14:paraId="55BC879A" w14:textId="77777777" w:rsidR="00B12A1F" w:rsidRPr="005E6692" w:rsidRDefault="00B12A1F" w:rsidP="00B12A1F">
            <w:pPr>
              <w:jc w:val="center"/>
              <w:rPr>
                <w:rFonts w:cstheme="minorHAnsi"/>
                <w:sz w:val="20"/>
                <w:szCs w:val="20"/>
              </w:rPr>
            </w:pPr>
            <w:r w:rsidRPr="005E6692">
              <w:rPr>
                <w:rFonts w:cstheme="minorHAnsi"/>
                <w:sz w:val="20"/>
                <w:szCs w:val="20"/>
              </w:rPr>
              <w:t>64%</w:t>
            </w:r>
          </w:p>
          <w:p w14:paraId="3CAB1363" w14:textId="77777777" w:rsidR="00B12A1F" w:rsidRPr="005E6692" w:rsidRDefault="00B12A1F" w:rsidP="00B12A1F">
            <w:pPr>
              <w:jc w:val="center"/>
              <w:rPr>
                <w:rFonts w:cstheme="minorHAnsi"/>
                <w:sz w:val="20"/>
                <w:szCs w:val="20"/>
              </w:rPr>
            </w:pPr>
          </w:p>
        </w:tc>
        <w:tc>
          <w:tcPr>
            <w:tcW w:w="1428" w:type="dxa"/>
            <w:vAlign w:val="center"/>
          </w:tcPr>
          <w:p w14:paraId="0A138640" w14:textId="77777777" w:rsidR="00B12A1F" w:rsidRPr="005E6692" w:rsidRDefault="00B12A1F" w:rsidP="00B12A1F">
            <w:pPr>
              <w:jc w:val="center"/>
              <w:rPr>
                <w:rFonts w:cstheme="minorHAnsi"/>
                <w:sz w:val="20"/>
                <w:szCs w:val="20"/>
              </w:rPr>
            </w:pPr>
            <w:r w:rsidRPr="005E6692">
              <w:rPr>
                <w:rFonts w:cstheme="minorHAnsi"/>
                <w:sz w:val="20"/>
                <w:szCs w:val="20"/>
              </w:rPr>
              <w:t>Anual</w:t>
            </w:r>
          </w:p>
        </w:tc>
      </w:tr>
      <w:tr w:rsidR="00B12A1F" w:rsidRPr="00B12A1F" w14:paraId="2E19AA15" w14:textId="77777777" w:rsidTr="00B12A1F">
        <w:trPr>
          <w:trHeight w:val="367"/>
        </w:trPr>
        <w:tc>
          <w:tcPr>
            <w:tcW w:w="3397" w:type="dxa"/>
            <w:gridSpan w:val="2"/>
            <w:vAlign w:val="center"/>
          </w:tcPr>
          <w:p w14:paraId="0C74A0C8" w14:textId="77777777" w:rsidR="00B12A1F" w:rsidRPr="005E6692" w:rsidRDefault="00B12A1F" w:rsidP="00B12A1F">
            <w:pPr>
              <w:ind w:left="-39"/>
              <w:jc w:val="center"/>
              <w:rPr>
                <w:rFonts w:cstheme="minorHAnsi"/>
                <w:sz w:val="20"/>
                <w:szCs w:val="20"/>
              </w:rPr>
            </w:pPr>
            <w:r w:rsidRPr="005E6692">
              <w:rPr>
                <w:rFonts w:cstheme="minorHAnsi"/>
                <w:sz w:val="20"/>
                <w:szCs w:val="20"/>
              </w:rPr>
              <w:t>Porcentaje de estudiantes atendidos por violencia entre pares</w:t>
            </w:r>
          </w:p>
        </w:tc>
        <w:tc>
          <w:tcPr>
            <w:tcW w:w="4820" w:type="dxa"/>
            <w:gridSpan w:val="3"/>
            <w:vAlign w:val="center"/>
          </w:tcPr>
          <w:p w14:paraId="7148E0CF" w14:textId="77777777" w:rsidR="00B12A1F" w:rsidRPr="005E6692" w:rsidRDefault="00B12A1F" w:rsidP="00B12A1F">
            <w:pPr>
              <w:jc w:val="center"/>
              <w:rPr>
                <w:rFonts w:cstheme="minorHAnsi"/>
                <w:sz w:val="20"/>
                <w:szCs w:val="20"/>
                <w:u w:val="single"/>
              </w:rPr>
            </w:pPr>
            <w:r w:rsidRPr="005E6692">
              <w:rPr>
                <w:rFonts w:cstheme="minorHAnsi"/>
                <w:sz w:val="20"/>
                <w:szCs w:val="20"/>
              </w:rPr>
              <w:t>Número de estudiantes intervenidos por violencia entre pares *100/ Número total de estudiantes</w:t>
            </w:r>
          </w:p>
        </w:tc>
        <w:tc>
          <w:tcPr>
            <w:tcW w:w="992" w:type="dxa"/>
            <w:vAlign w:val="center"/>
          </w:tcPr>
          <w:p w14:paraId="13E56255" w14:textId="77777777" w:rsidR="00B12A1F" w:rsidRPr="005E6692" w:rsidRDefault="00B12A1F" w:rsidP="00B12A1F">
            <w:pPr>
              <w:jc w:val="center"/>
              <w:rPr>
                <w:rFonts w:cstheme="minorHAnsi"/>
                <w:sz w:val="20"/>
                <w:szCs w:val="20"/>
              </w:rPr>
            </w:pPr>
            <w:r w:rsidRPr="005E6692">
              <w:rPr>
                <w:rFonts w:cstheme="minorHAnsi"/>
                <w:sz w:val="20"/>
                <w:szCs w:val="20"/>
              </w:rPr>
              <w:t>0,5  %</w:t>
            </w:r>
          </w:p>
          <w:p w14:paraId="61FA178A" w14:textId="77777777" w:rsidR="00B12A1F" w:rsidRPr="005E6692" w:rsidRDefault="00B12A1F" w:rsidP="00B12A1F">
            <w:pPr>
              <w:jc w:val="center"/>
              <w:rPr>
                <w:rFonts w:cstheme="minorHAnsi"/>
                <w:sz w:val="20"/>
                <w:szCs w:val="20"/>
              </w:rPr>
            </w:pPr>
          </w:p>
        </w:tc>
        <w:tc>
          <w:tcPr>
            <w:tcW w:w="1428" w:type="dxa"/>
            <w:vAlign w:val="center"/>
          </w:tcPr>
          <w:p w14:paraId="5265FFF8" w14:textId="77777777" w:rsidR="00B12A1F" w:rsidRPr="005E6692" w:rsidRDefault="00B12A1F" w:rsidP="00B12A1F">
            <w:pPr>
              <w:jc w:val="center"/>
              <w:rPr>
                <w:rFonts w:cstheme="minorHAnsi"/>
                <w:sz w:val="20"/>
                <w:szCs w:val="20"/>
              </w:rPr>
            </w:pPr>
            <w:r w:rsidRPr="005E6692">
              <w:rPr>
                <w:rFonts w:cstheme="minorHAnsi"/>
                <w:sz w:val="20"/>
                <w:szCs w:val="20"/>
              </w:rPr>
              <w:t>Anual</w:t>
            </w:r>
          </w:p>
        </w:tc>
      </w:tr>
      <w:tr w:rsidR="00B12A1F" w:rsidRPr="00B12A1F" w14:paraId="63890C12" w14:textId="77777777" w:rsidTr="00B12A1F">
        <w:trPr>
          <w:trHeight w:val="367"/>
        </w:trPr>
        <w:tc>
          <w:tcPr>
            <w:tcW w:w="3397" w:type="dxa"/>
            <w:gridSpan w:val="2"/>
            <w:vAlign w:val="center"/>
          </w:tcPr>
          <w:p w14:paraId="299EAB11" w14:textId="77777777" w:rsidR="00B12A1F" w:rsidRPr="005E6692" w:rsidRDefault="00B12A1F" w:rsidP="00B12A1F">
            <w:pPr>
              <w:ind w:left="-39"/>
              <w:jc w:val="center"/>
              <w:rPr>
                <w:rFonts w:cstheme="minorHAnsi"/>
                <w:sz w:val="20"/>
                <w:szCs w:val="20"/>
              </w:rPr>
            </w:pPr>
            <w:r w:rsidRPr="005E6692">
              <w:rPr>
                <w:rFonts w:cstheme="minorHAnsi"/>
                <w:sz w:val="20"/>
                <w:szCs w:val="20"/>
              </w:rPr>
              <w:t>Porcentaje de resolución pacífica de conflictos por violencia</w:t>
            </w:r>
          </w:p>
        </w:tc>
        <w:tc>
          <w:tcPr>
            <w:tcW w:w="4820" w:type="dxa"/>
            <w:gridSpan w:val="3"/>
            <w:vAlign w:val="center"/>
          </w:tcPr>
          <w:p w14:paraId="471570EF" w14:textId="77777777" w:rsidR="00B12A1F" w:rsidRPr="005E6692" w:rsidRDefault="00B12A1F" w:rsidP="00B12A1F">
            <w:pPr>
              <w:jc w:val="center"/>
              <w:rPr>
                <w:rFonts w:cstheme="minorHAnsi"/>
                <w:sz w:val="20"/>
                <w:szCs w:val="20"/>
                <w:u w:val="single"/>
              </w:rPr>
            </w:pPr>
            <w:r w:rsidRPr="005E6692">
              <w:rPr>
                <w:rFonts w:cstheme="minorHAnsi"/>
                <w:sz w:val="20"/>
                <w:szCs w:val="20"/>
              </w:rPr>
              <w:t>Número de casos de violencia resueltos pacíficamente*100/ Número total de casos de violencia reportados</w:t>
            </w:r>
          </w:p>
        </w:tc>
        <w:tc>
          <w:tcPr>
            <w:tcW w:w="992" w:type="dxa"/>
            <w:vAlign w:val="center"/>
          </w:tcPr>
          <w:p w14:paraId="1C9A5EC9" w14:textId="77777777" w:rsidR="00B12A1F" w:rsidRPr="005E6692" w:rsidRDefault="00B12A1F" w:rsidP="00B12A1F">
            <w:pPr>
              <w:jc w:val="center"/>
              <w:rPr>
                <w:rFonts w:cstheme="minorHAnsi"/>
                <w:sz w:val="20"/>
                <w:szCs w:val="20"/>
              </w:rPr>
            </w:pPr>
            <w:r w:rsidRPr="005E6692">
              <w:rPr>
                <w:rFonts w:cstheme="minorHAnsi"/>
                <w:sz w:val="20"/>
                <w:szCs w:val="20"/>
              </w:rPr>
              <w:t>95%</w:t>
            </w:r>
          </w:p>
          <w:p w14:paraId="69331651" w14:textId="77777777" w:rsidR="00B12A1F" w:rsidRPr="005E6692" w:rsidRDefault="00B12A1F" w:rsidP="00B12A1F">
            <w:pPr>
              <w:jc w:val="center"/>
              <w:rPr>
                <w:rFonts w:cstheme="minorHAnsi"/>
                <w:sz w:val="20"/>
                <w:szCs w:val="20"/>
              </w:rPr>
            </w:pPr>
          </w:p>
        </w:tc>
        <w:tc>
          <w:tcPr>
            <w:tcW w:w="1428" w:type="dxa"/>
            <w:vAlign w:val="center"/>
          </w:tcPr>
          <w:p w14:paraId="67EBFE56" w14:textId="77777777" w:rsidR="00B12A1F" w:rsidRPr="005E6692" w:rsidRDefault="00B12A1F" w:rsidP="00B12A1F">
            <w:pPr>
              <w:jc w:val="center"/>
              <w:rPr>
                <w:rFonts w:cstheme="minorHAnsi"/>
                <w:sz w:val="20"/>
                <w:szCs w:val="20"/>
              </w:rPr>
            </w:pPr>
            <w:r w:rsidRPr="005E6692">
              <w:rPr>
                <w:rFonts w:cstheme="minorHAnsi"/>
                <w:sz w:val="20"/>
                <w:szCs w:val="20"/>
              </w:rPr>
              <w:t>Anual</w:t>
            </w:r>
          </w:p>
        </w:tc>
      </w:tr>
      <w:tr w:rsidR="00B12A1F" w:rsidRPr="00B12A1F" w14:paraId="3E5877D5" w14:textId="77777777" w:rsidTr="00B12A1F">
        <w:trPr>
          <w:trHeight w:val="367"/>
        </w:trPr>
        <w:tc>
          <w:tcPr>
            <w:tcW w:w="3397" w:type="dxa"/>
            <w:gridSpan w:val="2"/>
            <w:vAlign w:val="center"/>
          </w:tcPr>
          <w:p w14:paraId="1BA0FEC9" w14:textId="77777777" w:rsidR="00B12A1F" w:rsidRPr="005E6692" w:rsidRDefault="00B12A1F" w:rsidP="00B12A1F">
            <w:pPr>
              <w:ind w:left="-39"/>
              <w:jc w:val="center"/>
              <w:rPr>
                <w:rFonts w:cstheme="minorHAnsi"/>
                <w:sz w:val="20"/>
                <w:szCs w:val="20"/>
              </w:rPr>
            </w:pPr>
            <w:r w:rsidRPr="005E6692">
              <w:rPr>
                <w:rFonts w:cstheme="minorHAnsi"/>
                <w:sz w:val="20"/>
                <w:szCs w:val="20"/>
              </w:rPr>
              <w:t>Número de casos  intervenidos por presunción de uso de substancias sujetas a fiscalización</w:t>
            </w:r>
          </w:p>
        </w:tc>
        <w:tc>
          <w:tcPr>
            <w:tcW w:w="4820" w:type="dxa"/>
            <w:gridSpan w:val="3"/>
            <w:vAlign w:val="center"/>
          </w:tcPr>
          <w:p w14:paraId="0A5B1C3F" w14:textId="77777777" w:rsidR="00B12A1F" w:rsidRPr="005E6692" w:rsidRDefault="00B12A1F" w:rsidP="00B12A1F">
            <w:pPr>
              <w:jc w:val="center"/>
              <w:rPr>
                <w:rFonts w:cstheme="minorHAnsi"/>
                <w:sz w:val="20"/>
                <w:szCs w:val="20"/>
                <w:u w:val="single"/>
              </w:rPr>
            </w:pPr>
            <w:r w:rsidRPr="005E6692">
              <w:rPr>
                <w:rFonts w:cstheme="minorHAnsi"/>
                <w:sz w:val="20"/>
                <w:szCs w:val="20"/>
              </w:rPr>
              <w:t>Número de casos por uso de substancias sujetas a fiscalización</w:t>
            </w:r>
            <w:r w:rsidRPr="005E6692">
              <w:rPr>
                <w:rFonts w:cstheme="minorHAnsi"/>
                <w:sz w:val="20"/>
                <w:szCs w:val="20"/>
                <w:u w:val="single"/>
              </w:rPr>
              <w:t xml:space="preserve"> </w:t>
            </w:r>
            <w:r w:rsidRPr="005E6692">
              <w:rPr>
                <w:rFonts w:cstheme="minorHAnsi"/>
                <w:sz w:val="20"/>
                <w:szCs w:val="20"/>
              </w:rPr>
              <w:t>*100/ Número total de estudiantes</w:t>
            </w:r>
          </w:p>
        </w:tc>
        <w:tc>
          <w:tcPr>
            <w:tcW w:w="992" w:type="dxa"/>
            <w:vAlign w:val="center"/>
          </w:tcPr>
          <w:p w14:paraId="64574B57" w14:textId="77777777" w:rsidR="00B12A1F" w:rsidRPr="005E6692" w:rsidRDefault="00B12A1F" w:rsidP="00B12A1F">
            <w:pPr>
              <w:jc w:val="center"/>
              <w:rPr>
                <w:rFonts w:cstheme="minorHAnsi"/>
                <w:sz w:val="20"/>
                <w:szCs w:val="20"/>
              </w:rPr>
            </w:pPr>
            <w:r w:rsidRPr="005E6692">
              <w:rPr>
                <w:rFonts w:cstheme="minorHAnsi"/>
                <w:sz w:val="20"/>
                <w:szCs w:val="20"/>
              </w:rPr>
              <w:t>0.5 %</w:t>
            </w:r>
          </w:p>
          <w:p w14:paraId="03F23A20" w14:textId="77777777" w:rsidR="00B12A1F" w:rsidRPr="005E6692" w:rsidRDefault="00B12A1F" w:rsidP="00B12A1F">
            <w:pPr>
              <w:jc w:val="center"/>
              <w:rPr>
                <w:rFonts w:cstheme="minorHAnsi"/>
                <w:sz w:val="20"/>
                <w:szCs w:val="20"/>
              </w:rPr>
            </w:pPr>
          </w:p>
        </w:tc>
        <w:tc>
          <w:tcPr>
            <w:tcW w:w="1428" w:type="dxa"/>
            <w:vAlign w:val="center"/>
          </w:tcPr>
          <w:p w14:paraId="7EAC9837" w14:textId="77777777" w:rsidR="00B12A1F" w:rsidRPr="005E6692" w:rsidRDefault="00B12A1F" w:rsidP="00B12A1F">
            <w:pPr>
              <w:jc w:val="center"/>
              <w:rPr>
                <w:rFonts w:cstheme="minorHAnsi"/>
                <w:sz w:val="20"/>
                <w:szCs w:val="20"/>
              </w:rPr>
            </w:pPr>
            <w:r w:rsidRPr="005E6692">
              <w:rPr>
                <w:rFonts w:cstheme="minorHAnsi"/>
                <w:sz w:val="20"/>
                <w:szCs w:val="20"/>
              </w:rPr>
              <w:t>Anual</w:t>
            </w:r>
          </w:p>
        </w:tc>
      </w:tr>
      <w:tr w:rsidR="00B12A1F" w:rsidRPr="00B12A1F" w14:paraId="591C48F4" w14:textId="77777777" w:rsidTr="00B12A1F">
        <w:trPr>
          <w:trHeight w:val="367"/>
        </w:trPr>
        <w:tc>
          <w:tcPr>
            <w:tcW w:w="3397" w:type="dxa"/>
            <w:gridSpan w:val="2"/>
            <w:vAlign w:val="center"/>
          </w:tcPr>
          <w:p w14:paraId="62F9F7F9" w14:textId="77777777" w:rsidR="00B12A1F" w:rsidRPr="005E6692" w:rsidRDefault="00B12A1F" w:rsidP="00B12A1F">
            <w:pPr>
              <w:ind w:left="-39"/>
              <w:jc w:val="center"/>
              <w:rPr>
                <w:rFonts w:cstheme="minorHAnsi"/>
                <w:sz w:val="20"/>
                <w:szCs w:val="20"/>
              </w:rPr>
            </w:pPr>
            <w:r w:rsidRPr="005E6692">
              <w:rPr>
                <w:rFonts w:cstheme="minorHAnsi"/>
                <w:sz w:val="20"/>
                <w:szCs w:val="20"/>
              </w:rPr>
              <w:t>Porcentaje de casos intervenidos en el área psicológica</w:t>
            </w:r>
          </w:p>
        </w:tc>
        <w:tc>
          <w:tcPr>
            <w:tcW w:w="4820" w:type="dxa"/>
            <w:gridSpan w:val="3"/>
            <w:vAlign w:val="center"/>
          </w:tcPr>
          <w:p w14:paraId="2AAB043E" w14:textId="77777777" w:rsidR="00B12A1F" w:rsidRPr="005E6692" w:rsidRDefault="00B12A1F" w:rsidP="00B12A1F">
            <w:pPr>
              <w:jc w:val="center"/>
              <w:rPr>
                <w:rFonts w:cstheme="minorHAnsi"/>
                <w:sz w:val="20"/>
                <w:szCs w:val="20"/>
                <w:u w:val="single"/>
              </w:rPr>
            </w:pPr>
            <w:r w:rsidRPr="005E6692">
              <w:rPr>
                <w:rFonts w:cstheme="minorHAnsi"/>
                <w:sz w:val="20"/>
                <w:szCs w:val="20"/>
              </w:rPr>
              <w:t>Número de casos intervenidos en el área psicológica</w:t>
            </w:r>
            <w:r w:rsidRPr="005E6692">
              <w:rPr>
                <w:rFonts w:cstheme="minorHAnsi"/>
                <w:sz w:val="20"/>
                <w:szCs w:val="20"/>
                <w:u w:val="single"/>
              </w:rPr>
              <w:t xml:space="preserve"> </w:t>
            </w:r>
            <w:r w:rsidRPr="005E6692">
              <w:rPr>
                <w:rFonts w:cstheme="minorHAnsi"/>
                <w:sz w:val="20"/>
                <w:szCs w:val="20"/>
              </w:rPr>
              <w:t>*100/ Número total de estudiantes</w:t>
            </w:r>
          </w:p>
        </w:tc>
        <w:tc>
          <w:tcPr>
            <w:tcW w:w="992" w:type="dxa"/>
            <w:vAlign w:val="center"/>
          </w:tcPr>
          <w:p w14:paraId="7DCE90DE" w14:textId="77777777" w:rsidR="00B12A1F" w:rsidRPr="005E6692" w:rsidRDefault="00B12A1F" w:rsidP="00B12A1F">
            <w:pPr>
              <w:jc w:val="center"/>
              <w:rPr>
                <w:rFonts w:cstheme="minorHAnsi"/>
                <w:sz w:val="20"/>
                <w:szCs w:val="20"/>
              </w:rPr>
            </w:pPr>
            <w:r w:rsidRPr="005E6692">
              <w:rPr>
                <w:rFonts w:cstheme="minorHAnsi"/>
                <w:sz w:val="20"/>
                <w:szCs w:val="20"/>
              </w:rPr>
              <w:t>20%</w:t>
            </w:r>
          </w:p>
          <w:p w14:paraId="78988663" w14:textId="77777777" w:rsidR="00B12A1F" w:rsidRPr="005E6692" w:rsidRDefault="00B12A1F" w:rsidP="00B12A1F">
            <w:pPr>
              <w:jc w:val="center"/>
              <w:rPr>
                <w:rFonts w:cstheme="minorHAnsi"/>
                <w:sz w:val="20"/>
                <w:szCs w:val="20"/>
              </w:rPr>
            </w:pPr>
          </w:p>
        </w:tc>
        <w:tc>
          <w:tcPr>
            <w:tcW w:w="1428" w:type="dxa"/>
            <w:vAlign w:val="center"/>
          </w:tcPr>
          <w:p w14:paraId="0E6879FB" w14:textId="77777777" w:rsidR="00B12A1F" w:rsidRPr="005E6692" w:rsidRDefault="00B12A1F" w:rsidP="00B12A1F">
            <w:pPr>
              <w:jc w:val="center"/>
              <w:rPr>
                <w:rFonts w:cstheme="minorHAnsi"/>
                <w:sz w:val="20"/>
                <w:szCs w:val="20"/>
              </w:rPr>
            </w:pPr>
            <w:r w:rsidRPr="005E6692">
              <w:rPr>
                <w:rFonts w:cstheme="minorHAnsi"/>
                <w:sz w:val="20"/>
                <w:szCs w:val="20"/>
              </w:rPr>
              <w:t>Anual</w:t>
            </w:r>
          </w:p>
        </w:tc>
      </w:tr>
      <w:tr w:rsidR="00B12A1F" w:rsidRPr="00B12A1F" w14:paraId="53220E58" w14:textId="77777777" w:rsidTr="00B12A1F">
        <w:trPr>
          <w:trHeight w:val="367"/>
        </w:trPr>
        <w:tc>
          <w:tcPr>
            <w:tcW w:w="3397" w:type="dxa"/>
            <w:gridSpan w:val="2"/>
            <w:vAlign w:val="center"/>
          </w:tcPr>
          <w:p w14:paraId="2D27B061" w14:textId="77777777" w:rsidR="00B12A1F" w:rsidRPr="005E6692" w:rsidRDefault="00B12A1F" w:rsidP="00B12A1F">
            <w:pPr>
              <w:ind w:left="-39"/>
              <w:jc w:val="center"/>
              <w:rPr>
                <w:rFonts w:cstheme="minorHAnsi"/>
                <w:b/>
                <w:bCs/>
                <w:sz w:val="20"/>
                <w:szCs w:val="20"/>
              </w:rPr>
            </w:pPr>
            <w:r w:rsidRPr="005E6692">
              <w:rPr>
                <w:rFonts w:cstheme="minorHAnsi"/>
                <w:sz w:val="20"/>
                <w:szCs w:val="20"/>
              </w:rPr>
              <w:t>Porcentaje de padres de familia que participan en el programa de formación a padres</w:t>
            </w:r>
          </w:p>
        </w:tc>
        <w:tc>
          <w:tcPr>
            <w:tcW w:w="4820" w:type="dxa"/>
            <w:gridSpan w:val="3"/>
            <w:vAlign w:val="center"/>
          </w:tcPr>
          <w:p w14:paraId="66A636C1" w14:textId="77777777" w:rsidR="00B12A1F" w:rsidRPr="005E6692" w:rsidRDefault="00B12A1F" w:rsidP="00B12A1F">
            <w:pPr>
              <w:jc w:val="center"/>
              <w:rPr>
                <w:rFonts w:cstheme="minorHAnsi"/>
                <w:sz w:val="20"/>
                <w:szCs w:val="20"/>
              </w:rPr>
            </w:pPr>
            <w:r w:rsidRPr="005E6692">
              <w:rPr>
                <w:rFonts w:cstheme="minorHAnsi"/>
                <w:sz w:val="20"/>
                <w:szCs w:val="20"/>
              </w:rPr>
              <w:t>Número de PPFF participantes en el programa de formación/ *100 Número total de padres de familia</w:t>
            </w:r>
          </w:p>
        </w:tc>
        <w:tc>
          <w:tcPr>
            <w:tcW w:w="992" w:type="dxa"/>
            <w:vAlign w:val="center"/>
          </w:tcPr>
          <w:p w14:paraId="118F68D3" w14:textId="77777777" w:rsidR="00B12A1F" w:rsidRPr="005E6692" w:rsidRDefault="00B12A1F" w:rsidP="00B12A1F">
            <w:pPr>
              <w:jc w:val="center"/>
              <w:rPr>
                <w:rFonts w:cstheme="minorHAnsi"/>
                <w:sz w:val="20"/>
                <w:szCs w:val="20"/>
              </w:rPr>
            </w:pPr>
            <w:r w:rsidRPr="005E6692">
              <w:rPr>
                <w:rFonts w:cstheme="minorHAnsi"/>
                <w:sz w:val="20"/>
                <w:szCs w:val="20"/>
              </w:rPr>
              <w:t>90%</w:t>
            </w:r>
          </w:p>
        </w:tc>
        <w:tc>
          <w:tcPr>
            <w:tcW w:w="1428" w:type="dxa"/>
            <w:vAlign w:val="center"/>
          </w:tcPr>
          <w:p w14:paraId="45B530E8" w14:textId="77777777" w:rsidR="00B12A1F" w:rsidRPr="005E6692" w:rsidRDefault="00B12A1F" w:rsidP="00B12A1F">
            <w:pPr>
              <w:jc w:val="center"/>
              <w:rPr>
                <w:rFonts w:cstheme="minorHAnsi"/>
                <w:sz w:val="20"/>
                <w:szCs w:val="20"/>
              </w:rPr>
            </w:pPr>
            <w:r w:rsidRPr="005E6692">
              <w:rPr>
                <w:rFonts w:cstheme="minorHAnsi"/>
                <w:sz w:val="20"/>
                <w:szCs w:val="20"/>
              </w:rPr>
              <w:t>Anual</w:t>
            </w:r>
          </w:p>
        </w:tc>
      </w:tr>
      <w:tr w:rsidR="00B12A1F" w:rsidRPr="00B12A1F" w14:paraId="2EF2C3E3" w14:textId="77777777" w:rsidTr="00B12A1F">
        <w:trPr>
          <w:trHeight w:val="447"/>
        </w:trPr>
        <w:tc>
          <w:tcPr>
            <w:tcW w:w="10637" w:type="dxa"/>
            <w:gridSpan w:val="7"/>
            <w:shd w:val="clear" w:color="auto" w:fill="92D050"/>
            <w:vAlign w:val="center"/>
          </w:tcPr>
          <w:p w14:paraId="5C8D2C8B" w14:textId="77777777" w:rsidR="00B12A1F" w:rsidRPr="00B12A1F" w:rsidRDefault="00B12A1F" w:rsidP="00B12A1F">
            <w:pPr>
              <w:rPr>
                <w:rFonts w:cstheme="minorHAnsi"/>
                <w:b/>
                <w:sz w:val="20"/>
                <w:szCs w:val="20"/>
              </w:rPr>
            </w:pPr>
            <w:r w:rsidRPr="00B12A1F">
              <w:rPr>
                <w:rFonts w:cstheme="minorHAnsi"/>
                <w:b/>
                <w:sz w:val="20"/>
                <w:szCs w:val="20"/>
              </w:rPr>
              <w:t>Políticas:</w:t>
            </w:r>
          </w:p>
        </w:tc>
      </w:tr>
      <w:tr w:rsidR="00B12A1F" w:rsidRPr="00B12A1F" w14:paraId="70F8D9BC" w14:textId="77777777" w:rsidTr="00B12A1F">
        <w:trPr>
          <w:trHeight w:val="567"/>
        </w:trPr>
        <w:tc>
          <w:tcPr>
            <w:tcW w:w="10637" w:type="dxa"/>
            <w:gridSpan w:val="7"/>
            <w:shd w:val="clear" w:color="auto" w:fill="auto"/>
            <w:vAlign w:val="center"/>
          </w:tcPr>
          <w:p w14:paraId="3251AAD1" w14:textId="3004AAC4" w:rsidR="00B12A1F" w:rsidRPr="00B12A1F" w:rsidRDefault="00B12A1F" w:rsidP="00B12A1F">
            <w:pPr>
              <w:jc w:val="both"/>
              <w:rPr>
                <w:rFonts w:cstheme="minorHAnsi"/>
                <w:sz w:val="20"/>
                <w:szCs w:val="20"/>
              </w:rPr>
            </w:pPr>
            <w:r w:rsidRPr="00B12A1F">
              <w:rPr>
                <w:rFonts w:cstheme="minorHAnsi"/>
                <w:sz w:val="20"/>
                <w:szCs w:val="20"/>
              </w:rPr>
              <w:t>Los procesos y subprocesos se ajustarán de acuerdo al instructivo del comité de Calidad.</w:t>
            </w:r>
          </w:p>
          <w:p w14:paraId="0212D51E" w14:textId="77777777" w:rsidR="00B12A1F" w:rsidRPr="00B12A1F" w:rsidRDefault="00B12A1F" w:rsidP="00B12A1F">
            <w:pPr>
              <w:jc w:val="both"/>
              <w:rPr>
                <w:rFonts w:cstheme="minorHAnsi"/>
                <w:sz w:val="20"/>
                <w:szCs w:val="20"/>
              </w:rPr>
            </w:pPr>
            <w:r w:rsidRPr="00B12A1F">
              <w:rPr>
                <w:rFonts w:cstheme="minorHAnsi"/>
                <w:sz w:val="20"/>
                <w:szCs w:val="20"/>
              </w:rPr>
              <w:t>Cumplir con las disposiciones emanadas por el Ministerio de Educación y Cultura, Autoridades distritales y a las establecidas por el Distrito Lasallista Norandino.</w:t>
            </w:r>
          </w:p>
          <w:p w14:paraId="2786946D" w14:textId="77777777" w:rsidR="00B12A1F" w:rsidRPr="00B12A1F" w:rsidRDefault="00B12A1F" w:rsidP="00B12A1F">
            <w:pPr>
              <w:rPr>
                <w:rFonts w:cstheme="minorHAnsi"/>
                <w:sz w:val="20"/>
                <w:szCs w:val="20"/>
              </w:rPr>
            </w:pPr>
            <w:r w:rsidRPr="00B12A1F">
              <w:rPr>
                <w:rFonts w:cstheme="minorHAnsi"/>
                <w:sz w:val="20"/>
                <w:szCs w:val="20"/>
              </w:rPr>
              <w:t xml:space="preserve">Observar las políticas de rendición de cuentas a través del POA e informes </w:t>
            </w:r>
          </w:p>
        </w:tc>
      </w:tr>
      <w:tr w:rsidR="00B12A1F" w:rsidRPr="00B12A1F" w14:paraId="41C0C36A" w14:textId="77777777" w:rsidTr="00FA765D">
        <w:trPr>
          <w:trHeight w:val="369"/>
        </w:trPr>
        <w:tc>
          <w:tcPr>
            <w:tcW w:w="4957" w:type="dxa"/>
            <w:gridSpan w:val="3"/>
            <w:shd w:val="clear" w:color="auto" w:fill="92D050"/>
            <w:vAlign w:val="center"/>
          </w:tcPr>
          <w:p w14:paraId="15C604B9" w14:textId="77777777" w:rsidR="00B12A1F" w:rsidRPr="00B12A1F" w:rsidRDefault="00B12A1F" w:rsidP="00B12A1F">
            <w:pPr>
              <w:rPr>
                <w:rFonts w:cstheme="minorHAnsi"/>
                <w:b/>
                <w:sz w:val="20"/>
                <w:szCs w:val="20"/>
              </w:rPr>
            </w:pPr>
            <w:r w:rsidRPr="00B12A1F">
              <w:rPr>
                <w:rFonts w:cstheme="minorHAnsi"/>
                <w:b/>
                <w:sz w:val="20"/>
                <w:szCs w:val="20"/>
              </w:rPr>
              <w:t>Alcance:</w:t>
            </w:r>
          </w:p>
        </w:tc>
        <w:tc>
          <w:tcPr>
            <w:tcW w:w="5680" w:type="dxa"/>
            <w:gridSpan w:val="4"/>
            <w:shd w:val="clear" w:color="auto" w:fill="92D050"/>
            <w:vAlign w:val="center"/>
          </w:tcPr>
          <w:p w14:paraId="68AFF7C2" w14:textId="77777777" w:rsidR="00B12A1F" w:rsidRPr="00B12A1F" w:rsidRDefault="00B12A1F" w:rsidP="00B12A1F">
            <w:pPr>
              <w:rPr>
                <w:rFonts w:cstheme="minorHAnsi"/>
                <w:b/>
                <w:sz w:val="20"/>
                <w:szCs w:val="20"/>
              </w:rPr>
            </w:pPr>
            <w:r w:rsidRPr="00B12A1F">
              <w:rPr>
                <w:rFonts w:cstheme="minorHAnsi"/>
                <w:b/>
                <w:sz w:val="20"/>
                <w:szCs w:val="20"/>
              </w:rPr>
              <w:t>Procesos relacionados:</w:t>
            </w:r>
          </w:p>
        </w:tc>
      </w:tr>
      <w:tr w:rsidR="00B12A1F" w:rsidRPr="00B12A1F" w14:paraId="2A344439" w14:textId="77777777" w:rsidTr="00FA765D">
        <w:trPr>
          <w:trHeight w:val="369"/>
        </w:trPr>
        <w:tc>
          <w:tcPr>
            <w:tcW w:w="4957" w:type="dxa"/>
            <w:gridSpan w:val="3"/>
            <w:vAlign w:val="center"/>
          </w:tcPr>
          <w:p w14:paraId="1B158F9A" w14:textId="77777777" w:rsidR="00B12A1F" w:rsidRPr="00B12A1F" w:rsidRDefault="00B12A1F" w:rsidP="00B12A1F">
            <w:pPr>
              <w:jc w:val="both"/>
              <w:rPr>
                <w:rFonts w:cstheme="minorHAnsi"/>
                <w:sz w:val="20"/>
                <w:szCs w:val="20"/>
              </w:rPr>
            </w:pPr>
            <w:r w:rsidRPr="00B12A1F">
              <w:rPr>
                <w:rFonts w:cstheme="minorHAnsi"/>
                <w:sz w:val="20"/>
                <w:szCs w:val="20"/>
              </w:rPr>
              <w:t>Todos los miembros de la institución educativa: autoridades, docentes, estudiantes y padres de familia</w:t>
            </w:r>
          </w:p>
        </w:tc>
        <w:tc>
          <w:tcPr>
            <w:tcW w:w="5680" w:type="dxa"/>
            <w:gridSpan w:val="4"/>
            <w:vAlign w:val="center"/>
          </w:tcPr>
          <w:p w14:paraId="2532D579" w14:textId="77777777" w:rsidR="00B12A1F" w:rsidRPr="00B12A1F" w:rsidRDefault="00B12A1F" w:rsidP="00B12A1F">
            <w:pPr>
              <w:rPr>
                <w:rFonts w:eastAsia="Times New Roman" w:cstheme="minorHAnsi"/>
                <w:sz w:val="20"/>
                <w:szCs w:val="20"/>
                <w:highlight w:val="yellow"/>
                <w:lang w:eastAsia="es-EC"/>
              </w:rPr>
            </w:pPr>
            <w:r w:rsidRPr="00B12A1F">
              <w:rPr>
                <w:rFonts w:cstheme="minorHAnsi"/>
                <w:sz w:val="20"/>
                <w:szCs w:val="20"/>
              </w:rPr>
              <w:t xml:space="preserve">Convivencia institucional, de enseñanza y aprendizaje, evaluación y promoción, pastoral institucional, comunicación, promoción y calidad, servicios complementarios, de admisión, Servicio Médico, </w:t>
            </w:r>
          </w:p>
        </w:tc>
      </w:tr>
      <w:tr w:rsidR="00B12A1F" w:rsidRPr="00B12A1F" w14:paraId="0F7058E9" w14:textId="77777777" w:rsidTr="00FA765D">
        <w:trPr>
          <w:trHeight w:val="387"/>
        </w:trPr>
        <w:tc>
          <w:tcPr>
            <w:tcW w:w="10637" w:type="dxa"/>
            <w:gridSpan w:val="7"/>
            <w:shd w:val="clear" w:color="auto" w:fill="92D050"/>
            <w:vAlign w:val="center"/>
          </w:tcPr>
          <w:p w14:paraId="3229FA34" w14:textId="77777777" w:rsidR="00B12A1F" w:rsidRPr="00B12A1F" w:rsidRDefault="00B12A1F" w:rsidP="00B12A1F">
            <w:pPr>
              <w:rPr>
                <w:rFonts w:cstheme="minorHAnsi"/>
                <w:b/>
                <w:sz w:val="20"/>
                <w:szCs w:val="20"/>
              </w:rPr>
            </w:pPr>
            <w:r w:rsidRPr="00B12A1F">
              <w:rPr>
                <w:rFonts w:cstheme="minorHAnsi"/>
                <w:b/>
                <w:sz w:val="20"/>
                <w:szCs w:val="20"/>
              </w:rPr>
              <w:t>Descripción de los procedimientos:</w:t>
            </w:r>
          </w:p>
        </w:tc>
      </w:tr>
      <w:tr w:rsidR="00B12A1F" w:rsidRPr="00B12A1F" w14:paraId="5EC92F70" w14:textId="77777777" w:rsidTr="00FA765D">
        <w:trPr>
          <w:trHeight w:val="264"/>
        </w:trPr>
        <w:tc>
          <w:tcPr>
            <w:tcW w:w="1413" w:type="dxa"/>
            <w:tcBorders>
              <w:bottom w:val="single" w:sz="4" w:space="0" w:color="auto"/>
            </w:tcBorders>
            <w:shd w:val="clear" w:color="auto" w:fill="92D050"/>
            <w:vAlign w:val="center"/>
          </w:tcPr>
          <w:p w14:paraId="640FA913" w14:textId="77777777" w:rsidR="00B12A1F" w:rsidRPr="00B12A1F" w:rsidRDefault="00B12A1F" w:rsidP="00B12A1F">
            <w:pPr>
              <w:jc w:val="center"/>
              <w:rPr>
                <w:rFonts w:cstheme="minorHAnsi"/>
                <w:b/>
                <w:sz w:val="20"/>
                <w:szCs w:val="20"/>
              </w:rPr>
            </w:pPr>
            <w:r w:rsidRPr="00B12A1F">
              <w:rPr>
                <w:rFonts w:eastAsia="Calibri" w:cstheme="minorHAnsi"/>
                <w:b/>
                <w:sz w:val="20"/>
                <w:szCs w:val="20"/>
                <w:lang w:eastAsia="es-EC"/>
              </w:rPr>
              <w:t>CCI-2.1</w:t>
            </w:r>
          </w:p>
        </w:tc>
        <w:tc>
          <w:tcPr>
            <w:tcW w:w="5103" w:type="dxa"/>
            <w:gridSpan w:val="3"/>
            <w:tcBorders>
              <w:bottom w:val="single" w:sz="4" w:space="0" w:color="auto"/>
            </w:tcBorders>
            <w:shd w:val="clear" w:color="auto" w:fill="92D050"/>
            <w:vAlign w:val="center"/>
          </w:tcPr>
          <w:p w14:paraId="47D63437" w14:textId="77777777" w:rsidR="00B12A1F" w:rsidRPr="00B12A1F" w:rsidRDefault="00B12A1F" w:rsidP="00B12A1F">
            <w:pPr>
              <w:ind w:left="-39"/>
              <w:jc w:val="center"/>
              <w:rPr>
                <w:rFonts w:cstheme="minorHAnsi"/>
                <w:b/>
                <w:sz w:val="20"/>
                <w:szCs w:val="20"/>
              </w:rPr>
            </w:pPr>
            <w:r w:rsidRPr="00B12A1F">
              <w:rPr>
                <w:rFonts w:eastAsia="Calibri" w:cstheme="minorHAnsi"/>
                <w:b/>
                <w:sz w:val="20"/>
                <w:szCs w:val="20"/>
                <w:lang w:eastAsia="es-EC"/>
              </w:rPr>
              <w:t>DETECCIÓN</w:t>
            </w:r>
          </w:p>
        </w:tc>
        <w:tc>
          <w:tcPr>
            <w:tcW w:w="2693" w:type="dxa"/>
            <w:gridSpan w:val="2"/>
            <w:tcBorders>
              <w:bottom w:val="single" w:sz="4" w:space="0" w:color="auto"/>
            </w:tcBorders>
            <w:shd w:val="clear" w:color="auto" w:fill="92D050"/>
            <w:vAlign w:val="center"/>
          </w:tcPr>
          <w:p w14:paraId="7F9DF48C" w14:textId="77777777" w:rsidR="00B12A1F" w:rsidRPr="00B12A1F" w:rsidRDefault="00B12A1F" w:rsidP="00B12A1F">
            <w:pPr>
              <w:rPr>
                <w:rFonts w:cstheme="minorHAnsi"/>
                <w:b/>
                <w:sz w:val="20"/>
                <w:szCs w:val="20"/>
              </w:rPr>
            </w:pPr>
            <w:r w:rsidRPr="00B12A1F">
              <w:rPr>
                <w:rFonts w:cstheme="minorHAnsi"/>
                <w:b/>
                <w:sz w:val="20"/>
                <w:szCs w:val="20"/>
              </w:rPr>
              <w:t>ESTÁNDAR DE CALIDAD:</w:t>
            </w:r>
          </w:p>
        </w:tc>
        <w:tc>
          <w:tcPr>
            <w:tcW w:w="1428" w:type="dxa"/>
            <w:tcBorders>
              <w:bottom w:val="single" w:sz="4" w:space="0" w:color="auto"/>
            </w:tcBorders>
            <w:shd w:val="clear" w:color="auto" w:fill="92D050"/>
            <w:vAlign w:val="center"/>
          </w:tcPr>
          <w:p w14:paraId="69BBA581" w14:textId="77777777" w:rsidR="00B12A1F" w:rsidRPr="00B12A1F" w:rsidRDefault="00B12A1F" w:rsidP="00B12A1F">
            <w:pPr>
              <w:ind w:left="-39"/>
              <w:jc w:val="center"/>
              <w:rPr>
                <w:rFonts w:cstheme="minorHAnsi"/>
                <w:sz w:val="20"/>
                <w:szCs w:val="20"/>
              </w:rPr>
            </w:pPr>
            <w:r w:rsidRPr="00B12A1F">
              <w:rPr>
                <w:rFonts w:cstheme="minorHAnsi"/>
                <w:b/>
                <w:sz w:val="20"/>
                <w:szCs w:val="20"/>
              </w:rPr>
              <w:t>D2.C2.G313</w:t>
            </w:r>
          </w:p>
        </w:tc>
      </w:tr>
      <w:tr w:rsidR="00B12A1F" w:rsidRPr="00B12A1F" w14:paraId="0B0CB949" w14:textId="77777777" w:rsidTr="00B12A1F">
        <w:trPr>
          <w:trHeight w:val="284"/>
        </w:trPr>
        <w:tc>
          <w:tcPr>
            <w:tcW w:w="10637" w:type="dxa"/>
            <w:gridSpan w:val="7"/>
            <w:shd w:val="clear" w:color="auto" w:fill="auto"/>
            <w:vAlign w:val="center"/>
          </w:tcPr>
          <w:p w14:paraId="672DB2E7" w14:textId="77777777" w:rsidR="00B12A1F" w:rsidRPr="00B12A1F" w:rsidRDefault="00B12A1F" w:rsidP="00B12A1F">
            <w:pPr>
              <w:rPr>
                <w:rFonts w:cstheme="minorHAnsi"/>
                <w:b/>
                <w:sz w:val="20"/>
                <w:szCs w:val="20"/>
              </w:rPr>
            </w:pPr>
            <w:r w:rsidRPr="00B12A1F">
              <w:rPr>
                <w:rFonts w:cstheme="minorHAnsi"/>
                <w:b/>
                <w:sz w:val="20"/>
                <w:szCs w:val="20"/>
              </w:rPr>
              <w:t xml:space="preserve">Identificar situaciones de riesgo o de vulnerabilidad a nivel personal, educativo, familiar y social. </w:t>
            </w:r>
          </w:p>
          <w:p w14:paraId="5F35323D" w14:textId="77777777" w:rsidR="00B12A1F" w:rsidRPr="00B12A1F" w:rsidRDefault="00B12A1F" w:rsidP="00B12A1F">
            <w:pPr>
              <w:numPr>
                <w:ilvl w:val="0"/>
                <w:numId w:val="73"/>
              </w:numPr>
              <w:spacing w:after="200" w:line="276" w:lineRule="auto"/>
              <w:ind w:left="313"/>
              <w:contextualSpacing/>
              <w:jc w:val="both"/>
              <w:rPr>
                <w:rFonts w:cstheme="minorHAnsi"/>
                <w:sz w:val="20"/>
                <w:szCs w:val="20"/>
              </w:rPr>
            </w:pPr>
            <w:r w:rsidRPr="00B12A1F">
              <w:rPr>
                <w:rFonts w:cstheme="minorHAnsi"/>
                <w:sz w:val="20"/>
                <w:szCs w:val="20"/>
              </w:rPr>
              <w:t>Los consejeros, detectaran problemáticas de los estudiantes tanto a nivel individual como grupal.</w:t>
            </w:r>
          </w:p>
          <w:p w14:paraId="16D544B3" w14:textId="77777777" w:rsidR="00B12A1F" w:rsidRPr="00B12A1F" w:rsidRDefault="00B12A1F" w:rsidP="00B12A1F">
            <w:pPr>
              <w:numPr>
                <w:ilvl w:val="0"/>
                <w:numId w:val="73"/>
              </w:numPr>
              <w:spacing w:after="200" w:line="276" w:lineRule="auto"/>
              <w:ind w:left="313"/>
              <w:contextualSpacing/>
              <w:jc w:val="both"/>
              <w:rPr>
                <w:rFonts w:cstheme="minorHAnsi"/>
                <w:sz w:val="20"/>
                <w:szCs w:val="20"/>
              </w:rPr>
            </w:pPr>
            <w:r w:rsidRPr="00B12A1F">
              <w:rPr>
                <w:rFonts w:cstheme="minorHAnsi"/>
                <w:sz w:val="20"/>
                <w:szCs w:val="20"/>
              </w:rPr>
              <w:t xml:space="preserve">Observación en los diferentes espacios académicos </w:t>
            </w:r>
          </w:p>
          <w:p w14:paraId="0EB94825" w14:textId="77777777" w:rsidR="00B12A1F" w:rsidRPr="00B12A1F" w:rsidRDefault="00B12A1F" w:rsidP="00B12A1F">
            <w:pPr>
              <w:numPr>
                <w:ilvl w:val="0"/>
                <w:numId w:val="73"/>
              </w:numPr>
              <w:spacing w:after="200" w:line="276" w:lineRule="auto"/>
              <w:ind w:left="313"/>
              <w:contextualSpacing/>
              <w:jc w:val="both"/>
              <w:rPr>
                <w:rFonts w:cstheme="minorHAnsi"/>
                <w:sz w:val="20"/>
                <w:szCs w:val="20"/>
              </w:rPr>
            </w:pPr>
            <w:r w:rsidRPr="00B12A1F">
              <w:rPr>
                <w:rFonts w:cstheme="minorHAnsi"/>
                <w:sz w:val="20"/>
                <w:szCs w:val="20"/>
              </w:rPr>
              <w:t>Se ejecutarán acciones puntuales y emergentes de intervención, dependiendo de la problemática</w:t>
            </w:r>
          </w:p>
          <w:p w14:paraId="751160FF" w14:textId="77777777" w:rsidR="00B12A1F" w:rsidRPr="00B12A1F" w:rsidRDefault="00B12A1F" w:rsidP="00B12A1F">
            <w:pPr>
              <w:numPr>
                <w:ilvl w:val="0"/>
                <w:numId w:val="73"/>
              </w:numPr>
              <w:spacing w:after="200" w:line="276" w:lineRule="auto"/>
              <w:ind w:left="313"/>
              <w:contextualSpacing/>
              <w:jc w:val="both"/>
              <w:rPr>
                <w:rFonts w:cstheme="minorHAnsi"/>
                <w:sz w:val="20"/>
                <w:szCs w:val="20"/>
              </w:rPr>
            </w:pPr>
            <w:r w:rsidRPr="00B12A1F">
              <w:rPr>
                <w:rFonts w:cstheme="minorHAnsi"/>
                <w:sz w:val="20"/>
                <w:szCs w:val="20"/>
              </w:rPr>
              <w:t xml:space="preserve">Durante el año lectivo. </w:t>
            </w:r>
          </w:p>
          <w:p w14:paraId="36C30143" w14:textId="77777777" w:rsidR="00B12A1F" w:rsidRPr="00B12A1F" w:rsidRDefault="00B12A1F" w:rsidP="00B12A1F">
            <w:pPr>
              <w:ind w:left="720"/>
              <w:contextualSpacing/>
              <w:jc w:val="both"/>
              <w:rPr>
                <w:rFonts w:cstheme="minorHAnsi"/>
                <w:sz w:val="20"/>
                <w:szCs w:val="20"/>
              </w:rPr>
            </w:pPr>
          </w:p>
          <w:p w14:paraId="72142D18" w14:textId="77777777" w:rsidR="00B12A1F" w:rsidRPr="00B12A1F" w:rsidRDefault="00B12A1F" w:rsidP="00B12A1F">
            <w:pPr>
              <w:rPr>
                <w:rFonts w:cstheme="minorHAnsi"/>
                <w:b/>
                <w:sz w:val="20"/>
                <w:szCs w:val="20"/>
              </w:rPr>
            </w:pPr>
            <w:r w:rsidRPr="00B12A1F">
              <w:rPr>
                <w:rFonts w:cstheme="minorHAnsi"/>
                <w:b/>
                <w:sz w:val="20"/>
                <w:szCs w:val="20"/>
              </w:rPr>
              <w:t>Detección temprana de alertas en el desarrollo del niño</w:t>
            </w:r>
          </w:p>
          <w:p w14:paraId="0B12F60C" w14:textId="77777777" w:rsidR="00B12A1F" w:rsidRPr="00B12A1F" w:rsidRDefault="00B12A1F" w:rsidP="00B12A1F">
            <w:pPr>
              <w:numPr>
                <w:ilvl w:val="0"/>
                <w:numId w:val="74"/>
              </w:numPr>
              <w:spacing w:after="200" w:line="276" w:lineRule="auto"/>
              <w:ind w:left="313"/>
              <w:contextualSpacing/>
              <w:jc w:val="both"/>
              <w:rPr>
                <w:rFonts w:cstheme="minorHAnsi"/>
                <w:sz w:val="20"/>
                <w:szCs w:val="20"/>
              </w:rPr>
            </w:pPr>
            <w:r w:rsidRPr="00B12A1F">
              <w:rPr>
                <w:rFonts w:cstheme="minorHAnsi"/>
                <w:sz w:val="20"/>
                <w:szCs w:val="20"/>
              </w:rPr>
              <w:t>Los consejeros receptarán, la ficha de detección de casos, de parte del docente, tutor, padre de familia u otros, sobre las situaciones conflictivas detectadas en los diferentes ámbitos del proceso educativo del niño.</w:t>
            </w:r>
          </w:p>
          <w:p w14:paraId="7175D571" w14:textId="77777777" w:rsidR="00B12A1F" w:rsidRPr="00B12A1F" w:rsidRDefault="00B12A1F" w:rsidP="00B12A1F">
            <w:pPr>
              <w:numPr>
                <w:ilvl w:val="0"/>
                <w:numId w:val="74"/>
              </w:numPr>
              <w:spacing w:after="200" w:line="276" w:lineRule="auto"/>
              <w:ind w:left="313"/>
              <w:contextualSpacing/>
              <w:jc w:val="both"/>
              <w:rPr>
                <w:rFonts w:cstheme="minorHAnsi"/>
                <w:sz w:val="20"/>
                <w:szCs w:val="20"/>
              </w:rPr>
            </w:pPr>
            <w:r w:rsidRPr="00B12A1F">
              <w:rPr>
                <w:rFonts w:cstheme="minorHAnsi"/>
                <w:sz w:val="20"/>
                <w:szCs w:val="20"/>
              </w:rPr>
              <w:lastRenderedPageBreak/>
              <w:t>Se procede a la intervención puntual.</w:t>
            </w:r>
          </w:p>
          <w:p w14:paraId="508A3AE6" w14:textId="77777777" w:rsidR="00B12A1F" w:rsidRPr="00B12A1F" w:rsidRDefault="00B12A1F" w:rsidP="00B12A1F">
            <w:pPr>
              <w:numPr>
                <w:ilvl w:val="0"/>
                <w:numId w:val="74"/>
              </w:numPr>
              <w:spacing w:after="200" w:line="276" w:lineRule="auto"/>
              <w:ind w:left="313"/>
              <w:contextualSpacing/>
              <w:jc w:val="both"/>
              <w:rPr>
                <w:rFonts w:cstheme="minorHAnsi"/>
                <w:sz w:val="20"/>
                <w:szCs w:val="20"/>
              </w:rPr>
            </w:pPr>
            <w:r w:rsidRPr="00B12A1F">
              <w:rPr>
                <w:rFonts w:cstheme="minorHAnsi"/>
                <w:sz w:val="20"/>
                <w:szCs w:val="20"/>
              </w:rPr>
              <w:t>Se lo realiza durante todo el año lectivo.</w:t>
            </w:r>
          </w:p>
          <w:p w14:paraId="6202644B" w14:textId="77777777" w:rsidR="00B12A1F" w:rsidRPr="00B12A1F" w:rsidRDefault="00B12A1F" w:rsidP="00B12A1F">
            <w:pPr>
              <w:ind w:left="765"/>
              <w:contextualSpacing/>
              <w:jc w:val="both"/>
              <w:rPr>
                <w:rFonts w:cstheme="minorHAnsi"/>
                <w:sz w:val="20"/>
                <w:szCs w:val="20"/>
              </w:rPr>
            </w:pPr>
          </w:p>
          <w:p w14:paraId="10CE69D1" w14:textId="77777777" w:rsidR="00B12A1F" w:rsidRPr="00B12A1F" w:rsidRDefault="00B12A1F" w:rsidP="00B12A1F">
            <w:pPr>
              <w:rPr>
                <w:rFonts w:cstheme="minorHAnsi"/>
                <w:b/>
                <w:sz w:val="20"/>
                <w:szCs w:val="20"/>
              </w:rPr>
            </w:pPr>
            <w:r w:rsidRPr="00B12A1F">
              <w:rPr>
                <w:rFonts w:cstheme="minorHAnsi"/>
                <w:b/>
                <w:sz w:val="20"/>
                <w:szCs w:val="20"/>
              </w:rPr>
              <w:t xml:space="preserve">Estimular mecanismos de corresponsabilidad familiar e institucional </w:t>
            </w:r>
          </w:p>
          <w:p w14:paraId="59BE1EDC" w14:textId="77777777" w:rsidR="00B12A1F" w:rsidRPr="00B12A1F" w:rsidRDefault="00B12A1F" w:rsidP="00B12A1F">
            <w:pPr>
              <w:numPr>
                <w:ilvl w:val="0"/>
                <w:numId w:val="75"/>
              </w:numPr>
              <w:spacing w:after="200" w:line="276" w:lineRule="auto"/>
              <w:ind w:left="313"/>
              <w:contextualSpacing/>
              <w:jc w:val="both"/>
              <w:rPr>
                <w:rFonts w:cstheme="minorHAnsi"/>
                <w:sz w:val="20"/>
                <w:szCs w:val="20"/>
              </w:rPr>
            </w:pPr>
            <w:r w:rsidRPr="00B12A1F">
              <w:rPr>
                <w:rFonts w:cstheme="minorHAnsi"/>
                <w:sz w:val="20"/>
                <w:szCs w:val="20"/>
              </w:rPr>
              <w:t xml:space="preserve">Los consejeros mantendrán reuniones con los representantes legales, así como docentes y autoridades cuando el caso lo requiera, a fin de poder detectar situaciones de orden familiar, académico, comportamental o de riesgo de los estudiantes </w:t>
            </w:r>
          </w:p>
          <w:p w14:paraId="6DB2D701" w14:textId="77777777" w:rsidR="00B12A1F" w:rsidRPr="00B12A1F" w:rsidRDefault="00B12A1F" w:rsidP="00B12A1F">
            <w:pPr>
              <w:numPr>
                <w:ilvl w:val="0"/>
                <w:numId w:val="75"/>
              </w:numPr>
              <w:spacing w:after="200" w:line="276" w:lineRule="auto"/>
              <w:ind w:left="313"/>
              <w:contextualSpacing/>
              <w:jc w:val="both"/>
              <w:rPr>
                <w:rFonts w:cstheme="minorHAnsi"/>
                <w:sz w:val="20"/>
                <w:szCs w:val="20"/>
              </w:rPr>
            </w:pPr>
            <w:r w:rsidRPr="00B12A1F">
              <w:rPr>
                <w:rFonts w:cstheme="minorHAnsi"/>
                <w:sz w:val="20"/>
                <w:szCs w:val="20"/>
              </w:rPr>
              <w:t>para iniciar el proceso de intervención adecuado durante el año lectivo.</w:t>
            </w:r>
          </w:p>
          <w:p w14:paraId="00EF2F96" w14:textId="77777777" w:rsidR="00B12A1F" w:rsidRPr="00B12A1F" w:rsidRDefault="00B12A1F" w:rsidP="00B12A1F">
            <w:pPr>
              <w:numPr>
                <w:ilvl w:val="0"/>
                <w:numId w:val="75"/>
              </w:numPr>
              <w:spacing w:after="200" w:line="276" w:lineRule="auto"/>
              <w:ind w:left="313"/>
              <w:contextualSpacing/>
              <w:jc w:val="both"/>
              <w:rPr>
                <w:rFonts w:cstheme="minorHAnsi"/>
                <w:sz w:val="20"/>
                <w:szCs w:val="20"/>
              </w:rPr>
            </w:pPr>
            <w:r w:rsidRPr="00B12A1F">
              <w:rPr>
                <w:rFonts w:cstheme="minorHAnsi"/>
                <w:sz w:val="20"/>
                <w:szCs w:val="20"/>
              </w:rPr>
              <w:t>Elaboración de actas de compromiso, de mediación para resolución de conflictos en casos necesarios, durante todo el año lectivo.</w:t>
            </w:r>
          </w:p>
          <w:p w14:paraId="73014875" w14:textId="77777777" w:rsidR="00B12A1F" w:rsidRPr="00B12A1F" w:rsidRDefault="00B12A1F" w:rsidP="00B12A1F">
            <w:pPr>
              <w:ind w:left="720"/>
              <w:contextualSpacing/>
              <w:jc w:val="both"/>
              <w:rPr>
                <w:rFonts w:cstheme="minorHAnsi"/>
                <w:sz w:val="20"/>
                <w:szCs w:val="20"/>
              </w:rPr>
            </w:pPr>
          </w:p>
          <w:p w14:paraId="1345AED6" w14:textId="77777777" w:rsidR="00B12A1F" w:rsidRPr="00B12A1F" w:rsidRDefault="00B12A1F" w:rsidP="00B12A1F">
            <w:pPr>
              <w:rPr>
                <w:rFonts w:cstheme="minorHAnsi"/>
                <w:b/>
                <w:sz w:val="20"/>
                <w:szCs w:val="20"/>
              </w:rPr>
            </w:pPr>
            <w:r w:rsidRPr="00B12A1F">
              <w:rPr>
                <w:rFonts w:cstheme="minorHAnsi"/>
                <w:b/>
                <w:sz w:val="20"/>
                <w:szCs w:val="20"/>
              </w:rPr>
              <w:t>Identificar y abordar conductas desfavorables</w:t>
            </w:r>
          </w:p>
          <w:p w14:paraId="73511032" w14:textId="77777777" w:rsidR="00B12A1F" w:rsidRPr="00B12A1F" w:rsidRDefault="00B12A1F" w:rsidP="00B12A1F">
            <w:pPr>
              <w:numPr>
                <w:ilvl w:val="0"/>
                <w:numId w:val="76"/>
              </w:numPr>
              <w:spacing w:after="200" w:line="276" w:lineRule="auto"/>
              <w:contextualSpacing/>
              <w:jc w:val="both"/>
              <w:rPr>
                <w:rFonts w:cstheme="minorHAnsi"/>
                <w:sz w:val="20"/>
                <w:szCs w:val="20"/>
              </w:rPr>
            </w:pPr>
            <w:r w:rsidRPr="00B12A1F">
              <w:rPr>
                <w:rFonts w:cstheme="minorHAnsi"/>
                <w:sz w:val="20"/>
                <w:szCs w:val="20"/>
              </w:rPr>
              <w:t>Mediante la observación y reporte de casos por parte de los docentes que detecten comportamientos inapropiados que irrumpan el desarrollo normal del ambiente escolar.</w:t>
            </w:r>
          </w:p>
          <w:p w14:paraId="07E740CF" w14:textId="77777777" w:rsidR="00B12A1F" w:rsidRPr="00B12A1F" w:rsidRDefault="00B12A1F" w:rsidP="00B12A1F">
            <w:pPr>
              <w:numPr>
                <w:ilvl w:val="0"/>
                <w:numId w:val="76"/>
              </w:numPr>
              <w:spacing w:after="200" w:line="276" w:lineRule="auto"/>
              <w:contextualSpacing/>
              <w:jc w:val="both"/>
              <w:rPr>
                <w:rFonts w:cstheme="minorHAnsi"/>
                <w:sz w:val="20"/>
                <w:szCs w:val="20"/>
                <w:lang w:val="es-419"/>
              </w:rPr>
            </w:pPr>
            <w:r w:rsidRPr="00B12A1F">
              <w:rPr>
                <w:rFonts w:cstheme="minorHAnsi"/>
                <w:sz w:val="20"/>
                <w:szCs w:val="20"/>
              </w:rPr>
              <w:t>Remitir por medio de la ficha de detección de casos</w:t>
            </w:r>
          </w:p>
          <w:p w14:paraId="4DADF561" w14:textId="77777777" w:rsidR="00B12A1F" w:rsidRPr="00B12A1F" w:rsidRDefault="00B12A1F" w:rsidP="00B12A1F">
            <w:pPr>
              <w:numPr>
                <w:ilvl w:val="0"/>
                <w:numId w:val="76"/>
              </w:numPr>
              <w:spacing w:after="200" w:line="276" w:lineRule="auto"/>
              <w:contextualSpacing/>
              <w:jc w:val="both"/>
              <w:rPr>
                <w:rFonts w:cstheme="minorHAnsi"/>
                <w:sz w:val="20"/>
                <w:szCs w:val="20"/>
              </w:rPr>
            </w:pPr>
            <w:r w:rsidRPr="00B12A1F">
              <w:rPr>
                <w:rFonts w:cstheme="minorHAnsi"/>
                <w:sz w:val="20"/>
                <w:szCs w:val="20"/>
              </w:rPr>
              <w:t>Durante todo el año lectivo.</w:t>
            </w:r>
          </w:p>
          <w:p w14:paraId="25AB5C36" w14:textId="77777777" w:rsidR="00B12A1F" w:rsidRPr="00B12A1F" w:rsidRDefault="00B12A1F" w:rsidP="00B12A1F">
            <w:pPr>
              <w:ind w:left="738" w:hanging="284"/>
              <w:jc w:val="both"/>
              <w:rPr>
                <w:rFonts w:cstheme="minorHAnsi"/>
                <w:sz w:val="20"/>
                <w:szCs w:val="20"/>
              </w:rPr>
            </w:pPr>
          </w:p>
          <w:p w14:paraId="39FD5284" w14:textId="738F0B80" w:rsidR="00B12A1F" w:rsidRPr="00B12A1F" w:rsidRDefault="00B12A1F" w:rsidP="00B12A1F">
            <w:pPr>
              <w:rPr>
                <w:rFonts w:cstheme="minorHAnsi"/>
                <w:b/>
                <w:sz w:val="20"/>
                <w:szCs w:val="20"/>
              </w:rPr>
            </w:pPr>
            <w:r w:rsidRPr="00B12A1F">
              <w:rPr>
                <w:rFonts w:cstheme="minorHAnsi"/>
                <w:b/>
                <w:sz w:val="20"/>
                <w:szCs w:val="20"/>
              </w:rPr>
              <w:t>Identificar y abordar atención personalizada</w:t>
            </w:r>
          </w:p>
          <w:p w14:paraId="4653760F" w14:textId="77777777" w:rsidR="00B12A1F" w:rsidRPr="00B12A1F" w:rsidRDefault="00B12A1F" w:rsidP="00B12A1F">
            <w:pPr>
              <w:numPr>
                <w:ilvl w:val="0"/>
                <w:numId w:val="77"/>
              </w:numPr>
              <w:spacing w:after="200" w:line="276" w:lineRule="auto"/>
              <w:contextualSpacing/>
              <w:jc w:val="both"/>
              <w:rPr>
                <w:rFonts w:cstheme="minorHAnsi"/>
                <w:sz w:val="20"/>
                <w:szCs w:val="20"/>
              </w:rPr>
            </w:pPr>
            <w:r w:rsidRPr="00B12A1F">
              <w:rPr>
                <w:rFonts w:cstheme="minorHAnsi"/>
                <w:sz w:val="20"/>
                <w:szCs w:val="20"/>
              </w:rPr>
              <w:t>Los consejeros brindarán atención personalizada en casos que los requieran ya sea a nivel cognitivo, afectivo o de interrelación.</w:t>
            </w:r>
          </w:p>
          <w:p w14:paraId="0AE4EAB4" w14:textId="77777777" w:rsidR="00B12A1F" w:rsidRPr="00B12A1F" w:rsidRDefault="00B12A1F" w:rsidP="00B12A1F">
            <w:pPr>
              <w:rPr>
                <w:rFonts w:cstheme="minorHAnsi"/>
                <w:b/>
                <w:sz w:val="20"/>
                <w:szCs w:val="20"/>
              </w:rPr>
            </w:pPr>
            <w:r w:rsidRPr="00B12A1F">
              <w:rPr>
                <w:rFonts w:cstheme="minorHAnsi"/>
                <w:sz w:val="20"/>
                <w:szCs w:val="20"/>
              </w:rPr>
              <w:t>Durante todo el periodo escolar.</w:t>
            </w:r>
          </w:p>
        </w:tc>
      </w:tr>
      <w:tr w:rsidR="00B12A1F" w:rsidRPr="00B12A1F" w14:paraId="7461ACD1" w14:textId="77777777" w:rsidTr="00B12A1F">
        <w:trPr>
          <w:trHeight w:val="284"/>
        </w:trPr>
        <w:tc>
          <w:tcPr>
            <w:tcW w:w="1413" w:type="dxa"/>
            <w:tcBorders>
              <w:bottom w:val="single" w:sz="4" w:space="0" w:color="auto"/>
            </w:tcBorders>
            <w:shd w:val="clear" w:color="auto" w:fill="92D050"/>
            <w:vAlign w:val="center"/>
          </w:tcPr>
          <w:p w14:paraId="022CDA59" w14:textId="77777777" w:rsidR="00B12A1F" w:rsidRPr="00B12A1F" w:rsidRDefault="00B12A1F" w:rsidP="00B12A1F">
            <w:pPr>
              <w:jc w:val="center"/>
              <w:rPr>
                <w:rFonts w:cstheme="minorHAnsi"/>
                <w:b/>
                <w:sz w:val="20"/>
                <w:szCs w:val="20"/>
              </w:rPr>
            </w:pPr>
            <w:r w:rsidRPr="00B12A1F">
              <w:rPr>
                <w:rFonts w:eastAsia="Calibri" w:cstheme="minorHAnsi"/>
                <w:b/>
                <w:sz w:val="20"/>
                <w:szCs w:val="20"/>
                <w:lang w:eastAsia="es-EC"/>
              </w:rPr>
              <w:lastRenderedPageBreak/>
              <w:t>CCI-2.2</w:t>
            </w:r>
          </w:p>
        </w:tc>
        <w:tc>
          <w:tcPr>
            <w:tcW w:w="5103" w:type="dxa"/>
            <w:gridSpan w:val="3"/>
            <w:tcBorders>
              <w:bottom w:val="single" w:sz="4" w:space="0" w:color="auto"/>
            </w:tcBorders>
            <w:shd w:val="clear" w:color="auto" w:fill="92D050"/>
            <w:vAlign w:val="center"/>
          </w:tcPr>
          <w:p w14:paraId="0DC13DFC" w14:textId="77777777" w:rsidR="00B12A1F" w:rsidRPr="00B12A1F" w:rsidRDefault="00B12A1F" w:rsidP="00B12A1F">
            <w:pPr>
              <w:ind w:left="-39"/>
              <w:jc w:val="center"/>
              <w:rPr>
                <w:rFonts w:cstheme="minorHAnsi"/>
                <w:sz w:val="20"/>
                <w:szCs w:val="20"/>
              </w:rPr>
            </w:pPr>
            <w:r w:rsidRPr="00B12A1F">
              <w:rPr>
                <w:rFonts w:cstheme="minorHAnsi"/>
                <w:b/>
                <w:sz w:val="20"/>
                <w:szCs w:val="20"/>
              </w:rPr>
              <w:t>Intervención</w:t>
            </w:r>
          </w:p>
        </w:tc>
        <w:tc>
          <w:tcPr>
            <w:tcW w:w="2693" w:type="dxa"/>
            <w:gridSpan w:val="2"/>
            <w:tcBorders>
              <w:bottom w:val="single" w:sz="4" w:space="0" w:color="auto"/>
            </w:tcBorders>
            <w:shd w:val="clear" w:color="auto" w:fill="92D050"/>
            <w:vAlign w:val="center"/>
          </w:tcPr>
          <w:p w14:paraId="4973A21F" w14:textId="77777777" w:rsidR="00B12A1F" w:rsidRPr="00B12A1F" w:rsidRDefault="00B12A1F" w:rsidP="00B12A1F">
            <w:pPr>
              <w:jc w:val="center"/>
              <w:rPr>
                <w:rFonts w:cstheme="minorHAnsi"/>
                <w:b/>
                <w:sz w:val="20"/>
                <w:szCs w:val="20"/>
              </w:rPr>
            </w:pPr>
            <w:r w:rsidRPr="00B12A1F">
              <w:rPr>
                <w:rFonts w:cstheme="minorHAnsi"/>
                <w:b/>
                <w:sz w:val="20"/>
                <w:szCs w:val="20"/>
              </w:rPr>
              <w:t>Estándar de Calidad:</w:t>
            </w:r>
          </w:p>
        </w:tc>
        <w:tc>
          <w:tcPr>
            <w:tcW w:w="1428" w:type="dxa"/>
            <w:tcBorders>
              <w:bottom w:val="single" w:sz="4" w:space="0" w:color="auto"/>
            </w:tcBorders>
            <w:shd w:val="clear" w:color="auto" w:fill="92D050"/>
            <w:vAlign w:val="center"/>
          </w:tcPr>
          <w:p w14:paraId="741F6B3B" w14:textId="77777777" w:rsidR="00B12A1F" w:rsidRPr="00B12A1F" w:rsidRDefault="00B12A1F" w:rsidP="00B12A1F">
            <w:pPr>
              <w:jc w:val="center"/>
              <w:rPr>
                <w:rFonts w:cstheme="minorHAnsi"/>
                <w:b/>
                <w:sz w:val="20"/>
                <w:szCs w:val="20"/>
              </w:rPr>
            </w:pPr>
            <w:r w:rsidRPr="00B12A1F">
              <w:rPr>
                <w:rFonts w:cstheme="minorHAnsi"/>
                <w:b/>
                <w:sz w:val="20"/>
                <w:szCs w:val="20"/>
              </w:rPr>
              <w:t>D2.C2.G313</w:t>
            </w:r>
          </w:p>
        </w:tc>
      </w:tr>
      <w:tr w:rsidR="00B12A1F" w:rsidRPr="00B12A1F" w14:paraId="2059DF14" w14:textId="77777777" w:rsidTr="00B12A1F">
        <w:trPr>
          <w:trHeight w:val="284"/>
        </w:trPr>
        <w:tc>
          <w:tcPr>
            <w:tcW w:w="10637" w:type="dxa"/>
            <w:gridSpan w:val="7"/>
            <w:shd w:val="clear" w:color="auto" w:fill="auto"/>
            <w:vAlign w:val="center"/>
          </w:tcPr>
          <w:p w14:paraId="622FCDD4" w14:textId="77777777" w:rsidR="00B12A1F" w:rsidRPr="00B12A1F" w:rsidRDefault="00B12A1F" w:rsidP="00B12A1F">
            <w:pPr>
              <w:ind w:left="360"/>
              <w:contextualSpacing/>
              <w:rPr>
                <w:rFonts w:cstheme="minorHAnsi"/>
                <w:b/>
                <w:sz w:val="20"/>
                <w:szCs w:val="20"/>
              </w:rPr>
            </w:pPr>
            <w:r w:rsidRPr="00B12A1F">
              <w:rPr>
                <w:rFonts w:cstheme="minorHAnsi"/>
                <w:b/>
                <w:sz w:val="20"/>
                <w:szCs w:val="20"/>
              </w:rPr>
              <w:t>Intervención individual</w:t>
            </w:r>
          </w:p>
          <w:p w14:paraId="5EF81A40" w14:textId="77777777" w:rsidR="00B12A1F" w:rsidRPr="00B12A1F" w:rsidRDefault="00B12A1F" w:rsidP="00B12A1F">
            <w:pPr>
              <w:jc w:val="both"/>
              <w:rPr>
                <w:rFonts w:cstheme="minorHAnsi"/>
                <w:sz w:val="20"/>
                <w:szCs w:val="20"/>
              </w:rPr>
            </w:pPr>
            <w:r w:rsidRPr="00B12A1F">
              <w:rPr>
                <w:rFonts w:cstheme="minorHAnsi"/>
                <w:sz w:val="20"/>
                <w:szCs w:val="20"/>
              </w:rPr>
              <w:t xml:space="preserve">Los consejeros intervendrán con los estudiantes a fin de realizar un acompañamiento ante situaciones académicas, comportamentales, familiares o sociales que se presenten, en el transcurso del año lectivo, con las siguientes actividades: </w:t>
            </w:r>
          </w:p>
          <w:p w14:paraId="6F13FA17" w14:textId="77777777" w:rsidR="00B12A1F" w:rsidRPr="00B12A1F" w:rsidRDefault="00B12A1F" w:rsidP="00B12A1F">
            <w:pPr>
              <w:numPr>
                <w:ilvl w:val="0"/>
                <w:numId w:val="78"/>
              </w:numPr>
              <w:spacing w:after="200" w:line="276" w:lineRule="auto"/>
              <w:ind w:left="454"/>
              <w:contextualSpacing/>
              <w:rPr>
                <w:rFonts w:cstheme="minorHAnsi"/>
                <w:sz w:val="20"/>
                <w:szCs w:val="20"/>
              </w:rPr>
            </w:pPr>
            <w:r w:rsidRPr="00B12A1F">
              <w:rPr>
                <w:rFonts w:cstheme="minorHAnsi"/>
                <w:sz w:val="20"/>
                <w:szCs w:val="20"/>
              </w:rPr>
              <w:t>Remisión del caso por parte de la persona que conoce el hecho, en la ficha de detección de casos.</w:t>
            </w:r>
          </w:p>
          <w:p w14:paraId="6C6E3352" w14:textId="77777777" w:rsidR="00B12A1F" w:rsidRPr="00B12A1F" w:rsidRDefault="00B12A1F" w:rsidP="00B12A1F">
            <w:pPr>
              <w:numPr>
                <w:ilvl w:val="0"/>
                <w:numId w:val="78"/>
              </w:numPr>
              <w:spacing w:after="200" w:line="276" w:lineRule="auto"/>
              <w:ind w:left="454"/>
              <w:contextualSpacing/>
              <w:rPr>
                <w:rFonts w:cstheme="minorHAnsi"/>
                <w:sz w:val="20"/>
                <w:szCs w:val="20"/>
              </w:rPr>
            </w:pPr>
            <w:r w:rsidRPr="00B12A1F">
              <w:rPr>
                <w:rFonts w:cstheme="minorHAnsi"/>
                <w:sz w:val="20"/>
                <w:szCs w:val="20"/>
              </w:rPr>
              <w:t>Entrevista con el estudiante</w:t>
            </w:r>
          </w:p>
          <w:p w14:paraId="5AB3D171" w14:textId="77777777" w:rsidR="00B12A1F" w:rsidRPr="00B12A1F" w:rsidRDefault="00B12A1F" w:rsidP="00B12A1F">
            <w:pPr>
              <w:numPr>
                <w:ilvl w:val="0"/>
                <w:numId w:val="78"/>
              </w:numPr>
              <w:spacing w:after="200" w:line="276" w:lineRule="auto"/>
              <w:ind w:left="454"/>
              <w:contextualSpacing/>
              <w:rPr>
                <w:rFonts w:cstheme="minorHAnsi"/>
                <w:sz w:val="20"/>
                <w:szCs w:val="20"/>
              </w:rPr>
            </w:pPr>
            <w:r w:rsidRPr="00B12A1F">
              <w:rPr>
                <w:rFonts w:cstheme="minorHAnsi"/>
                <w:sz w:val="20"/>
                <w:szCs w:val="20"/>
              </w:rPr>
              <w:t>Entrevista con el representante</w:t>
            </w:r>
          </w:p>
          <w:p w14:paraId="3F76B13F" w14:textId="77777777" w:rsidR="00B12A1F" w:rsidRPr="00B12A1F" w:rsidRDefault="00B12A1F" w:rsidP="00B12A1F">
            <w:pPr>
              <w:numPr>
                <w:ilvl w:val="0"/>
                <w:numId w:val="78"/>
              </w:numPr>
              <w:spacing w:after="200" w:line="276" w:lineRule="auto"/>
              <w:ind w:left="454"/>
              <w:contextualSpacing/>
              <w:jc w:val="both"/>
              <w:rPr>
                <w:rFonts w:cstheme="minorHAnsi"/>
                <w:sz w:val="20"/>
                <w:szCs w:val="20"/>
              </w:rPr>
            </w:pPr>
            <w:r w:rsidRPr="00B12A1F">
              <w:rPr>
                <w:rFonts w:cstheme="minorHAnsi"/>
                <w:sz w:val="20"/>
                <w:szCs w:val="20"/>
              </w:rPr>
              <w:t>Se elaborará el Plan de Intervención en el formato del ministerio, únicamente para estudiantes en situación de vulnerabilidad, inmediatamente conocido el hecho.</w:t>
            </w:r>
          </w:p>
          <w:p w14:paraId="477A8585" w14:textId="77777777" w:rsidR="00B12A1F" w:rsidRPr="00B12A1F" w:rsidRDefault="00B12A1F" w:rsidP="00B12A1F">
            <w:pPr>
              <w:numPr>
                <w:ilvl w:val="0"/>
                <w:numId w:val="78"/>
              </w:numPr>
              <w:spacing w:after="200" w:line="276" w:lineRule="auto"/>
              <w:ind w:left="454"/>
              <w:contextualSpacing/>
              <w:rPr>
                <w:rFonts w:cstheme="minorHAnsi"/>
                <w:sz w:val="20"/>
                <w:szCs w:val="20"/>
              </w:rPr>
            </w:pPr>
            <w:r w:rsidRPr="00B12A1F">
              <w:rPr>
                <w:rFonts w:cstheme="minorHAnsi"/>
                <w:sz w:val="20"/>
                <w:szCs w:val="20"/>
              </w:rPr>
              <w:t>Seguimiento por parte del consejero del subnivel o nivel.</w:t>
            </w:r>
          </w:p>
          <w:p w14:paraId="42610BAB" w14:textId="77777777" w:rsidR="00B12A1F" w:rsidRPr="00B12A1F" w:rsidRDefault="00B12A1F" w:rsidP="00B12A1F">
            <w:pPr>
              <w:numPr>
                <w:ilvl w:val="0"/>
                <w:numId w:val="78"/>
              </w:numPr>
              <w:spacing w:after="200" w:line="276" w:lineRule="auto"/>
              <w:ind w:left="454"/>
              <w:contextualSpacing/>
              <w:rPr>
                <w:rFonts w:cstheme="minorHAnsi"/>
                <w:sz w:val="20"/>
                <w:szCs w:val="20"/>
              </w:rPr>
            </w:pPr>
            <w:r w:rsidRPr="00B12A1F">
              <w:rPr>
                <w:rFonts w:cstheme="minorHAnsi"/>
                <w:sz w:val="20"/>
                <w:szCs w:val="20"/>
              </w:rPr>
              <w:t>Remisión a un organismo externo en caso de que el consejero del nivel o subnivel lo considere necesario, en la ficha de remisión de casos.</w:t>
            </w:r>
          </w:p>
          <w:p w14:paraId="20097C7C" w14:textId="77777777" w:rsidR="00B12A1F" w:rsidRPr="00B12A1F" w:rsidRDefault="00B12A1F" w:rsidP="00B12A1F">
            <w:pPr>
              <w:ind w:left="454"/>
              <w:contextualSpacing/>
              <w:rPr>
                <w:rFonts w:cstheme="minorHAnsi"/>
                <w:sz w:val="20"/>
                <w:szCs w:val="20"/>
              </w:rPr>
            </w:pPr>
          </w:p>
          <w:p w14:paraId="26F960F6" w14:textId="77777777" w:rsidR="00B12A1F" w:rsidRPr="00B12A1F" w:rsidRDefault="00B12A1F" w:rsidP="00B12A1F">
            <w:pPr>
              <w:ind w:left="360"/>
              <w:rPr>
                <w:rFonts w:cstheme="minorHAnsi"/>
                <w:b/>
                <w:sz w:val="20"/>
                <w:szCs w:val="20"/>
              </w:rPr>
            </w:pPr>
            <w:r w:rsidRPr="00B12A1F">
              <w:rPr>
                <w:rFonts w:cstheme="minorHAnsi"/>
                <w:b/>
                <w:sz w:val="20"/>
                <w:szCs w:val="20"/>
              </w:rPr>
              <w:t>Intervención Grupal</w:t>
            </w:r>
          </w:p>
          <w:p w14:paraId="480994E2" w14:textId="77777777" w:rsidR="00B12A1F" w:rsidRPr="00B12A1F" w:rsidRDefault="00B12A1F" w:rsidP="00B12A1F">
            <w:pPr>
              <w:rPr>
                <w:rFonts w:cstheme="minorHAnsi"/>
                <w:sz w:val="20"/>
                <w:szCs w:val="20"/>
              </w:rPr>
            </w:pPr>
            <w:r w:rsidRPr="00B12A1F">
              <w:rPr>
                <w:rFonts w:cstheme="minorHAnsi"/>
                <w:sz w:val="20"/>
                <w:szCs w:val="20"/>
              </w:rPr>
              <w:t>En el caso de ser varios estudiantes que requieran intervención, los consejeros procederá de la siguiente manera:</w:t>
            </w:r>
          </w:p>
          <w:p w14:paraId="32A181F0" w14:textId="77777777" w:rsidR="00B12A1F" w:rsidRPr="00B12A1F" w:rsidRDefault="00B12A1F" w:rsidP="00B12A1F">
            <w:pPr>
              <w:numPr>
                <w:ilvl w:val="0"/>
                <w:numId w:val="79"/>
              </w:numPr>
              <w:spacing w:after="200" w:line="276" w:lineRule="auto"/>
              <w:contextualSpacing/>
              <w:rPr>
                <w:rFonts w:cstheme="minorHAnsi"/>
                <w:sz w:val="20"/>
                <w:szCs w:val="20"/>
              </w:rPr>
            </w:pPr>
            <w:r w:rsidRPr="00B12A1F">
              <w:rPr>
                <w:rFonts w:cstheme="minorHAnsi"/>
                <w:sz w:val="20"/>
                <w:szCs w:val="20"/>
              </w:rPr>
              <w:t>Remisión del caso por parte de la persona que conoce el hecho, en la ficha de detección de casos.</w:t>
            </w:r>
          </w:p>
          <w:p w14:paraId="790293E0" w14:textId="77777777" w:rsidR="00B12A1F" w:rsidRPr="00B12A1F" w:rsidRDefault="00B12A1F" w:rsidP="00B12A1F">
            <w:pPr>
              <w:numPr>
                <w:ilvl w:val="0"/>
                <w:numId w:val="79"/>
              </w:numPr>
              <w:spacing w:after="200" w:line="276" w:lineRule="auto"/>
              <w:contextualSpacing/>
              <w:rPr>
                <w:rFonts w:cstheme="minorHAnsi"/>
                <w:sz w:val="20"/>
                <w:szCs w:val="20"/>
              </w:rPr>
            </w:pPr>
            <w:r w:rsidRPr="00B12A1F">
              <w:rPr>
                <w:rFonts w:cstheme="minorHAnsi"/>
                <w:sz w:val="20"/>
                <w:szCs w:val="20"/>
              </w:rPr>
              <w:t>Entrevista con los estudiantes</w:t>
            </w:r>
          </w:p>
          <w:p w14:paraId="72EFE159" w14:textId="77777777" w:rsidR="00B12A1F" w:rsidRPr="00B12A1F" w:rsidRDefault="00B12A1F" w:rsidP="00B12A1F">
            <w:pPr>
              <w:numPr>
                <w:ilvl w:val="0"/>
                <w:numId w:val="79"/>
              </w:numPr>
              <w:spacing w:after="200" w:line="276" w:lineRule="auto"/>
              <w:contextualSpacing/>
              <w:rPr>
                <w:rFonts w:cstheme="minorHAnsi"/>
                <w:sz w:val="20"/>
                <w:szCs w:val="20"/>
              </w:rPr>
            </w:pPr>
            <w:r w:rsidRPr="00B12A1F">
              <w:rPr>
                <w:rFonts w:cstheme="minorHAnsi"/>
                <w:sz w:val="20"/>
                <w:szCs w:val="20"/>
              </w:rPr>
              <w:t>Entrevista con los representantes</w:t>
            </w:r>
          </w:p>
          <w:p w14:paraId="77A4FF9A" w14:textId="77777777" w:rsidR="00B12A1F" w:rsidRPr="00B12A1F" w:rsidRDefault="00B12A1F" w:rsidP="00B12A1F">
            <w:pPr>
              <w:numPr>
                <w:ilvl w:val="0"/>
                <w:numId w:val="79"/>
              </w:numPr>
              <w:spacing w:after="200" w:line="276" w:lineRule="auto"/>
              <w:contextualSpacing/>
              <w:rPr>
                <w:rFonts w:cstheme="minorHAnsi"/>
                <w:sz w:val="20"/>
                <w:szCs w:val="20"/>
              </w:rPr>
            </w:pPr>
            <w:r w:rsidRPr="00B12A1F">
              <w:rPr>
                <w:rFonts w:cstheme="minorHAnsi"/>
                <w:sz w:val="20"/>
                <w:szCs w:val="20"/>
              </w:rPr>
              <w:t>Entrevista con los representantes</w:t>
            </w:r>
          </w:p>
          <w:p w14:paraId="0FEEA2EC" w14:textId="77777777" w:rsidR="00B12A1F" w:rsidRPr="00B12A1F" w:rsidRDefault="00B12A1F" w:rsidP="00B12A1F">
            <w:pPr>
              <w:numPr>
                <w:ilvl w:val="0"/>
                <w:numId w:val="79"/>
              </w:numPr>
              <w:spacing w:after="200" w:line="276" w:lineRule="auto"/>
              <w:contextualSpacing/>
              <w:rPr>
                <w:rFonts w:cstheme="minorHAnsi"/>
                <w:sz w:val="20"/>
                <w:szCs w:val="20"/>
              </w:rPr>
            </w:pPr>
            <w:r w:rsidRPr="00B12A1F">
              <w:rPr>
                <w:rFonts w:cstheme="minorHAnsi"/>
                <w:sz w:val="20"/>
                <w:szCs w:val="20"/>
              </w:rPr>
              <w:t>Elaboración del plan de intervención por parte del consejero del subnivel o nivel, inmediatamente conocido el hecho.</w:t>
            </w:r>
          </w:p>
          <w:p w14:paraId="50ECE178" w14:textId="77777777" w:rsidR="00B12A1F" w:rsidRPr="00B12A1F" w:rsidRDefault="00B12A1F" w:rsidP="00B12A1F">
            <w:pPr>
              <w:numPr>
                <w:ilvl w:val="0"/>
                <w:numId w:val="79"/>
              </w:numPr>
              <w:spacing w:after="200" w:line="276" w:lineRule="auto"/>
              <w:contextualSpacing/>
              <w:rPr>
                <w:rFonts w:cstheme="minorHAnsi"/>
                <w:sz w:val="20"/>
                <w:szCs w:val="20"/>
              </w:rPr>
            </w:pPr>
            <w:r w:rsidRPr="00B12A1F">
              <w:rPr>
                <w:rFonts w:cstheme="minorHAnsi"/>
                <w:sz w:val="20"/>
                <w:szCs w:val="20"/>
              </w:rPr>
              <w:t>Seguimiento por parte del consejero del subnivel o nivel</w:t>
            </w:r>
          </w:p>
          <w:p w14:paraId="2A92991A" w14:textId="77777777" w:rsidR="00B12A1F" w:rsidRPr="00B12A1F" w:rsidRDefault="00B12A1F" w:rsidP="00B12A1F">
            <w:pPr>
              <w:numPr>
                <w:ilvl w:val="0"/>
                <w:numId w:val="79"/>
              </w:numPr>
              <w:spacing w:after="200" w:line="276" w:lineRule="auto"/>
              <w:contextualSpacing/>
              <w:rPr>
                <w:rFonts w:cstheme="minorHAnsi"/>
                <w:sz w:val="20"/>
                <w:szCs w:val="20"/>
              </w:rPr>
            </w:pPr>
            <w:r w:rsidRPr="00B12A1F">
              <w:rPr>
                <w:rFonts w:cstheme="minorHAnsi"/>
                <w:sz w:val="20"/>
                <w:szCs w:val="20"/>
              </w:rPr>
              <w:t>Remisión a un organismo externo en caso de que el consejero del nivel o subnivel lo considere necesario.</w:t>
            </w:r>
          </w:p>
          <w:p w14:paraId="5508527C" w14:textId="77777777" w:rsidR="00B12A1F" w:rsidRPr="00B12A1F" w:rsidRDefault="00B12A1F" w:rsidP="00B12A1F">
            <w:pPr>
              <w:ind w:left="360"/>
              <w:contextualSpacing/>
              <w:rPr>
                <w:rFonts w:cstheme="minorHAnsi"/>
                <w:sz w:val="20"/>
                <w:szCs w:val="20"/>
              </w:rPr>
            </w:pPr>
          </w:p>
          <w:p w14:paraId="3B51494C" w14:textId="77777777" w:rsidR="00B12A1F" w:rsidRPr="00B12A1F" w:rsidRDefault="00B12A1F" w:rsidP="00B12A1F">
            <w:pPr>
              <w:ind w:left="360"/>
              <w:contextualSpacing/>
              <w:rPr>
                <w:rFonts w:cstheme="minorHAnsi"/>
                <w:b/>
                <w:sz w:val="20"/>
                <w:szCs w:val="20"/>
              </w:rPr>
            </w:pPr>
            <w:r w:rsidRPr="00B12A1F">
              <w:rPr>
                <w:rFonts w:cstheme="minorHAnsi"/>
                <w:b/>
                <w:sz w:val="20"/>
                <w:szCs w:val="20"/>
              </w:rPr>
              <w:t>Intervención Familiar.</w:t>
            </w:r>
          </w:p>
          <w:p w14:paraId="3875B1D1" w14:textId="77777777" w:rsidR="00B12A1F" w:rsidRPr="00B12A1F" w:rsidRDefault="00B12A1F" w:rsidP="00B12A1F">
            <w:pPr>
              <w:numPr>
                <w:ilvl w:val="0"/>
                <w:numId w:val="80"/>
              </w:numPr>
              <w:spacing w:after="200" w:line="276" w:lineRule="auto"/>
              <w:contextualSpacing/>
              <w:jc w:val="both"/>
              <w:rPr>
                <w:rFonts w:cstheme="minorHAnsi"/>
                <w:sz w:val="20"/>
                <w:szCs w:val="20"/>
              </w:rPr>
            </w:pPr>
            <w:r w:rsidRPr="00B12A1F">
              <w:rPr>
                <w:rFonts w:cstheme="minorHAnsi"/>
                <w:sz w:val="20"/>
                <w:szCs w:val="20"/>
              </w:rPr>
              <w:t>Los consejeros implementarán un trabajo articulado con los padres de familia o representantes legales de los estudiantes remitidos al DECE por diferentes causas.</w:t>
            </w:r>
          </w:p>
          <w:p w14:paraId="1633642A" w14:textId="77777777" w:rsidR="00B12A1F" w:rsidRPr="00B12A1F" w:rsidRDefault="00B12A1F" w:rsidP="00B12A1F">
            <w:pPr>
              <w:numPr>
                <w:ilvl w:val="0"/>
                <w:numId w:val="80"/>
              </w:numPr>
              <w:spacing w:after="200" w:line="276" w:lineRule="auto"/>
              <w:contextualSpacing/>
              <w:jc w:val="both"/>
              <w:rPr>
                <w:rFonts w:cstheme="minorHAnsi"/>
                <w:sz w:val="20"/>
                <w:szCs w:val="20"/>
              </w:rPr>
            </w:pPr>
            <w:r w:rsidRPr="00B12A1F">
              <w:rPr>
                <w:rFonts w:cstheme="minorHAnsi"/>
                <w:sz w:val="20"/>
                <w:szCs w:val="20"/>
              </w:rPr>
              <w:t>Favorecer los lazos de corresponsabilidad en la formación integral de sus hijos.</w:t>
            </w:r>
          </w:p>
          <w:p w14:paraId="4C964C70" w14:textId="77777777" w:rsidR="00B12A1F" w:rsidRPr="00B12A1F" w:rsidRDefault="00B12A1F" w:rsidP="00B12A1F">
            <w:pPr>
              <w:numPr>
                <w:ilvl w:val="0"/>
                <w:numId w:val="80"/>
              </w:numPr>
              <w:spacing w:after="200" w:line="276" w:lineRule="auto"/>
              <w:contextualSpacing/>
              <w:jc w:val="both"/>
              <w:rPr>
                <w:rFonts w:cstheme="minorHAnsi"/>
                <w:sz w:val="20"/>
                <w:szCs w:val="20"/>
              </w:rPr>
            </w:pPr>
            <w:r w:rsidRPr="00B12A1F">
              <w:rPr>
                <w:rFonts w:cstheme="minorHAnsi"/>
                <w:sz w:val="20"/>
                <w:szCs w:val="20"/>
              </w:rPr>
              <w:t>Acciones que se desarrollarán durante todo el año escolar.</w:t>
            </w:r>
          </w:p>
          <w:p w14:paraId="3CFF52D5" w14:textId="77777777" w:rsidR="00B12A1F" w:rsidRPr="00B12A1F" w:rsidRDefault="00B12A1F" w:rsidP="00B12A1F">
            <w:pPr>
              <w:jc w:val="both"/>
              <w:rPr>
                <w:rFonts w:cstheme="minorHAnsi"/>
                <w:sz w:val="20"/>
                <w:szCs w:val="20"/>
              </w:rPr>
            </w:pPr>
          </w:p>
          <w:p w14:paraId="2A198FAB" w14:textId="77777777" w:rsidR="00B12A1F" w:rsidRPr="00B12A1F" w:rsidRDefault="00B12A1F" w:rsidP="00B12A1F">
            <w:pPr>
              <w:ind w:left="313"/>
              <w:rPr>
                <w:rFonts w:cstheme="minorHAnsi"/>
                <w:b/>
                <w:sz w:val="20"/>
                <w:szCs w:val="20"/>
              </w:rPr>
            </w:pPr>
            <w:r w:rsidRPr="00B12A1F">
              <w:rPr>
                <w:rFonts w:cstheme="minorHAnsi"/>
                <w:b/>
                <w:sz w:val="20"/>
                <w:szCs w:val="20"/>
              </w:rPr>
              <w:t>Intervención en crisis.</w:t>
            </w:r>
          </w:p>
          <w:p w14:paraId="31A9683E" w14:textId="77777777" w:rsidR="00B12A1F" w:rsidRPr="00B12A1F" w:rsidRDefault="00B12A1F" w:rsidP="00B12A1F">
            <w:pPr>
              <w:numPr>
                <w:ilvl w:val="0"/>
                <w:numId w:val="81"/>
              </w:numPr>
              <w:spacing w:after="200" w:line="276" w:lineRule="auto"/>
              <w:ind w:left="313"/>
              <w:contextualSpacing/>
              <w:jc w:val="both"/>
              <w:rPr>
                <w:rFonts w:cstheme="minorHAnsi"/>
                <w:sz w:val="20"/>
                <w:szCs w:val="20"/>
              </w:rPr>
            </w:pPr>
            <w:r w:rsidRPr="00B12A1F">
              <w:rPr>
                <w:rFonts w:cstheme="minorHAnsi"/>
                <w:sz w:val="20"/>
                <w:szCs w:val="20"/>
              </w:rPr>
              <w:t xml:space="preserve">Los consejeros llevarán a cabo una acción puntual ante una situación concreta que pudiera presentarse. </w:t>
            </w:r>
          </w:p>
          <w:p w14:paraId="4B10D330" w14:textId="77777777" w:rsidR="00B12A1F" w:rsidRPr="00B12A1F" w:rsidRDefault="00B12A1F" w:rsidP="00B12A1F">
            <w:pPr>
              <w:numPr>
                <w:ilvl w:val="0"/>
                <w:numId w:val="81"/>
              </w:numPr>
              <w:spacing w:after="200" w:line="276" w:lineRule="auto"/>
              <w:ind w:left="313"/>
              <w:contextualSpacing/>
              <w:jc w:val="both"/>
              <w:rPr>
                <w:rFonts w:cstheme="minorHAnsi"/>
                <w:sz w:val="20"/>
                <w:szCs w:val="20"/>
              </w:rPr>
            </w:pPr>
            <w:r w:rsidRPr="00B12A1F">
              <w:rPr>
                <w:rFonts w:cstheme="minorHAnsi"/>
                <w:sz w:val="20"/>
                <w:szCs w:val="20"/>
              </w:rPr>
              <w:t>Se brindará contención emocional al estudiante implicado evitando cualquier forma de desborde emocional</w:t>
            </w:r>
          </w:p>
          <w:p w14:paraId="5F82A8E9" w14:textId="77777777" w:rsidR="00B12A1F" w:rsidRPr="00B12A1F" w:rsidRDefault="00B12A1F" w:rsidP="00B12A1F">
            <w:pPr>
              <w:numPr>
                <w:ilvl w:val="0"/>
                <w:numId w:val="81"/>
              </w:numPr>
              <w:spacing w:after="200" w:line="276" w:lineRule="auto"/>
              <w:ind w:left="313"/>
              <w:contextualSpacing/>
              <w:jc w:val="both"/>
              <w:rPr>
                <w:rFonts w:cstheme="minorHAnsi"/>
                <w:sz w:val="20"/>
                <w:szCs w:val="20"/>
              </w:rPr>
            </w:pPr>
            <w:r w:rsidRPr="00B12A1F">
              <w:rPr>
                <w:rFonts w:cstheme="minorHAnsi"/>
                <w:sz w:val="20"/>
                <w:szCs w:val="20"/>
              </w:rPr>
              <w:t>Durante todo el año lectivo.</w:t>
            </w:r>
          </w:p>
          <w:p w14:paraId="3296CFA2" w14:textId="77777777" w:rsidR="00B12A1F" w:rsidRPr="00B12A1F" w:rsidRDefault="00B12A1F" w:rsidP="00B12A1F">
            <w:pPr>
              <w:ind w:left="313"/>
              <w:contextualSpacing/>
              <w:jc w:val="both"/>
              <w:rPr>
                <w:rFonts w:cstheme="minorHAnsi"/>
                <w:sz w:val="20"/>
                <w:szCs w:val="20"/>
              </w:rPr>
            </w:pPr>
          </w:p>
          <w:p w14:paraId="5EA83D49" w14:textId="77777777" w:rsidR="00B12A1F" w:rsidRPr="00B12A1F" w:rsidRDefault="00B12A1F" w:rsidP="00B12A1F">
            <w:pPr>
              <w:ind w:left="313"/>
              <w:rPr>
                <w:rFonts w:cstheme="minorHAnsi"/>
                <w:b/>
                <w:sz w:val="20"/>
                <w:szCs w:val="20"/>
              </w:rPr>
            </w:pPr>
            <w:r w:rsidRPr="00B12A1F">
              <w:rPr>
                <w:rFonts w:cstheme="minorHAnsi"/>
                <w:b/>
                <w:sz w:val="20"/>
                <w:szCs w:val="20"/>
              </w:rPr>
              <w:t>Mediación Escolar.</w:t>
            </w:r>
          </w:p>
          <w:p w14:paraId="774405A3" w14:textId="77777777" w:rsidR="00B12A1F" w:rsidRPr="00B12A1F" w:rsidRDefault="00B12A1F" w:rsidP="00B12A1F">
            <w:pPr>
              <w:numPr>
                <w:ilvl w:val="0"/>
                <w:numId w:val="82"/>
              </w:numPr>
              <w:spacing w:after="200" w:line="276" w:lineRule="auto"/>
              <w:ind w:left="313"/>
              <w:contextualSpacing/>
              <w:jc w:val="both"/>
              <w:rPr>
                <w:rFonts w:cstheme="minorHAnsi"/>
                <w:sz w:val="20"/>
                <w:szCs w:val="20"/>
              </w:rPr>
            </w:pPr>
            <w:r w:rsidRPr="00B12A1F">
              <w:rPr>
                <w:rFonts w:cstheme="minorHAnsi"/>
                <w:sz w:val="20"/>
                <w:szCs w:val="20"/>
              </w:rPr>
              <w:lastRenderedPageBreak/>
              <w:t xml:space="preserve">Sustentada en lograr mediar el conflicto entre los estudiantes y los diferentes miembros de la Comunidad educativa. </w:t>
            </w:r>
          </w:p>
          <w:p w14:paraId="0799428B" w14:textId="77777777" w:rsidR="00B12A1F" w:rsidRPr="00B12A1F" w:rsidRDefault="00B12A1F" w:rsidP="00B12A1F">
            <w:pPr>
              <w:numPr>
                <w:ilvl w:val="0"/>
                <w:numId w:val="82"/>
              </w:numPr>
              <w:spacing w:after="200" w:line="276" w:lineRule="auto"/>
              <w:ind w:left="313"/>
              <w:contextualSpacing/>
              <w:jc w:val="both"/>
              <w:rPr>
                <w:rFonts w:cstheme="minorHAnsi"/>
                <w:sz w:val="20"/>
                <w:szCs w:val="20"/>
              </w:rPr>
            </w:pPr>
            <w:r w:rsidRPr="00B12A1F">
              <w:rPr>
                <w:rFonts w:cstheme="minorHAnsi"/>
                <w:sz w:val="20"/>
                <w:szCs w:val="20"/>
              </w:rPr>
              <w:t>El consejero se apoyará en el RLOEI., Acuerdo Ministerial 0434-12, Código de convivencia y las Rutas y Protocolos específicos para casos puntuales.</w:t>
            </w:r>
          </w:p>
          <w:p w14:paraId="1D9A7995" w14:textId="77777777" w:rsidR="00B12A1F" w:rsidRPr="00B12A1F" w:rsidRDefault="00B12A1F" w:rsidP="00B12A1F">
            <w:pPr>
              <w:numPr>
                <w:ilvl w:val="0"/>
                <w:numId w:val="82"/>
              </w:numPr>
              <w:spacing w:after="200" w:line="276" w:lineRule="auto"/>
              <w:ind w:left="313"/>
              <w:contextualSpacing/>
              <w:jc w:val="both"/>
              <w:rPr>
                <w:rFonts w:cstheme="minorHAnsi"/>
                <w:sz w:val="20"/>
                <w:szCs w:val="20"/>
              </w:rPr>
            </w:pPr>
            <w:r w:rsidRPr="00B12A1F">
              <w:rPr>
                <w:rFonts w:cstheme="minorHAnsi"/>
                <w:sz w:val="20"/>
                <w:szCs w:val="20"/>
              </w:rPr>
              <w:t>Se lo realizará durante todo el año lectivo.</w:t>
            </w:r>
          </w:p>
          <w:p w14:paraId="4A370D9D" w14:textId="77777777" w:rsidR="00B12A1F" w:rsidRPr="00B12A1F" w:rsidRDefault="00B12A1F" w:rsidP="00B12A1F">
            <w:pPr>
              <w:ind w:left="313"/>
              <w:contextualSpacing/>
              <w:jc w:val="both"/>
              <w:rPr>
                <w:rFonts w:cstheme="minorHAnsi"/>
                <w:sz w:val="20"/>
                <w:szCs w:val="20"/>
              </w:rPr>
            </w:pPr>
          </w:p>
          <w:p w14:paraId="3D121AA0" w14:textId="77777777" w:rsidR="00B12A1F" w:rsidRPr="00B12A1F" w:rsidRDefault="00B12A1F" w:rsidP="00B12A1F">
            <w:pPr>
              <w:ind w:left="313"/>
              <w:rPr>
                <w:rFonts w:cstheme="minorHAnsi"/>
                <w:b/>
                <w:sz w:val="20"/>
                <w:szCs w:val="20"/>
              </w:rPr>
            </w:pPr>
            <w:r w:rsidRPr="00B12A1F">
              <w:rPr>
                <w:rFonts w:cstheme="minorHAnsi"/>
                <w:b/>
                <w:sz w:val="20"/>
                <w:szCs w:val="20"/>
              </w:rPr>
              <w:t>Acompañamiento en procesos de reinserción.</w:t>
            </w:r>
          </w:p>
          <w:p w14:paraId="7A9436C0" w14:textId="77777777" w:rsidR="00B12A1F" w:rsidRPr="00B12A1F" w:rsidRDefault="00B12A1F" w:rsidP="00B12A1F">
            <w:pPr>
              <w:ind w:left="313"/>
              <w:contextualSpacing/>
              <w:rPr>
                <w:rFonts w:cstheme="minorHAnsi"/>
                <w:sz w:val="20"/>
                <w:szCs w:val="20"/>
              </w:rPr>
            </w:pPr>
            <w:r w:rsidRPr="00B12A1F">
              <w:rPr>
                <w:rFonts w:cstheme="minorHAnsi"/>
                <w:sz w:val="20"/>
                <w:szCs w:val="20"/>
              </w:rPr>
              <w:t xml:space="preserve">Los consejeros llevarán a cabo acciones que respondan a las necesidades socioeducativas de los estudiantes cuyos derechos han sido vulnerados o se encuentran en situación de serlo, por diversos motivos. </w:t>
            </w:r>
          </w:p>
          <w:p w14:paraId="230560A8" w14:textId="77777777" w:rsidR="00B12A1F" w:rsidRPr="00B12A1F" w:rsidRDefault="00B12A1F" w:rsidP="00B12A1F">
            <w:pPr>
              <w:rPr>
                <w:rFonts w:cstheme="minorHAnsi"/>
                <w:b/>
                <w:sz w:val="20"/>
                <w:szCs w:val="20"/>
              </w:rPr>
            </w:pPr>
            <w:r w:rsidRPr="00B12A1F">
              <w:rPr>
                <w:rFonts w:cstheme="minorHAnsi"/>
                <w:sz w:val="20"/>
                <w:szCs w:val="20"/>
              </w:rPr>
              <w:t>Proceso a cumplirse durante el año lectivo.</w:t>
            </w:r>
          </w:p>
        </w:tc>
      </w:tr>
      <w:tr w:rsidR="00B12A1F" w:rsidRPr="00B12A1F" w14:paraId="7729472E" w14:textId="77777777" w:rsidTr="00B12A1F">
        <w:trPr>
          <w:trHeight w:val="386"/>
        </w:trPr>
        <w:tc>
          <w:tcPr>
            <w:tcW w:w="1413" w:type="dxa"/>
            <w:shd w:val="clear" w:color="auto" w:fill="92D050"/>
            <w:vAlign w:val="center"/>
          </w:tcPr>
          <w:p w14:paraId="32CFD822" w14:textId="77777777" w:rsidR="00B12A1F" w:rsidRPr="00B12A1F" w:rsidRDefault="00B12A1F" w:rsidP="00B12A1F">
            <w:pPr>
              <w:rPr>
                <w:rFonts w:eastAsia="Calibri" w:cstheme="minorHAnsi"/>
                <w:b/>
                <w:sz w:val="20"/>
                <w:szCs w:val="20"/>
                <w:lang w:eastAsia="es-EC"/>
              </w:rPr>
            </w:pPr>
            <w:r w:rsidRPr="00B12A1F">
              <w:rPr>
                <w:rFonts w:eastAsia="Calibri" w:cstheme="minorHAnsi"/>
                <w:b/>
                <w:sz w:val="20"/>
                <w:szCs w:val="20"/>
                <w:lang w:eastAsia="es-EC"/>
              </w:rPr>
              <w:lastRenderedPageBreak/>
              <w:t>CCI-2.3</w:t>
            </w:r>
          </w:p>
        </w:tc>
        <w:tc>
          <w:tcPr>
            <w:tcW w:w="5103" w:type="dxa"/>
            <w:gridSpan w:val="3"/>
            <w:shd w:val="clear" w:color="auto" w:fill="92D050"/>
            <w:vAlign w:val="center"/>
          </w:tcPr>
          <w:p w14:paraId="6AA37055" w14:textId="77777777" w:rsidR="00B12A1F" w:rsidRPr="00B12A1F" w:rsidRDefault="00B12A1F" w:rsidP="00B12A1F">
            <w:pPr>
              <w:rPr>
                <w:rFonts w:cstheme="minorHAnsi"/>
                <w:b/>
                <w:sz w:val="20"/>
                <w:szCs w:val="20"/>
              </w:rPr>
            </w:pPr>
            <w:r w:rsidRPr="00B12A1F">
              <w:rPr>
                <w:rFonts w:cstheme="minorHAnsi"/>
                <w:b/>
                <w:sz w:val="20"/>
                <w:szCs w:val="20"/>
              </w:rPr>
              <w:t>PROMOCIÓN Y PREVENCIÓN</w:t>
            </w:r>
          </w:p>
        </w:tc>
        <w:tc>
          <w:tcPr>
            <w:tcW w:w="2693" w:type="dxa"/>
            <w:gridSpan w:val="2"/>
            <w:shd w:val="clear" w:color="auto" w:fill="92D050"/>
            <w:vAlign w:val="center"/>
          </w:tcPr>
          <w:p w14:paraId="1B1960DF" w14:textId="77777777" w:rsidR="00B12A1F" w:rsidRPr="00B12A1F" w:rsidRDefault="00B12A1F" w:rsidP="00B12A1F">
            <w:pPr>
              <w:rPr>
                <w:rFonts w:cstheme="minorHAnsi"/>
                <w:b/>
                <w:sz w:val="20"/>
                <w:szCs w:val="20"/>
              </w:rPr>
            </w:pPr>
            <w:r w:rsidRPr="00B12A1F">
              <w:rPr>
                <w:rFonts w:cstheme="minorHAnsi"/>
                <w:b/>
                <w:sz w:val="20"/>
                <w:szCs w:val="20"/>
              </w:rPr>
              <w:t>ESTÁNDAR DE CALIDAD:</w:t>
            </w:r>
          </w:p>
        </w:tc>
        <w:tc>
          <w:tcPr>
            <w:tcW w:w="1428" w:type="dxa"/>
            <w:shd w:val="clear" w:color="auto" w:fill="92D050"/>
            <w:vAlign w:val="center"/>
          </w:tcPr>
          <w:p w14:paraId="37A60562" w14:textId="77777777" w:rsidR="00B12A1F" w:rsidRPr="00B12A1F" w:rsidRDefault="00B12A1F" w:rsidP="00B12A1F">
            <w:pPr>
              <w:rPr>
                <w:rFonts w:cstheme="minorHAnsi"/>
                <w:b/>
                <w:sz w:val="20"/>
                <w:szCs w:val="20"/>
              </w:rPr>
            </w:pPr>
            <w:r w:rsidRPr="00B12A1F">
              <w:rPr>
                <w:rFonts w:cstheme="minorHAnsi"/>
                <w:b/>
                <w:sz w:val="20"/>
                <w:szCs w:val="20"/>
              </w:rPr>
              <w:t>D2.C2.G313</w:t>
            </w:r>
          </w:p>
        </w:tc>
      </w:tr>
      <w:tr w:rsidR="00B12A1F" w:rsidRPr="00B12A1F" w14:paraId="5CC88E28" w14:textId="77777777" w:rsidTr="00B12A1F">
        <w:trPr>
          <w:trHeight w:val="557"/>
        </w:trPr>
        <w:tc>
          <w:tcPr>
            <w:tcW w:w="10637" w:type="dxa"/>
            <w:gridSpan w:val="7"/>
            <w:tcBorders>
              <w:bottom w:val="single" w:sz="4" w:space="0" w:color="auto"/>
            </w:tcBorders>
            <w:vAlign w:val="center"/>
          </w:tcPr>
          <w:p w14:paraId="059CB3F7" w14:textId="77777777" w:rsidR="00B12A1F" w:rsidRPr="00B12A1F" w:rsidRDefault="00B12A1F" w:rsidP="00B12A1F">
            <w:pPr>
              <w:jc w:val="both"/>
              <w:rPr>
                <w:rFonts w:cstheme="minorHAnsi"/>
                <w:sz w:val="20"/>
                <w:szCs w:val="20"/>
              </w:rPr>
            </w:pPr>
            <w:r w:rsidRPr="00B12A1F">
              <w:rPr>
                <w:rFonts w:cstheme="minorHAnsi"/>
                <w:b/>
                <w:sz w:val="20"/>
                <w:szCs w:val="20"/>
              </w:rPr>
              <w:t xml:space="preserve">PROGRAMA DE PREVENCIÓN SOBRE PROBLEMAS PSICOSOCIALES </w:t>
            </w:r>
          </w:p>
          <w:p w14:paraId="67B0AEC5" w14:textId="77777777" w:rsidR="00B12A1F" w:rsidRPr="00B12A1F" w:rsidRDefault="00B12A1F" w:rsidP="00B12A1F">
            <w:pPr>
              <w:numPr>
                <w:ilvl w:val="0"/>
                <w:numId w:val="68"/>
              </w:numPr>
              <w:spacing w:after="200" w:line="276" w:lineRule="auto"/>
              <w:ind w:left="313"/>
              <w:contextualSpacing/>
              <w:jc w:val="both"/>
              <w:rPr>
                <w:rFonts w:cstheme="minorHAnsi"/>
                <w:sz w:val="20"/>
                <w:szCs w:val="20"/>
              </w:rPr>
            </w:pPr>
            <w:r w:rsidRPr="00B12A1F">
              <w:rPr>
                <w:rFonts w:cstheme="minorHAnsi"/>
                <w:sz w:val="20"/>
                <w:szCs w:val="20"/>
              </w:rPr>
              <w:t>Los consejeros abordan temáticas de sexualidad, violencia, uso indebido de drogas y otros temas de prevención de acuerdo a la necesidad del grupo.</w:t>
            </w:r>
          </w:p>
          <w:p w14:paraId="002DA392" w14:textId="77777777" w:rsidR="00B12A1F" w:rsidRPr="00B12A1F" w:rsidRDefault="00B12A1F" w:rsidP="00B12A1F">
            <w:pPr>
              <w:numPr>
                <w:ilvl w:val="0"/>
                <w:numId w:val="68"/>
              </w:numPr>
              <w:spacing w:after="200" w:line="276" w:lineRule="auto"/>
              <w:ind w:left="313"/>
              <w:contextualSpacing/>
              <w:jc w:val="both"/>
              <w:rPr>
                <w:rFonts w:cstheme="minorHAnsi"/>
                <w:sz w:val="20"/>
                <w:szCs w:val="20"/>
              </w:rPr>
            </w:pPr>
            <w:r w:rsidRPr="00B12A1F">
              <w:rPr>
                <w:rFonts w:cstheme="minorHAnsi"/>
                <w:sz w:val="20"/>
                <w:szCs w:val="20"/>
              </w:rPr>
              <w:t>Los temas serán tratados a través de charlas, talleres y/o técnicas apropiadas dirigidas a todos los estudiantes.</w:t>
            </w:r>
          </w:p>
          <w:p w14:paraId="71E8D002" w14:textId="77777777" w:rsidR="00B12A1F" w:rsidRPr="00B12A1F" w:rsidRDefault="00B12A1F" w:rsidP="00B12A1F">
            <w:pPr>
              <w:numPr>
                <w:ilvl w:val="0"/>
                <w:numId w:val="68"/>
              </w:numPr>
              <w:spacing w:after="200" w:line="276" w:lineRule="auto"/>
              <w:ind w:left="313"/>
              <w:contextualSpacing/>
              <w:jc w:val="both"/>
              <w:rPr>
                <w:rFonts w:cstheme="minorHAnsi"/>
                <w:sz w:val="20"/>
                <w:szCs w:val="20"/>
              </w:rPr>
            </w:pPr>
            <w:r w:rsidRPr="00B12A1F">
              <w:rPr>
                <w:rFonts w:cstheme="minorHAnsi"/>
                <w:sz w:val="20"/>
                <w:szCs w:val="20"/>
              </w:rPr>
              <w:t>Temáticas que se presentarán durante el año lectivo.</w:t>
            </w:r>
          </w:p>
          <w:p w14:paraId="0B80D0DF" w14:textId="77777777" w:rsidR="00B12A1F" w:rsidRPr="00B12A1F" w:rsidRDefault="00B12A1F" w:rsidP="00B12A1F">
            <w:pPr>
              <w:ind w:left="673"/>
              <w:contextualSpacing/>
              <w:jc w:val="both"/>
              <w:rPr>
                <w:rFonts w:cstheme="minorHAnsi"/>
                <w:sz w:val="20"/>
                <w:szCs w:val="20"/>
              </w:rPr>
            </w:pPr>
          </w:p>
          <w:p w14:paraId="67D9AB57" w14:textId="77777777" w:rsidR="00B12A1F" w:rsidRPr="00B12A1F" w:rsidRDefault="00B12A1F" w:rsidP="00B12A1F">
            <w:pPr>
              <w:rPr>
                <w:rFonts w:cstheme="minorHAnsi"/>
                <w:b/>
                <w:sz w:val="20"/>
                <w:szCs w:val="20"/>
              </w:rPr>
            </w:pPr>
            <w:r w:rsidRPr="00B12A1F">
              <w:rPr>
                <w:rFonts w:cstheme="minorHAnsi"/>
                <w:b/>
                <w:sz w:val="20"/>
                <w:szCs w:val="20"/>
              </w:rPr>
              <w:t>PROGRAMA DE ORIENTACIÓN PROFESIONAL A TERCEROS DE BACHILLERATO</w:t>
            </w:r>
          </w:p>
          <w:p w14:paraId="248F0884" w14:textId="77777777" w:rsidR="00B12A1F" w:rsidRPr="00B12A1F" w:rsidRDefault="00B12A1F" w:rsidP="00B12A1F">
            <w:pPr>
              <w:numPr>
                <w:ilvl w:val="0"/>
                <w:numId w:val="69"/>
              </w:numPr>
              <w:spacing w:after="200" w:line="276" w:lineRule="auto"/>
              <w:ind w:left="454"/>
              <w:contextualSpacing/>
              <w:jc w:val="both"/>
              <w:rPr>
                <w:rFonts w:cstheme="minorHAnsi"/>
                <w:sz w:val="20"/>
                <w:szCs w:val="20"/>
              </w:rPr>
            </w:pPr>
            <w:r w:rsidRPr="00B12A1F">
              <w:rPr>
                <w:rFonts w:cstheme="minorHAnsi"/>
                <w:sz w:val="20"/>
                <w:szCs w:val="20"/>
              </w:rPr>
              <w:t>El consejero del nivel brinda orientación a través de una información profesiológica y profesiográfica que incluye además visitas a centros de educación superior.</w:t>
            </w:r>
          </w:p>
          <w:p w14:paraId="1E46769D" w14:textId="77777777" w:rsidR="00B12A1F" w:rsidRPr="00B12A1F" w:rsidRDefault="00B12A1F" w:rsidP="00B12A1F">
            <w:pPr>
              <w:numPr>
                <w:ilvl w:val="0"/>
                <w:numId w:val="69"/>
              </w:numPr>
              <w:spacing w:after="200" w:line="276" w:lineRule="auto"/>
              <w:ind w:left="454"/>
              <w:contextualSpacing/>
              <w:jc w:val="both"/>
              <w:rPr>
                <w:rFonts w:cstheme="minorHAnsi"/>
                <w:sz w:val="20"/>
                <w:szCs w:val="20"/>
              </w:rPr>
            </w:pPr>
            <w:r w:rsidRPr="00B12A1F">
              <w:rPr>
                <w:rFonts w:cstheme="minorHAnsi"/>
                <w:sz w:val="20"/>
                <w:szCs w:val="20"/>
              </w:rPr>
              <w:t xml:space="preserve">Actividades que las realiza a partir del segundo Quimestre </w:t>
            </w:r>
          </w:p>
          <w:p w14:paraId="10412387" w14:textId="77777777" w:rsidR="00B12A1F" w:rsidRPr="00B12A1F" w:rsidRDefault="00B12A1F" w:rsidP="00B12A1F">
            <w:pPr>
              <w:ind w:left="720"/>
              <w:contextualSpacing/>
              <w:jc w:val="both"/>
              <w:rPr>
                <w:rFonts w:cstheme="minorHAnsi"/>
                <w:sz w:val="20"/>
                <w:szCs w:val="20"/>
              </w:rPr>
            </w:pPr>
          </w:p>
          <w:p w14:paraId="2DFCB841" w14:textId="77777777" w:rsidR="00B12A1F" w:rsidRPr="00B12A1F" w:rsidRDefault="00B12A1F" w:rsidP="00B12A1F">
            <w:pPr>
              <w:rPr>
                <w:rFonts w:cstheme="minorHAnsi"/>
                <w:b/>
                <w:sz w:val="20"/>
                <w:szCs w:val="20"/>
              </w:rPr>
            </w:pPr>
            <w:r w:rsidRPr="00B12A1F">
              <w:rPr>
                <w:rFonts w:cstheme="minorHAnsi"/>
                <w:b/>
                <w:sz w:val="20"/>
                <w:szCs w:val="20"/>
              </w:rPr>
              <w:t>PROGRAMA DE FORMACIÓN A PADRES.</w:t>
            </w:r>
          </w:p>
          <w:p w14:paraId="533550A8" w14:textId="77777777" w:rsidR="00B12A1F" w:rsidRPr="00B12A1F" w:rsidRDefault="00B12A1F" w:rsidP="00B12A1F">
            <w:pPr>
              <w:numPr>
                <w:ilvl w:val="0"/>
                <w:numId w:val="70"/>
              </w:numPr>
              <w:spacing w:after="200" w:line="276" w:lineRule="auto"/>
              <w:ind w:left="454"/>
              <w:contextualSpacing/>
              <w:rPr>
                <w:rFonts w:cstheme="minorHAnsi"/>
                <w:sz w:val="20"/>
                <w:szCs w:val="20"/>
              </w:rPr>
            </w:pPr>
            <w:r w:rsidRPr="00B12A1F">
              <w:rPr>
                <w:rFonts w:cstheme="minorHAnsi"/>
                <w:sz w:val="20"/>
                <w:szCs w:val="20"/>
              </w:rPr>
              <w:t>Los consejeros planificarán este programa para los padres de familia de acuerdo a la necesidad de cada nivel y subnivel.</w:t>
            </w:r>
          </w:p>
          <w:p w14:paraId="3F641BF7" w14:textId="77777777" w:rsidR="00B12A1F" w:rsidRPr="00B12A1F" w:rsidRDefault="00B12A1F" w:rsidP="00B12A1F">
            <w:pPr>
              <w:numPr>
                <w:ilvl w:val="0"/>
                <w:numId w:val="70"/>
              </w:numPr>
              <w:spacing w:after="200" w:line="276" w:lineRule="auto"/>
              <w:ind w:left="454"/>
              <w:contextualSpacing/>
              <w:rPr>
                <w:rFonts w:cstheme="minorHAnsi"/>
                <w:sz w:val="20"/>
                <w:szCs w:val="20"/>
              </w:rPr>
            </w:pPr>
            <w:r w:rsidRPr="00B12A1F">
              <w:rPr>
                <w:rFonts w:cstheme="minorHAnsi"/>
                <w:sz w:val="20"/>
                <w:szCs w:val="20"/>
              </w:rPr>
              <w:t>Se coordina con el Hno. Rector los profesionales invitados que intervendrán en las charlas.</w:t>
            </w:r>
          </w:p>
          <w:p w14:paraId="7E91B1E3" w14:textId="77777777" w:rsidR="00B12A1F" w:rsidRPr="00B12A1F" w:rsidRDefault="00B12A1F" w:rsidP="00B12A1F">
            <w:pPr>
              <w:numPr>
                <w:ilvl w:val="0"/>
                <w:numId w:val="70"/>
              </w:numPr>
              <w:spacing w:after="200" w:line="276" w:lineRule="auto"/>
              <w:ind w:left="454"/>
              <w:contextualSpacing/>
              <w:rPr>
                <w:rFonts w:cstheme="minorHAnsi"/>
                <w:sz w:val="20"/>
                <w:szCs w:val="20"/>
              </w:rPr>
            </w:pPr>
            <w:r w:rsidRPr="00B12A1F">
              <w:rPr>
                <w:rFonts w:cstheme="minorHAnsi"/>
                <w:sz w:val="20"/>
                <w:szCs w:val="20"/>
              </w:rPr>
              <w:t>Se lo realiza como mínimo una vez al año.</w:t>
            </w:r>
          </w:p>
          <w:p w14:paraId="36624588" w14:textId="77777777" w:rsidR="00B12A1F" w:rsidRPr="00B12A1F" w:rsidRDefault="00B12A1F" w:rsidP="00B12A1F">
            <w:pPr>
              <w:ind w:left="720"/>
              <w:contextualSpacing/>
              <w:rPr>
                <w:rFonts w:cstheme="minorHAnsi"/>
                <w:sz w:val="20"/>
                <w:szCs w:val="20"/>
              </w:rPr>
            </w:pPr>
          </w:p>
          <w:p w14:paraId="731233D1" w14:textId="77777777" w:rsidR="00B12A1F" w:rsidRPr="00B12A1F" w:rsidRDefault="00B12A1F" w:rsidP="00B12A1F">
            <w:pPr>
              <w:rPr>
                <w:rFonts w:cstheme="minorHAnsi"/>
                <w:b/>
                <w:sz w:val="20"/>
                <w:szCs w:val="20"/>
              </w:rPr>
            </w:pPr>
            <w:r w:rsidRPr="00B12A1F">
              <w:rPr>
                <w:rFonts w:cstheme="minorHAnsi"/>
                <w:b/>
                <w:sz w:val="20"/>
                <w:szCs w:val="20"/>
              </w:rPr>
              <w:t>ACOMPAÑAMIENTO EN LA CONFORMACIÓN DEL CONSEJO ESTUDIANTIL</w:t>
            </w:r>
          </w:p>
          <w:p w14:paraId="1C5AC8B9" w14:textId="77777777" w:rsidR="00B12A1F" w:rsidRPr="00B12A1F" w:rsidRDefault="00B12A1F" w:rsidP="00B12A1F">
            <w:pPr>
              <w:numPr>
                <w:ilvl w:val="0"/>
                <w:numId w:val="71"/>
              </w:numPr>
              <w:spacing w:after="200" w:line="276" w:lineRule="auto"/>
              <w:ind w:left="454"/>
              <w:contextualSpacing/>
              <w:jc w:val="both"/>
              <w:rPr>
                <w:rFonts w:cstheme="minorHAnsi"/>
                <w:sz w:val="20"/>
                <w:szCs w:val="20"/>
              </w:rPr>
            </w:pPr>
            <w:r w:rsidRPr="00B12A1F">
              <w:rPr>
                <w:rFonts w:cstheme="minorHAnsi"/>
                <w:sz w:val="20"/>
                <w:szCs w:val="20"/>
              </w:rPr>
              <w:t>El coordinador del DECE, participará en la conformación, elección y posesión del Consejo Estudiantil, brindando el acompañamiento que los estudiantes requieren.</w:t>
            </w:r>
          </w:p>
          <w:p w14:paraId="61D314FB" w14:textId="77777777" w:rsidR="00B12A1F" w:rsidRPr="00B12A1F" w:rsidRDefault="00B12A1F" w:rsidP="00B12A1F">
            <w:pPr>
              <w:numPr>
                <w:ilvl w:val="0"/>
                <w:numId w:val="71"/>
              </w:numPr>
              <w:spacing w:after="200" w:line="276" w:lineRule="auto"/>
              <w:ind w:left="454"/>
              <w:contextualSpacing/>
              <w:jc w:val="both"/>
              <w:rPr>
                <w:rFonts w:cstheme="minorHAnsi"/>
                <w:sz w:val="20"/>
                <w:szCs w:val="20"/>
              </w:rPr>
            </w:pPr>
            <w:r w:rsidRPr="00B12A1F">
              <w:rPr>
                <w:rFonts w:cstheme="minorHAnsi"/>
                <w:sz w:val="20"/>
                <w:szCs w:val="20"/>
              </w:rPr>
              <w:t>Esta acción se cumple durante el año lectivo.</w:t>
            </w:r>
          </w:p>
          <w:p w14:paraId="79D8CEBA" w14:textId="77777777" w:rsidR="00B12A1F" w:rsidRPr="00B12A1F" w:rsidRDefault="00B12A1F" w:rsidP="00B12A1F">
            <w:pPr>
              <w:ind w:left="318"/>
              <w:contextualSpacing/>
              <w:jc w:val="both"/>
              <w:rPr>
                <w:rFonts w:cstheme="minorHAnsi"/>
                <w:b/>
                <w:sz w:val="20"/>
                <w:szCs w:val="20"/>
              </w:rPr>
            </w:pPr>
          </w:p>
          <w:p w14:paraId="0D7FA4D8" w14:textId="500DD8D5" w:rsidR="00B12A1F" w:rsidRPr="00B12A1F" w:rsidRDefault="00B12A1F" w:rsidP="00B12A1F">
            <w:pPr>
              <w:jc w:val="both"/>
              <w:rPr>
                <w:rFonts w:cstheme="minorHAnsi"/>
                <w:b/>
                <w:sz w:val="20"/>
                <w:szCs w:val="20"/>
              </w:rPr>
            </w:pPr>
            <w:r w:rsidRPr="00B12A1F">
              <w:rPr>
                <w:rFonts w:cstheme="minorHAnsi"/>
                <w:b/>
                <w:sz w:val="20"/>
                <w:szCs w:val="20"/>
              </w:rPr>
              <w:t xml:space="preserve">FORTALECER LA </w:t>
            </w:r>
            <w:r w:rsidR="007233B4" w:rsidRPr="00B12A1F">
              <w:rPr>
                <w:rFonts w:cstheme="minorHAnsi"/>
                <w:b/>
                <w:sz w:val="20"/>
                <w:szCs w:val="20"/>
              </w:rPr>
              <w:t>RELACIÓN</w:t>
            </w:r>
            <w:r w:rsidRPr="00B12A1F">
              <w:rPr>
                <w:rFonts w:cstheme="minorHAnsi"/>
                <w:b/>
                <w:sz w:val="20"/>
                <w:szCs w:val="20"/>
              </w:rPr>
              <w:t xml:space="preserve"> INTERDISCIPLINARIA</w:t>
            </w:r>
          </w:p>
          <w:p w14:paraId="74E39BE7" w14:textId="77777777" w:rsidR="00B12A1F" w:rsidRPr="00B12A1F" w:rsidRDefault="00B12A1F" w:rsidP="00B12A1F">
            <w:pPr>
              <w:numPr>
                <w:ilvl w:val="0"/>
                <w:numId w:val="72"/>
              </w:numPr>
              <w:spacing w:after="200" w:line="276" w:lineRule="auto"/>
              <w:ind w:left="313"/>
              <w:contextualSpacing/>
              <w:jc w:val="both"/>
              <w:rPr>
                <w:rFonts w:cstheme="minorHAnsi"/>
                <w:sz w:val="20"/>
                <w:szCs w:val="20"/>
              </w:rPr>
            </w:pPr>
            <w:r w:rsidRPr="00B12A1F">
              <w:rPr>
                <w:rFonts w:cstheme="minorHAnsi"/>
                <w:sz w:val="20"/>
                <w:szCs w:val="20"/>
              </w:rPr>
              <w:t>Los consejeros mantendrán una comunicación permanente de las actividades a cumplirse y de los casos que requieran interconsulta.</w:t>
            </w:r>
          </w:p>
          <w:p w14:paraId="5AE0D7EA" w14:textId="77777777" w:rsidR="00B12A1F" w:rsidRPr="00B12A1F" w:rsidRDefault="00B12A1F" w:rsidP="00B12A1F">
            <w:pPr>
              <w:numPr>
                <w:ilvl w:val="0"/>
                <w:numId w:val="72"/>
              </w:numPr>
              <w:spacing w:after="200" w:line="276" w:lineRule="auto"/>
              <w:ind w:left="313"/>
              <w:contextualSpacing/>
              <w:jc w:val="both"/>
              <w:rPr>
                <w:rFonts w:cstheme="minorHAnsi"/>
                <w:sz w:val="20"/>
                <w:szCs w:val="20"/>
              </w:rPr>
            </w:pPr>
            <w:r w:rsidRPr="00B12A1F">
              <w:rPr>
                <w:rFonts w:cstheme="minorHAnsi"/>
                <w:sz w:val="20"/>
                <w:szCs w:val="20"/>
              </w:rPr>
              <w:t>De igual forma, con centros de apoyo y tratamiento externo para favorecer la promoción y prevención de los estudiantes.</w:t>
            </w:r>
          </w:p>
          <w:p w14:paraId="7EC81487" w14:textId="77777777" w:rsidR="00B12A1F" w:rsidRPr="00B12A1F" w:rsidRDefault="00B12A1F" w:rsidP="00B12A1F">
            <w:pPr>
              <w:numPr>
                <w:ilvl w:val="0"/>
                <w:numId w:val="72"/>
              </w:numPr>
              <w:spacing w:after="200" w:line="276" w:lineRule="auto"/>
              <w:ind w:left="313"/>
              <w:contextualSpacing/>
              <w:jc w:val="both"/>
              <w:rPr>
                <w:rFonts w:cstheme="minorHAnsi"/>
                <w:sz w:val="20"/>
                <w:szCs w:val="20"/>
              </w:rPr>
            </w:pPr>
            <w:r w:rsidRPr="00B12A1F">
              <w:rPr>
                <w:rFonts w:cstheme="minorHAnsi"/>
                <w:sz w:val="20"/>
                <w:szCs w:val="20"/>
              </w:rPr>
              <w:t>Durante todo el año lectivo.</w:t>
            </w:r>
          </w:p>
        </w:tc>
      </w:tr>
      <w:tr w:rsidR="00B12A1F" w:rsidRPr="00B12A1F" w14:paraId="50FDB773" w14:textId="77777777" w:rsidTr="00B12A1F">
        <w:trPr>
          <w:trHeight w:val="405"/>
        </w:trPr>
        <w:tc>
          <w:tcPr>
            <w:tcW w:w="1413" w:type="dxa"/>
            <w:tcBorders>
              <w:bottom w:val="single" w:sz="4" w:space="0" w:color="auto"/>
            </w:tcBorders>
            <w:shd w:val="clear" w:color="auto" w:fill="92D050"/>
            <w:vAlign w:val="center"/>
          </w:tcPr>
          <w:p w14:paraId="15026BFA" w14:textId="77777777" w:rsidR="00B12A1F" w:rsidRPr="00B12A1F" w:rsidRDefault="00B12A1F" w:rsidP="00B12A1F">
            <w:pPr>
              <w:ind w:left="-113" w:firstLine="113"/>
              <w:rPr>
                <w:rFonts w:eastAsia="Calibri" w:cstheme="minorHAnsi"/>
                <w:b/>
                <w:sz w:val="20"/>
                <w:szCs w:val="20"/>
                <w:lang w:eastAsia="es-EC"/>
              </w:rPr>
            </w:pPr>
            <w:r w:rsidRPr="00B12A1F">
              <w:rPr>
                <w:rFonts w:eastAsia="Calibri" w:cstheme="minorHAnsi"/>
                <w:b/>
                <w:sz w:val="20"/>
                <w:szCs w:val="20"/>
                <w:lang w:eastAsia="es-EC"/>
              </w:rPr>
              <w:t>CCI-2.4</w:t>
            </w:r>
          </w:p>
        </w:tc>
        <w:tc>
          <w:tcPr>
            <w:tcW w:w="5103" w:type="dxa"/>
            <w:gridSpan w:val="3"/>
            <w:tcBorders>
              <w:bottom w:val="single" w:sz="4" w:space="0" w:color="auto"/>
            </w:tcBorders>
            <w:shd w:val="clear" w:color="auto" w:fill="92D050"/>
            <w:vAlign w:val="center"/>
          </w:tcPr>
          <w:p w14:paraId="18F50853" w14:textId="77777777" w:rsidR="00B12A1F" w:rsidRPr="00B12A1F" w:rsidRDefault="00B12A1F" w:rsidP="00B12A1F">
            <w:pPr>
              <w:ind w:left="-39"/>
              <w:jc w:val="center"/>
              <w:rPr>
                <w:rFonts w:cstheme="minorHAnsi"/>
                <w:b/>
                <w:sz w:val="20"/>
                <w:szCs w:val="20"/>
              </w:rPr>
            </w:pPr>
            <w:r w:rsidRPr="00B12A1F">
              <w:rPr>
                <w:rFonts w:cstheme="minorHAnsi"/>
                <w:b/>
                <w:sz w:val="20"/>
                <w:szCs w:val="20"/>
              </w:rPr>
              <w:t>DERIVACIÓN</w:t>
            </w:r>
          </w:p>
        </w:tc>
        <w:tc>
          <w:tcPr>
            <w:tcW w:w="2693" w:type="dxa"/>
            <w:gridSpan w:val="2"/>
            <w:tcBorders>
              <w:bottom w:val="single" w:sz="4" w:space="0" w:color="auto"/>
            </w:tcBorders>
            <w:shd w:val="clear" w:color="auto" w:fill="92D050"/>
            <w:vAlign w:val="center"/>
          </w:tcPr>
          <w:p w14:paraId="0B4D1BF7" w14:textId="77777777" w:rsidR="00B12A1F" w:rsidRPr="00B12A1F" w:rsidRDefault="00B12A1F" w:rsidP="00B12A1F">
            <w:pPr>
              <w:jc w:val="center"/>
              <w:rPr>
                <w:rFonts w:cstheme="minorHAnsi"/>
                <w:b/>
                <w:sz w:val="20"/>
                <w:szCs w:val="20"/>
              </w:rPr>
            </w:pPr>
            <w:r w:rsidRPr="00B12A1F">
              <w:rPr>
                <w:rFonts w:cstheme="minorHAnsi"/>
                <w:b/>
                <w:sz w:val="20"/>
                <w:szCs w:val="20"/>
              </w:rPr>
              <w:t>ESTÁNDAR DE CALIDAD:</w:t>
            </w:r>
          </w:p>
        </w:tc>
        <w:tc>
          <w:tcPr>
            <w:tcW w:w="1428" w:type="dxa"/>
            <w:tcBorders>
              <w:bottom w:val="single" w:sz="4" w:space="0" w:color="auto"/>
            </w:tcBorders>
            <w:shd w:val="clear" w:color="auto" w:fill="92D050"/>
            <w:vAlign w:val="center"/>
          </w:tcPr>
          <w:p w14:paraId="283694F8" w14:textId="77777777" w:rsidR="00B12A1F" w:rsidRPr="00B12A1F" w:rsidRDefault="00B12A1F" w:rsidP="00B12A1F">
            <w:pPr>
              <w:jc w:val="center"/>
              <w:rPr>
                <w:rFonts w:cstheme="minorHAnsi"/>
                <w:b/>
                <w:sz w:val="20"/>
                <w:szCs w:val="20"/>
              </w:rPr>
            </w:pPr>
            <w:r w:rsidRPr="00B12A1F">
              <w:rPr>
                <w:rFonts w:cstheme="minorHAnsi"/>
                <w:b/>
                <w:sz w:val="20"/>
                <w:szCs w:val="20"/>
              </w:rPr>
              <w:t>D2.C2.G313</w:t>
            </w:r>
          </w:p>
        </w:tc>
      </w:tr>
      <w:tr w:rsidR="00B12A1F" w:rsidRPr="00B12A1F" w14:paraId="596023C9" w14:textId="77777777" w:rsidTr="00B12A1F">
        <w:trPr>
          <w:trHeight w:val="525"/>
        </w:trPr>
        <w:tc>
          <w:tcPr>
            <w:tcW w:w="10637" w:type="dxa"/>
            <w:gridSpan w:val="7"/>
            <w:tcBorders>
              <w:bottom w:val="single" w:sz="4" w:space="0" w:color="auto"/>
            </w:tcBorders>
            <w:shd w:val="clear" w:color="auto" w:fill="FFFFFF" w:themeFill="background1"/>
            <w:vAlign w:val="center"/>
          </w:tcPr>
          <w:p w14:paraId="307389F3" w14:textId="77777777" w:rsidR="00B12A1F" w:rsidRPr="00B12A1F" w:rsidRDefault="00B12A1F" w:rsidP="00B12A1F">
            <w:pPr>
              <w:rPr>
                <w:rFonts w:cstheme="minorHAnsi"/>
                <w:sz w:val="20"/>
                <w:szCs w:val="20"/>
              </w:rPr>
            </w:pPr>
            <w:r w:rsidRPr="00B12A1F">
              <w:rPr>
                <w:rFonts w:cstheme="minorHAnsi"/>
                <w:b/>
                <w:sz w:val="20"/>
                <w:szCs w:val="20"/>
              </w:rPr>
              <w:t>Derivación Interna</w:t>
            </w:r>
          </w:p>
          <w:p w14:paraId="5B7FFA94" w14:textId="77777777" w:rsidR="00B12A1F" w:rsidRPr="00B12A1F" w:rsidRDefault="00B12A1F" w:rsidP="00B12A1F">
            <w:pPr>
              <w:numPr>
                <w:ilvl w:val="0"/>
                <w:numId w:val="83"/>
              </w:numPr>
              <w:spacing w:after="200" w:line="276" w:lineRule="auto"/>
              <w:ind w:left="313"/>
              <w:contextualSpacing/>
              <w:jc w:val="both"/>
              <w:rPr>
                <w:rFonts w:cstheme="minorHAnsi"/>
                <w:sz w:val="20"/>
                <w:szCs w:val="20"/>
              </w:rPr>
            </w:pPr>
            <w:r w:rsidRPr="00B12A1F">
              <w:rPr>
                <w:rFonts w:cstheme="minorHAnsi"/>
                <w:sz w:val="20"/>
                <w:szCs w:val="20"/>
              </w:rPr>
              <w:t>Se la realizará entre los profesionales del DECE de la Institución, de acuerdo a la problemática identificada en el estudiante.</w:t>
            </w:r>
          </w:p>
          <w:p w14:paraId="57BCEEA9" w14:textId="77777777" w:rsidR="00B12A1F" w:rsidRPr="00B12A1F" w:rsidRDefault="00B12A1F" w:rsidP="00B12A1F">
            <w:pPr>
              <w:numPr>
                <w:ilvl w:val="0"/>
                <w:numId w:val="83"/>
              </w:numPr>
              <w:spacing w:after="200" w:line="276" w:lineRule="auto"/>
              <w:ind w:left="313"/>
              <w:contextualSpacing/>
              <w:jc w:val="both"/>
              <w:rPr>
                <w:rFonts w:cstheme="minorHAnsi"/>
                <w:sz w:val="20"/>
                <w:szCs w:val="20"/>
              </w:rPr>
            </w:pPr>
            <w:r w:rsidRPr="00B12A1F">
              <w:rPr>
                <w:rFonts w:cstheme="minorHAnsi"/>
                <w:sz w:val="20"/>
                <w:szCs w:val="20"/>
              </w:rPr>
              <w:t>Se hará el respectivo seguimiento del caso durante el año lectivo.</w:t>
            </w:r>
          </w:p>
          <w:p w14:paraId="061C9CA5" w14:textId="77777777" w:rsidR="00B12A1F" w:rsidRPr="00B12A1F" w:rsidRDefault="00B12A1F" w:rsidP="00B12A1F">
            <w:pPr>
              <w:ind w:left="454"/>
              <w:contextualSpacing/>
              <w:jc w:val="both"/>
              <w:rPr>
                <w:rFonts w:cstheme="minorHAnsi"/>
                <w:sz w:val="20"/>
                <w:szCs w:val="20"/>
              </w:rPr>
            </w:pPr>
          </w:p>
          <w:p w14:paraId="12B211DA" w14:textId="77777777" w:rsidR="00B12A1F" w:rsidRPr="00B12A1F" w:rsidRDefault="00B12A1F" w:rsidP="00B12A1F">
            <w:pPr>
              <w:rPr>
                <w:rFonts w:cstheme="minorHAnsi"/>
                <w:sz w:val="20"/>
                <w:szCs w:val="20"/>
              </w:rPr>
            </w:pPr>
            <w:r w:rsidRPr="00B12A1F">
              <w:rPr>
                <w:rFonts w:cstheme="minorHAnsi"/>
                <w:b/>
                <w:sz w:val="20"/>
                <w:szCs w:val="20"/>
              </w:rPr>
              <w:t>Derivación Externa</w:t>
            </w:r>
          </w:p>
          <w:p w14:paraId="54639C9B" w14:textId="77777777" w:rsidR="00B12A1F" w:rsidRPr="00B12A1F" w:rsidRDefault="00B12A1F" w:rsidP="00B12A1F">
            <w:pPr>
              <w:numPr>
                <w:ilvl w:val="0"/>
                <w:numId w:val="84"/>
              </w:numPr>
              <w:spacing w:after="200" w:line="276" w:lineRule="auto"/>
              <w:ind w:left="313"/>
              <w:contextualSpacing/>
              <w:jc w:val="both"/>
              <w:rPr>
                <w:rFonts w:cstheme="minorHAnsi"/>
                <w:sz w:val="20"/>
                <w:szCs w:val="20"/>
              </w:rPr>
            </w:pPr>
            <w:r w:rsidRPr="00B12A1F">
              <w:rPr>
                <w:rFonts w:cstheme="minorHAnsi"/>
                <w:sz w:val="20"/>
                <w:szCs w:val="20"/>
              </w:rPr>
              <w:t>De acuerdo a la necesidad que presente el estudiante, los consejeros derivarán el caso a profesionales externos, e instituciones con las que se puedan coordinar acciones conjuntas de apoyo.</w:t>
            </w:r>
          </w:p>
          <w:p w14:paraId="0C7BB9EF" w14:textId="77777777" w:rsidR="00B12A1F" w:rsidRPr="00B12A1F" w:rsidRDefault="00B12A1F" w:rsidP="00B12A1F">
            <w:pPr>
              <w:numPr>
                <w:ilvl w:val="0"/>
                <w:numId w:val="84"/>
              </w:numPr>
              <w:spacing w:after="200" w:line="276" w:lineRule="auto"/>
              <w:ind w:left="313"/>
              <w:contextualSpacing/>
              <w:jc w:val="both"/>
              <w:rPr>
                <w:rFonts w:cstheme="minorHAnsi"/>
                <w:sz w:val="20"/>
                <w:szCs w:val="20"/>
              </w:rPr>
            </w:pPr>
            <w:r w:rsidRPr="00B12A1F">
              <w:rPr>
                <w:rFonts w:cstheme="minorHAnsi"/>
                <w:sz w:val="20"/>
                <w:szCs w:val="20"/>
              </w:rPr>
              <w:t>Durante todo el año lectivo.</w:t>
            </w:r>
          </w:p>
          <w:p w14:paraId="0198AE37" w14:textId="77777777" w:rsidR="00B12A1F" w:rsidRPr="00B12A1F" w:rsidRDefault="00B12A1F" w:rsidP="00B12A1F">
            <w:pPr>
              <w:jc w:val="center"/>
              <w:rPr>
                <w:rFonts w:cstheme="minorHAnsi"/>
                <w:b/>
                <w:sz w:val="20"/>
                <w:szCs w:val="20"/>
              </w:rPr>
            </w:pPr>
          </w:p>
        </w:tc>
      </w:tr>
      <w:tr w:rsidR="00B12A1F" w:rsidRPr="00B12A1F" w14:paraId="5BE988ED" w14:textId="77777777" w:rsidTr="00B12A1F">
        <w:trPr>
          <w:trHeight w:val="280"/>
        </w:trPr>
        <w:tc>
          <w:tcPr>
            <w:tcW w:w="1413" w:type="dxa"/>
            <w:tcBorders>
              <w:bottom w:val="single" w:sz="4" w:space="0" w:color="auto"/>
            </w:tcBorders>
            <w:shd w:val="clear" w:color="auto" w:fill="92D050"/>
            <w:vAlign w:val="center"/>
          </w:tcPr>
          <w:p w14:paraId="5849AB83" w14:textId="77777777" w:rsidR="00B12A1F" w:rsidRPr="00B12A1F" w:rsidRDefault="00B12A1F" w:rsidP="00B12A1F">
            <w:pPr>
              <w:ind w:left="-113" w:firstLine="113"/>
              <w:rPr>
                <w:rFonts w:eastAsia="Calibri" w:cstheme="minorHAnsi"/>
                <w:b/>
                <w:sz w:val="20"/>
                <w:szCs w:val="20"/>
                <w:lang w:eastAsia="es-EC"/>
              </w:rPr>
            </w:pPr>
            <w:r w:rsidRPr="00B12A1F">
              <w:rPr>
                <w:rFonts w:eastAsia="Calibri" w:cstheme="minorHAnsi"/>
                <w:b/>
                <w:sz w:val="20"/>
                <w:szCs w:val="20"/>
                <w:lang w:eastAsia="es-EC"/>
              </w:rPr>
              <w:t>CCI-2.4</w:t>
            </w:r>
          </w:p>
        </w:tc>
        <w:tc>
          <w:tcPr>
            <w:tcW w:w="5103" w:type="dxa"/>
            <w:gridSpan w:val="3"/>
            <w:tcBorders>
              <w:bottom w:val="single" w:sz="4" w:space="0" w:color="auto"/>
            </w:tcBorders>
            <w:shd w:val="clear" w:color="auto" w:fill="92D050"/>
            <w:vAlign w:val="center"/>
          </w:tcPr>
          <w:p w14:paraId="1D45AF90" w14:textId="77777777" w:rsidR="00B12A1F" w:rsidRPr="00B12A1F" w:rsidRDefault="00B12A1F" w:rsidP="00B12A1F">
            <w:pPr>
              <w:ind w:left="-39"/>
              <w:jc w:val="center"/>
              <w:rPr>
                <w:rFonts w:cstheme="minorHAnsi"/>
                <w:b/>
                <w:sz w:val="20"/>
                <w:szCs w:val="20"/>
              </w:rPr>
            </w:pPr>
            <w:r w:rsidRPr="00B12A1F">
              <w:rPr>
                <w:rFonts w:cstheme="minorHAnsi"/>
                <w:b/>
                <w:sz w:val="20"/>
                <w:szCs w:val="20"/>
              </w:rPr>
              <w:t>SEGUIMIENTO</w:t>
            </w:r>
          </w:p>
        </w:tc>
        <w:tc>
          <w:tcPr>
            <w:tcW w:w="2693" w:type="dxa"/>
            <w:gridSpan w:val="2"/>
            <w:tcBorders>
              <w:bottom w:val="single" w:sz="4" w:space="0" w:color="auto"/>
            </w:tcBorders>
            <w:shd w:val="clear" w:color="auto" w:fill="92D050"/>
            <w:vAlign w:val="center"/>
          </w:tcPr>
          <w:p w14:paraId="156CDB2A" w14:textId="77777777" w:rsidR="00B12A1F" w:rsidRPr="00B12A1F" w:rsidRDefault="00B12A1F" w:rsidP="00B12A1F">
            <w:pPr>
              <w:jc w:val="center"/>
              <w:rPr>
                <w:rFonts w:cstheme="minorHAnsi"/>
                <w:b/>
                <w:sz w:val="20"/>
                <w:szCs w:val="20"/>
              </w:rPr>
            </w:pPr>
            <w:r w:rsidRPr="00B12A1F">
              <w:rPr>
                <w:rFonts w:cstheme="minorHAnsi"/>
                <w:b/>
                <w:sz w:val="20"/>
                <w:szCs w:val="20"/>
              </w:rPr>
              <w:t>ESTÁNDAR DE CALIDAD:</w:t>
            </w:r>
          </w:p>
        </w:tc>
        <w:tc>
          <w:tcPr>
            <w:tcW w:w="1428" w:type="dxa"/>
            <w:tcBorders>
              <w:bottom w:val="single" w:sz="4" w:space="0" w:color="auto"/>
            </w:tcBorders>
            <w:shd w:val="clear" w:color="auto" w:fill="92D050"/>
            <w:vAlign w:val="center"/>
          </w:tcPr>
          <w:p w14:paraId="0C20A869" w14:textId="77777777" w:rsidR="00B12A1F" w:rsidRPr="00B12A1F" w:rsidRDefault="00B12A1F" w:rsidP="00B12A1F">
            <w:pPr>
              <w:jc w:val="center"/>
              <w:rPr>
                <w:rFonts w:cstheme="minorHAnsi"/>
                <w:b/>
                <w:sz w:val="20"/>
                <w:szCs w:val="20"/>
              </w:rPr>
            </w:pPr>
            <w:r w:rsidRPr="00B12A1F">
              <w:rPr>
                <w:rFonts w:cstheme="minorHAnsi"/>
                <w:b/>
                <w:sz w:val="20"/>
                <w:szCs w:val="20"/>
              </w:rPr>
              <w:t>D2.C2.G313</w:t>
            </w:r>
          </w:p>
        </w:tc>
      </w:tr>
      <w:tr w:rsidR="00B12A1F" w:rsidRPr="00B12A1F" w14:paraId="3F9246BF" w14:textId="77777777" w:rsidTr="00B12A1F">
        <w:trPr>
          <w:trHeight w:val="525"/>
        </w:trPr>
        <w:tc>
          <w:tcPr>
            <w:tcW w:w="10637" w:type="dxa"/>
            <w:gridSpan w:val="7"/>
            <w:tcBorders>
              <w:bottom w:val="single" w:sz="4" w:space="0" w:color="auto"/>
            </w:tcBorders>
            <w:shd w:val="clear" w:color="auto" w:fill="FFFFFF" w:themeFill="background1"/>
            <w:vAlign w:val="center"/>
          </w:tcPr>
          <w:p w14:paraId="2936E290" w14:textId="77777777" w:rsidR="00B12A1F" w:rsidRPr="00B12A1F" w:rsidRDefault="00B12A1F" w:rsidP="00BE6DA4">
            <w:pPr>
              <w:numPr>
                <w:ilvl w:val="0"/>
                <w:numId w:val="85"/>
              </w:numPr>
              <w:spacing w:line="276" w:lineRule="auto"/>
              <w:ind w:left="313"/>
              <w:contextualSpacing/>
              <w:rPr>
                <w:rFonts w:cstheme="minorHAnsi"/>
                <w:sz w:val="20"/>
                <w:szCs w:val="20"/>
              </w:rPr>
            </w:pPr>
            <w:r w:rsidRPr="00B12A1F">
              <w:rPr>
                <w:rFonts w:cstheme="minorHAnsi"/>
                <w:sz w:val="20"/>
                <w:szCs w:val="20"/>
              </w:rPr>
              <w:t>Proceso integral que realizarán los consejeros para evaluar las estrategias empleadas y los resultados obtenidos ante las diferentes problemáticas presentadas en los estudiantes remitidos.</w:t>
            </w:r>
          </w:p>
          <w:p w14:paraId="399E6875" w14:textId="77777777" w:rsidR="00B12A1F" w:rsidRPr="00B12A1F" w:rsidRDefault="00B12A1F" w:rsidP="00BE6DA4">
            <w:pPr>
              <w:numPr>
                <w:ilvl w:val="0"/>
                <w:numId w:val="85"/>
              </w:numPr>
              <w:spacing w:line="276" w:lineRule="auto"/>
              <w:ind w:left="313"/>
              <w:contextualSpacing/>
              <w:rPr>
                <w:rFonts w:cstheme="minorHAnsi"/>
                <w:sz w:val="20"/>
                <w:szCs w:val="20"/>
              </w:rPr>
            </w:pPr>
            <w:r w:rsidRPr="00B12A1F">
              <w:rPr>
                <w:rFonts w:cstheme="minorHAnsi"/>
                <w:sz w:val="20"/>
                <w:szCs w:val="20"/>
              </w:rPr>
              <w:t>Se realizarán entrevistas con el estudiante, docentes, tutor, padres de familia, autoridades.</w:t>
            </w:r>
          </w:p>
          <w:p w14:paraId="0D1A288C" w14:textId="77777777" w:rsidR="00B12A1F" w:rsidRPr="00B12A1F" w:rsidRDefault="00B12A1F" w:rsidP="00BE6DA4">
            <w:pPr>
              <w:rPr>
                <w:rFonts w:cstheme="minorHAnsi"/>
                <w:b/>
                <w:sz w:val="20"/>
                <w:szCs w:val="20"/>
              </w:rPr>
            </w:pPr>
            <w:r w:rsidRPr="00B12A1F">
              <w:rPr>
                <w:rFonts w:cstheme="minorHAnsi"/>
                <w:sz w:val="20"/>
                <w:szCs w:val="20"/>
              </w:rPr>
              <w:t>Durante el año lectivo.</w:t>
            </w:r>
          </w:p>
        </w:tc>
      </w:tr>
      <w:tr w:rsidR="00B12A1F" w:rsidRPr="00B12A1F" w14:paraId="4B8EA748" w14:textId="77777777" w:rsidTr="00B12A1F">
        <w:trPr>
          <w:trHeight w:val="525"/>
        </w:trPr>
        <w:tc>
          <w:tcPr>
            <w:tcW w:w="1413" w:type="dxa"/>
            <w:tcBorders>
              <w:bottom w:val="single" w:sz="4" w:space="0" w:color="auto"/>
            </w:tcBorders>
            <w:shd w:val="clear" w:color="auto" w:fill="92D050"/>
            <w:vAlign w:val="center"/>
          </w:tcPr>
          <w:p w14:paraId="69B0D697" w14:textId="77777777" w:rsidR="00B12A1F" w:rsidRPr="00B12A1F" w:rsidRDefault="00B12A1F" w:rsidP="00B12A1F">
            <w:pPr>
              <w:jc w:val="center"/>
              <w:rPr>
                <w:rFonts w:eastAsia="Calibri" w:cstheme="minorHAnsi"/>
                <w:b/>
                <w:sz w:val="20"/>
                <w:szCs w:val="20"/>
                <w:lang w:eastAsia="es-EC"/>
              </w:rPr>
            </w:pPr>
            <w:r w:rsidRPr="00B12A1F">
              <w:rPr>
                <w:rFonts w:eastAsia="Calibri" w:cstheme="minorHAnsi"/>
                <w:b/>
                <w:sz w:val="20"/>
                <w:szCs w:val="20"/>
                <w:lang w:eastAsia="es-EC"/>
              </w:rPr>
              <w:t>CCI-2.5</w:t>
            </w:r>
          </w:p>
        </w:tc>
        <w:tc>
          <w:tcPr>
            <w:tcW w:w="5103" w:type="dxa"/>
            <w:gridSpan w:val="3"/>
            <w:tcBorders>
              <w:bottom w:val="single" w:sz="4" w:space="0" w:color="auto"/>
            </w:tcBorders>
            <w:shd w:val="clear" w:color="auto" w:fill="92D050"/>
            <w:vAlign w:val="center"/>
          </w:tcPr>
          <w:p w14:paraId="40254A74" w14:textId="77777777" w:rsidR="00B12A1F" w:rsidRPr="00B12A1F" w:rsidRDefault="00B12A1F" w:rsidP="00B12A1F">
            <w:pPr>
              <w:ind w:left="-39"/>
              <w:jc w:val="center"/>
              <w:rPr>
                <w:rFonts w:cstheme="minorHAnsi"/>
                <w:b/>
                <w:sz w:val="20"/>
                <w:szCs w:val="20"/>
              </w:rPr>
            </w:pPr>
            <w:r w:rsidRPr="00B12A1F">
              <w:rPr>
                <w:rFonts w:cstheme="minorHAnsi"/>
                <w:b/>
                <w:sz w:val="20"/>
                <w:szCs w:val="20"/>
              </w:rPr>
              <w:t>RUTAS Y PROTOCOLOS DE ACTUACIÓN FRENTE A CASOS DE VIOLENCIA Y/O VIOLENCIA SEXUAL.</w:t>
            </w:r>
          </w:p>
        </w:tc>
        <w:tc>
          <w:tcPr>
            <w:tcW w:w="2693" w:type="dxa"/>
            <w:gridSpan w:val="2"/>
            <w:tcBorders>
              <w:bottom w:val="single" w:sz="4" w:space="0" w:color="auto"/>
            </w:tcBorders>
            <w:shd w:val="clear" w:color="auto" w:fill="92D050"/>
            <w:vAlign w:val="center"/>
          </w:tcPr>
          <w:p w14:paraId="71A617AF" w14:textId="77777777" w:rsidR="00B12A1F" w:rsidRPr="00B12A1F" w:rsidRDefault="00B12A1F" w:rsidP="00B12A1F">
            <w:pPr>
              <w:jc w:val="center"/>
              <w:rPr>
                <w:rFonts w:cstheme="minorHAnsi"/>
                <w:b/>
                <w:sz w:val="20"/>
                <w:szCs w:val="20"/>
              </w:rPr>
            </w:pPr>
            <w:r w:rsidRPr="00B12A1F">
              <w:rPr>
                <w:rFonts w:cstheme="minorHAnsi"/>
                <w:b/>
                <w:sz w:val="20"/>
                <w:szCs w:val="20"/>
              </w:rPr>
              <w:t>ESTÁNDAR DE CALIDAD:</w:t>
            </w:r>
          </w:p>
        </w:tc>
        <w:tc>
          <w:tcPr>
            <w:tcW w:w="1428" w:type="dxa"/>
            <w:tcBorders>
              <w:bottom w:val="single" w:sz="4" w:space="0" w:color="auto"/>
            </w:tcBorders>
            <w:shd w:val="clear" w:color="auto" w:fill="92D050"/>
            <w:vAlign w:val="center"/>
          </w:tcPr>
          <w:p w14:paraId="0BE782B9" w14:textId="77777777" w:rsidR="00B12A1F" w:rsidRPr="00B12A1F" w:rsidRDefault="00B12A1F" w:rsidP="00B12A1F">
            <w:pPr>
              <w:jc w:val="center"/>
              <w:rPr>
                <w:rFonts w:cstheme="minorHAnsi"/>
                <w:b/>
                <w:sz w:val="20"/>
                <w:szCs w:val="20"/>
              </w:rPr>
            </w:pPr>
            <w:r w:rsidRPr="00B12A1F">
              <w:rPr>
                <w:rFonts w:cstheme="minorHAnsi"/>
                <w:b/>
                <w:sz w:val="20"/>
                <w:szCs w:val="20"/>
              </w:rPr>
              <w:t>D2.C2.G313</w:t>
            </w:r>
          </w:p>
        </w:tc>
      </w:tr>
      <w:tr w:rsidR="00B12A1F" w:rsidRPr="00B12A1F" w14:paraId="5F1A63D5" w14:textId="77777777" w:rsidTr="00B12A1F">
        <w:trPr>
          <w:trHeight w:val="525"/>
        </w:trPr>
        <w:tc>
          <w:tcPr>
            <w:tcW w:w="10637" w:type="dxa"/>
            <w:gridSpan w:val="7"/>
            <w:tcBorders>
              <w:bottom w:val="single" w:sz="4" w:space="0" w:color="auto"/>
            </w:tcBorders>
            <w:shd w:val="clear" w:color="auto" w:fill="FFFFFF" w:themeFill="background1"/>
            <w:vAlign w:val="center"/>
          </w:tcPr>
          <w:p w14:paraId="3AB45836" w14:textId="77777777" w:rsidR="00B12A1F" w:rsidRPr="00B12A1F" w:rsidRDefault="00B12A1F" w:rsidP="00BE6DA4">
            <w:pPr>
              <w:numPr>
                <w:ilvl w:val="0"/>
                <w:numId w:val="52"/>
              </w:numPr>
              <w:shd w:val="clear" w:color="auto" w:fill="FFFFFF"/>
              <w:spacing w:line="276" w:lineRule="auto"/>
              <w:ind w:left="454"/>
              <w:rPr>
                <w:rFonts w:eastAsia="Times New Roman" w:cstheme="minorHAnsi"/>
                <w:color w:val="333333"/>
                <w:sz w:val="20"/>
                <w:szCs w:val="20"/>
                <w:lang w:eastAsia="es-ES"/>
              </w:rPr>
            </w:pPr>
            <w:r w:rsidRPr="00B12A1F">
              <w:rPr>
                <w:rFonts w:eastAsia="Times New Roman" w:cstheme="minorHAnsi"/>
                <w:b/>
                <w:bCs/>
                <w:color w:val="333333"/>
                <w:sz w:val="20"/>
                <w:szCs w:val="20"/>
                <w:lang w:eastAsia="es-ES"/>
              </w:rPr>
              <w:lastRenderedPageBreak/>
              <w:t>PROTOCOLO DE ACTUACIÓN ANTE CASOS DE VIOLENCIA SEXUAL DETECTADA O COMETIDA EN LA INSTITUCIÓN EDUCATIVA.</w:t>
            </w:r>
          </w:p>
          <w:p w14:paraId="33A8EE67" w14:textId="77777777" w:rsidR="00B12A1F" w:rsidRPr="00B12A1F" w:rsidRDefault="00B12A1F" w:rsidP="00BE6DA4">
            <w:pPr>
              <w:jc w:val="both"/>
              <w:rPr>
                <w:rFonts w:cstheme="minorHAnsi"/>
                <w:sz w:val="20"/>
                <w:szCs w:val="20"/>
              </w:rPr>
            </w:pPr>
            <w:r w:rsidRPr="00B12A1F">
              <w:rPr>
                <w:rFonts w:cstheme="minorHAnsi"/>
                <w:sz w:val="20"/>
                <w:szCs w:val="20"/>
              </w:rPr>
              <w:t>Detección</w:t>
            </w:r>
          </w:p>
          <w:p w14:paraId="72CEB6A3" w14:textId="77777777" w:rsidR="00B12A1F" w:rsidRPr="00B12A1F" w:rsidRDefault="00B12A1F" w:rsidP="00BE6DA4">
            <w:pPr>
              <w:numPr>
                <w:ilvl w:val="0"/>
                <w:numId w:val="48"/>
              </w:numPr>
              <w:spacing w:line="276" w:lineRule="auto"/>
              <w:contextualSpacing/>
              <w:jc w:val="both"/>
              <w:rPr>
                <w:rFonts w:cstheme="minorHAnsi"/>
                <w:sz w:val="20"/>
                <w:szCs w:val="20"/>
              </w:rPr>
            </w:pPr>
            <w:r w:rsidRPr="00B12A1F">
              <w:rPr>
                <w:rFonts w:cstheme="minorHAnsi"/>
                <w:sz w:val="20"/>
                <w:szCs w:val="20"/>
              </w:rPr>
              <w:t>Cualquier miembro de la comunidad educativa puede detectar un hecho de violencia</w:t>
            </w:r>
          </w:p>
          <w:p w14:paraId="7F418784" w14:textId="77777777" w:rsidR="00B12A1F" w:rsidRPr="00B12A1F" w:rsidRDefault="00B12A1F" w:rsidP="00BE6DA4">
            <w:pPr>
              <w:numPr>
                <w:ilvl w:val="0"/>
                <w:numId w:val="48"/>
              </w:numPr>
              <w:spacing w:line="276" w:lineRule="auto"/>
              <w:contextualSpacing/>
              <w:jc w:val="both"/>
              <w:rPr>
                <w:rFonts w:cstheme="minorHAnsi"/>
                <w:sz w:val="20"/>
                <w:szCs w:val="20"/>
              </w:rPr>
            </w:pPr>
            <w:r w:rsidRPr="00B12A1F">
              <w:rPr>
                <w:rFonts w:cstheme="minorHAnsi"/>
                <w:sz w:val="20"/>
                <w:szCs w:val="20"/>
              </w:rPr>
              <w:t>Informará a la máxima autoridad y al DECE</w:t>
            </w:r>
          </w:p>
          <w:p w14:paraId="0FF8E059" w14:textId="77777777" w:rsidR="00B12A1F" w:rsidRPr="00B12A1F" w:rsidRDefault="00B12A1F" w:rsidP="00BE6DA4">
            <w:pPr>
              <w:ind w:left="720"/>
              <w:contextualSpacing/>
              <w:jc w:val="both"/>
              <w:rPr>
                <w:rFonts w:cstheme="minorHAnsi"/>
                <w:sz w:val="20"/>
                <w:szCs w:val="20"/>
              </w:rPr>
            </w:pPr>
          </w:p>
          <w:p w14:paraId="59C36084" w14:textId="77777777" w:rsidR="00B12A1F" w:rsidRPr="00B12A1F" w:rsidRDefault="00B12A1F" w:rsidP="00BE6DA4">
            <w:pPr>
              <w:jc w:val="both"/>
              <w:rPr>
                <w:rFonts w:cstheme="minorHAnsi"/>
                <w:sz w:val="20"/>
                <w:szCs w:val="20"/>
              </w:rPr>
            </w:pPr>
            <w:r w:rsidRPr="00B12A1F">
              <w:rPr>
                <w:rFonts w:cstheme="minorHAnsi"/>
                <w:sz w:val="20"/>
                <w:szCs w:val="20"/>
              </w:rPr>
              <w:t>Intervención</w:t>
            </w:r>
          </w:p>
          <w:p w14:paraId="375A8BE9" w14:textId="77777777" w:rsidR="00B12A1F" w:rsidRPr="00B12A1F" w:rsidRDefault="00B12A1F" w:rsidP="00BE6DA4">
            <w:pPr>
              <w:numPr>
                <w:ilvl w:val="0"/>
                <w:numId w:val="49"/>
              </w:numPr>
              <w:spacing w:line="276" w:lineRule="auto"/>
              <w:contextualSpacing/>
              <w:jc w:val="both"/>
              <w:rPr>
                <w:rFonts w:cstheme="minorHAnsi"/>
                <w:sz w:val="20"/>
                <w:szCs w:val="20"/>
              </w:rPr>
            </w:pPr>
            <w:r w:rsidRPr="00B12A1F">
              <w:rPr>
                <w:rFonts w:cstheme="minorHAnsi"/>
                <w:sz w:val="20"/>
                <w:szCs w:val="20"/>
              </w:rPr>
              <w:t>El DECE elabora informe de hecho de violencia</w:t>
            </w:r>
          </w:p>
          <w:p w14:paraId="27B628F6" w14:textId="77777777" w:rsidR="00B12A1F" w:rsidRPr="00B12A1F" w:rsidRDefault="00B12A1F" w:rsidP="00BE6DA4">
            <w:pPr>
              <w:numPr>
                <w:ilvl w:val="0"/>
                <w:numId w:val="49"/>
              </w:numPr>
              <w:spacing w:line="276" w:lineRule="auto"/>
              <w:contextualSpacing/>
              <w:jc w:val="both"/>
              <w:rPr>
                <w:rFonts w:cstheme="minorHAnsi"/>
                <w:sz w:val="20"/>
                <w:szCs w:val="20"/>
              </w:rPr>
            </w:pPr>
            <w:r w:rsidRPr="00B12A1F">
              <w:rPr>
                <w:rFonts w:cstheme="minorHAnsi"/>
                <w:sz w:val="20"/>
                <w:szCs w:val="20"/>
              </w:rPr>
              <w:t>Entrega a la máxima autoridad de la institución</w:t>
            </w:r>
          </w:p>
          <w:p w14:paraId="124E2B81" w14:textId="77777777" w:rsidR="00B12A1F" w:rsidRPr="00B12A1F" w:rsidRDefault="00B12A1F" w:rsidP="00BE6DA4">
            <w:pPr>
              <w:numPr>
                <w:ilvl w:val="0"/>
                <w:numId w:val="49"/>
              </w:numPr>
              <w:spacing w:line="276" w:lineRule="auto"/>
              <w:contextualSpacing/>
              <w:jc w:val="both"/>
              <w:rPr>
                <w:rFonts w:cstheme="minorHAnsi"/>
                <w:sz w:val="20"/>
                <w:szCs w:val="20"/>
              </w:rPr>
            </w:pPr>
            <w:r w:rsidRPr="00B12A1F">
              <w:rPr>
                <w:rFonts w:cstheme="minorHAnsi"/>
                <w:sz w:val="20"/>
                <w:szCs w:val="20"/>
              </w:rPr>
              <w:t>Informa a los padres de familia o representantes legales de las medidas a tomar, siempre y cuando no sea sean los agresores.</w:t>
            </w:r>
          </w:p>
          <w:p w14:paraId="5BE7A7F0" w14:textId="77777777" w:rsidR="00B12A1F" w:rsidRPr="00B12A1F" w:rsidRDefault="00B12A1F" w:rsidP="00BE6DA4">
            <w:pPr>
              <w:ind w:left="720"/>
              <w:contextualSpacing/>
              <w:jc w:val="both"/>
              <w:rPr>
                <w:rFonts w:cstheme="minorHAnsi"/>
                <w:sz w:val="20"/>
                <w:szCs w:val="20"/>
              </w:rPr>
            </w:pPr>
          </w:p>
          <w:p w14:paraId="6122853E" w14:textId="77777777" w:rsidR="00B12A1F" w:rsidRPr="00B12A1F" w:rsidRDefault="00B12A1F" w:rsidP="00BE6DA4">
            <w:pPr>
              <w:jc w:val="both"/>
              <w:rPr>
                <w:rFonts w:cstheme="minorHAnsi"/>
                <w:sz w:val="20"/>
                <w:szCs w:val="20"/>
              </w:rPr>
            </w:pPr>
            <w:r w:rsidRPr="00B12A1F">
              <w:rPr>
                <w:rFonts w:cstheme="minorHAnsi"/>
                <w:sz w:val="20"/>
                <w:szCs w:val="20"/>
              </w:rPr>
              <w:t xml:space="preserve">Derivación </w:t>
            </w:r>
          </w:p>
          <w:p w14:paraId="045E7A50" w14:textId="77777777" w:rsidR="00B12A1F" w:rsidRPr="00B12A1F" w:rsidRDefault="00B12A1F" w:rsidP="00BE6DA4">
            <w:pPr>
              <w:numPr>
                <w:ilvl w:val="0"/>
                <w:numId w:val="50"/>
              </w:numPr>
              <w:spacing w:line="276" w:lineRule="auto"/>
              <w:contextualSpacing/>
              <w:jc w:val="both"/>
              <w:rPr>
                <w:rFonts w:cstheme="minorHAnsi"/>
                <w:sz w:val="20"/>
                <w:szCs w:val="20"/>
              </w:rPr>
            </w:pPr>
            <w:r w:rsidRPr="00B12A1F">
              <w:rPr>
                <w:rFonts w:cstheme="minorHAnsi"/>
                <w:sz w:val="20"/>
                <w:szCs w:val="20"/>
              </w:rPr>
              <w:t>En caso de emergencia médica acompañar a la víctima al centro de salud</w:t>
            </w:r>
          </w:p>
          <w:p w14:paraId="3786F9EC" w14:textId="77777777" w:rsidR="00B12A1F" w:rsidRPr="00B12A1F" w:rsidRDefault="00B12A1F" w:rsidP="00BE6DA4">
            <w:pPr>
              <w:numPr>
                <w:ilvl w:val="0"/>
                <w:numId w:val="50"/>
              </w:numPr>
              <w:spacing w:line="276" w:lineRule="auto"/>
              <w:contextualSpacing/>
              <w:jc w:val="both"/>
              <w:rPr>
                <w:rFonts w:cstheme="minorHAnsi"/>
                <w:sz w:val="20"/>
                <w:szCs w:val="20"/>
              </w:rPr>
            </w:pPr>
            <w:r w:rsidRPr="00B12A1F">
              <w:rPr>
                <w:rFonts w:cstheme="minorHAnsi"/>
                <w:sz w:val="20"/>
                <w:szCs w:val="20"/>
              </w:rPr>
              <w:t>La máxima autoridad, con el informe de hecho de violencia, realiza la denuncia en un máximo de 24 horas en la Fiscalía y se pone en conocimiento de la Dirección Distrital de Educación.</w:t>
            </w:r>
          </w:p>
          <w:p w14:paraId="502EA8AD" w14:textId="77777777" w:rsidR="00B12A1F" w:rsidRPr="00B12A1F" w:rsidRDefault="00B12A1F" w:rsidP="00BE6DA4">
            <w:pPr>
              <w:numPr>
                <w:ilvl w:val="0"/>
                <w:numId w:val="50"/>
              </w:numPr>
              <w:spacing w:line="276" w:lineRule="auto"/>
              <w:contextualSpacing/>
              <w:jc w:val="both"/>
              <w:rPr>
                <w:rFonts w:cstheme="minorHAnsi"/>
                <w:sz w:val="20"/>
                <w:szCs w:val="20"/>
              </w:rPr>
            </w:pPr>
            <w:r w:rsidRPr="00B12A1F">
              <w:rPr>
                <w:rFonts w:cstheme="minorHAnsi"/>
                <w:sz w:val="20"/>
                <w:szCs w:val="20"/>
              </w:rPr>
              <w:t>Las Unidades Judiciales y la Junta Cantonal de protección de derechos, coordinan acciones para garantizar la protección de niños, niñas y adolescentes.</w:t>
            </w:r>
          </w:p>
          <w:p w14:paraId="2909DBCD" w14:textId="77777777" w:rsidR="00B12A1F" w:rsidRPr="00B12A1F" w:rsidRDefault="00B12A1F" w:rsidP="00BE6DA4">
            <w:pPr>
              <w:ind w:left="720"/>
              <w:contextualSpacing/>
              <w:jc w:val="both"/>
              <w:rPr>
                <w:rFonts w:cstheme="minorHAnsi"/>
                <w:sz w:val="20"/>
                <w:szCs w:val="20"/>
              </w:rPr>
            </w:pPr>
          </w:p>
          <w:p w14:paraId="7A4210F9" w14:textId="77777777" w:rsidR="00B12A1F" w:rsidRPr="00B12A1F" w:rsidRDefault="00B12A1F" w:rsidP="00BE6DA4">
            <w:pPr>
              <w:jc w:val="both"/>
              <w:rPr>
                <w:rFonts w:cstheme="minorHAnsi"/>
                <w:sz w:val="20"/>
                <w:szCs w:val="20"/>
              </w:rPr>
            </w:pPr>
            <w:r w:rsidRPr="00B12A1F">
              <w:rPr>
                <w:rFonts w:cstheme="minorHAnsi"/>
                <w:sz w:val="20"/>
                <w:szCs w:val="20"/>
              </w:rPr>
              <w:t>Seguimiento</w:t>
            </w:r>
          </w:p>
          <w:p w14:paraId="539227ED" w14:textId="77777777" w:rsidR="00B12A1F" w:rsidRPr="00B12A1F" w:rsidRDefault="00B12A1F" w:rsidP="00BE6DA4">
            <w:pPr>
              <w:numPr>
                <w:ilvl w:val="0"/>
                <w:numId w:val="51"/>
              </w:numPr>
              <w:spacing w:line="276" w:lineRule="auto"/>
              <w:contextualSpacing/>
              <w:jc w:val="both"/>
              <w:rPr>
                <w:rFonts w:cstheme="minorHAnsi"/>
                <w:sz w:val="20"/>
                <w:szCs w:val="20"/>
              </w:rPr>
            </w:pPr>
            <w:r w:rsidRPr="00B12A1F">
              <w:rPr>
                <w:rFonts w:cstheme="minorHAnsi"/>
                <w:sz w:val="20"/>
                <w:szCs w:val="20"/>
              </w:rPr>
              <w:t>La autoridad educativa, garantiza el cumplimiento de las medidas de protección y colabora en el proceso de investigación.</w:t>
            </w:r>
          </w:p>
          <w:p w14:paraId="29129886" w14:textId="77777777" w:rsidR="00B12A1F" w:rsidRPr="00B12A1F" w:rsidRDefault="00B12A1F" w:rsidP="00BE6DA4">
            <w:pPr>
              <w:numPr>
                <w:ilvl w:val="0"/>
                <w:numId w:val="51"/>
              </w:numPr>
              <w:spacing w:line="276" w:lineRule="auto"/>
              <w:contextualSpacing/>
              <w:jc w:val="both"/>
              <w:rPr>
                <w:rFonts w:cstheme="minorHAnsi"/>
                <w:sz w:val="20"/>
                <w:szCs w:val="20"/>
              </w:rPr>
            </w:pPr>
            <w:r w:rsidRPr="00B12A1F">
              <w:rPr>
                <w:rFonts w:cstheme="minorHAnsi"/>
                <w:sz w:val="20"/>
                <w:szCs w:val="20"/>
              </w:rPr>
              <w:t>El DECE realiza el seguimiento y acompañamiento oportuno</w:t>
            </w:r>
          </w:p>
          <w:p w14:paraId="497215F6" w14:textId="77777777" w:rsidR="00B12A1F" w:rsidRPr="00B12A1F" w:rsidRDefault="00B12A1F" w:rsidP="00BE6DA4">
            <w:pPr>
              <w:numPr>
                <w:ilvl w:val="0"/>
                <w:numId w:val="51"/>
              </w:numPr>
              <w:spacing w:line="276" w:lineRule="auto"/>
              <w:ind w:left="738" w:hanging="425"/>
              <w:contextualSpacing/>
              <w:jc w:val="both"/>
              <w:rPr>
                <w:rFonts w:cstheme="minorHAnsi"/>
                <w:sz w:val="20"/>
                <w:szCs w:val="20"/>
              </w:rPr>
            </w:pPr>
            <w:r w:rsidRPr="00B12A1F">
              <w:rPr>
                <w:rFonts w:cstheme="minorHAnsi"/>
                <w:sz w:val="20"/>
                <w:szCs w:val="20"/>
              </w:rPr>
              <w:t>En caso de que el agresor sea miembro de la comunidad educativa, la Junta Distrital de Resolución de conflictos dispone medidas de protección y se procede tal como lo establece el RLOEI</w:t>
            </w:r>
          </w:p>
          <w:p w14:paraId="38C14A92" w14:textId="77777777" w:rsidR="00B12A1F" w:rsidRPr="00B12A1F" w:rsidRDefault="00B12A1F" w:rsidP="00BE6DA4">
            <w:pPr>
              <w:ind w:left="738"/>
              <w:contextualSpacing/>
              <w:jc w:val="both"/>
              <w:rPr>
                <w:rFonts w:cstheme="minorHAnsi"/>
                <w:sz w:val="20"/>
                <w:szCs w:val="20"/>
              </w:rPr>
            </w:pPr>
          </w:p>
          <w:p w14:paraId="6A569276" w14:textId="77777777" w:rsidR="00B12A1F" w:rsidRPr="00B12A1F" w:rsidRDefault="00B12A1F" w:rsidP="00BE6DA4">
            <w:pPr>
              <w:numPr>
                <w:ilvl w:val="0"/>
                <w:numId w:val="52"/>
              </w:numPr>
              <w:shd w:val="clear" w:color="auto" w:fill="FFFFFF"/>
              <w:spacing w:line="276" w:lineRule="auto"/>
              <w:ind w:left="313"/>
              <w:rPr>
                <w:rFonts w:eastAsia="Times New Roman" w:cstheme="minorHAnsi"/>
                <w:color w:val="333333"/>
                <w:sz w:val="20"/>
                <w:szCs w:val="20"/>
                <w:lang w:eastAsia="es-ES"/>
              </w:rPr>
            </w:pPr>
            <w:r w:rsidRPr="00B12A1F">
              <w:rPr>
                <w:rFonts w:eastAsia="Times New Roman" w:cstheme="minorHAnsi"/>
                <w:b/>
                <w:bCs/>
                <w:color w:val="333333"/>
                <w:sz w:val="20"/>
                <w:szCs w:val="20"/>
                <w:lang w:eastAsia="es-ES"/>
              </w:rPr>
              <w:t>PROTOCOLO DE ACTUACIÓN ANTE CASOS DE VIOLENCIA INSTITUCIONAL O INTRAFAMILIAR DETECTADA O COMETIDA EN LA INSTITUCIÓN EDUCATIVA.</w:t>
            </w:r>
          </w:p>
          <w:p w14:paraId="163DA764" w14:textId="77777777" w:rsidR="00B12A1F" w:rsidRPr="00B12A1F" w:rsidRDefault="00B12A1F" w:rsidP="00BE6DA4">
            <w:pPr>
              <w:jc w:val="both"/>
              <w:rPr>
                <w:rFonts w:cstheme="minorHAnsi"/>
                <w:sz w:val="20"/>
                <w:szCs w:val="20"/>
              </w:rPr>
            </w:pPr>
            <w:r w:rsidRPr="00B12A1F">
              <w:rPr>
                <w:rFonts w:cstheme="minorHAnsi"/>
                <w:sz w:val="20"/>
                <w:szCs w:val="20"/>
              </w:rPr>
              <w:t>Detección</w:t>
            </w:r>
          </w:p>
          <w:p w14:paraId="564B57BB" w14:textId="77777777" w:rsidR="00B12A1F" w:rsidRPr="00B12A1F" w:rsidRDefault="00B12A1F" w:rsidP="00BE6DA4">
            <w:pPr>
              <w:numPr>
                <w:ilvl w:val="0"/>
                <w:numId w:val="53"/>
              </w:numPr>
              <w:spacing w:line="276" w:lineRule="auto"/>
              <w:ind w:left="738" w:hanging="425"/>
              <w:contextualSpacing/>
              <w:jc w:val="both"/>
              <w:rPr>
                <w:rFonts w:cstheme="minorHAnsi"/>
                <w:sz w:val="20"/>
                <w:szCs w:val="20"/>
              </w:rPr>
            </w:pPr>
            <w:r w:rsidRPr="00B12A1F">
              <w:rPr>
                <w:rFonts w:cstheme="minorHAnsi"/>
                <w:sz w:val="20"/>
                <w:szCs w:val="20"/>
              </w:rPr>
              <w:t>Cualquier miembro de la comunidad educativa puede detectar un hecho de violencia</w:t>
            </w:r>
          </w:p>
          <w:p w14:paraId="237187D0" w14:textId="77777777" w:rsidR="00B12A1F" w:rsidRPr="00B12A1F" w:rsidRDefault="00B12A1F" w:rsidP="00BE6DA4">
            <w:pPr>
              <w:numPr>
                <w:ilvl w:val="0"/>
                <w:numId w:val="53"/>
              </w:numPr>
              <w:spacing w:line="276" w:lineRule="auto"/>
              <w:ind w:left="738" w:hanging="425"/>
              <w:contextualSpacing/>
              <w:jc w:val="both"/>
              <w:rPr>
                <w:rFonts w:cstheme="minorHAnsi"/>
                <w:sz w:val="20"/>
                <w:szCs w:val="20"/>
              </w:rPr>
            </w:pPr>
            <w:r w:rsidRPr="00B12A1F">
              <w:rPr>
                <w:rFonts w:cstheme="minorHAnsi"/>
                <w:sz w:val="20"/>
                <w:szCs w:val="20"/>
              </w:rPr>
              <w:t>Informará a la máxima autoridad y al DECE</w:t>
            </w:r>
          </w:p>
          <w:p w14:paraId="5573F919" w14:textId="77777777" w:rsidR="00B12A1F" w:rsidRPr="00B12A1F" w:rsidRDefault="00B12A1F" w:rsidP="00BE6DA4">
            <w:pPr>
              <w:ind w:left="738"/>
              <w:contextualSpacing/>
              <w:jc w:val="both"/>
              <w:rPr>
                <w:rFonts w:cstheme="minorHAnsi"/>
                <w:sz w:val="20"/>
                <w:szCs w:val="20"/>
              </w:rPr>
            </w:pPr>
          </w:p>
          <w:p w14:paraId="5D28194F" w14:textId="77777777" w:rsidR="00B12A1F" w:rsidRPr="00B12A1F" w:rsidRDefault="00B12A1F" w:rsidP="00BE6DA4">
            <w:pPr>
              <w:jc w:val="both"/>
              <w:rPr>
                <w:rFonts w:cstheme="minorHAnsi"/>
                <w:sz w:val="20"/>
                <w:szCs w:val="20"/>
              </w:rPr>
            </w:pPr>
            <w:r w:rsidRPr="00B12A1F">
              <w:rPr>
                <w:rFonts w:cstheme="minorHAnsi"/>
                <w:sz w:val="20"/>
                <w:szCs w:val="20"/>
              </w:rPr>
              <w:t>Intervención</w:t>
            </w:r>
          </w:p>
          <w:p w14:paraId="665FD4BF" w14:textId="77777777" w:rsidR="00B12A1F" w:rsidRPr="00B12A1F" w:rsidRDefault="00B12A1F" w:rsidP="00BE6DA4">
            <w:pPr>
              <w:numPr>
                <w:ilvl w:val="0"/>
                <w:numId w:val="54"/>
              </w:numPr>
              <w:tabs>
                <w:tab w:val="left" w:pos="1163"/>
              </w:tabs>
              <w:spacing w:line="276" w:lineRule="auto"/>
              <w:ind w:left="738" w:hanging="425"/>
              <w:contextualSpacing/>
              <w:jc w:val="both"/>
              <w:rPr>
                <w:rFonts w:cstheme="minorHAnsi"/>
                <w:sz w:val="20"/>
                <w:szCs w:val="20"/>
              </w:rPr>
            </w:pPr>
            <w:r w:rsidRPr="00B12A1F">
              <w:rPr>
                <w:rFonts w:cstheme="minorHAnsi"/>
                <w:sz w:val="20"/>
                <w:szCs w:val="20"/>
              </w:rPr>
              <w:t>El DECE elabora informe de hecho de violencia</w:t>
            </w:r>
          </w:p>
          <w:p w14:paraId="0571968E" w14:textId="77777777" w:rsidR="00B12A1F" w:rsidRPr="00B12A1F" w:rsidRDefault="00B12A1F" w:rsidP="00BE6DA4">
            <w:pPr>
              <w:numPr>
                <w:ilvl w:val="0"/>
                <w:numId w:val="54"/>
              </w:numPr>
              <w:tabs>
                <w:tab w:val="left" w:pos="1163"/>
              </w:tabs>
              <w:spacing w:line="276" w:lineRule="auto"/>
              <w:ind w:hanging="407"/>
              <w:contextualSpacing/>
              <w:jc w:val="both"/>
              <w:rPr>
                <w:rFonts w:cstheme="minorHAnsi"/>
                <w:sz w:val="20"/>
                <w:szCs w:val="20"/>
              </w:rPr>
            </w:pPr>
            <w:r w:rsidRPr="00B12A1F">
              <w:rPr>
                <w:rFonts w:cstheme="minorHAnsi"/>
                <w:sz w:val="20"/>
                <w:szCs w:val="20"/>
              </w:rPr>
              <w:t>Entrega a la máxima autoridad de la institución</w:t>
            </w:r>
          </w:p>
          <w:p w14:paraId="71A98007" w14:textId="77777777" w:rsidR="00B12A1F" w:rsidRPr="00B12A1F" w:rsidRDefault="00B12A1F" w:rsidP="00BE6DA4">
            <w:pPr>
              <w:numPr>
                <w:ilvl w:val="0"/>
                <w:numId w:val="54"/>
              </w:numPr>
              <w:tabs>
                <w:tab w:val="left" w:pos="738"/>
              </w:tabs>
              <w:spacing w:line="276" w:lineRule="auto"/>
              <w:ind w:left="738" w:hanging="425"/>
              <w:contextualSpacing/>
              <w:jc w:val="both"/>
              <w:rPr>
                <w:rFonts w:cstheme="minorHAnsi"/>
                <w:sz w:val="20"/>
                <w:szCs w:val="20"/>
              </w:rPr>
            </w:pPr>
            <w:r w:rsidRPr="00B12A1F">
              <w:rPr>
                <w:rFonts w:cstheme="minorHAnsi"/>
                <w:sz w:val="20"/>
                <w:szCs w:val="20"/>
              </w:rPr>
              <w:t>La máxima autoridad, informa a los padres de familia o representantes legales de las medidas a tomar, siempre y cuando no sea sean los agresores.</w:t>
            </w:r>
          </w:p>
          <w:p w14:paraId="0EA18076" w14:textId="77777777" w:rsidR="00B12A1F" w:rsidRPr="00B12A1F" w:rsidRDefault="00B12A1F" w:rsidP="00BE6DA4">
            <w:pPr>
              <w:numPr>
                <w:ilvl w:val="0"/>
                <w:numId w:val="54"/>
              </w:numPr>
              <w:spacing w:line="276" w:lineRule="auto"/>
              <w:ind w:left="738" w:hanging="425"/>
              <w:contextualSpacing/>
              <w:jc w:val="both"/>
              <w:rPr>
                <w:rFonts w:cstheme="minorHAnsi"/>
                <w:sz w:val="20"/>
                <w:szCs w:val="20"/>
              </w:rPr>
            </w:pPr>
            <w:r w:rsidRPr="00B12A1F">
              <w:rPr>
                <w:rFonts w:cstheme="minorHAnsi"/>
                <w:sz w:val="20"/>
                <w:szCs w:val="20"/>
              </w:rPr>
              <w:t>En caso de maltrato institucional, la máxima autoridad educativa, toma medidas de acuerdo al RLOEI y el Código de Convivencia.</w:t>
            </w:r>
          </w:p>
          <w:p w14:paraId="64C9E257" w14:textId="77777777" w:rsidR="00B12A1F" w:rsidRPr="00B12A1F" w:rsidRDefault="00B12A1F" w:rsidP="00BE6DA4">
            <w:pPr>
              <w:ind w:left="738"/>
              <w:contextualSpacing/>
              <w:jc w:val="both"/>
              <w:rPr>
                <w:rFonts w:cstheme="minorHAnsi"/>
                <w:sz w:val="20"/>
                <w:szCs w:val="20"/>
              </w:rPr>
            </w:pPr>
          </w:p>
          <w:p w14:paraId="2FFD1BA4" w14:textId="77777777" w:rsidR="00B12A1F" w:rsidRPr="00B12A1F" w:rsidRDefault="00B12A1F" w:rsidP="00BE6DA4">
            <w:pPr>
              <w:jc w:val="both"/>
              <w:rPr>
                <w:rFonts w:cstheme="minorHAnsi"/>
                <w:sz w:val="20"/>
                <w:szCs w:val="20"/>
              </w:rPr>
            </w:pPr>
            <w:r w:rsidRPr="00B12A1F">
              <w:rPr>
                <w:rFonts w:cstheme="minorHAnsi"/>
                <w:sz w:val="20"/>
                <w:szCs w:val="20"/>
              </w:rPr>
              <w:t xml:space="preserve">Derivación </w:t>
            </w:r>
          </w:p>
          <w:p w14:paraId="1C1A3BF8" w14:textId="77777777" w:rsidR="00B12A1F" w:rsidRPr="00B12A1F" w:rsidRDefault="00B12A1F" w:rsidP="00BE6DA4">
            <w:pPr>
              <w:numPr>
                <w:ilvl w:val="0"/>
                <w:numId w:val="55"/>
              </w:numPr>
              <w:spacing w:line="276" w:lineRule="auto"/>
              <w:ind w:hanging="407"/>
              <w:contextualSpacing/>
              <w:jc w:val="both"/>
              <w:rPr>
                <w:rFonts w:cstheme="minorHAnsi"/>
                <w:sz w:val="20"/>
                <w:szCs w:val="20"/>
              </w:rPr>
            </w:pPr>
            <w:r w:rsidRPr="00B12A1F">
              <w:rPr>
                <w:rFonts w:cstheme="minorHAnsi"/>
                <w:sz w:val="20"/>
                <w:szCs w:val="20"/>
              </w:rPr>
              <w:t>En caso de emergencia médica acompañar a la víctima al centro de salud</w:t>
            </w:r>
          </w:p>
          <w:p w14:paraId="357B6752" w14:textId="77777777" w:rsidR="00B12A1F" w:rsidRPr="00B12A1F" w:rsidRDefault="00B12A1F" w:rsidP="00BE6DA4">
            <w:pPr>
              <w:numPr>
                <w:ilvl w:val="0"/>
                <w:numId w:val="55"/>
              </w:numPr>
              <w:spacing w:line="276" w:lineRule="auto"/>
              <w:ind w:left="738" w:hanging="407"/>
              <w:contextualSpacing/>
              <w:jc w:val="both"/>
              <w:rPr>
                <w:rFonts w:cstheme="minorHAnsi"/>
                <w:sz w:val="20"/>
                <w:szCs w:val="20"/>
              </w:rPr>
            </w:pPr>
            <w:r w:rsidRPr="00B12A1F">
              <w:rPr>
                <w:rFonts w:cstheme="minorHAnsi"/>
                <w:sz w:val="20"/>
                <w:szCs w:val="20"/>
              </w:rPr>
              <w:t>La máxima autoridad con el informe de hecho de violencia, comunica a la Dirección Distrital de Educación en caso de maltrato institucional.</w:t>
            </w:r>
          </w:p>
          <w:p w14:paraId="5A37808A" w14:textId="77777777" w:rsidR="00B12A1F" w:rsidRPr="00B12A1F" w:rsidRDefault="00B12A1F" w:rsidP="00BE6DA4">
            <w:pPr>
              <w:numPr>
                <w:ilvl w:val="0"/>
                <w:numId w:val="55"/>
              </w:numPr>
              <w:tabs>
                <w:tab w:val="left" w:pos="738"/>
              </w:tabs>
              <w:spacing w:line="276" w:lineRule="auto"/>
              <w:ind w:left="738" w:hanging="425"/>
              <w:contextualSpacing/>
              <w:jc w:val="both"/>
              <w:rPr>
                <w:rFonts w:cstheme="minorHAnsi"/>
                <w:sz w:val="20"/>
                <w:szCs w:val="20"/>
              </w:rPr>
            </w:pPr>
            <w:r w:rsidRPr="00B12A1F">
              <w:rPr>
                <w:rFonts w:cstheme="minorHAnsi"/>
                <w:sz w:val="20"/>
                <w:szCs w:val="20"/>
              </w:rPr>
              <w:t>La máxima autoridad, realiza la denuncia en las Unidades Judiciales competentes o en la Fiscalía y la Junta de protección de derechos.</w:t>
            </w:r>
          </w:p>
          <w:p w14:paraId="1E4B207A" w14:textId="77777777" w:rsidR="00B12A1F" w:rsidRPr="00B12A1F" w:rsidRDefault="00B12A1F" w:rsidP="00BE6DA4">
            <w:pPr>
              <w:tabs>
                <w:tab w:val="left" w:pos="738"/>
              </w:tabs>
              <w:ind w:left="738"/>
              <w:contextualSpacing/>
              <w:jc w:val="both"/>
              <w:rPr>
                <w:rFonts w:cstheme="minorHAnsi"/>
                <w:sz w:val="20"/>
                <w:szCs w:val="20"/>
              </w:rPr>
            </w:pPr>
          </w:p>
          <w:p w14:paraId="4329A2D7" w14:textId="77777777" w:rsidR="00B12A1F" w:rsidRPr="00B12A1F" w:rsidRDefault="00B12A1F" w:rsidP="00BE6DA4">
            <w:pPr>
              <w:jc w:val="both"/>
              <w:rPr>
                <w:rFonts w:cstheme="minorHAnsi"/>
                <w:sz w:val="20"/>
                <w:szCs w:val="20"/>
              </w:rPr>
            </w:pPr>
            <w:r w:rsidRPr="00B12A1F">
              <w:rPr>
                <w:rFonts w:cstheme="minorHAnsi"/>
                <w:sz w:val="20"/>
                <w:szCs w:val="20"/>
              </w:rPr>
              <w:t>Seguimiento</w:t>
            </w:r>
          </w:p>
          <w:p w14:paraId="2F58E6A0" w14:textId="77777777" w:rsidR="00B12A1F" w:rsidRPr="00B12A1F" w:rsidRDefault="00B12A1F" w:rsidP="00BE6DA4">
            <w:pPr>
              <w:numPr>
                <w:ilvl w:val="0"/>
                <w:numId w:val="56"/>
              </w:numPr>
              <w:spacing w:line="276" w:lineRule="auto"/>
              <w:ind w:left="738" w:hanging="425"/>
              <w:contextualSpacing/>
              <w:jc w:val="both"/>
              <w:rPr>
                <w:rFonts w:cstheme="minorHAnsi"/>
                <w:sz w:val="20"/>
                <w:szCs w:val="20"/>
              </w:rPr>
            </w:pPr>
            <w:r w:rsidRPr="00B12A1F">
              <w:rPr>
                <w:rFonts w:cstheme="minorHAnsi"/>
                <w:sz w:val="20"/>
                <w:szCs w:val="20"/>
              </w:rPr>
              <w:t>La autoridad educativa, garantiza el cumplimiento de las medidas de protección y colabora en el proceso de investigación.</w:t>
            </w:r>
          </w:p>
          <w:p w14:paraId="00945DC6" w14:textId="77777777" w:rsidR="00B12A1F" w:rsidRPr="00B12A1F" w:rsidRDefault="00B12A1F" w:rsidP="00BE6DA4">
            <w:pPr>
              <w:numPr>
                <w:ilvl w:val="0"/>
                <w:numId w:val="56"/>
              </w:numPr>
              <w:tabs>
                <w:tab w:val="left" w:pos="1163"/>
              </w:tabs>
              <w:spacing w:line="276" w:lineRule="auto"/>
              <w:ind w:hanging="407"/>
              <w:contextualSpacing/>
              <w:jc w:val="both"/>
              <w:rPr>
                <w:rFonts w:cstheme="minorHAnsi"/>
                <w:sz w:val="20"/>
                <w:szCs w:val="20"/>
              </w:rPr>
            </w:pPr>
            <w:r w:rsidRPr="00B12A1F">
              <w:rPr>
                <w:rFonts w:cstheme="minorHAnsi"/>
                <w:sz w:val="20"/>
                <w:szCs w:val="20"/>
              </w:rPr>
              <w:t>El DECE realiza el seguimiento y acompañamiento oportuno</w:t>
            </w:r>
          </w:p>
          <w:p w14:paraId="56DE19A5" w14:textId="77777777" w:rsidR="00B12A1F" w:rsidRPr="00B12A1F" w:rsidRDefault="00B12A1F" w:rsidP="00BE6DA4">
            <w:pPr>
              <w:numPr>
                <w:ilvl w:val="0"/>
                <w:numId w:val="56"/>
              </w:numPr>
              <w:tabs>
                <w:tab w:val="left" w:pos="738"/>
              </w:tabs>
              <w:spacing w:line="276" w:lineRule="auto"/>
              <w:ind w:left="738" w:hanging="425"/>
              <w:contextualSpacing/>
              <w:jc w:val="both"/>
              <w:rPr>
                <w:rFonts w:cstheme="minorHAnsi"/>
                <w:sz w:val="20"/>
                <w:szCs w:val="20"/>
              </w:rPr>
            </w:pPr>
            <w:r w:rsidRPr="00B12A1F">
              <w:rPr>
                <w:rFonts w:cstheme="minorHAnsi"/>
                <w:sz w:val="20"/>
                <w:szCs w:val="20"/>
              </w:rPr>
              <w:t>En caso de maltrato institucional, la Junta Distrital de resolución de conflictos, dispone medidas de protección y se procede tal como lo establece el RLOEI.</w:t>
            </w:r>
          </w:p>
          <w:p w14:paraId="218AA8EF" w14:textId="77777777" w:rsidR="00B12A1F" w:rsidRPr="00B12A1F" w:rsidRDefault="00B12A1F" w:rsidP="00BE6DA4">
            <w:pPr>
              <w:tabs>
                <w:tab w:val="left" w:pos="738"/>
              </w:tabs>
              <w:ind w:left="738"/>
              <w:contextualSpacing/>
              <w:jc w:val="both"/>
              <w:rPr>
                <w:rFonts w:cstheme="minorHAnsi"/>
                <w:sz w:val="20"/>
                <w:szCs w:val="20"/>
              </w:rPr>
            </w:pPr>
          </w:p>
          <w:p w14:paraId="5F7F9D88" w14:textId="77777777" w:rsidR="00B12A1F" w:rsidRPr="00B12A1F" w:rsidRDefault="00B12A1F" w:rsidP="00BE6DA4">
            <w:pPr>
              <w:numPr>
                <w:ilvl w:val="0"/>
                <w:numId w:val="52"/>
              </w:numPr>
              <w:shd w:val="clear" w:color="auto" w:fill="FFFFFF"/>
              <w:spacing w:line="276" w:lineRule="auto"/>
              <w:ind w:left="313"/>
              <w:rPr>
                <w:rFonts w:eastAsia="Times New Roman" w:cstheme="minorHAnsi"/>
                <w:color w:val="333333"/>
                <w:sz w:val="20"/>
                <w:szCs w:val="20"/>
                <w:lang w:eastAsia="es-ES"/>
              </w:rPr>
            </w:pPr>
            <w:r w:rsidRPr="00B12A1F">
              <w:rPr>
                <w:rFonts w:eastAsia="Times New Roman" w:cstheme="minorHAnsi"/>
                <w:b/>
                <w:bCs/>
                <w:color w:val="333333"/>
                <w:sz w:val="20"/>
                <w:szCs w:val="20"/>
                <w:lang w:eastAsia="es-ES"/>
              </w:rPr>
              <w:lastRenderedPageBreak/>
              <w:t>PROTOCOLO DE ACTUACIÓN ANTE CASOS DE VIOLENCIA ENTRE PARES DETECTADA O COMETIDA EN LA INSTITUCIÓN EDUCATIVA.</w:t>
            </w:r>
          </w:p>
          <w:p w14:paraId="3DCB59E6" w14:textId="77777777" w:rsidR="00B12A1F" w:rsidRPr="00B12A1F" w:rsidRDefault="00B12A1F" w:rsidP="00BE6DA4">
            <w:pPr>
              <w:jc w:val="both"/>
              <w:rPr>
                <w:rFonts w:cstheme="minorHAnsi"/>
                <w:sz w:val="20"/>
                <w:szCs w:val="20"/>
              </w:rPr>
            </w:pPr>
            <w:r w:rsidRPr="00B12A1F">
              <w:rPr>
                <w:rFonts w:cstheme="minorHAnsi"/>
                <w:sz w:val="20"/>
                <w:szCs w:val="20"/>
              </w:rPr>
              <w:t>Detección</w:t>
            </w:r>
          </w:p>
          <w:p w14:paraId="3D44B12F" w14:textId="77777777" w:rsidR="00B12A1F" w:rsidRPr="00B12A1F" w:rsidRDefault="00B12A1F" w:rsidP="00BE6DA4">
            <w:pPr>
              <w:numPr>
                <w:ilvl w:val="0"/>
                <w:numId w:val="57"/>
              </w:numPr>
              <w:spacing w:line="276" w:lineRule="auto"/>
              <w:ind w:left="738" w:hanging="425"/>
              <w:contextualSpacing/>
              <w:jc w:val="both"/>
              <w:rPr>
                <w:rFonts w:cstheme="minorHAnsi"/>
                <w:sz w:val="20"/>
                <w:szCs w:val="20"/>
              </w:rPr>
            </w:pPr>
            <w:r w:rsidRPr="00B12A1F">
              <w:rPr>
                <w:rFonts w:cstheme="minorHAnsi"/>
                <w:sz w:val="20"/>
                <w:szCs w:val="20"/>
              </w:rPr>
              <w:t>Cualquier miembro de la comunidad educativa puede detectar un hecho de violencia</w:t>
            </w:r>
          </w:p>
          <w:p w14:paraId="0F4E2FBE" w14:textId="77777777" w:rsidR="00B12A1F" w:rsidRPr="00B12A1F" w:rsidRDefault="00B12A1F" w:rsidP="00BE6DA4">
            <w:pPr>
              <w:numPr>
                <w:ilvl w:val="0"/>
                <w:numId w:val="57"/>
              </w:numPr>
              <w:spacing w:line="276" w:lineRule="auto"/>
              <w:ind w:left="738" w:hanging="425"/>
              <w:contextualSpacing/>
              <w:jc w:val="both"/>
              <w:rPr>
                <w:rFonts w:cstheme="minorHAnsi"/>
                <w:sz w:val="20"/>
                <w:szCs w:val="20"/>
              </w:rPr>
            </w:pPr>
            <w:r w:rsidRPr="00B12A1F">
              <w:rPr>
                <w:rFonts w:cstheme="minorHAnsi"/>
                <w:sz w:val="20"/>
                <w:szCs w:val="20"/>
              </w:rPr>
              <w:t>Informará a la máxima autoridad y al DECE</w:t>
            </w:r>
          </w:p>
          <w:p w14:paraId="458A536E" w14:textId="77777777" w:rsidR="00B12A1F" w:rsidRPr="00B12A1F" w:rsidRDefault="00B12A1F" w:rsidP="00BE6DA4">
            <w:pPr>
              <w:ind w:left="738"/>
              <w:contextualSpacing/>
              <w:jc w:val="both"/>
              <w:rPr>
                <w:rFonts w:cstheme="minorHAnsi"/>
                <w:sz w:val="20"/>
                <w:szCs w:val="20"/>
              </w:rPr>
            </w:pPr>
          </w:p>
          <w:p w14:paraId="66AF80C5" w14:textId="77777777" w:rsidR="00B12A1F" w:rsidRPr="00B12A1F" w:rsidRDefault="00B12A1F" w:rsidP="00BE6DA4">
            <w:pPr>
              <w:jc w:val="both"/>
              <w:rPr>
                <w:rFonts w:cstheme="minorHAnsi"/>
                <w:sz w:val="20"/>
                <w:szCs w:val="20"/>
              </w:rPr>
            </w:pPr>
            <w:r w:rsidRPr="00B12A1F">
              <w:rPr>
                <w:rFonts w:cstheme="minorHAnsi"/>
                <w:sz w:val="20"/>
                <w:szCs w:val="20"/>
              </w:rPr>
              <w:t>Intervención</w:t>
            </w:r>
          </w:p>
          <w:p w14:paraId="75EBEF4A" w14:textId="77777777" w:rsidR="00B12A1F" w:rsidRPr="00B12A1F" w:rsidRDefault="00B12A1F" w:rsidP="00BE6DA4">
            <w:pPr>
              <w:numPr>
                <w:ilvl w:val="0"/>
                <w:numId w:val="58"/>
              </w:numPr>
              <w:tabs>
                <w:tab w:val="left" w:pos="1163"/>
              </w:tabs>
              <w:spacing w:line="276" w:lineRule="auto"/>
              <w:ind w:hanging="407"/>
              <w:contextualSpacing/>
              <w:jc w:val="both"/>
              <w:rPr>
                <w:rFonts w:cstheme="minorHAnsi"/>
                <w:sz w:val="20"/>
                <w:szCs w:val="20"/>
              </w:rPr>
            </w:pPr>
            <w:r w:rsidRPr="00B12A1F">
              <w:rPr>
                <w:rFonts w:cstheme="minorHAnsi"/>
                <w:sz w:val="20"/>
                <w:szCs w:val="20"/>
              </w:rPr>
              <w:t>El DECE elabora informe de hecho de violencia</w:t>
            </w:r>
          </w:p>
          <w:p w14:paraId="7747CF08" w14:textId="77777777" w:rsidR="00B12A1F" w:rsidRPr="00B12A1F" w:rsidRDefault="00B12A1F" w:rsidP="00BE6DA4">
            <w:pPr>
              <w:numPr>
                <w:ilvl w:val="0"/>
                <w:numId w:val="58"/>
              </w:numPr>
              <w:tabs>
                <w:tab w:val="left" w:pos="738"/>
              </w:tabs>
              <w:spacing w:line="276" w:lineRule="auto"/>
              <w:ind w:left="313" w:firstLine="18"/>
              <w:contextualSpacing/>
              <w:jc w:val="both"/>
              <w:rPr>
                <w:rFonts w:cstheme="minorHAnsi"/>
                <w:sz w:val="20"/>
                <w:szCs w:val="20"/>
              </w:rPr>
            </w:pPr>
            <w:r w:rsidRPr="00B12A1F">
              <w:rPr>
                <w:rFonts w:cstheme="minorHAnsi"/>
                <w:sz w:val="20"/>
                <w:szCs w:val="20"/>
              </w:rPr>
              <w:t>Entrega a la máxima autoridad de la institución e</w:t>
            </w:r>
          </w:p>
          <w:p w14:paraId="18DE6E81" w14:textId="77777777" w:rsidR="00B12A1F" w:rsidRPr="00B12A1F" w:rsidRDefault="00B12A1F" w:rsidP="00BE6DA4">
            <w:pPr>
              <w:numPr>
                <w:ilvl w:val="0"/>
                <w:numId w:val="58"/>
              </w:numPr>
              <w:tabs>
                <w:tab w:val="left" w:pos="1163"/>
              </w:tabs>
              <w:spacing w:line="276" w:lineRule="auto"/>
              <w:ind w:hanging="407"/>
              <w:contextualSpacing/>
              <w:jc w:val="both"/>
              <w:rPr>
                <w:rFonts w:cstheme="minorHAnsi"/>
                <w:sz w:val="20"/>
                <w:szCs w:val="20"/>
              </w:rPr>
            </w:pPr>
            <w:r w:rsidRPr="00B12A1F">
              <w:rPr>
                <w:rFonts w:cstheme="minorHAnsi"/>
                <w:sz w:val="20"/>
                <w:szCs w:val="20"/>
              </w:rPr>
              <w:t>Informa a los padres de familia o representantes legales de las medidas a tomar.</w:t>
            </w:r>
          </w:p>
          <w:p w14:paraId="28420370" w14:textId="77777777" w:rsidR="00B12A1F" w:rsidRPr="00B12A1F" w:rsidRDefault="00B12A1F" w:rsidP="00BE6DA4">
            <w:pPr>
              <w:numPr>
                <w:ilvl w:val="0"/>
                <w:numId w:val="58"/>
              </w:numPr>
              <w:tabs>
                <w:tab w:val="left" w:pos="738"/>
              </w:tabs>
              <w:spacing w:line="276" w:lineRule="auto"/>
              <w:ind w:left="738" w:hanging="425"/>
              <w:contextualSpacing/>
              <w:jc w:val="both"/>
              <w:rPr>
                <w:rFonts w:cstheme="minorHAnsi"/>
                <w:sz w:val="20"/>
                <w:szCs w:val="20"/>
              </w:rPr>
            </w:pPr>
            <w:r w:rsidRPr="00B12A1F">
              <w:rPr>
                <w:rFonts w:cstheme="minorHAnsi"/>
                <w:sz w:val="20"/>
                <w:szCs w:val="20"/>
              </w:rPr>
              <w:t>La máxima autoridad educativa, toma medidas de acuerdo al RLOEI y el Código de Convivencia y garantiza la aplicación de medidas alternativas de resolución de conflictos, Acuerdo 434-12.</w:t>
            </w:r>
          </w:p>
          <w:p w14:paraId="078A987D" w14:textId="77777777" w:rsidR="00B12A1F" w:rsidRPr="00B12A1F" w:rsidRDefault="00B12A1F" w:rsidP="00BE6DA4">
            <w:pPr>
              <w:tabs>
                <w:tab w:val="left" w:pos="738"/>
              </w:tabs>
              <w:ind w:left="738"/>
              <w:contextualSpacing/>
              <w:jc w:val="both"/>
              <w:rPr>
                <w:rFonts w:cstheme="minorHAnsi"/>
                <w:sz w:val="20"/>
                <w:szCs w:val="20"/>
              </w:rPr>
            </w:pPr>
          </w:p>
          <w:p w14:paraId="6B089ABF" w14:textId="77777777" w:rsidR="00B12A1F" w:rsidRPr="00B12A1F" w:rsidRDefault="00B12A1F" w:rsidP="00BE6DA4">
            <w:pPr>
              <w:jc w:val="both"/>
              <w:rPr>
                <w:rFonts w:cstheme="minorHAnsi"/>
                <w:sz w:val="20"/>
                <w:szCs w:val="20"/>
              </w:rPr>
            </w:pPr>
            <w:r w:rsidRPr="00B12A1F">
              <w:rPr>
                <w:rFonts w:cstheme="minorHAnsi"/>
                <w:sz w:val="20"/>
                <w:szCs w:val="20"/>
              </w:rPr>
              <w:t xml:space="preserve">Derivación </w:t>
            </w:r>
          </w:p>
          <w:p w14:paraId="44257916" w14:textId="77777777" w:rsidR="00B12A1F" w:rsidRPr="00B12A1F" w:rsidRDefault="00B12A1F" w:rsidP="00BE6DA4">
            <w:pPr>
              <w:numPr>
                <w:ilvl w:val="0"/>
                <w:numId w:val="59"/>
              </w:numPr>
              <w:tabs>
                <w:tab w:val="left" w:pos="1163"/>
              </w:tabs>
              <w:spacing w:line="276" w:lineRule="auto"/>
              <w:ind w:hanging="407"/>
              <w:contextualSpacing/>
              <w:jc w:val="both"/>
              <w:rPr>
                <w:rFonts w:cstheme="minorHAnsi"/>
                <w:sz w:val="20"/>
                <w:szCs w:val="20"/>
              </w:rPr>
            </w:pPr>
            <w:r w:rsidRPr="00B12A1F">
              <w:rPr>
                <w:rFonts w:cstheme="minorHAnsi"/>
                <w:sz w:val="20"/>
                <w:szCs w:val="20"/>
              </w:rPr>
              <w:t>En caso de emergencia médica acompañar a la víctima al centro de salud</w:t>
            </w:r>
          </w:p>
          <w:p w14:paraId="6CA329D1" w14:textId="77777777" w:rsidR="00B12A1F" w:rsidRPr="00B12A1F" w:rsidRDefault="00B12A1F" w:rsidP="00BE6DA4">
            <w:pPr>
              <w:numPr>
                <w:ilvl w:val="0"/>
                <w:numId w:val="59"/>
              </w:numPr>
              <w:tabs>
                <w:tab w:val="left" w:pos="738"/>
              </w:tabs>
              <w:spacing w:line="276" w:lineRule="auto"/>
              <w:ind w:left="738" w:hanging="425"/>
              <w:contextualSpacing/>
              <w:jc w:val="both"/>
              <w:rPr>
                <w:rFonts w:cstheme="minorHAnsi"/>
                <w:sz w:val="20"/>
                <w:szCs w:val="20"/>
              </w:rPr>
            </w:pPr>
            <w:r w:rsidRPr="00B12A1F">
              <w:rPr>
                <w:rFonts w:cstheme="minorHAnsi"/>
                <w:sz w:val="20"/>
                <w:szCs w:val="20"/>
              </w:rPr>
              <w:t>Solo en el caso de faltas muy graves la máxima autoridad, con el informe de hecho de violencia, comunica a la Unidad Judicial o Fiscalía.</w:t>
            </w:r>
          </w:p>
          <w:p w14:paraId="4A88152F" w14:textId="77777777" w:rsidR="00B12A1F" w:rsidRPr="00B12A1F" w:rsidRDefault="00B12A1F" w:rsidP="00BE6DA4">
            <w:pPr>
              <w:numPr>
                <w:ilvl w:val="0"/>
                <w:numId w:val="59"/>
              </w:numPr>
              <w:tabs>
                <w:tab w:val="left" w:pos="738"/>
              </w:tabs>
              <w:spacing w:line="276" w:lineRule="auto"/>
              <w:ind w:left="1163" w:hanging="850"/>
              <w:contextualSpacing/>
              <w:jc w:val="both"/>
              <w:rPr>
                <w:rFonts w:cstheme="minorHAnsi"/>
                <w:sz w:val="20"/>
                <w:szCs w:val="20"/>
              </w:rPr>
            </w:pPr>
            <w:r w:rsidRPr="00B12A1F">
              <w:rPr>
                <w:rFonts w:cstheme="minorHAnsi"/>
                <w:sz w:val="20"/>
                <w:szCs w:val="20"/>
              </w:rPr>
              <w:t>La Junta distrital de resolución de conflictos, emite medidas educativas disciplinarias.</w:t>
            </w:r>
          </w:p>
          <w:p w14:paraId="61A19965" w14:textId="77777777" w:rsidR="00B12A1F" w:rsidRPr="00B12A1F" w:rsidRDefault="00B12A1F" w:rsidP="00BE6DA4">
            <w:pPr>
              <w:numPr>
                <w:ilvl w:val="0"/>
                <w:numId w:val="59"/>
              </w:numPr>
              <w:tabs>
                <w:tab w:val="left" w:pos="738"/>
              </w:tabs>
              <w:spacing w:line="276" w:lineRule="auto"/>
              <w:ind w:left="1163" w:hanging="850"/>
              <w:contextualSpacing/>
              <w:jc w:val="both"/>
              <w:rPr>
                <w:rFonts w:cstheme="minorHAnsi"/>
                <w:sz w:val="20"/>
                <w:szCs w:val="20"/>
              </w:rPr>
            </w:pPr>
            <w:r w:rsidRPr="00B12A1F">
              <w:rPr>
                <w:rFonts w:cstheme="minorHAnsi"/>
                <w:sz w:val="20"/>
                <w:szCs w:val="20"/>
              </w:rPr>
              <w:t>En caso de ser necesario el DECE refiere a un servicio de psicología externo.</w:t>
            </w:r>
          </w:p>
          <w:p w14:paraId="0F86920F" w14:textId="77777777" w:rsidR="00B12A1F" w:rsidRPr="00B12A1F" w:rsidRDefault="00B12A1F" w:rsidP="00BE6DA4">
            <w:pPr>
              <w:tabs>
                <w:tab w:val="left" w:pos="738"/>
              </w:tabs>
              <w:ind w:left="1163"/>
              <w:contextualSpacing/>
              <w:jc w:val="both"/>
              <w:rPr>
                <w:rFonts w:cstheme="minorHAnsi"/>
                <w:sz w:val="20"/>
                <w:szCs w:val="20"/>
              </w:rPr>
            </w:pPr>
          </w:p>
          <w:p w14:paraId="389DFF2C" w14:textId="77777777" w:rsidR="00B12A1F" w:rsidRPr="00B12A1F" w:rsidRDefault="00B12A1F" w:rsidP="00BE6DA4">
            <w:pPr>
              <w:jc w:val="both"/>
              <w:rPr>
                <w:rFonts w:cstheme="minorHAnsi"/>
                <w:sz w:val="20"/>
                <w:szCs w:val="20"/>
              </w:rPr>
            </w:pPr>
            <w:r w:rsidRPr="00B12A1F">
              <w:rPr>
                <w:rFonts w:cstheme="minorHAnsi"/>
                <w:sz w:val="20"/>
                <w:szCs w:val="20"/>
              </w:rPr>
              <w:t>Seguimiento</w:t>
            </w:r>
          </w:p>
          <w:p w14:paraId="20531DE4" w14:textId="77777777" w:rsidR="00B12A1F" w:rsidRPr="00B12A1F" w:rsidRDefault="00B12A1F" w:rsidP="00BE6DA4">
            <w:pPr>
              <w:numPr>
                <w:ilvl w:val="0"/>
                <w:numId w:val="64"/>
              </w:numPr>
              <w:spacing w:line="276" w:lineRule="auto"/>
              <w:ind w:left="738" w:hanging="425"/>
              <w:contextualSpacing/>
              <w:jc w:val="both"/>
              <w:rPr>
                <w:rFonts w:cstheme="minorHAnsi"/>
                <w:sz w:val="20"/>
                <w:szCs w:val="20"/>
              </w:rPr>
            </w:pPr>
            <w:r w:rsidRPr="00B12A1F">
              <w:rPr>
                <w:rFonts w:cstheme="minorHAnsi"/>
                <w:sz w:val="20"/>
                <w:szCs w:val="20"/>
              </w:rPr>
              <w:t>La autoridad educativa, garantiza el cumplimiento de las medidas educativas disciplinarias y medidas de protección.</w:t>
            </w:r>
          </w:p>
          <w:p w14:paraId="2FAE84AD" w14:textId="77777777" w:rsidR="00B12A1F" w:rsidRPr="00B12A1F" w:rsidRDefault="00B12A1F" w:rsidP="00BE6DA4">
            <w:pPr>
              <w:numPr>
                <w:ilvl w:val="0"/>
                <w:numId w:val="64"/>
              </w:numPr>
              <w:tabs>
                <w:tab w:val="left" w:pos="1163"/>
              </w:tabs>
              <w:spacing w:line="276" w:lineRule="auto"/>
              <w:ind w:left="738" w:hanging="425"/>
              <w:contextualSpacing/>
              <w:jc w:val="both"/>
              <w:rPr>
                <w:rFonts w:cstheme="minorHAnsi"/>
                <w:sz w:val="20"/>
                <w:szCs w:val="20"/>
              </w:rPr>
            </w:pPr>
            <w:r w:rsidRPr="00B12A1F">
              <w:rPr>
                <w:rFonts w:cstheme="minorHAnsi"/>
                <w:sz w:val="20"/>
                <w:szCs w:val="20"/>
              </w:rPr>
              <w:t>El DECE realiza el seguimiento y acompañamiento oportuno</w:t>
            </w:r>
          </w:p>
          <w:p w14:paraId="5524BA50" w14:textId="77777777" w:rsidR="00B12A1F" w:rsidRPr="00B12A1F" w:rsidRDefault="00B12A1F" w:rsidP="00BE6DA4">
            <w:pPr>
              <w:numPr>
                <w:ilvl w:val="0"/>
                <w:numId w:val="64"/>
              </w:numPr>
              <w:tabs>
                <w:tab w:val="left" w:pos="738"/>
              </w:tabs>
              <w:spacing w:line="276" w:lineRule="auto"/>
              <w:ind w:left="738" w:hanging="425"/>
              <w:contextualSpacing/>
              <w:jc w:val="both"/>
              <w:rPr>
                <w:rFonts w:cstheme="minorHAnsi"/>
                <w:sz w:val="20"/>
                <w:szCs w:val="20"/>
              </w:rPr>
            </w:pPr>
            <w:r w:rsidRPr="00B12A1F">
              <w:rPr>
                <w:rFonts w:cstheme="minorHAnsi"/>
                <w:sz w:val="20"/>
                <w:szCs w:val="20"/>
              </w:rPr>
              <w:t>La Junta Distrital de resolución de conflictos, garantiza la permanencia de los estudiantes en el sistema educativo.</w:t>
            </w:r>
          </w:p>
          <w:p w14:paraId="7D0C6441" w14:textId="77777777" w:rsidR="00B12A1F" w:rsidRPr="00B12A1F" w:rsidRDefault="00B12A1F" w:rsidP="00BE6DA4">
            <w:pPr>
              <w:tabs>
                <w:tab w:val="left" w:pos="738"/>
              </w:tabs>
              <w:ind w:left="738"/>
              <w:contextualSpacing/>
              <w:jc w:val="both"/>
              <w:rPr>
                <w:rFonts w:cstheme="minorHAnsi"/>
                <w:sz w:val="20"/>
                <w:szCs w:val="20"/>
              </w:rPr>
            </w:pPr>
          </w:p>
          <w:p w14:paraId="5F6EFF9B" w14:textId="48087CBB" w:rsidR="00B12A1F" w:rsidRPr="00B12A1F" w:rsidRDefault="00B12A1F" w:rsidP="00BE6DA4">
            <w:pPr>
              <w:numPr>
                <w:ilvl w:val="0"/>
                <w:numId w:val="52"/>
              </w:numPr>
              <w:shd w:val="clear" w:color="auto" w:fill="FFFFFF"/>
              <w:spacing w:line="276" w:lineRule="auto"/>
              <w:ind w:left="313"/>
              <w:rPr>
                <w:rFonts w:eastAsia="Times New Roman" w:cstheme="minorHAnsi"/>
                <w:color w:val="333333"/>
                <w:sz w:val="20"/>
                <w:szCs w:val="20"/>
                <w:lang w:eastAsia="es-ES"/>
              </w:rPr>
            </w:pPr>
            <w:r w:rsidRPr="00B12A1F">
              <w:rPr>
                <w:rFonts w:eastAsia="Times New Roman" w:cstheme="minorHAnsi"/>
                <w:b/>
                <w:bCs/>
                <w:color w:val="333333"/>
                <w:sz w:val="20"/>
                <w:szCs w:val="20"/>
                <w:lang w:eastAsia="es-ES"/>
              </w:rPr>
              <w:t xml:space="preserve">PROTOCOLO DE ACTUACIÓN ANTE CASOS DE VIOLENCIA DE ESTUDIANTES, MADRES Y PADRES DE FAMILIA  Y/O REPRESENTANTES LEGALES HACIA </w:t>
            </w:r>
            <w:r w:rsidR="00987119" w:rsidRPr="00B12A1F">
              <w:rPr>
                <w:rFonts w:eastAsia="Times New Roman" w:cstheme="minorHAnsi"/>
                <w:b/>
                <w:bCs/>
                <w:color w:val="333333"/>
                <w:sz w:val="20"/>
                <w:szCs w:val="20"/>
                <w:lang w:eastAsia="es-ES"/>
              </w:rPr>
              <w:t>SERVIDORES</w:t>
            </w:r>
            <w:r w:rsidRPr="00B12A1F">
              <w:rPr>
                <w:rFonts w:eastAsia="Times New Roman" w:cstheme="minorHAnsi"/>
                <w:b/>
                <w:bCs/>
                <w:color w:val="333333"/>
                <w:sz w:val="20"/>
                <w:szCs w:val="20"/>
                <w:lang w:eastAsia="es-ES"/>
              </w:rPr>
              <w:t xml:space="preserve"> DE LA INSTITUCIÓN EDUCATIVA.</w:t>
            </w:r>
          </w:p>
          <w:p w14:paraId="4050D006" w14:textId="77777777" w:rsidR="00B12A1F" w:rsidRPr="00B12A1F" w:rsidRDefault="00B12A1F" w:rsidP="00BE6DA4">
            <w:pPr>
              <w:jc w:val="both"/>
              <w:rPr>
                <w:rFonts w:cstheme="minorHAnsi"/>
                <w:sz w:val="20"/>
                <w:szCs w:val="20"/>
              </w:rPr>
            </w:pPr>
            <w:r w:rsidRPr="00B12A1F">
              <w:rPr>
                <w:rFonts w:cstheme="minorHAnsi"/>
                <w:sz w:val="20"/>
                <w:szCs w:val="20"/>
              </w:rPr>
              <w:t>Detección</w:t>
            </w:r>
          </w:p>
          <w:p w14:paraId="7749538A" w14:textId="77777777" w:rsidR="00B12A1F" w:rsidRPr="00B12A1F" w:rsidRDefault="00B12A1F" w:rsidP="00BE6DA4">
            <w:pPr>
              <w:numPr>
                <w:ilvl w:val="0"/>
                <w:numId w:val="60"/>
              </w:numPr>
              <w:spacing w:line="276" w:lineRule="auto"/>
              <w:ind w:left="313" w:hanging="59"/>
              <w:contextualSpacing/>
              <w:jc w:val="both"/>
              <w:rPr>
                <w:rFonts w:cstheme="minorHAnsi"/>
                <w:sz w:val="20"/>
                <w:szCs w:val="20"/>
              </w:rPr>
            </w:pPr>
            <w:r w:rsidRPr="00B12A1F">
              <w:rPr>
                <w:rFonts w:cstheme="minorHAnsi"/>
                <w:sz w:val="20"/>
                <w:szCs w:val="20"/>
              </w:rPr>
              <w:t>Cualquier miembro de la comunidad educativa puede detectar un hecho de violencia</w:t>
            </w:r>
          </w:p>
          <w:p w14:paraId="5316BB69" w14:textId="77777777" w:rsidR="00B12A1F" w:rsidRPr="00B12A1F" w:rsidRDefault="00B12A1F" w:rsidP="00BE6DA4">
            <w:pPr>
              <w:numPr>
                <w:ilvl w:val="0"/>
                <w:numId w:val="60"/>
              </w:numPr>
              <w:spacing w:line="276" w:lineRule="auto"/>
              <w:ind w:left="313" w:hanging="59"/>
              <w:contextualSpacing/>
              <w:jc w:val="both"/>
              <w:rPr>
                <w:rFonts w:cstheme="minorHAnsi"/>
                <w:sz w:val="20"/>
                <w:szCs w:val="20"/>
              </w:rPr>
            </w:pPr>
            <w:r w:rsidRPr="00B12A1F">
              <w:rPr>
                <w:rFonts w:cstheme="minorHAnsi"/>
                <w:sz w:val="20"/>
                <w:szCs w:val="20"/>
              </w:rPr>
              <w:t>Informará a la máxima autoridad y al DECE</w:t>
            </w:r>
          </w:p>
          <w:p w14:paraId="2A2082BD" w14:textId="77777777" w:rsidR="00B12A1F" w:rsidRPr="00B12A1F" w:rsidRDefault="00B12A1F" w:rsidP="00BE6DA4">
            <w:pPr>
              <w:ind w:left="313"/>
              <w:contextualSpacing/>
              <w:jc w:val="both"/>
              <w:rPr>
                <w:rFonts w:cstheme="minorHAnsi"/>
                <w:sz w:val="20"/>
                <w:szCs w:val="20"/>
              </w:rPr>
            </w:pPr>
          </w:p>
          <w:p w14:paraId="3C444D19" w14:textId="77777777" w:rsidR="00B12A1F" w:rsidRPr="00B12A1F" w:rsidRDefault="00B12A1F" w:rsidP="00BE6DA4">
            <w:pPr>
              <w:jc w:val="both"/>
              <w:rPr>
                <w:rFonts w:cstheme="minorHAnsi"/>
                <w:sz w:val="20"/>
                <w:szCs w:val="20"/>
              </w:rPr>
            </w:pPr>
            <w:r w:rsidRPr="00B12A1F">
              <w:rPr>
                <w:rFonts w:cstheme="minorHAnsi"/>
                <w:sz w:val="20"/>
                <w:szCs w:val="20"/>
              </w:rPr>
              <w:t>Intervención</w:t>
            </w:r>
          </w:p>
          <w:p w14:paraId="234E9A04" w14:textId="77777777" w:rsidR="00B12A1F" w:rsidRPr="00B12A1F" w:rsidRDefault="00B12A1F" w:rsidP="00BE6DA4">
            <w:pPr>
              <w:numPr>
                <w:ilvl w:val="0"/>
                <w:numId w:val="61"/>
              </w:numPr>
              <w:tabs>
                <w:tab w:val="left" w:pos="596"/>
              </w:tabs>
              <w:spacing w:line="276" w:lineRule="auto"/>
              <w:ind w:hanging="927"/>
              <w:contextualSpacing/>
              <w:jc w:val="both"/>
              <w:rPr>
                <w:rFonts w:cstheme="minorHAnsi"/>
                <w:sz w:val="20"/>
                <w:szCs w:val="20"/>
              </w:rPr>
            </w:pPr>
            <w:r w:rsidRPr="00B12A1F">
              <w:rPr>
                <w:rFonts w:cstheme="minorHAnsi"/>
                <w:sz w:val="20"/>
                <w:szCs w:val="20"/>
              </w:rPr>
              <w:t>El DECE elabora informe de hecho de violencia</w:t>
            </w:r>
          </w:p>
          <w:p w14:paraId="19774E71" w14:textId="77777777" w:rsidR="00B12A1F" w:rsidRPr="00B12A1F" w:rsidRDefault="00B12A1F" w:rsidP="00BE6DA4">
            <w:pPr>
              <w:numPr>
                <w:ilvl w:val="0"/>
                <w:numId w:val="61"/>
              </w:numPr>
              <w:tabs>
                <w:tab w:val="left" w:pos="1406"/>
                <w:tab w:val="left" w:pos="1798"/>
              </w:tabs>
              <w:spacing w:line="276" w:lineRule="auto"/>
              <w:ind w:left="596" w:hanging="927"/>
              <w:contextualSpacing/>
              <w:jc w:val="both"/>
              <w:rPr>
                <w:rFonts w:cstheme="minorHAnsi"/>
                <w:sz w:val="20"/>
                <w:szCs w:val="20"/>
              </w:rPr>
            </w:pPr>
            <w:r w:rsidRPr="00B12A1F">
              <w:rPr>
                <w:rFonts w:cstheme="minorHAnsi"/>
                <w:sz w:val="20"/>
                <w:szCs w:val="20"/>
              </w:rPr>
              <w:t>Entrega a la máxima autoridad de la institución</w:t>
            </w:r>
          </w:p>
          <w:p w14:paraId="1109075E" w14:textId="77777777" w:rsidR="00B12A1F" w:rsidRPr="00B12A1F" w:rsidRDefault="00B12A1F" w:rsidP="00BE6DA4">
            <w:pPr>
              <w:numPr>
                <w:ilvl w:val="0"/>
                <w:numId w:val="61"/>
              </w:numPr>
              <w:tabs>
                <w:tab w:val="left" w:pos="596"/>
              </w:tabs>
              <w:spacing w:line="276" w:lineRule="auto"/>
              <w:ind w:left="596" w:hanging="425"/>
              <w:contextualSpacing/>
              <w:jc w:val="both"/>
              <w:rPr>
                <w:rFonts w:cstheme="minorHAnsi"/>
                <w:sz w:val="20"/>
                <w:szCs w:val="20"/>
              </w:rPr>
            </w:pPr>
            <w:r w:rsidRPr="00B12A1F">
              <w:rPr>
                <w:rFonts w:cstheme="minorHAnsi"/>
                <w:sz w:val="20"/>
                <w:szCs w:val="20"/>
              </w:rPr>
              <w:t>En caso de que el estudiante sea el agresor, se debe informar a los representantes legales sobre las medidas que se van a implementar.</w:t>
            </w:r>
          </w:p>
          <w:p w14:paraId="226C4B1C" w14:textId="77777777" w:rsidR="00B12A1F" w:rsidRPr="00B12A1F" w:rsidRDefault="00B12A1F" w:rsidP="00BE6DA4">
            <w:pPr>
              <w:numPr>
                <w:ilvl w:val="0"/>
                <w:numId w:val="61"/>
              </w:numPr>
              <w:spacing w:line="276" w:lineRule="auto"/>
              <w:ind w:left="596" w:hanging="425"/>
              <w:contextualSpacing/>
              <w:jc w:val="both"/>
              <w:rPr>
                <w:rFonts w:cstheme="minorHAnsi"/>
                <w:sz w:val="20"/>
                <w:szCs w:val="20"/>
              </w:rPr>
            </w:pPr>
            <w:r w:rsidRPr="00B12A1F">
              <w:rPr>
                <w:rFonts w:cstheme="minorHAnsi"/>
                <w:sz w:val="20"/>
                <w:szCs w:val="20"/>
              </w:rPr>
              <w:t>La máxima autoridad educativa, toma medidas de acuerdo al RLOEI y el Código de Convivencia y garantiza la aplicación de medidas alternativas de resolución de conflictos, Acuerdo 434-12.</w:t>
            </w:r>
          </w:p>
          <w:p w14:paraId="2F8A4039" w14:textId="77777777" w:rsidR="00B12A1F" w:rsidRPr="00B12A1F" w:rsidRDefault="00B12A1F" w:rsidP="00BE6DA4">
            <w:pPr>
              <w:ind w:left="596"/>
              <w:contextualSpacing/>
              <w:jc w:val="both"/>
              <w:rPr>
                <w:rFonts w:cstheme="minorHAnsi"/>
                <w:sz w:val="20"/>
                <w:szCs w:val="20"/>
              </w:rPr>
            </w:pPr>
          </w:p>
          <w:p w14:paraId="65CE9662" w14:textId="77777777" w:rsidR="00B12A1F" w:rsidRPr="00B12A1F" w:rsidRDefault="00B12A1F" w:rsidP="00BE6DA4">
            <w:pPr>
              <w:jc w:val="both"/>
              <w:rPr>
                <w:rFonts w:cstheme="minorHAnsi"/>
                <w:sz w:val="20"/>
                <w:szCs w:val="20"/>
              </w:rPr>
            </w:pPr>
            <w:r w:rsidRPr="00B12A1F">
              <w:rPr>
                <w:rFonts w:cstheme="minorHAnsi"/>
                <w:sz w:val="20"/>
                <w:szCs w:val="20"/>
              </w:rPr>
              <w:t xml:space="preserve">Derivación </w:t>
            </w:r>
          </w:p>
          <w:p w14:paraId="416C18F9" w14:textId="77777777" w:rsidR="00B12A1F" w:rsidRPr="00B12A1F" w:rsidRDefault="00B12A1F" w:rsidP="00BE6DA4">
            <w:pPr>
              <w:numPr>
                <w:ilvl w:val="0"/>
                <w:numId w:val="62"/>
              </w:numPr>
              <w:spacing w:line="276" w:lineRule="auto"/>
              <w:ind w:left="596" w:hanging="425"/>
              <w:contextualSpacing/>
              <w:jc w:val="both"/>
              <w:rPr>
                <w:rFonts w:cstheme="minorHAnsi"/>
                <w:sz w:val="20"/>
                <w:szCs w:val="20"/>
              </w:rPr>
            </w:pPr>
            <w:r w:rsidRPr="00B12A1F">
              <w:rPr>
                <w:rFonts w:cstheme="minorHAnsi"/>
                <w:sz w:val="20"/>
                <w:szCs w:val="20"/>
              </w:rPr>
              <w:t>En caso de que el agresor sea el estudiante, la máxima autoridad, pone en conocimiento a la Dirección Distrital de educación.</w:t>
            </w:r>
          </w:p>
          <w:p w14:paraId="6B06ED75" w14:textId="77777777" w:rsidR="00B12A1F" w:rsidRPr="00B12A1F" w:rsidRDefault="00B12A1F" w:rsidP="00BE6DA4">
            <w:pPr>
              <w:numPr>
                <w:ilvl w:val="0"/>
                <w:numId w:val="60"/>
              </w:numPr>
              <w:spacing w:line="276" w:lineRule="auto"/>
              <w:ind w:left="596" w:hanging="425"/>
              <w:contextualSpacing/>
              <w:jc w:val="both"/>
              <w:rPr>
                <w:rFonts w:cstheme="minorHAnsi"/>
                <w:sz w:val="20"/>
                <w:szCs w:val="20"/>
              </w:rPr>
            </w:pPr>
            <w:r w:rsidRPr="00B12A1F">
              <w:rPr>
                <w:rFonts w:cstheme="minorHAnsi"/>
                <w:sz w:val="20"/>
                <w:szCs w:val="20"/>
              </w:rPr>
              <w:t>El servidor agredido puede realizar la denuncia en las Unidades Judiciales competentes o en la Fiscalía.</w:t>
            </w:r>
          </w:p>
          <w:p w14:paraId="03D09C04" w14:textId="77777777" w:rsidR="00B12A1F" w:rsidRPr="00B12A1F" w:rsidRDefault="00B12A1F" w:rsidP="00BE6DA4">
            <w:pPr>
              <w:ind w:left="313"/>
              <w:jc w:val="both"/>
              <w:rPr>
                <w:rFonts w:cstheme="minorHAnsi"/>
                <w:sz w:val="20"/>
                <w:szCs w:val="20"/>
              </w:rPr>
            </w:pPr>
          </w:p>
          <w:p w14:paraId="74FDF854" w14:textId="77777777" w:rsidR="00B12A1F" w:rsidRPr="00B12A1F" w:rsidRDefault="00B12A1F" w:rsidP="00BE6DA4">
            <w:pPr>
              <w:jc w:val="both"/>
              <w:rPr>
                <w:rFonts w:cstheme="minorHAnsi"/>
                <w:sz w:val="20"/>
                <w:szCs w:val="20"/>
              </w:rPr>
            </w:pPr>
            <w:r w:rsidRPr="00B12A1F">
              <w:rPr>
                <w:rFonts w:cstheme="minorHAnsi"/>
                <w:sz w:val="20"/>
                <w:szCs w:val="20"/>
              </w:rPr>
              <w:t>Seguimiento</w:t>
            </w:r>
          </w:p>
          <w:p w14:paraId="4E2C952B" w14:textId="77777777" w:rsidR="00B12A1F" w:rsidRPr="00B12A1F" w:rsidRDefault="00B12A1F" w:rsidP="00BE6DA4">
            <w:pPr>
              <w:numPr>
                <w:ilvl w:val="0"/>
                <w:numId w:val="63"/>
              </w:numPr>
              <w:spacing w:line="276" w:lineRule="auto"/>
              <w:ind w:left="738" w:hanging="567"/>
              <w:contextualSpacing/>
              <w:jc w:val="both"/>
              <w:rPr>
                <w:rFonts w:cstheme="minorHAnsi"/>
                <w:sz w:val="20"/>
                <w:szCs w:val="20"/>
              </w:rPr>
            </w:pPr>
            <w:r w:rsidRPr="00B12A1F">
              <w:rPr>
                <w:rFonts w:cstheme="minorHAnsi"/>
                <w:sz w:val="20"/>
                <w:szCs w:val="20"/>
              </w:rPr>
              <w:t>La autoridad educativa, garantiza que se desarrolle el debido proceso en el interior de la institución educativa.</w:t>
            </w:r>
          </w:p>
          <w:p w14:paraId="1F6366C5" w14:textId="77777777" w:rsidR="00B12A1F" w:rsidRPr="00B12A1F" w:rsidRDefault="00B12A1F" w:rsidP="00BE6DA4">
            <w:pPr>
              <w:numPr>
                <w:ilvl w:val="0"/>
                <w:numId w:val="63"/>
              </w:numPr>
              <w:tabs>
                <w:tab w:val="left" w:pos="1163"/>
              </w:tabs>
              <w:spacing w:line="276" w:lineRule="auto"/>
              <w:ind w:left="738" w:hanging="567"/>
              <w:contextualSpacing/>
              <w:jc w:val="both"/>
              <w:rPr>
                <w:rFonts w:cstheme="minorHAnsi"/>
                <w:sz w:val="20"/>
                <w:szCs w:val="20"/>
              </w:rPr>
            </w:pPr>
            <w:r w:rsidRPr="00B12A1F">
              <w:rPr>
                <w:rFonts w:cstheme="minorHAnsi"/>
                <w:sz w:val="20"/>
                <w:szCs w:val="20"/>
              </w:rPr>
              <w:t>El DECE realiza el seguimiento y acompañamiento oportuno, en caso de que el agresor sea el estudiante.</w:t>
            </w:r>
          </w:p>
          <w:p w14:paraId="436A465E" w14:textId="77777777" w:rsidR="00B12A1F" w:rsidRPr="00B12A1F" w:rsidRDefault="00B12A1F" w:rsidP="00BE6DA4">
            <w:pPr>
              <w:numPr>
                <w:ilvl w:val="0"/>
                <w:numId w:val="63"/>
              </w:numPr>
              <w:spacing w:line="276" w:lineRule="auto"/>
              <w:ind w:left="738" w:hanging="567"/>
              <w:contextualSpacing/>
              <w:jc w:val="both"/>
              <w:rPr>
                <w:rFonts w:cstheme="minorHAnsi"/>
                <w:b/>
                <w:sz w:val="20"/>
                <w:szCs w:val="20"/>
              </w:rPr>
            </w:pPr>
            <w:r w:rsidRPr="00B12A1F">
              <w:rPr>
                <w:rFonts w:cstheme="minorHAnsi"/>
                <w:sz w:val="20"/>
                <w:szCs w:val="20"/>
              </w:rPr>
              <w:t>En el caso de que el estudiante sea el agresor, la Dirección Distrital de Educación emite medidas educativas disciplinarias y garantiza su permanencia en el Sistema Educativo.</w:t>
            </w:r>
          </w:p>
        </w:tc>
      </w:tr>
      <w:tr w:rsidR="00B12A1F" w:rsidRPr="00B12A1F" w14:paraId="73E926ED" w14:textId="77777777" w:rsidTr="00B12A1F">
        <w:trPr>
          <w:trHeight w:val="525"/>
        </w:trPr>
        <w:tc>
          <w:tcPr>
            <w:tcW w:w="1413" w:type="dxa"/>
            <w:tcBorders>
              <w:bottom w:val="single" w:sz="4" w:space="0" w:color="auto"/>
            </w:tcBorders>
            <w:shd w:val="clear" w:color="auto" w:fill="92D050"/>
            <w:vAlign w:val="center"/>
          </w:tcPr>
          <w:p w14:paraId="1274BA7F" w14:textId="77777777" w:rsidR="00B12A1F" w:rsidRPr="00B12A1F" w:rsidRDefault="00B12A1F" w:rsidP="00BE6DA4">
            <w:pPr>
              <w:jc w:val="center"/>
              <w:rPr>
                <w:rFonts w:eastAsia="Calibri" w:cstheme="minorHAnsi"/>
                <w:b/>
                <w:sz w:val="20"/>
                <w:szCs w:val="20"/>
                <w:lang w:eastAsia="es-EC"/>
              </w:rPr>
            </w:pPr>
            <w:r w:rsidRPr="00B12A1F">
              <w:rPr>
                <w:rFonts w:eastAsia="Calibri" w:cstheme="minorHAnsi"/>
                <w:b/>
                <w:sz w:val="20"/>
                <w:szCs w:val="20"/>
                <w:lang w:eastAsia="es-EC"/>
              </w:rPr>
              <w:lastRenderedPageBreak/>
              <w:t>CEI-2.6</w:t>
            </w:r>
          </w:p>
        </w:tc>
        <w:tc>
          <w:tcPr>
            <w:tcW w:w="5103" w:type="dxa"/>
            <w:gridSpan w:val="3"/>
            <w:tcBorders>
              <w:bottom w:val="single" w:sz="4" w:space="0" w:color="auto"/>
            </w:tcBorders>
            <w:shd w:val="clear" w:color="auto" w:fill="92D050"/>
            <w:vAlign w:val="center"/>
          </w:tcPr>
          <w:p w14:paraId="232364FE" w14:textId="77777777" w:rsidR="00B12A1F" w:rsidRPr="00B12A1F" w:rsidRDefault="00B12A1F" w:rsidP="00BE6DA4">
            <w:pPr>
              <w:ind w:left="-39"/>
              <w:jc w:val="center"/>
              <w:rPr>
                <w:rFonts w:cstheme="minorHAnsi"/>
                <w:b/>
                <w:sz w:val="20"/>
                <w:szCs w:val="20"/>
              </w:rPr>
            </w:pPr>
            <w:r w:rsidRPr="00B12A1F">
              <w:rPr>
                <w:rFonts w:cstheme="minorHAnsi"/>
                <w:b/>
                <w:sz w:val="20"/>
                <w:szCs w:val="20"/>
              </w:rPr>
              <w:t>RUTA DE ACTUACIÓN ANTE SITUACIONES DE USO Y CONSUMO DE ALCOHOL, TABACO Y OTRAS DROGAS</w:t>
            </w:r>
          </w:p>
        </w:tc>
        <w:tc>
          <w:tcPr>
            <w:tcW w:w="2693" w:type="dxa"/>
            <w:gridSpan w:val="2"/>
            <w:tcBorders>
              <w:bottom w:val="single" w:sz="4" w:space="0" w:color="auto"/>
            </w:tcBorders>
            <w:shd w:val="clear" w:color="auto" w:fill="92D050"/>
            <w:vAlign w:val="center"/>
          </w:tcPr>
          <w:p w14:paraId="1FE6295C" w14:textId="77777777" w:rsidR="00B12A1F" w:rsidRPr="00B12A1F" w:rsidRDefault="00B12A1F" w:rsidP="00BE6DA4">
            <w:pPr>
              <w:jc w:val="center"/>
              <w:rPr>
                <w:rFonts w:cstheme="minorHAnsi"/>
                <w:b/>
                <w:sz w:val="20"/>
                <w:szCs w:val="20"/>
              </w:rPr>
            </w:pPr>
            <w:r w:rsidRPr="00B12A1F">
              <w:rPr>
                <w:rFonts w:cstheme="minorHAnsi"/>
                <w:b/>
                <w:sz w:val="20"/>
                <w:szCs w:val="20"/>
              </w:rPr>
              <w:t>ESTÁNDAR DE CALIDAD:</w:t>
            </w:r>
          </w:p>
        </w:tc>
        <w:tc>
          <w:tcPr>
            <w:tcW w:w="1428" w:type="dxa"/>
            <w:tcBorders>
              <w:bottom w:val="single" w:sz="4" w:space="0" w:color="auto"/>
            </w:tcBorders>
            <w:shd w:val="clear" w:color="auto" w:fill="92D050"/>
            <w:vAlign w:val="center"/>
          </w:tcPr>
          <w:p w14:paraId="5BCD7407" w14:textId="77777777" w:rsidR="00B12A1F" w:rsidRPr="00B12A1F" w:rsidRDefault="00B12A1F" w:rsidP="00BE6DA4">
            <w:pPr>
              <w:jc w:val="center"/>
              <w:rPr>
                <w:rFonts w:cstheme="minorHAnsi"/>
                <w:b/>
                <w:sz w:val="20"/>
                <w:szCs w:val="20"/>
              </w:rPr>
            </w:pPr>
            <w:r w:rsidRPr="00B12A1F">
              <w:rPr>
                <w:rFonts w:cstheme="minorHAnsi"/>
                <w:b/>
                <w:sz w:val="20"/>
                <w:szCs w:val="20"/>
              </w:rPr>
              <w:t>D2.C2.G313</w:t>
            </w:r>
          </w:p>
        </w:tc>
      </w:tr>
      <w:tr w:rsidR="00B12A1F" w:rsidRPr="00B12A1F" w14:paraId="7DAA282E" w14:textId="77777777" w:rsidTr="00B12A1F">
        <w:trPr>
          <w:trHeight w:val="525"/>
        </w:trPr>
        <w:tc>
          <w:tcPr>
            <w:tcW w:w="10637" w:type="dxa"/>
            <w:gridSpan w:val="7"/>
            <w:tcBorders>
              <w:bottom w:val="single" w:sz="4" w:space="0" w:color="auto"/>
            </w:tcBorders>
            <w:shd w:val="clear" w:color="auto" w:fill="FFFFFF" w:themeFill="background1"/>
            <w:vAlign w:val="center"/>
          </w:tcPr>
          <w:p w14:paraId="52875200" w14:textId="77777777" w:rsidR="00B12A1F" w:rsidRPr="00B12A1F" w:rsidRDefault="00B12A1F" w:rsidP="00BE6DA4">
            <w:pPr>
              <w:ind w:left="-39"/>
              <w:rPr>
                <w:rFonts w:cstheme="minorHAnsi"/>
                <w:sz w:val="20"/>
                <w:szCs w:val="20"/>
              </w:rPr>
            </w:pPr>
            <w:r w:rsidRPr="00B12A1F">
              <w:rPr>
                <w:rFonts w:cstheme="minorHAnsi"/>
                <w:sz w:val="20"/>
                <w:szCs w:val="20"/>
              </w:rPr>
              <w:t xml:space="preserve">Ruta de actuación ante situaciones de uso y consumo de alcohol, tabaco y otras drogas </w:t>
            </w:r>
          </w:p>
          <w:p w14:paraId="2C61A63D" w14:textId="77777777" w:rsidR="00B12A1F" w:rsidRPr="00B12A1F" w:rsidRDefault="00B12A1F" w:rsidP="00BE6DA4">
            <w:pPr>
              <w:ind w:left="-39"/>
              <w:rPr>
                <w:rFonts w:cstheme="minorHAnsi"/>
                <w:sz w:val="20"/>
                <w:szCs w:val="20"/>
              </w:rPr>
            </w:pPr>
            <w:r w:rsidRPr="00B12A1F">
              <w:rPr>
                <w:rFonts w:cstheme="minorHAnsi"/>
                <w:sz w:val="20"/>
                <w:szCs w:val="20"/>
              </w:rPr>
              <w:t>Se sigue los establecido en el documento del MINEDUC</w:t>
            </w:r>
          </w:p>
          <w:p w14:paraId="39333CA4" w14:textId="77777777" w:rsidR="00B12A1F" w:rsidRPr="00B12A1F" w:rsidRDefault="00B12A1F" w:rsidP="00BE6DA4">
            <w:pPr>
              <w:rPr>
                <w:rFonts w:cstheme="minorHAnsi"/>
                <w:b/>
                <w:sz w:val="20"/>
                <w:szCs w:val="20"/>
              </w:rPr>
            </w:pPr>
          </w:p>
        </w:tc>
      </w:tr>
      <w:tr w:rsidR="00B12A1F" w:rsidRPr="00B12A1F" w14:paraId="5BF79495" w14:textId="77777777" w:rsidTr="00B12A1F">
        <w:trPr>
          <w:trHeight w:val="401"/>
        </w:trPr>
        <w:tc>
          <w:tcPr>
            <w:tcW w:w="1413" w:type="dxa"/>
            <w:tcBorders>
              <w:bottom w:val="single" w:sz="4" w:space="0" w:color="auto"/>
            </w:tcBorders>
            <w:shd w:val="clear" w:color="auto" w:fill="92D050"/>
            <w:vAlign w:val="center"/>
          </w:tcPr>
          <w:p w14:paraId="03D46D4B" w14:textId="77777777" w:rsidR="00B12A1F" w:rsidRPr="00B12A1F" w:rsidRDefault="00B12A1F" w:rsidP="00BE6DA4">
            <w:pPr>
              <w:jc w:val="center"/>
              <w:rPr>
                <w:rFonts w:cstheme="minorHAnsi"/>
                <w:b/>
                <w:sz w:val="20"/>
                <w:szCs w:val="20"/>
              </w:rPr>
            </w:pPr>
            <w:r w:rsidRPr="00B12A1F">
              <w:rPr>
                <w:rFonts w:eastAsia="Calibri" w:cstheme="minorHAnsi"/>
                <w:b/>
                <w:sz w:val="20"/>
                <w:szCs w:val="20"/>
                <w:lang w:eastAsia="es-EC"/>
              </w:rPr>
              <w:t>CCI-2.7</w:t>
            </w:r>
          </w:p>
        </w:tc>
        <w:tc>
          <w:tcPr>
            <w:tcW w:w="5103" w:type="dxa"/>
            <w:gridSpan w:val="3"/>
            <w:tcBorders>
              <w:bottom w:val="single" w:sz="4" w:space="0" w:color="auto"/>
            </w:tcBorders>
            <w:shd w:val="clear" w:color="auto" w:fill="92D050"/>
            <w:vAlign w:val="center"/>
          </w:tcPr>
          <w:p w14:paraId="07717E09" w14:textId="77777777" w:rsidR="00B12A1F" w:rsidRPr="00B12A1F" w:rsidRDefault="00B12A1F" w:rsidP="00BE6DA4">
            <w:pPr>
              <w:jc w:val="center"/>
              <w:rPr>
                <w:rFonts w:cstheme="minorHAnsi"/>
                <w:b/>
                <w:sz w:val="20"/>
                <w:szCs w:val="20"/>
              </w:rPr>
            </w:pPr>
            <w:r w:rsidRPr="00B12A1F">
              <w:rPr>
                <w:rFonts w:cstheme="minorHAnsi"/>
                <w:b/>
                <w:sz w:val="20"/>
                <w:szCs w:val="20"/>
              </w:rPr>
              <w:t>RESOLUCIÓN DE CONFLICTOS</w:t>
            </w:r>
          </w:p>
        </w:tc>
        <w:tc>
          <w:tcPr>
            <w:tcW w:w="2693" w:type="dxa"/>
            <w:gridSpan w:val="2"/>
            <w:tcBorders>
              <w:bottom w:val="single" w:sz="4" w:space="0" w:color="auto"/>
            </w:tcBorders>
            <w:shd w:val="clear" w:color="auto" w:fill="92D050"/>
            <w:vAlign w:val="center"/>
          </w:tcPr>
          <w:p w14:paraId="27FCE40E" w14:textId="77777777" w:rsidR="00B12A1F" w:rsidRPr="00B12A1F" w:rsidRDefault="00B12A1F" w:rsidP="00BE6DA4">
            <w:pPr>
              <w:jc w:val="center"/>
              <w:rPr>
                <w:rFonts w:cstheme="minorHAnsi"/>
                <w:b/>
                <w:sz w:val="20"/>
                <w:szCs w:val="20"/>
              </w:rPr>
            </w:pPr>
            <w:r w:rsidRPr="00B12A1F">
              <w:rPr>
                <w:rFonts w:cstheme="minorHAnsi"/>
                <w:b/>
                <w:sz w:val="20"/>
                <w:szCs w:val="20"/>
              </w:rPr>
              <w:t>ESTÁNDAR DE CALIDAD:</w:t>
            </w:r>
          </w:p>
        </w:tc>
        <w:tc>
          <w:tcPr>
            <w:tcW w:w="1428" w:type="dxa"/>
            <w:tcBorders>
              <w:bottom w:val="single" w:sz="4" w:space="0" w:color="auto"/>
            </w:tcBorders>
            <w:shd w:val="clear" w:color="auto" w:fill="92D050"/>
            <w:vAlign w:val="center"/>
          </w:tcPr>
          <w:p w14:paraId="2BC5BD30" w14:textId="77777777" w:rsidR="00B12A1F" w:rsidRPr="00B12A1F" w:rsidRDefault="00B12A1F" w:rsidP="00BE6DA4">
            <w:pPr>
              <w:jc w:val="center"/>
              <w:rPr>
                <w:rFonts w:cstheme="minorHAnsi"/>
                <w:b/>
                <w:sz w:val="20"/>
                <w:szCs w:val="20"/>
              </w:rPr>
            </w:pPr>
            <w:r w:rsidRPr="00B12A1F">
              <w:rPr>
                <w:rFonts w:cstheme="minorHAnsi"/>
                <w:b/>
                <w:sz w:val="20"/>
                <w:szCs w:val="20"/>
              </w:rPr>
              <w:t>D2.C2.G313</w:t>
            </w:r>
          </w:p>
        </w:tc>
      </w:tr>
      <w:tr w:rsidR="00B12A1F" w:rsidRPr="00B12A1F" w14:paraId="1E7DAB47" w14:textId="77777777" w:rsidTr="00B12A1F">
        <w:trPr>
          <w:trHeight w:val="525"/>
        </w:trPr>
        <w:tc>
          <w:tcPr>
            <w:tcW w:w="10637" w:type="dxa"/>
            <w:gridSpan w:val="7"/>
            <w:tcBorders>
              <w:bottom w:val="single" w:sz="4" w:space="0" w:color="auto"/>
            </w:tcBorders>
            <w:shd w:val="clear" w:color="auto" w:fill="FFFFFF" w:themeFill="background1"/>
            <w:vAlign w:val="center"/>
          </w:tcPr>
          <w:p w14:paraId="440BF02B" w14:textId="77777777" w:rsidR="00B12A1F" w:rsidRPr="00B12A1F" w:rsidRDefault="00B12A1F" w:rsidP="00BE6DA4">
            <w:pPr>
              <w:rPr>
                <w:rFonts w:cstheme="minorHAnsi"/>
                <w:sz w:val="20"/>
                <w:szCs w:val="20"/>
              </w:rPr>
            </w:pPr>
            <w:r w:rsidRPr="00B12A1F">
              <w:rPr>
                <w:rFonts w:cstheme="minorHAnsi"/>
                <w:b/>
                <w:sz w:val="20"/>
                <w:szCs w:val="20"/>
              </w:rPr>
              <w:lastRenderedPageBreak/>
              <w:t xml:space="preserve">DETECCIÓN DE CONFLICTOS: </w:t>
            </w:r>
          </w:p>
          <w:p w14:paraId="19098BDF" w14:textId="77777777" w:rsidR="00B12A1F" w:rsidRPr="00B12A1F" w:rsidRDefault="00B12A1F" w:rsidP="00BE6DA4">
            <w:pPr>
              <w:numPr>
                <w:ilvl w:val="0"/>
                <w:numId w:val="65"/>
              </w:numPr>
              <w:spacing w:line="276" w:lineRule="auto"/>
              <w:contextualSpacing/>
              <w:jc w:val="both"/>
              <w:rPr>
                <w:rFonts w:cstheme="minorHAnsi"/>
                <w:sz w:val="20"/>
                <w:szCs w:val="20"/>
              </w:rPr>
            </w:pPr>
            <w:r w:rsidRPr="00B12A1F">
              <w:rPr>
                <w:rFonts w:cstheme="minorHAnsi"/>
                <w:sz w:val="20"/>
                <w:szCs w:val="20"/>
              </w:rPr>
              <w:t xml:space="preserve">Cualquier miembro de la institución educativa que lleguen a conocer hechos que hagan presumir la existencia de conflictos entre los estudiantes y de éstos con otros miembros que puedan afectar su derecho a la educación y a la convivencia armónica deberá comunicar inmediatamente al docente tutor de grado o curso y paralelamente al consejero de nivel. </w:t>
            </w:r>
          </w:p>
          <w:p w14:paraId="1E47B338" w14:textId="77777777" w:rsidR="00B12A1F" w:rsidRPr="00B12A1F" w:rsidRDefault="00B12A1F" w:rsidP="00BE6DA4">
            <w:pPr>
              <w:numPr>
                <w:ilvl w:val="0"/>
                <w:numId w:val="65"/>
              </w:numPr>
              <w:spacing w:line="276" w:lineRule="auto"/>
              <w:contextualSpacing/>
              <w:jc w:val="both"/>
              <w:rPr>
                <w:rFonts w:cstheme="minorHAnsi"/>
                <w:sz w:val="20"/>
                <w:szCs w:val="20"/>
              </w:rPr>
            </w:pPr>
            <w:r w:rsidRPr="00B12A1F">
              <w:rPr>
                <w:rFonts w:cstheme="minorHAnsi"/>
                <w:sz w:val="20"/>
                <w:szCs w:val="20"/>
              </w:rPr>
              <w:t xml:space="preserve">Cuando se trate de una violación del derecho a la educación u otro derecho de los estudiantes, el docente lo pondrá en conocimiento de la máxima autoridad de la Institución Educativa. </w:t>
            </w:r>
          </w:p>
          <w:p w14:paraId="3FB33094" w14:textId="77777777" w:rsidR="00B12A1F" w:rsidRPr="00B12A1F" w:rsidRDefault="00B12A1F" w:rsidP="00BE6DA4">
            <w:pPr>
              <w:ind w:left="360"/>
              <w:contextualSpacing/>
              <w:jc w:val="both"/>
              <w:rPr>
                <w:rFonts w:cstheme="minorHAnsi"/>
                <w:sz w:val="20"/>
                <w:szCs w:val="20"/>
              </w:rPr>
            </w:pPr>
          </w:p>
          <w:p w14:paraId="585B714F" w14:textId="77777777" w:rsidR="00B12A1F" w:rsidRPr="00B12A1F" w:rsidRDefault="00B12A1F" w:rsidP="00BE6DA4">
            <w:pPr>
              <w:ind w:left="720"/>
              <w:contextualSpacing/>
              <w:rPr>
                <w:rFonts w:cstheme="minorHAnsi"/>
                <w:sz w:val="20"/>
                <w:szCs w:val="20"/>
              </w:rPr>
            </w:pPr>
            <w:r w:rsidRPr="00B12A1F">
              <w:rPr>
                <w:rFonts w:cstheme="minorHAnsi"/>
                <w:b/>
                <w:sz w:val="20"/>
                <w:szCs w:val="20"/>
              </w:rPr>
              <w:t xml:space="preserve">ACOSO ESCOLAR: </w:t>
            </w:r>
          </w:p>
          <w:p w14:paraId="4716D1D8" w14:textId="77777777" w:rsidR="00B12A1F" w:rsidRPr="00B12A1F" w:rsidRDefault="00B12A1F" w:rsidP="00BE6DA4">
            <w:pPr>
              <w:numPr>
                <w:ilvl w:val="0"/>
                <w:numId w:val="66"/>
              </w:numPr>
              <w:spacing w:line="276" w:lineRule="auto"/>
              <w:contextualSpacing/>
              <w:jc w:val="both"/>
              <w:rPr>
                <w:rFonts w:cstheme="minorHAnsi"/>
                <w:sz w:val="20"/>
                <w:szCs w:val="20"/>
              </w:rPr>
            </w:pPr>
            <w:r w:rsidRPr="00B12A1F">
              <w:rPr>
                <w:rFonts w:cstheme="minorHAnsi"/>
                <w:sz w:val="20"/>
                <w:szCs w:val="20"/>
              </w:rPr>
              <w:t xml:space="preserve">En caso de presencia de acoso escolar, mediará la denuncia expresa (mediante un oficio) por parte del estudiante o de su representante legal, el mismo podrá ser direccionada al DECE, Inspección o a la máxima autoridad de la Unidad Educativa.  </w:t>
            </w:r>
          </w:p>
          <w:p w14:paraId="517D25C2" w14:textId="77777777" w:rsidR="00B12A1F" w:rsidRPr="00B12A1F" w:rsidRDefault="00B12A1F" w:rsidP="00BE6DA4">
            <w:pPr>
              <w:numPr>
                <w:ilvl w:val="0"/>
                <w:numId w:val="66"/>
              </w:numPr>
              <w:spacing w:line="276" w:lineRule="auto"/>
              <w:contextualSpacing/>
              <w:jc w:val="both"/>
              <w:rPr>
                <w:rFonts w:cstheme="minorHAnsi"/>
                <w:sz w:val="20"/>
                <w:szCs w:val="20"/>
              </w:rPr>
            </w:pPr>
            <w:r w:rsidRPr="00B12A1F">
              <w:rPr>
                <w:rFonts w:cstheme="minorHAnsi"/>
                <w:sz w:val="20"/>
                <w:szCs w:val="20"/>
              </w:rPr>
              <w:t xml:space="preserve">La Institución Educativa garantizará el seguimiento del caso respetando las normas del debido proceso. </w:t>
            </w:r>
          </w:p>
          <w:p w14:paraId="491E5898" w14:textId="77777777" w:rsidR="00B12A1F" w:rsidRPr="00B12A1F" w:rsidRDefault="00B12A1F" w:rsidP="00BE6DA4">
            <w:pPr>
              <w:ind w:left="360"/>
              <w:contextualSpacing/>
              <w:jc w:val="both"/>
              <w:rPr>
                <w:rFonts w:cstheme="minorHAnsi"/>
                <w:sz w:val="20"/>
                <w:szCs w:val="20"/>
              </w:rPr>
            </w:pPr>
          </w:p>
          <w:p w14:paraId="2C39A63F" w14:textId="77777777" w:rsidR="00B12A1F" w:rsidRPr="00B12A1F" w:rsidRDefault="00B12A1F" w:rsidP="00BE6DA4">
            <w:pPr>
              <w:rPr>
                <w:rFonts w:cstheme="minorHAnsi"/>
                <w:sz w:val="20"/>
                <w:szCs w:val="20"/>
              </w:rPr>
            </w:pPr>
            <w:r w:rsidRPr="00B12A1F">
              <w:rPr>
                <w:rFonts w:cstheme="minorHAnsi"/>
                <w:b/>
                <w:sz w:val="20"/>
                <w:szCs w:val="20"/>
              </w:rPr>
              <w:t xml:space="preserve"> RESOLUCIÓN DE CONFLICTOS:  </w:t>
            </w:r>
          </w:p>
          <w:p w14:paraId="3AAB8F5C" w14:textId="596B65CA" w:rsidR="00B12A1F" w:rsidRPr="00B12A1F" w:rsidRDefault="00B12A1F" w:rsidP="00BE6DA4">
            <w:pPr>
              <w:numPr>
                <w:ilvl w:val="0"/>
                <w:numId w:val="67"/>
              </w:numPr>
              <w:spacing w:line="276" w:lineRule="auto"/>
              <w:contextualSpacing/>
              <w:rPr>
                <w:rFonts w:cstheme="minorHAnsi"/>
                <w:sz w:val="20"/>
                <w:szCs w:val="20"/>
              </w:rPr>
            </w:pPr>
            <w:r w:rsidRPr="00B12A1F">
              <w:rPr>
                <w:rFonts w:cstheme="minorHAnsi"/>
                <w:sz w:val="20"/>
                <w:szCs w:val="20"/>
              </w:rPr>
              <w:t xml:space="preserve">Una vez conocido el hecho, el </w:t>
            </w:r>
            <w:r w:rsidR="00297F53" w:rsidRPr="00B12A1F">
              <w:rPr>
                <w:rFonts w:cstheme="minorHAnsi"/>
                <w:sz w:val="20"/>
                <w:szCs w:val="20"/>
              </w:rPr>
              <w:t>consejero</w:t>
            </w:r>
            <w:r w:rsidRPr="00B12A1F">
              <w:rPr>
                <w:rFonts w:cstheme="minorHAnsi"/>
                <w:sz w:val="20"/>
                <w:szCs w:val="20"/>
              </w:rPr>
              <w:t xml:space="preserve"> de subnivel o nivel deberá instar a los implicados a llegar a una solución amistosa a través del diálogo.  </w:t>
            </w:r>
          </w:p>
          <w:p w14:paraId="62A79968" w14:textId="77777777" w:rsidR="00B12A1F" w:rsidRPr="00B12A1F" w:rsidRDefault="00B12A1F" w:rsidP="00BE6DA4">
            <w:pPr>
              <w:numPr>
                <w:ilvl w:val="0"/>
                <w:numId w:val="67"/>
              </w:numPr>
              <w:spacing w:line="276" w:lineRule="auto"/>
              <w:contextualSpacing/>
              <w:jc w:val="both"/>
              <w:rPr>
                <w:rFonts w:cstheme="minorHAnsi"/>
                <w:sz w:val="20"/>
                <w:szCs w:val="20"/>
              </w:rPr>
            </w:pPr>
            <w:r w:rsidRPr="00B12A1F">
              <w:rPr>
                <w:rFonts w:cstheme="minorHAnsi"/>
                <w:sz w:val="20"/>
                <w:szCs w:val="20"/>
              </w:rPr>
              <w:t xml:space="preserve">Convocarán inmediatamente a los estudiantes, a sus representantes y personas involucradas a las reuniones que fueren necesarias, con la presencia del tutor y el consejero del subnivel o nivel correspondiente. </w:t>
            </w:r>
          </w:p>
          <w:p w14:paraId="52B51494" w14:textId="77777777" w:rsidR="00B12A1F" w:rsidRPr="00B12A1F" w:rsidRDefault="00B12A1F" w:rsidP="00BE6DA4">
            <w:pPr>
              <w:numPr>
                <w:ilvl w:val="0"/>
                <w:numId w:val="67"/>
              </w:numPr>
              <w:spacing w:line="276" w:lineRule="auto"/>
              <w:contextualSpacing/>
              <w:jc w:val="both"/>
              <w:rPr>
                <w:rFonts w:cstheme="minorHAnsi"/>
                <w:sz w:val="20"/>
                <w:szCs w:val="20"/>
              </w:rPr>
            </w:pPr>
            <w:r w:rsidRPr="00B12A1F">
              <w:rPr>
                <w:rFonts w:cstheme="minorHAnsi"/>
                <w:sz w:val="20"/>
                <w:szCs w:val="20"/>
              </w:rPr>
              <w:t>Reuniones son de carácter privado y confidencial, donde el docente tutor y el consejero tratarán de mediar la situación conflictiva precautelando el efectivo goce del derecho a la educación de los estudiantes.</w:t>
            </w:r>
          </w:p>
          <w:p w14:paraId="07E35DE4" w14:textId="77777777" w:rsidR="00B12A1F" w:rsidRPr="00B12A1F" w:rsidRDefault="00B12A1F" w:rsidP="00BE6DA4">
            <w:pPr>
              <w:numPr>
                <w:ilvl w:val="0"/>
                <w:numId w:val="67"/>
              </w:numPr>
              <w:spacing w:line="276" w:lineRule="auto"/>
              <w:contextualSpacing/>
              <w:rPr>
                <w:rFonts w:cstheme="minorHAnsi"/>
                <w:sz w:val="20"/>
                <w:szCs w:val="20"/>
              </w:rPr>
            </w:pPr>
            <w:r w:rsidRPr="00B12A1F">
              <w:rPr>
                <w:rFonts w:cstheme="minorHAnsi"/>
                <w:sz w:val="20"/>
                <w:szCs w:val="20"/>
              </w:rPr>
              <w:t xml:space="preserve">Si las partes no llegaren a un acuerdo o no asistieren a la convocatoria por dos ocasiones consecutivas se remitirá el caso al rector. </w:t>
            </w:r>
          </w:p>
          <w:p w14:paraId="3895AB6D" w14:textId="77777777" w:rsidR="00B12A1F" w:rsidRPr="00B12A1F" w:rsidRDefault="00B12A1F" w:rsidP="00BE6DA4">
            <w:pPr>
              <w:numPr>
                <w:ilvl w:val="0"/>
                <w:numId w:val="67"/>
              </w:numPr>
              <w:spacing w:line="276" w:lineRule="auto"/>
              <w:contextualSpacing/>
              <w:jc w:val="both"/>
              <w:rPr>
                <w:rFonts w:cstheme="minorHAnsi"/>
                <w:sz w:val="20"/>
                <w:szCs w:val="20"/>
              </w:rPr>
            </w:pPr>
            <w:r w:rsidRPr="00B12A1F">
              <w:rPr>
                <w:rFonts w:cstheme="minorHAnsi"/>
                <w:sz w:val="20"/>
                <w:szCs w:val="20"/>
              </w:rPr>
              <w:t>En caso de lograrse un acuerdo el consejero del subnivel o nivel elaborará un acta, donde se establezcan claramente los compromisos y obligaciones contraídas por las partes y las firmas de los comparecientes.</w:t>
            </w:r>
          </w:p>
          <w:p w14:paraId="60DE45E5" w14:textId="77777777" w:rsidR="00B12A1F" w:rsidRPr="00B12A1F" w:rsidRDefault="00B12A1F" w:rsidP="00BE6DA4">
            <w:pPr>
              <w:numPr>
                <w:ilvl w:val="0"/>
                <w:numId w:val="67"/>
              </w:numPr>
              <w:spacing w:line="276" w:lineRule="auto"/>
              <w:contextualSpacing/>
              <w:jc w:val="both"/>
              <w:rPr>
                <w:rFonts w:cstheme="minorHAnsi"/>
                <w:sz w:val="20"/>
                <w:szCs w:val="20"/>
              </w:rPr>
            </w:pPr>
            <w:r w:rsidRPr="00B12A1F">
              <w:rPr>
                <w:rFonts w:cstheme="minorHAnsi"/>
                <w:sz w:val="20"/>
                <w:szCs w:val="20"/>
              </w:rPr>
              <w:t>La copia del acta se remitirá a los representantes de los estudiantes involucrados y el acta original al DECE para incluirla en el expediente de los estudiantes y realizar el seguimiento correspondiente con el tutor o el inspector si amerita.</w:t>
            </w:r>
          </w:p>
          <w:p w14:paraId="4A2C3F1A" w14:textId="77777777" w:rsidR="00B12A1F" w:rsidRPr="00B12A1F" w:rsidRDefault="00B12A1F" w:rsidP="00BE6DA4">
            <w:pPr>
              <w:rPr>
                <w:rFonts w:cstheme="minorHAnsi"/>
                <w:b/>
                <w:sz w:val="20"/>
                <w:szCs w:val="20"/>
              </w:rPr>
            </w:pPr>
            <w:r w:rsidRPr="00B12A1F">
              <w:rPr>
                <w:rFonts w:cstheme="minorHAnsi"/>
                <w:sz w:val="20"/>
                <w:szCs w:val="20"/>
              </w:rPr>
              <w:t>En caso de incumplimiento de los compromisos y obligaciones adquiridas en el acta se notificar</w:t>
            </w:r>
            <w:r w:rsidRPr="00B12A1F">
              <w:rPr>
                <w:rFonts w:cstheme="minorHAnsi"/>
                <w:sz w:val="20"/>
                <w:szCs w:val="20"/>
                <w:lang w:val="es-419"/>
              </w:rPr>
              <w:t>á al Hno. Rector para su resolución.</w:t>
            </w:r>
          </w:p>
        </w:tc>
      </w:tr>
    </w:tbl>
    <w:tbl>
      <w:tblPr>
        <w:tblStyle w:val="Tablaconcuadrcula22"/>
        <w:tblW w:w="10632" w:type="dxa"/>
        <w:tblInd w:w="-431" w:type="dxa"/>
        <w:tblLook w:val="04A0" w:firstRow="1" w:lastRow="0" w:firstColumn="1" w:lastColumn="0" w:noHBand="0" w:noVBand="1"/>
      </w:tblPr>
      <w:tblGrid>
        <w:gridCol w:w="2083"/>
        <w:gridCol w:w="458"/>
        <w:gridCol w:w="848"/>
        <w:gridCol w:w="424"/>
        <w:gridCol w:w="4793"/>
        <w:gridCol w:w="844"/>
        <w:gridCol w:w="1182"/>
      </w:tblGrid>
      <w:tr w:rsidR="00B12A1F" w:rsidRPr="00B12A1F" w14:paraId="39C18012" w14:textId="77777777" w:rsidTr="00B87E44">
        <w:trPr>
          <w:trHeight w:val="247"/>
        </w:trPr>
        <w:tc>
          <w:tcPr>
            <w:tcW w:w="10632" w:type="dxa"/>
            <w:gridSpan w:val="7"/>
            <w:tcBorders>
              <w:bottom w:val="single" w:sz="4" w:space="0" w:color="auto"/>
            </w:tcBorders>
            <w:shd w:val="clear" w:color="auto" w:fill="92D050"/>
            <w:vAlign w:val="center"/>
          </w:tcPr>
          <w:p w14:paraId="56208CAC" w14:textId="77777777" w:rsidR="00B12A1F" w:rsidRPr="00B12A1F" w:rsidRDefault="00B12A1F" w:rsidP="00B12A1F">
            <w:pPr>
              <w:jc w:val="center"/>
              <w:rPr>
                <w:rFonts w:cstheme="minorHAnsi"/>
                <w:b/>
                <w:sz w:val="20"/>
                <w:szCs w:val="20"/>
              </w:rPr>
            </w:pPr>
            <w:r w:rsidRPr="00B12A1F">
              <w:rPr>
                <w:rFonts w:cstheme="minorHAnsi"/>
                <w:b/>
                <w:sz w:val="20"/>
                <w:szCs w:val="20"/>
              </w:rPr>
              <w:t>DOCUMENTACIÓN REQUERIDA</w:t>
            </w:r>
          </w:p>
        </w:tc>
      </w:tr>
      <w:tr w:rsidR="00B12A1F" w:rsidRPr="00B12A1F" w14:paraId="21662B5D" w14:textId="77777777" w:rsidTr="00B87E44">
        <w:trPr>
          <w:trHeight w:val="284"/>
        </w:trPr>
        <w:tc>
          <w:tcPr>
            <w:tcW w:w="8648" w:type="dxa"/>
            <w:gridSpan w:val="5"/>
            <w:tcBorders>
              <w:bottom w:val="single" w:sz="4" w:space="0" w:color="auto"/>
            </w:tcBorders>
            <w:shd w:val="clear" w:color="auto" w:fill="92D050"/>
            <w:vAlign w:val="center"/>
          </w:tcPr>
          <w:p w14:paraId="4F5B075B" w14:textId="77777777" w:rsidR="00B12A1F" w:rsidRPr="00B12A1F" w:rsidRDefault="00B12A1F" w:rsidP="00B12A1F">
            <w:pPr>
              <w:jc w:val="center"/>
              <w:rPr>
                <w:rFonts w:cstheme="minorHAnsi"/>
                <w:b/>
                <w:bCs/>
                <w:sz w:val="20"/>
                <w:szCs w:val="20"/>
              </w:rPr>
            </w:pPr>
            <w:r w:rsidRPr="00B12A1F">
              <w:rPr>
                <w:rFonts w:cstheme="minorHAnsi"/>
                <w:b/>
                <w:sz w:val="20"/>
                <w:szCs w:val="20"/>
              </w:rPr>
              <w:t>INTERNA</w:t>
            </w:r>
          </w:p>
        </w:tc>
        <w:tc>
          <w:tcPr>
            <w:tcW w:w="1984" w:type="dxa"/>
            <w:gridSpan w:val="2"/>
            <w:tcBorders>
              <w:bottom w:val="single" w:sz="4" w:space="0" w:color="auto"/>
            </w:tcBorders>
            <w:shd w:val="clear" w:color="auto" w:fill="92D050"/>
            <w:vAlign w:val="center"/>
          </w:tcPr>
          <w:p w14:paraId="72361F92" w14:textId="77777777" w:rsidR="00B12A1F" w:rsidRPr="00B12A1F" w:rsidRDefault="00B12A1F" w:rsidP="00B12A1F">
            <w:pPr>
              <w:jc w:val="center"/>
              <w:rPr>
                <w:rFonts w:cstheme="minorHAnsi"/>
                <w:b/>
                <w:bCs/>
                <w:sz w:val="20"/>
                <w:szCs w:val="20"/>
              </w:rPr>
            </w:pPr>
            <w:r w:rsidRPr="00B12A1F">
              <w:rPr>
                <w:rFonts w:cstheme="minorHAnsi"/>
                <w:b/>
                <w:bCs/>
                <w:sz w:val="20"/>
                <w:szCs w:val="20"/>
              </w:rPr>
              <w:t>EXTERNA</w:t>
            </w:r>
          </w:p>
        </w:tc>
      </w:tr>
      <w:tr w:rsidR="00B12A1F" w:rsidRPr="00B12A1F" w14:paraId="16E18D41" w14:textId="77777777" w:rsidTr="00B87E44">
        <w:trPr>
          <w:trHeight w:val="119"/>
        </w:trPr>
        <w:tc>
          <w:tcPr>
            <w:tcW w:w="2095" w:type="dxa"/>
            <w:tcBorders>
              <w:bottom w:val="single" w:sz="4" w:space="0" w:color="auto"/>
            </w:tcBorders>
            <w:shd w:val="clear" w:color="auto" w:fill="92D050"/>
            <w:vAlign w:val="center"/>
          </w:tcPr>
          <w:p w14:paraId="679A440F" w14:textId="77777777" w:rsidR="00B12A1F" w:rsidRPr="00B12A1F" w:rsidRDefault="00B12A1F" w:rsidP="00B12A1F">
            <w:pPr>
              <w:jc w:val="center"/>
              <w:rPr>
                <w:rFonts w:cstheme="minorHAnsi"/>
                <w:b/>
                <w:bCs/>
                <w:sz w:val="20"/>
                <w:szCs w:val="20"/>
              </w:rPr>
            </w:pPr>
            <w:r w:rsidRPr="00B12A1F">
              <w:rPr>
                <w:rFonts w:cstheme="minorHAnsi"/>
                <w:b/>
                <w:bCs/>
                <w:sz w:val="20"/>
                <w:szCs w:val="20"/>
              </w:rPr>
              <w:t>CÓD.</w:t>
            </w:r>
          </w:p>
        </w:tc>
        <w:tc>
          <w:tcPr>
            <w:tcW w:w="1308" w:type="dxa"/>
            <w:gridSpan w:val="2"/>
            <w:tcBorders>
              <w:bottom w:val="single" w:sz="4" w:space="0" w:color="auto"/>
            </w:tcBorders>
            <w:shd w:val="clear" w:color="auto" w:fill="92D050"/>
            <w:vAlign w:val="center"/>
          </w:tcPr>
          <w:p w14:paraId="2431D2E9" w14:textId="77777777" w:rsidR="00B12A1F" w:rsidRPr="00B12A1F" w:rsidRDefault="00B12A1F" w:rsidP="00B12A1F">
            <w:pPr>
              <w:jc w:val="center"/>
              <w:rPr>
                <w:rFonts w:cstheme="minorHAnsi"/>
                <w:b/>
                <w:bCs/>
                <w:sz w:val="20"/>
                <w:szCs w:val="20"/>
              </w:rPr>
            </w:pPr>
            <w:r w:rsidRPr="00B12A1F">
              <w:rPr>
                <w:rFonts w:cstheme="minorHAnsi"/>
                <w:b/>
                <w:bCs/>
                <w:sz w:val="20"/>
                <w:szCs w:val="20"/>
              </w:rPr>
              <w:t>VERSIÓN</w:t>
            </w:r>
          </w:p>
        </w:tc>
        <w:tc>
          <w:tcPr>
            <w:tcW w:w="5245" w:type="dxa"/>
            <w:gridSpan w:val="2"/>
            <w:tcBorders>
              <w:bottom w:val="single" w:sz="4" w:space="0" w:color="auto"/>
            </w:tcBorders>
            <w:shd w:val="clear" w:color="auto" w:fill="92D050"/>
            <w:vAlign w:val="center"/>
          </w:tcPr>
          <w:p w14:paraId="2674F7DB" w14:textId="77777777" w:rsidR="00B12A1F" w:rsidRPr="00B12A1F" w:rsidRDefault="00B12A1F" w:rsidP="00B12A1F">
            <w:pPr>
              <w:jc w:val="center"/>
              <w:rPr>
                <w:rFonts w:cstheme="minorHAnsi"/>
                <w:b/>
                <w:bCs/>
                <w:sz w:val="20"/>
                <w:szCs w:val="20"/>
              </w:rPr>
            </w:pPr>
            <w:r w:rsidRPr="00B12A1F">
              <w:rPr>
                <w:rFonts w:cstheme="minorHAnsi"/>
                <w:b/>
                <w:bCs/>
                <w:sz w:val="20"/>
                <w:szCs w:val="20"/>
              </w:rPr>
              <w:t>NOMBRE</w:t>
            </w:r>
          </w:p>
        </w:tc>
        <w:tc>
          <w:tcPr>
            <w:tcW w:w="1984" w:type="dxa"/>
            <w:gridSpan w:val="2"/>
            <w:tcBorders>
              <w:bottom w:val="single" w:sz="4" w:space="0" w:color="auto"/>
            </w:tcBorders>
            <w:shd w:val="clear" w:color="auto" w:fill="92D050"/>
            <w:vAlign w:val="center"/>
          </w:tcPr>
          <w:p w14:paraId="705563C6" w14:textId="77777777" w:rsidR="00B12A1F" w:rsidRPr="00B12A1F" w:rsidRDefault="00B12A1F" w:rsidP="00B12A1F">
            <w:pPr>
              <w:jc w:val="center"/>
              <w:rPr>
                <w:rFonts w:cstheme="minorHAnsi"/>
                <w:b/>
                <w:bCs/>
                <w:sz w:val="20"/>
                <w:szCs w:val="20"/>
              </w:rPr>
            </w:pPr>
            <w:r w:rsidRPr="00B12A1F">
              <w:rPr>
                <w:rFonts w:cstheme="minorHAnsi"/>
                <w:b/>
                <w:bCs/>
                <w:sz w:val="20"/>
                <w:szCs w:val="20"/>
              </w:rPr>
              <w:t>NOMBRE</w:t>
            </w:r>
          </w:p>
        </w:tc>
      </w:tr>
      <w:tr w:rsidR="00B12A1F" w:rsidRPr="00B12A1F" w14:paraId="35285A0B" w14:textId="77777777" w:rsidTr="00B87E44">
        <w:trPr>
          <w:trHeight w:val="346"/>
        </w:trPr>
        <w:tc>
          <w:tcPr>
            <w:tcW w:w="2095" w:type="dxa"/>
          </w:tcPr>
          <w:p w14:paraId="65F4C6DC" w14:textId="77777777" w:rsidR="00B12A1F" w:rsidRPr="00B12A1F" w:rsidRDefault="00B12A1F" w:rsidP="00B12A1F">
            <w:pPr>
              <w:spacing w:line="276" w:lineRule="auto"/>
              <w:rPr>
                <w:rFonts w:cstheme="minorHAnsi"/>
                <w:bCs/>
                <w:sz w:val="20"/>
                <w:szCs w:val="20"/>
              </w:rPr>
            </w:pPr>
            <w:r w:rsidRPr="00B12A1F">
              <w:rPr>
                <w:sz w:val="20"/>
                <w:szCs w:val="20"/>
              </w:rPr>
              <w:t>FOR-CEI-01-POA</w:t>
            </w:r>
          </w:p>
        </w:tc>
        <w:tc>
          <w:tcPr>
            <w:tcW w:w="1308" w:type="dxa"/>
            <w:gridSpan w:val="2"/>
            <w:tcBorders>
              <w:bottom w:val="single" w:sz="4" w:space="0" w:color="auto"/>
            </w:tcBorders>
          </w:tcPr>
          <w:p w14:paraId="7A7DD45D" w14:textId="77777777" w:rsidR="00B12A1F" w:rsidRPr="00B12A1F" w:rsidRDefault="00B12A1F" w:rsidP="00B12A1F">
            <w:pPr>
              <w:spacing w:line="276" w:lineRule="auto"/>
              <w:jc w:val="center"/>
              <w:rPr>
                <w:rFonts w:cstheme="minorHAnsi"/>
                <w:bCs/>
                <w:sz w:val="20"/>
                <w:szCs w:val="20"/>
              </w:rPr>
            </w:pPr>
            <w:r w:rsidRPr="00B12A1F">
              <w:rPr>
                <w:rFonts w:cstheme="minorHAnsi"/>
                <w:bCs/>
                <w:sz w:val="20"/>
                <w:szCs w:val="20"/>
              </w:rPr>
              <w:t>01</w:t>
            </w:r>
          </w:p>
        </w:tc>
        <w:tc>
          <w:tcPr>
            <w:tcW w:w="5245" w:type="dxa"/>
            <w:gridSpan w:val="2"/>
          </w:tcPr>
          <w:p w14:paraId="4848E9F2" w14:textId="77777777" w:rsidR="00B12A1F" w:rsidRPr="00B12A1F" w:rsidRDefault="00B12A1F" w:rsidP="00B12A1F">
            <w:pPr>
              <w:spacing w:line="276" w:lineRule="auto"/>
              <w:rPr>
                <w:rFonts w:cstheme="minorHAnsi"/>
                <w:bCs/>
                <w:sz w:val="20"/>
                <w:szCs w:val="20"/>
              </w:rPr>
            </w:pPr>
            <w:r w:rsidRPr="00B12A1F">
              <w:t>Matriz del POA del DECE</w:t>
            </w:r>
          </w:p>
        </w:tc>
        <w:tc>
          <w:tcPr>
            <w:tcW w:w="1984" w:type="dxa"/>
            <w:gridSpan w:val="2"/>
            <w:tcBorders>
              <w:bottom w:val="single" w:sz="4" w:space="0" w:color="auto"/>
            </w:tcBorders>
            <w:vAlign w:val="center"/>
          </w:tcPr>
          <w:p w14:paraId="3043D3FD" w14:textId="77777777" w:rsidR="00B12A1F" w:rsidRPr="00B12A1F" w:rsidRDefault="00B12A1F" w:rsidP="00B12A1F">
            <w:pPr>
              <w:jc w:val="center"/>
              <w:rPr>
                <w:rFonts w:cstheme="minorHAnsi"/>
                <w:sz w:val="20"/>
                <w:szCs w:val="20"/>
              </w:rPr>
            </w:pPr>
          </w:p>
        </w:tc>
      </w:tr>
      <w:tr w:rsidR="00B12A1F" w:rsidRPr="00B12A1F" w14:paraId="7F97809D" w14:textId="77777777" w:rsidTr="00B87E44">
        <w:trPr>
          <w:trHeight w:val="281"/>
        </w:trPr>
        <w:tc>
          <w:tcPr>
            <w:tcW w:w="2095" w:type="dxa"/>
          </w:tcPr>
          <w:p w14:paraId="68131642" w14:textId="77777777" w:rsidR="00B12A1F" w:rsidRPr="00B12A1F" w:rsidRDefault="00B12A1F" w:rsidP="00B12A1F">
            <w:pPr>
              <w:spacing w:line="276" w:lineRule="auto"/>
              <w:rPr>
                <w:rFonts w:cstheme="minorHAnsi"/>
                <w:bCs/>
                <w:sz w:val="20"/>
                <w:szCs w:val="20"/>
              </w:rPr>
            </w:pPr>
            <w:r w:rsidRPr="00B12A1F">
              <w:rPr>
                <w:sz w:val="20"/>
                <w:szCs w:val="20"/>
              </w:rPr>
              <w:t>FOR-CEI-01-IAD</w:t>
            </w:r>
          </w:p>
        </w:tc>
        <w:tc>
          <w:tcPr>
            <w:tcW w:w="1308" w:type="dxa"/>
            <w:gridSpan w:val="2"/>
            <w:tcBorders>
              <w:bottom w:val="single" w:sz="4" w:space="0" w:color="auto"/>
            </w:tcBorders>
          </w:tcPr>
          <w:p w14:paraId="3F49E002" w14:textId="77777777" w:rsidR="00B12A1F" w:rsidRPr="00B12A1F" w:rsidRDefault="00B12A1F" w:rsidP="00B12A1F">
            <w:pPr>
              <w:spacing w:line="276" w:lineRule="auto"/>
              <w:jc w:val="center"/>
              <w:rPr>
                <w:rFonts w:cstheme="minorHAnsi"/>
                <w:bCs/>
                <w:sz w:val="20"/>
                <w:szCs w:val="20"/>
              </w:rPr>
            </w:pPr>
            <w:r w:rsidRPr="00B12A1F">
              <w:rPr>
                <w:rFonts w:cstheme="minorHAnsi"/>
                <w:bCs/>
                <w:sz w:val="20"/>
                <w:szCs w:val="20"/>
              </w:rPr>
              <w:t>01</w:t>
            </w:r>
          </w:p>
        </w:tc>
        <w:tc>
          <w:tcPr>
            <w:tcW w:w="5245" w:type="dxa"/>
            <w:gridSpan w:val="2"/>
          </w:tcPr>
          <w:p w14:paraId="10237423" w14:textId="77777777" w:rsidR="00B12A1F" w:rsidRPr="00B12A1F" w:rsidRDefault="00B12A1F" w:rsidP="00B12A1F">
            <w:pPr>
              <w:spacing w:line="276" w:lineRule="auto"/>
              <w:rPr>
                <w:rFonts w:cstheme="minorHAnsi"/>
                <w:bCs/>
                <w:sz w:val="20"/>
                <w:szCs w:val="20"/>
              </w:rPr>
            </w:pPr>
            <w:r w:rsidRPr="00B12A1F">
              <w:t>Matriz del informe anual del DECE</w:t>
            </w:r>
          </w:p>
        </w:tc>
        <w:tc>
          <w:tcPr>
            <w:tcW w:w="1984" w:type="dxa"/>
            <w:gridSpan w:val="2"/>
            <w:tcBorders>
              <w:bottom w:val="single" w:sz="4" w:space="0" w:color="auto"/>
            </w:tcBorders>
            <w:vAlign w:val="center"/>
          </w:tcPr>
          <w:p w14:paraId="3B2B1A2A" w14:textId="77777777" w:rsidR="00B12A1F" w:rsidRPr="00B12A1F" w:rsidRDefault="00B12A1F" w:rsidP="00B12A1F">
            <w:pPr>
              <w:rPr>
                <w:rFonts w:cstheme="minorHAnsi"/>
                <w:bCs/>
                <w:sz w:val="20"/>
                <w:szCs w:val="20"/>
              </w:rPr>
            </w:pPr>
          </w:p>
        </w:tc>
      </w:tr>
      <w:tr w:rsidR="00B12A1F" w:rsidRPr="00B12A1F" w14:paraId="78B2B561" w14:textId="77777777" w:rsidTr="00B87E44">
        <w:trPr>
          <w:trHeight w:val="257"/>
        </w:trPr>
        <w:tc>
          <w:tcPr>
            <w:tcW w:w="2095" w:type="dxa"/>
          </w:tcPr>
          <w:p w14:paraId="722E128D" w14:textId="77777777" w:rsidR="00B12A1F" w:rsidRPr="00B12A1F" w:rsidRDefault="00B12A1F" w:rsidP="00B12A1F">
            <w:pPr>
              <w:spacing w:line="276" w:lineRule="auto"/>
              <w:rPr>
                <w:rFonts w:cstheme="minorHAnsi"/>
                <w:bCs/>
                <w:sz w:val="20"/>
                <w:szCs w:val="20"/>
              </w:rPr>
            </w:pPr>
            <w:r w:rsidRPr="00B12A1F">
              <w:rPr>
                <w:sz w:val="20"/>
                <w:szCs w:val="20"/>
              </w:rPr>
              <w:t>FOR-CEI-01-IQJ</w:t>
            </w:r>
          </w:p>
        </w:tc>
        <w:tc>
          <w:tcPr>
            <w:tcW w:w="1308" w:type="dxa"/>
            <w:gridSpan w:val="2"/>
            <w:tcBorders>
              <w:bottom w:val="single" w:sz="4" w:space="0" w:color="auto"/>
            </w:tcBorders>
          </w:tcPr>
          <w:p w14:paraId="6C8A8D74" w14:textId="77777777" w:rsidR="00B12A1F" w:rsidRPr="00B12A1F" w:rsidRDefault="00B12A1F" w:rsidP="00B12A1F">
            <w:pPr>
              <w:spacing w:line="276" w:lineRule="auto"/>
              <w:jc w:val="center"/>
              <w:rPr>
                <w:rFonts w:cstheme="minorHAnsi"/>
                <w:bCs/>
                <w:sz w:val="20"/>
                <w:szCs w:val="20"/>
              </w:rPr>
            </w:pPr>
            <w:r w:rsidRPr="00B12A1F">
              <w:rPr>
                <w:rFonts w:cstheme="minorHAnsi"/>
                <w:bCs/>
                <w:sz w:val="20"/>
                <w:szCs w:val="20"/>
              </w:rPr>
              <w:t>01</w:t>
            </w:r>
          </w:p>
        </w:tc>
        <w:tc>
          <w:tcPr>
            <w:tcW w:w="5245" w:type="dxa"/>
            <w:gridSpan w:val="2"/>
          </w:tcPr>
          <w:p w14:paraId="1A617A14" w14:textId="77777777" w:rsidR="00B12A1F" w:rsidRPr="00B12A1F" w:rsidRDefault="00B12A1F" w:rsidP="00B12A1F">
            <w:pPr>
              <w:spacing w:line="276" w:lineRule="auto"/>
              <w:rPr>
                <w:rFonts w:cstheme="minorHAnsi"/>
                <w:bCs/>
                <w:sz w:val="20"/>
                <w:szCs w:val="20"/>
              </w:rPr>
            </w:pPr>
            <w:r w:rsidRPr="00B12A1F">
              <w:t>Matriz de informe quimestral para junta</w:t>
            </w:r>
          </w:p>
        </w:tc>
        <w:tc>
          <w:tcPr>
            <w:tcW w:w="1984" w:type="dxa"/>
            <w:gridSpan w:val="2"/>
            <w:tcBorders>
              <w:bottom w:val="single" w:sz="4" w:space="0" w:color="auto"/>
            </w:tcBorders>
            <w:vAlign w:val="center"/>
          </w:tcPr>
          <w:p w14:paraId="28950A23" w14:textId="77777777" w:rsidR="00B12A1F" w:rsidRPr="00B12A1F" w:rsidRDefault="00B12A1F" w:rsidP="00B12A1F">
            <w:pPr>
              <w:rPr>
                <w:rFonts w:cstheme="minorHAnsi"/>
                <w:sz w:val="20"/>
                <w:szCs w:val="20"/>
              </w:rPr>
            </w:pPr>
          </w:p>
        </w:tc>
      </w:tr>
      <w:tr w:rsidR="00B12A1F" w:rsidRPr="00B12A1F" w14:paraId="2459A404" w14:textId="77777777" w:rsidTr="00B87E44">
        <w:trPr>
          <w:trHeight w:val="227"/>
        </w:trPr>
        <w:tc>
          <w:tcPr>
            <w:tcW w:w="2095" w:type="dxa"/>
          </w:tcPr>
          <w:p w14:paraId="7AE5542E" w14:textId="77777777" w:rsidR="00B12A1F" w:rsidRPr="00B12A1F" w:rsidRDefault="00B12A1F" w:rsidP="00B12A1F">
            <w:pPr>
              <w:spacing w:line="276" w:lineRule="auto"/>
              <w:rPr>
                <w:rFonts w:cstheme="minorHAnsi"/>
                <w:bCs/>
                <w:sz w:val="20"/>
                <w:szCs w:val="20"/>
              </w:rPr>
            </w:pPr>
            <w:r w:rsidRPr="00B12A1F">
              <w:rPr>
                <w:sz w:val="20"/>
                <w:szCs w:val="20"/>
              </w:rPr>
              <w:t>FOR-CEI-01-AIN</w:t>
            </w:r>
          </w:p>
        </w:tc>
        <w:tc>
          <w:tcPr>
            <w:tcW w:w="1308" w:type="dxa"/>
            <w:gridSpan w:val="2"/>
            <w:tcBorders>
              <w:bottom w:val="single" w:sz="4" w:space="0" w:color="auto"/>
            </w:tcBorders>
          </w:tcPr>
          <w:p w14:paraId="4ADB51FC" w14:textId="77777777" w:rsidR="00B12A1F" w:rsidRPr="00B12A1F" w:rsidRDefault="00B12A1F" w:rsidP="00B12A1F">
            <w:pPr>
              <w:spacing w:line="276" w:lineRule="auto"/>
              <w:jc w:val="center"/>
              <w:rPr>
                <w:rFonts w:cstheme="minorHAnsi"/>
                <w:bCs/>
                <w:sz w:val="20"/>
                <w:szCs w:val="20"/>
              </w:rPr>
            </w:pPr>
            <w:r w:rsidRPr="00B12A1F">
              <w:rPr>
                <w:rFonts w:cstheme="minorHAnsi"/>
                <w:bCs/>
                <w:sz w:val="20"/>
                <w:szCs w:val="20"/>
              </w:rPr>
              <w:t>01</w:t>
            </w:r>
          </w:p>
        </w:tc>
        <w:tc>
          <w:tcPr>
            <w:tcW w:w="5245" w:type="dxa"/>
            <w:gridSpan w:val="2"/>
          </w:tcPr>
          <w:p w14:paraId="5AE51254" w14:textId="77777777" w:rsidR="00B12A1F" w:rsidRPr="00B12A1F" w:rsidRDefault="00B12A1F" w:rsidP="00B12A1F">
            <w:pPr>
              <w:spacing w:line="276" w:lineRule="auto"/>
              <w:rPr>
                <w:rFonts w:cstheme="minorHAnsi"/>
                <w:bCs/>
                <w:sz w:val="20"/>
                <w:szCs w:val="20"/>
              </w:rPr>
            </w:pPr>
            <w:r w:rsidRPr="00B12A1F">
              <w:t>Ficha acumulativa individual</w:t>
            </w:r>
          </w:p>
        </w:tc>
        <w:tc>
          <w:tcPr>
            <w:tcW w:w="1984" w:type="dxa"/>
            <w:gridSpan w:val="2"/>
            <w:tcBorders>
              <w:bottom w:val="single" w:sz="4" w:space="0" w:color="auto"/>
            </w:tcBorders>
            <w:vAlign w:val="center"/>
          </w:tcPr>
          <w:p w14:paraId="20FCFBEE" w14:textId="77777777" w:rsidR="00B12A1F" w:rsidRPr="00B12A1F" w:rsidRDefault="00B12A1F" w:rsidP="00B12A1F">
            <w:pPr>
              <w:rPr>
                <w:rFonts w:cstheme="minorHAnsi"/>
                <w:sz w:val="20"/>
                <w:szCs w:val="20"/>
              </w:rPr>
            </w:pPr>
          </w:p>
        </w:tc>
      </w:tr>
      <w:tr w:rsidR="00B12A1F" w:rsidRPr="00B12A1F" w14:paraId="1DEC39D8" w14:textId="77777777" w:rsidTr="00B87E44">
        <w:trPr>
          <w:trHeight w:val="251"/>
        </w:trPr>
        <w:tc>
          <w:tcPr>
            <w:tcW w:w="2095" w:type="dxa"/>
          </w:tcPr>
          <w:p w14:paraId="1DF5FD08" w14:textId="77777777" w:rsidR="00B12A1F" w:rsidRPr="00B12A1F" w:rsidRDefault="00B12A1F" w:rsidP="00B12A1F">
            <w:pPr>
              <w:spacing w:line="276" w:lineRule="auto"/>
              <w:rPr>
                <w:rFonts w:cstheme="minorHAnsi"/>
                <w:bCs/>
                <w:sz w:val="20"/>
                <w:szCs w:val="20"/>
              </w:rPr>
            </w:pPr>
            <w:r w:rsidRPr="00B12A1F">
              <w:rPr>
                <w:sz w:val="20"/>
                <w:szCs w:val="20"/>
              </w:rPr>
              <w:t>REG-CEI-01-ESE</w:t>
            </w:r>
          </w:p>
        </w:tc>
        <w:tc>
          <w:tcPr>
            <w:tcW w:w="1308" w:type="dxa"/>
            <w:gridSpan w:val="2"/>
            <w:tcBorders>
              <w:bottom w:val="single" w:sz="4" w:space="0" w:color="auto"/>
            </w:tcBorders>
          </w:tcPr>
          <w:p w14:paraId="00F8CBA4" w14:textId="77777777" w:rsidR="00B12A1F" w:rsidRPr="00B12A1F" w:rsidRDefault="00B12A1F" w:rsidP="00B12A1F">
            <w:pPr>
              <w:spacing w:line="276" w:lineRule="auto"/>
              <w:jc w:val="center"/>
              <w:rPr>
                <w:rFonts w:cstheme="minorHAnsi"/>
                <w:bCs/>
                <w:sz w:val="20"/>
                <w:szCs w:val="20"/>
              </w:rPr>
            </w:pPr>
            <w:r w:rsidRPr="00B12A1F">
              <w:rPr>
                <w:rFonts w:cstheme="minorHAnsi"/>
                <w:bCs/>
                <w:sz w:val="20"/>
                <w:szCs w:val="20"/>
              </w:rPr>
              <w:t>01</w:t>
            </w:r>
          </w:p>
        </w:tc>
        <w:tc>
          <w:tcPr>
            <w:tcW w:w="5245" w:type="dxa"/>
            <w:gridSpan w:val="2"/>
          </w:tcPr>
          <w:p w14:paraId="63A8FABD" w14:textId="77777777" w:rsidR="00B12A1F" w:rsidRPr="00B12A1F" w:rsidRDefault="00B12A1F" w:rsidP="00B12A1F">
            <w:pPr>
              <w:spacing w:line="276" w:lineRule="auto"/>
              <w:rPr>
                <w:rFonts w:cstheme="minorHAnsi"/>
                <w:bCs/>
                <w:sz w:val="20"/>
                <w:szCs w:val="20"/>
              </w:rPr>
            </w:pPr>
            <w:r w:rsidRPr="00B12A1F">
              <w:t>Registro de entrevista y seguimiento</w:t>
            </w:r>
          </w:p>
        </w:tc>
        <w:tc>
          <w:tcPr>
            <w:tcW w:w="1984" w:type="dxa"/>
            <w:gridSpan w:val="2"/>
            <w:tcBorders>
              <w:bottom w:val="single" w:sz="4" w:space="0" w:color="auto"/>
            </w:tcBorders>
            <w:vAlign w:val="center"/>
          </w:tcPr>
          <w:p w14:paraId="64A80C49" w14:textId="77777777" w:rsidR="00B12A1F" w:rsidRPr="00B12A1F" w:rsidRDefault="00B12A1F" w:rsidP="00B12A1F">
            <w:pPr>
              <w:jc w:val="center"/>
              <w:rPr>
                <w:rFonts w:cstheme="minorHAnsi"/>
                <w:sz w:val="20"/>
                <w:szCs w:val="20"/>
              </w:rPr>
            </w:pPr>
          </w:p>
        </w:tc>
      </w:tr>
      <w:tr w:rsidR="00B12A1F" w:rsidRPr="00B12A1F" w14:paraId="738AFBD9" w14:textId="77777777" w:rsidTr="00B87E44">
        <w:trPr>
          <w:trHeight w:val="274"/>
        </w:trPr>
        <w:tc>
          <w:tcPr>
            <w:tcW w:w="2095" w:type="dxa"/>
          </w:tcPr>
          <w:p w14:paraId="0A73C779" w14:textId="77777777" w:rsidR="00B12A1F" w:rsidRPr="00B12A1F" w:rsidRDefault="00B12A1F" w:rsidP="00B12A1F">
            <w:pPr>
              <w:spacing w:line="276" w:lineRule="auto"/>
              <w:rPr>
                <w:rFonts w:cstheme="minorHAnsi"/>
                <w:bCs/>
                <w:sz w:val="20"/>
                <w:szCs w:val="20"/>
              </w:rPr>
            </w:pPr>
            <w:r w:rsidRPr="00B12A1F">
              <w:rPr>
                <w:sz w:val="20"/>
                <w:szCs w:val="20"/>
              </w:rPr>
              <w:t>FIC-CEI-01-DCA</w:t>
            </w:r>
          </w:p>
        </w:tc>
        <w:tc>
          <w:tcPr>
            <w:tcW w:w="1308" w:type="dxa"/>
            <w:gridSpan w:val="2"/>
            <w:tcBorders>
              <w:bottom w:val="single" w:sz="4" w:space="0" w:color="auto"/>
            </w:tcBorders>
          </w:tcPr>
          <w:p w14:paraId="16B822AF" w14:textId="77777777" w:rsidR="00B12A1F" w:rsidRPr="00B12A1F" w:rsidRDefault="00B12A1F" w:rsidP="00B12A1F">
            <w:pPr>
              <w:spacing w:line="276" w:lineRule="auto"/>
              <w:jc w:val="center"/>
              <w:rPr>
                <w:rFonts w:cstheme="minorHAnsi"/>
                <w:bCs/>
                <w:sz w:val="20"/>
                <w:szCs w:val="20"/>
              </w:rPr>
            </w:pPr>
            <w:r w:rsidRPr="00B12A1F">
              <w:rPr>
                <w:rFonts w:cstheme="minorHAnsi"/>
                <w:bCs/>
                <w:sz w:val="20"/>
                <w:szCs w:val="20"/>
              </w:rPr>
              <w:t>01</w:t>
            </w:r>
          </w:p>
        </w:tc>
        <w:tc>
          <w:tcPr>
            <w:tcW w:w="5245" w:type="dxa"/>
            <w:gridSpan w:val="2"/>
          </w:tcPr>
          <w:p w14:paraId="3117501E" w14:textId="77777777" w:rsidR="00B12A1F" w:rsidRPr="00B12A1F" w:rsidRDefault="00B12A1F" w:rsidP="00B12A1F">
            <w:pPr>
              <w:spacing w:line="276" w:lineRule="auto"/>
              <w:rPr>
                <w:rFonts w:cstheme="minorHAnsi"/>
                <w:bCs/>
                <w:sz w:val="20"/>
                <w:szCs w:val="20"/>
              </w:rPr>
            </w:pPr>
            <w:r w:rsidRPr="00B12A1F">
              <w:t>Ficha de detección de casos</w:t>
            </w:r>
          </w:p>
        </w:tc>
        <w:tc>
          <w:tcPr>
            <w:tcW w:w="1984" w:type="dxa"/>
            <w:gridSpan w:val="2"/>
            <w:tcBorders>
              <w:bottom w:val="single" w:sz="4" w:space="0" w:color="auto"/>
            </w:tcBorders>
            <w:vAlign w:val="center"/>
          </w:tcPr>
          <w:p w14:paraId="66695FBE" w14:textId="77777777" w:rsidR="00B12A1F" w:rsidRPr="00B12A1F" w:rsidRDefault="00B12A1F" w:rsidP="00B12A1F">
            <w:pPr>
              <w:jc w:val="center"/>
              <w:rPr>
                <w:rFonts w:cstheme="minorHAnsi"/>
                <w:bCs/>
                <w:sz w:val="20"/>
                <w:szCs w:val="20"/>
              </w:rPr>
            </w:pPr>
          </w:p>
        </w:tc>
      </w:tr>
      <w:tr w:rsidR="00B12A1F" w:rsidRPr="00B12A1F" w14:paraId="28FB105F" w14:textId="77777777" w:rsidTr="00B87E44">
        <w:trPr>
          <w:trHeight w:val="335"/>
        </w:trPr>
        <w:tc>
          <w:tcPr>
            <w:tcW w:w="2095" w:type="dxa"/>
          </w:tcPr>
          <w:p w14:paraId="35ECAF64" w14:textId="77777777" w:rsidR="00B12A1F" w:rsidRPr="00B12A1F" w:rsidRDefault="00B12A1F" w:rsidP="00B12A1F">
            <w:pPr>
              <w:spacing w:line="276" w:lineRule="auto"/>
              <w:rPr>
                <w:rFonts w:cstheme="minorHAnsi"/>
                <w:bCs/>
                <w:sz w:val="20"/>
                <w:szCs w:val="20"/>
              </w:rPr>
            </w:pPr>
            <w:r w:rsidRPr="00B12A1F">
              <w:rPr>
                <w:sz w:val="20"/>
                <w:szCs w:val="20"/>
              </w:rPr>
              <w:t>INF-CEI-01-DIE</w:t>
            </w:r>
          </w:p>
        </w:tc>
        <w:tc>
          <w:tcPr>
            <w:tcW w:w="1308" w:type="dxa"/>
            <w:gridSpan w:val="2"/>
            <w:tcBorders>
              <w:bottom w:val="single" w:sz="4" w:space="0" w:color="auto"/>
            </w:tcBorders>
          </w:tcPr>
          <w:p w14:paraId="54115709" w14:textId="77777777" w:rsidR="00B12A1F" w:rsidRPr="00B12A1F" w:rsidRDefault="00B12A1F" w:rsidP="00B12A1F">
            <w:pPr>
              <w:spacing w:line="276" w:lineRule="auto"/>
              <w:jc w:val="center"/>
              <w:rPr>
                <w:rFonts w:cstheme="minorHAnsi"/>
                <w:bCs/>
                <w:sz w:val="20"/>
                <w:szCs w:val="20"/>
              </w:rPr>
            </w:pPr>
            <w:r w:rsidRPr="00B12A1F">
              <w:rPr>
                <w:rFonts w:cstheme="minorHAnsi"/>
                <w:bCs/>
                <w:sz w:val="20"/>
                <w:szCs w:val="20"/>
              </w:rPr>
              <w:t>01</w:t>
            </w:r>
          </w:p>
        </w:tc>
        <w:tc>
          <w:tcPr>
            <w:tcW w:w="5245" w:type="dxa"/>
            <w:gridSpan w:val="2"/>
          </w:tcPr>
          <w:p w14:paraId="3844C797" w14:textId="77777777" w:rsidR="00B12A1F" w:rsidRPr="00B12A1F" w:rsidRDefault="00B12A1F" w:rsidP="00B12A1F">
            <w:pPr>
              <w:spacing w:line="276" w:lineRule="auto"/>
              <w:rPr>
                <w:rFonts w:cstheme="minorHAnsi"/>
                <w:bCs/>
                <w:sz w:val="20"/>
                <w:szCs w:val="20"/>
              </w:rPr>
            </w:pPr>
            <w:r w:rsidRPr="00B12A1F">
              <w:t>Informe de derivación interna y externa</w:t>
            </w:r>
          </w:p>
        </w:tc>
        <w:tc>
          <w:tcPr>
            <w:tcW w:w="1984" w:type="dxa"/>
            <w:gridSpan w:val="2"/>
            <w:tcBorders>
              <w:bottom w:val="single" w:sz="4" w:space="0" w:color="auto"/>
            </w:tcBorders>
            <w:vAlign w:val="center"/>
          </w:tcPr>
          <w:p w14:paraId="41A9C518" w14:textId="77777777" w:rsidR="00B12A1F" w:rsidRPr="00B12A1F" w:rsidRDefault="00B12A1F" w:rsidP="00B12A1F">
            <w:pPr>
              <w:jc w:val="center"/>
              <w:rPr>
                <w:rFonts w:cstheme="minorHAnsi"/>
                <w:bCs/>
                <w:sz w:val="20"/>
                <w:szCs w:val="20"/>
              </w:rPr>
            </w:pPr>
          </w:p>
        </w:tc>
      </w:tr>
      <w:tr w:rsidR="00B12A1F" w:rsidRPr="00B12A1F" w14:paraId="3ADED544" w14:textId="77777777" w:rsidTr="00B87E44">
        <w:trPr>
          <w:trHeight w:val="335"/>
        </w:trPr>
        <w:tc>
          <w:tcPr>
            <w:tcW w:w="2095" w:type="dxa"/>
          </w:tcPr>
          <w:p w14:paraId="42AFE082" w14:textId="77777777" w:rsidR="00B12A1F" w:rsidRPr="00B12A1F" w:rsidRDefault="00B12A1F" w:rsidP="00B12A1F">
            <w:pPr>
              <w:spacing w:line="276" w:lineRule="auto"/>
              <w:rPr>
                <w:rFonts w:cstheme="minorHAnsi"/>
                <w:bCs/>
                <w:sz w:val="20"/>
                <w:szCs w:val="20"/>
              </w:rPr>
            </w:pPr>
            <w:r w:rsidRPr="00B12A1F">
              <w:rPr>
                <w:sz w:val="20"/>
                <w:szCs w:val="20"/>
              </w:rPr>
              <w:t>FOR-CEI-01-DIA</w:t>
            </w:r>
          </w:p>
        </w:tc>
        <w:tc>
          <w:tcPr>
            <w:tcW w:w="1308" w:type="dxa"/>
            <w:gridSpan w:val="2"/>
            <w:tcBorders>
              <w:bottom w:val="single" w:sz="4" w:space="0" w:color="auto"/>
            </w:tcBorders>
          </w:tcPr>
          <w:p w14:paraId="7044A674" w14:textId="77777777" w:rsidR="00B12A1F" w:rsidRPr="00B12A1F" w:rsidRDefault="00B12A1F" w:rsidP="00B12A1F">
            <w:pPr>
              <w:spacing w:line="276" w:lineRule="auto"/>
              <w:jc w:val="center"/>
              <w:rPr>
                <w:rFonts w:cstheme="minorHAnsi"/>
                <w:bCs/>
                <w:sz w:val="20"/>
                <w:szCs w:val="20"/>
              </w:rPr>
            </w:pPr>
            <w:r w:rsidRPr="00B12A1F">
              <w:rPr>
                <w:rFonts w:cstheme="minorHAnsi"/>
                <w:bCs/>
                <w:sz w:val="20"/>
                <w:szCs w:val="20"/>
              </w:rPr>
              <w:t>01</w:t>
            </w:r>
          </w:p>
        </w:tc>
        <w:tc>
          <w:tcPr>
            <w:tcW w:w="5245" w:type="dxa"/>
            <w:gridSpan w:val="2"/>
          </w:tcPr>
          <w:p w14:paraId="14B29812" w14:textId="77777777" w:rsidR="00B12A1F" w:rsidRPr="00B12A1F" w:rsidRDefault="00B12A1F" w:rsidP="00B12A1F">
            <w:pPr>
              <w:spacing w:line="276" w:lineRule="auto"/>
              <w:rPr>
                <w:rFonts w:cstheme="minorHAnsi"/>
                <w:bCs/>
                <w:sz w:val="20"/>
                <w:szCs w:val="20"/>
              </w:rPr>
            </w:pPr>
            <w:r w:rsidRPr="00B12A1F">
              <w:t>DIAC</w:t>
            </w:r>
          </w:p>
        </w:tc>
        <w:tc>
          <w:tcPr>
            <w:tcW w:w="1984" w:type="dxa"/>
            <w:gridSpan w:val="2"/>
            <w:tcBorders>
              <w:bottom w:val="single" w:sz="4" w:space="0" w:color="auto"/>
            </w:tcBorders>
            <w:vAlign w:val="center"/>
          </w:tcPr>
          <w:p w14:paraId="22809B9F" w14:textId="77777777" w:rsidR="00B12A1F" w:rsidRPr="00B12A1F" w:rsidRDefault="00B12A1F" w:rsidP="00B12A1F">
            <w:pPr>
              <w:jc w:val="center"/>
              <w:rPr>
                <w:rFonts w:cstheme="minorHAnsi"/>
                <w:bCs/>
                <w:sz w:val="20"/>
                <w:szCs w:val="20"/>
              </w:rPr>
            </w:pPr>
          </w:p>
        </w:tc>
      </w:tr>
      <w:tr w:rsidR="00B12A1F" w:rsidRPr="00B12A1F" w14:paraId="7041C8B2" w14:textId="77777777" w:rsidTr="00B87E44">
        <w:trPr>
          <w:trHeight w:val="335"/>
        </w:trPr>
        <w:tc>
          <w:tcPr>
            <w:tcW w:w="2095" w:type="dxa"/>
          </w:tcPr>
          <w:p w14:paraId="11A85584" w14:textId="77777777" w:rsidR="00B12A1F" w:rsidRPr="00B12A1F" w:rsidRDefault="00B12A1F" w:rsidP="00B12A1F">
            <w:pPr>
              <w:spacing w:line="276" w:lineRule="auto"/>
              <w:rPr>
                <w:rFonts w:cstheme="minorHAnsi"/>
                <w:bCs/>
                <w:sz w:val="20"/>
                <w:szCs w:val="20"/>
              </w:rPr>
            </w:pPr>
            <w:r w:rsidRPr="00B12A1F">
              <w:rPr>
                <w:sz w:val="20"/>
                <w:szCs w:val="20"/>
              </w:rPr>
              <w:t>PLA-CEI-01-PIN</w:t>
            </w:r>
          </w:p>
        </w:tc>
        <w:tc>
          <w:tcPr>
            <w:tcW w:w="1308" w:type="dxa"/>
            <w:gridSpan w:val="2"/>
            <w:tcBorders>
              <w:bottom w:val="single" w:sz="4" w:space="0" w:color="auto"/>
            </w:tcBorders>
          </w:tcPr>
          <w:p w14:paraId="01E56B32" w14:textId="77777777" w:rsidR="00B12A1F" w:rsidRPr="00B12A1F" w:rsidRDefault="00B12A1F" w:rsidP="00B12A1F">
            <w:pPr>
              <w:spacing w:line="276" w:lineRule="auto"/>
              <w:jc w:val="center"/>
              <w:rPr>
                <w:rFonts w:cstheme="minorHAnsi"/>
                <w:bCs/>
                <w:sz w:val="20"/>
                <w:szCs w:val="20"/>
              </w:rPr>
            </w:pPr>
            <w:r w:rsidRPr="00B12A1F">
              <w:rPr>
                <w:rFonts w:cstheme="minorHAnsi"/>
                <w:bCs/>
                <w:sz w:val="20"/>
                <w:szCs w:val="20"/>
              </w:rPr>
              <w:t>01</w:t>
            </w:r>
          </w:p>
        </w:tc>
        <w:tc>
          <w:tcPr>
            <w:tcW w:w="5245" w:type="dxa"/>
            <w:gridSpan w:val="2"/>
          </w:tcPr>
          <w:p w14:paraId="594E0028" w14:textId="77777777" w:rsidR="00B12A1F" w:rsidRPr="00B12A1F" w:rsidRDefault="00B12A1F" w:rsidP="00B12A1F">
            <w:pPr>
              <w:spacing w:line="276" w:lineRule="auto"/>
              <w:rPr>
                <w:rFonts w:cstheme="minorHAnsi"/>
                <w:bCs/>
                <w:sz w:val="20"/>
                <w:szCs w:val="20"/>
              </w:rPr>
            </w:pPr>
            <w:r w:rsidRPr="00B12A1F">
              <w:t>Plan de Intervención</w:t>
            </w:r>
          </w:p>
        </w:tc>
        <w:tc>
          <w:tcPr>
            <w:tcW w:w="1984" w:type="dxa"/>
            <w:gridSpan w:val="2"/>
            <w:tcBorders>
              <w:bottom w:val="single" w:sz="4" w:space="0" w:color="auto"/>
            </w:tcBorders>
            <w:vAlign w:val="center"/>
          </w:tcPr>
          <w:p w14:paraId="2068D1B5" w14:textId="77777777" w:rsidR="00B12A1F" w:rsidRPr="00B12A1F" w:rsidRDefault="00B12A1F" w:rsidP="00B12A1F">
            <w:pPr>
              <w:jc w:val="center"/>
              <w:rPr>
                <w:rFonts w:cstheme="minorHAnsi"/>
                <w:bCs/>
                <w:sz w:val="20"/>
                <w:szCs w:val="20"/>
              </w:rPr>
            </w:pPr>
          </w:p>
        </w:tc>
      </w:tr>
      <w:tr w:rsidR="00B12A1F" w:rsidRPr="00B12A1F" w14:paraId="2EF01842" w14:textId="77777777" w:rsidTr="00B87E44">
        <w:trPr>
          <w:trHeight w:val="335"/>
        </w:trPr>
        <w:tc>
          <w:tcPr>
            <w:tcW w:w="2095" w:type="dxa"/>
          </w:tcPr>
          <w:p w14:paraId="26BD3A7E" w14:textId="77777777" w:rsidR="00B12A1F" w:rsidRPr="00B12A1F" w:rsidRDefault="00B12A1F" w:rsidP="00B12A1F">
            <w:pPr>
              <w:spacing w:line="276" w:lineRule="auto"/>
              <w:rPr>
                <w:rFonts w:cstheme="minorHAnsi"/>
                <w:bCs/>
                <w:sz w:val="20"/>
                <w:szCs w:val="20"/>
              </w:rPr>
            </w:pPr>
            <w:r w:rsidRPr="00B12A1F">
              <w:rPr>
                <w:sz w:val="20"/>
                <w:szCs w:val="20"/>
              </w:rPr>
              <w:t>MAT-CEI-01-FCA</w:t>
            </w:r>
          </w:p>
        </w:tc>
        <w:tc>
          <w:tcPr>
            <w:tcW w:w="1308" w:type="dxa"/>
            <w:gridSpan w:val="2"/>
            <w:tcBorders>
              <w:bottom w:val="single" w:sz="4" w:space="0" w:color="auto"/>
            </w:tcBorders>
          </w:tcPr>
          <w:p w14:paraId="4479C7EB" w14:textId="77777777" w:rsidR="00B12A1F" w:rsidRPr="00B12A1F" w:rsidRDefault="00B12A1F" w:rsidP="00B12A1F">
            <w:pPr>
              <w:spacing w:line="276" w:lineRule="auto"/>
              <w:jc w:val="center"/>
              <w:rPr>
                <w:rFonts w:cstheme="minorHAnsi"/>
                <w:bCs/>
                <w:sz w:val="20"/>
                <w:szCs w:val="20"/>
              </w:rPr>
            </w:pPr>
            <w:r w:rsidRPr="00B12A1F">
              <w:rPr>
                <w:rFonts w:cstheme="minorHAnsi"/>
                <w:bCs/>
                <w:sz w:val="20"/>
                <w:szCs w:val="20"/>
              </w:rPr>
              <w:t>01</w:t>
            </w:r>
          </w:p>
        </w:tc>
        <w:tc>
          <w:tcPr>
            <w:tcW w:w="5245" w:type="dxa"/>
            <w:gridSpan w:val="2"/>
          </w:tcPr>
          <w:p w14:paraId="0EF75B8A" w14:textId="77777777" w:rsidR="00B12A1F" w:rsidRPr="00B12A1F" w:rsidRDefault="00B12A1F" w:rsidP="00B12A1F">
            <w:pPr>
              <w:spacing w:line="276" w:lineRule="auto"/>
              <w:rPr>
                <w:rFonts w:cstheme="minorHAnsi"/>
                <w:bCs/>
                <w:sz w:val="20"/>
                <w:szCs w:val="20"/>
              </w:rPr>
            </w:pPr>
            <w:r w:rsidRPr="00B12A1F">
              <w:t>Matriz de frecuencia de casos</w:t>
            </w:r>
          </w:p>
        </w:tc>
        <w:tc>
          <w:tcPr>
            <w:tcW w:w="1984" w:type="dxa"/>
            <w:gridSpan w:val="2"/>
            <w:tcBorders>
              <w:bottom w:val="single" w:sz="4" w:space="0" w:color="auto"/>
            </w:tcBorders>
            <w:vAlign w:val="center"/>
          </w:tcPr>
          <w:p w14:paraId="427F7674" w14:textId="77777777" w:rsidR="00B12A1F" w:rsidRPr="00B12A1F" w:rsidRDefault="00B12A1F" w:rsidP="00B12A1F">
            <w:pPr>
              <w:jc w:val="center"/>
              <w:rPr>
                <w:rFonts w:cstheme="minorHAnsi"/>
                <w:bCs/>
                <w:sz w:val="20"/>
                <w:szCs w:val="20"/>
              </w:rPr>
            </w:pPr>
          </w:p>
        </w:tc>
      </w:tr>
      <w:tr w:rsidR="00B12A1F" w:rsidRPr="00B12A1F" w14:paraId="07225388" w14:textId="77777777" w:rsidTr="00B87E44">
        <w:trPr>
          <w:trHeight w:val="335"/>
        </w:trPr>
        <w:tc>
          <w:tcPr>
            <w:tcW w:w="2095" w:type="dxa"/>
          </w:tcPr>
          <w:p w14:paraId="4BDF66D4" w14:textId="77777777" w:rsidR="00B12A1F" w:rsidRPr="00B12A1F" w:rsidRDefault="00B12A1F" w:rsidP="00B12A1F">
            <w:pPr>
              <w:spacing w:line="276" w:lineRule="auto"/>
              <w:rPr>
                <w:rFonts w:cstheme="minorHAnsi"/>
                <w:bCs/>
                <w:sz w:val="20"/>
                <w:szCs w:val="20"/>
              </w:rPr>
            </w:pPr>
            <w:r w:rsidRPr="00B12A1F">
              <w:rPr>
                <w:sz w:val="20"/>
                <w:szCs w:val="20"/>
              </w:rPr>
              <w:t>FOR-CEI-03-PRV</w:t>
            </w:r>
          </w:p>
        </w:tc>
        <w:tc>
          <w:tcPr>
            <w:tcW w:w="1308" w:type="dxa"/>
            <w:gridSpan w:val="2"/>
            <w:tcBorders>
              <w:bottom w:val="single" w:sz="4" w:space="0" w:color="auto"/>
            </w:tcBorders>
          </w:tcPr>
          <w:p w14:paraId="5478BE76" w14:textId="77777777" w:rsidR="00B12A1F" w:rsidRPr="00B12A1F" w:rsidRDefault="00B12A1F" w:rsidP="00B12A1F">
            <w:pPr>
              <w:spacing w:line="276" w:lineRule="auto"/>
              <w:jc w:val="center"/>
              <w:rPr>
                <w:rFonts w:cstheme="minorHAnsi"/>
                <w:bCs/>
                <w:sz w:val="20"/>
                <w:szCs w:val="20"/>
              </w:rPr>
            </w:pPr>
            <w:r w:rsidRPr="00B12A1F">
              <w:rPr>
                <w:rFonts w:cstheme="minorHAnsi"/>
                <w:bCs/>
                <w:sz w:val="20"/>
                <w:szCs w:val="20"/>
              </w:rPr>
              <w:t>01</w:t>
            </w:r>
          </w:p>
        </w:tc>
        <w:tc>
          <w:tcPr>
            <w:tcW w:w="5245" w:type="dxa"/>
            <w:gridSpan w:val="2"/>
          </w:tcPr>
          <w:p w14:paraId="372FA0D7" w14:textId="77777777" w:rsidR="00B12A1F" w:rsidRPr="00B12A1F" w:rsidRDefault="00B12A1F" w:rsidP="00B12A1F">
            <w:pPr>
              <w:spacing w:line="276" w:lineRule="auto"/>
              <w:rPr>
                <w:rFonts w:cstheme="minorHAnsi"/>
                <w:bCs/>
                <w:sz w:val="20"/>
                <w:szCs w:val="20"/>
              </w:rPr>
            </w:pPr>
            <w:r w:rsidRPr="00B12A1F">
              <w:t>Formato de programas de prevención</w:t>
            </w:r>
          </w:p>
        </w:tc>
        <w:tc>
          <w:tcPr>
            <w:tcW w:w="1984" w:type="dxa"/>
            <w:gridSpan w:val="2"/>
            <w:tcBorders>
              <w:bottom w:val="single" w:sz="4" w:space="0" w:color="auto"/>
            </w:tcBorders>
            <w:vAlign w:val="center"/>
          </w:tcPr>
          <w:p w14:paraId="393A2821" w14:textId="77777777" w:rsidR="00B12A1F" w:rsidRPr="00B12A1F" w:rsidRDefault="00B12A1F" w:rsidP="00B12A1F">
            <w:pPr>
              <w:jc w:val="center"/>
              <w:rPr>
                <w:rFonts w:cstheme="minorHAnsi"/>
                <w:bCs/>
                <w:sz w:val="20"/>
                <w:szCs w:val="20"/>
              </w:rPr>
            </w:pPr>
          </w:p>
        </w:tc>
      </w:tr>
      <w:tr w:rsidR="00B12A1F" w:rsidRPr="00B12A1F" w14:paraId="5A3234A5" w14:textId="77777777" w:rsidTr="00B87E44">
        <w:trPr>
          <w:trHeight w:val="335"/>
        </w:trPr>
        <w:tc>
          <w:tcPr>
            <w:tcW w:w="2095" w:type="dxa"/>
          </w:tcPr>
          <w:p w14:paraId="4AEB3E34" w14:textId="77777777" w:rsidR="00B12A1F" w:rsidRPr="00B12A1F" w:rsidRDefault="00B12A1F" w:rsidP="00B12A1F">
            <w:pPr>
              <w:spacing w:line="276" w:lineRule="auto"/>
              <w:rPr>
                <w:rFonts w:cstheme="minorHAnsi"/>
                <w:bCs/>
                <w:sz w:val="20"/>
                <w:szCs w:val="20"/>
              </w:rPr>
            </w:pPr>
            <w:r w:rsidRPr="00B12A1F">
              <w:rPr>
                <w:sz w:val="20"/>
                <w:szCs w:val="20"/>
              </w:rPr>
              <w:t>FOR-CEI-01-CPF</w:t>
            </w:r>
          </w:p>
        </w:tc>
        <w:tc>
          <w:tcPr>
            <w:tcW w:w="1308" w:type="dxa"/>
            <w:gridSpan w:val="2"/>
            <w:tcBorders>
              <w:bottom w:val="single" w:sz="4" w:space="0" w:color="auto"/>
            </w:tcBorders>
          </w:tcPr>
          <w:p w14:paraId="3DBE3AC4" w14:textId="77777777" w:rsidR="00B12A1F" w:rsidRPr="00B12A1F" w:rsidRDefault="00B12A1F" w:rsidP="00B12A1F">
            <w:pPr>
              <w:spacing w:line="276" w:lineRule="auto"/>
              <w:jc w:val="center"/>
              <w:rPr>
                <w:rFonts w:cstheme="minorHAnsi"/>
                <w:bCs/>
                <w:sz w:val="20"/>
                <w:szCs w:val="20"/>
              </w:rPr>
            </w:pPr>
            <w:r w:rsidRPr="00B12A1F">
              <w:rPr>
                <w:rFonts w:cstheme="minorHAnsi"/>
                <w:bCs/>
                <w:sz w:val="20"/>
                <w:szCs w:val="20"/>
              </w:rPr>
              <w:t>01</w:t>
            </w:r>
          </w:p>
        </w:tc>
        <w:tc>
          <w:tcPr>
            <w:tcW w:w="5245" w:type="dxa"/>
            <w:gridSpan w:val="2"/>
          </w:tcPr>
          <w:p w14:paraId="45E13DEE" w14:textId="77777777" w:rsidR="00B12A1F" w:rsidRPr="00B12A1F" w:rsidRDefault="00B12A1F" w:rsidP="00B12A1F">
            <w:pPr>
              <w:spacing w:line="276" w:lineRule="auto"/>
              <w:rPr>
                <w:rFonts w:cstheme="minorHAnsi"/>
                <w:bCs/>
                <w:sz w:val="20"/>
                <w:szCs w:val="20"/>
              </w:rPr>
            </w:pPr>
            <w:r w:rsidRPr="00B12A1F">
              <w:t>Formato de convocatoria a padres de familia</w:t>
            </w:r>
          </w:p>
        </w:tc>
        <w:tc>
          <w:tcPr>
            <w:tcW w:w="1984" w:type="dxa"/>
            <w:gridSpan w:val="2"/>
            <w:tcBorders>
              <w:bottom w:val="single" w:sz="4" w:space="0" w:color="auto"/>
            </w:tcBorders>
            <w:vAlign w:val="center"/>
          </w:tcPr>
          <w:p w14:paraId="6D11AD4C" w14:textId="77777777" w:rsidR="00B12A1F" w:rsidRPr="00B12A1F" w:rsidRDefault="00B12A1F" w:rsidP="00B12A1F">
            <w:pPr>
              <w:jc w:val="center"/>
              <w:rPr>
                <w:rFonts w:cstheme="minorHAnsi"/>
                <w:bCs/>
                <w:sz w:val="20"/>
                <w:szCs w:val="20"/>
              </w:rPr>
            </w:pPr>
          </w:p>
        </w:tc>
      </w:tr>
      <w:tr w:rsidR="00B12A1F" w:rsidRPr="00B12A1F" w14:paraId="219E3381" w14:textId="77777777" w:rsidTr="00B87E44">
        <w:trPr>
          <w:trHeight w:val="335"/>
        </w:trPr>
        <w:tc>
          <w:tcPr>
            <w:tcW w:w="2095" w:type="dxa"/>
          </w:tcPr>
          <w:p w14:paraId="531A777B" w14:textId="77777777" w:rsidR="00B12A1F" w:rsidRPr="00B12A1F" w:rsidRDefault="00B12A1F" w:rsidP="00B12A1F">
            <w:pPr>
              <w:spacing w:line="276" w:lineRule="auto"/>
              <w:rPr>
                <w:rFonts w:cstheme="minorHAnsi"/>
                <w:bCs/>
                <w:sz w:val="20"/>
                <w:szCs w:val="20"/>
              </w:rPr>
            </w:pPr>
            <w:r w:rsidRPr="00B12A1F">
              <w:rPr>
                <w:sz w:val="20"/>
                <w:szCs w:val="20"/>
              </w:rPr>
              <w:t>FOR-CEI-01-RCN</w:t>
            </w:r>
          </w:p>
        </w:tc>
        <w:tc>
          <w:tcPr>
            <w:tcW w:w="1308" w:type="dxa"/>
            <w:gridSpan w:val="2"/>
            <w:tcBorders>
              <w:bottom w:val="single" w:sz="4" w:space="0" w:color="auto"/>
            </w:tcBorders>
          </w:tcPr>
          <w:p w14:paraId="396685D9" w14:textId="77777777" w:rsidR="00B12A1F" w:rsidRPr="00B12A1F" w:rsidRDefault="00B12A1F" w:rsidP="00B12A1F">
            <w:pPr>
              <w:spacing w:line="276" w:lineRule="auto"/>
              <w:jc w:val="center"/>
              <w:rPr>
                <w:rFonts w:cstheme="minorHAnsi"/>
                <w:bCs/>
                <w:sz w:val="20"/>
                <w:szCs w:val="20"/>
              </w:rPr>
            </w:pPr>
            <w:r w:rsidRPr="00B12A1F">
              <w:rPr>
                <w:rFonts w:cstheme="minorHAnsi"/>
                <w:bCs/>
                <w:sz w:val="20"/>
                <w:szCs w:val="20"/>
              </w:rPr>
              <w:t>01</w:t>
            </w:r>
          </w:p>
        </w:tc>
        <w:tc>
          <w:tcPr>
            <w:tcW w:w="5245" w:type="dxa"/>
            <w:gridSpan w:val="2"/>
          </w:tcPr>
          <w:p w14:paraId="2D299958" w14:textId="77777777" w:rsidR="00B12A1F" w:rsidRPr="00B12A1F" w:rsidRDefault="00B12A1F" w:rsidP="00B12A1F">
            <w:pPr>
              <w:spacing w:line="276" w:lineRule="auto"/>
              <w:rPr>
                <w:rFonts w:cstheme="minorHAnsi"/>
                <w:bCs/>
                <w:sz w:val="20"/>
                <w:szCs w:val="20"/>
              </w:rPr>
            </w:pPr>
            <w:r w:rsidRPr="00B12A1F">
              <w:t>Formato con recomendaciones pedagógicas casos NEES</w:t>
            </w:r>
          </w:p>
        </w:tc>
        <w:tc>
          <w:tcPr>
            <w:tcW w:w="1984" w:type="dxa"/>
            <w:gridSpan w:val="2"/>
            <w:tcBorders>
              <w:bottom w:val="single" w:sz="4" w:space="0" w:color="auto"/>
            </w:tcBorders>
            <w:vAlign w:val="center"/>
          </w:tcPr>
          <w:p w14:paraId="2FEC91B2" w14:textId="77777777" w:rsidR="00B12A1F" w:rsidRPr="00B12A1F" w:rsidRDefault="00B12A1F" w:rsidP="00B12A1F">
            <w:pPr>
              <w:jc w:val="center"/>
              <w:rPr>
                <w:rFonts w:cstheme="minorHAnsi"/>
                <w:bCs/>
                <w:sz w:val="20"/>
                <w:szCs w:val="20"/>
              </w:rPr>
            </w:pPr>
          </w:p>
        </w:tc>
      </w:tr>
      <w:tr w:rsidR="00B12A1F" w:rsidRPr="00B12A1F" w14:paraId="6D525F6E" w14:textId="77777777" w:rsidTr="00B87E44">
        <w:trPr>
          <w:trHeight w:val="335"/>
        </w:trPr>
        <w:tc>
          <w:tcPr>
            <w:tcW w:w="2095" w:type="dxa"/>
          </w:tcPr>
          <w:p w14:paraId="4D2AAD89" w14:textId="77777777" w:rsidR="00B12A1F" w:rsidRPr="00B12A1F" w:rsidRDefault="00B12A1F" w:rsidP="00B12A1F">
            <w:pPr>
              <w:spacing w:line="276" w:lineRule="auto"/>
              <w:rPr>
                <w:rFonts w:cstheme="minorHAnsi"/>
                <w:bCs/>
                <w:sz w:val="20"/>
                <w:szCs w:val="20"/>
              </w:rPr>
            </w:pPr>
            <w:r w:rsidRPr="00B12A1F">
              <w:rPr>
                <w:sz w:val="20"/>
                <w:szCs w:val="20"/>
              </w:rPr>
              <w:t>ACT-CEI-01-ADM</w:t>
            </w:r>
          </w:p>
        </w:tc>
        <w:tc>
          <w:tcPr>
            <w:tcW w:w="1308" w:type="dxa"/>
            <w:gridSpan w:val="2"/>
            <w:tcBorders>
              <w:bottom w:val="single" w:sz="4" w:space="0" w:color="auto"/>
            </w:tcBorders>
          </w:tcPr>
          <w:p w14:paraId="79503A28" w14:textId="77777777" w:rsidR="00B12A1F" w:rsidRPr="00B12A1F" w:rsidRDefault="00B12A1F" w:rsidP="00B12A1F">
            <w:pPr>
              <w:spacing w:line="276" w:lineRule="auto"/>
              <w:jc w:val="center"/>
              <w:rPr>
                <w:rFonts w:cstheme="minorHAnsi"/>
                <w:bCs/>
                <w:sz w:val="20"/>
                <w:szCs w:val="20"/>
              </w:rPr>
            </w:pPr>
            <w:r w:rsidRPr="00B12A1F">
              <w:rPr>
                <w:rFonts w:cstheme="minorHAnsi"/>
                <w:bCs/>
                <w:sz w:val="20"/>
                <w:szCs w:val="20"/>
              </w:rPr>
              <w:t>01</w:t>
            </w:r>
          </w:p>
        </w:tc>
        <w:tc>
          <w:tcPr>
            <w:tcW w:w="5245" w:type="dxa"/>
            <w:gridSpan w:val="2"/>
          </w:tcPr>
          <w:p w14:paraId="15D4051F" w14:textId="77777777" w:rsidR="00B12A1F" w:rsidRPr="00B12A1F" w:rsidRDefault="00B12A1F" w:rsidP="00B12A1F">
            <w:pPr>
              <w:spacing w:line="276" w:lineRule="auto"/>
              <w:rPr>
                <w:rFonts w:cstheme="minorHAnsi"/>
                <w:bCs/>
                <w:sz w:val="20"/>
                <w:szCs w:val="20"/>
              </w:rPr>
            </w:pPr>
            <w:r w:rsidRPr="00B12A1F">
              <w:t>Acta de mediación</w:t>
            </w:r>
          </w:p>
        </w:tc>
        <w:tc>
          <w:tcPr>
            <w:tcW w:w="1984" w:type="dxa"/>
            <w:gridSpan w:val="2"/>
            <w:tcBorders>
              <w:bottom w:val="single" w:sz="4" w:space="0" w:color="auto"/>
            </w:tcBorders>
            <w:vAlign w:val="center"/>
          </w:tcPr>
          <w:p w14:paraId="01D54205" w14:textId="77777777" w:rsidR="00B12A1F" w:rsidRPr="00B12A1F" w:rsidRDefault="00B12A1F" w:rsidP="00B12A1F">
            <w:pPr>
              <w:jc w:val="center"/>
              <w:rPr>
                <w:rFonts w:cstheme="minorHAnsi"/>
                <w:bCs/>
                <w:sz w:val="20"/>
                <w:szCs w:val="20"/>
              </w:rPr>
            </w:pPr>
          </w:p>
        </w:tc>
      </w:tr>
      <w:tr w:rsidR="00B12A1F" w:rsidRPr="00B12A1F" w14:paraId="11860C00" w14:textId="77777777" w:rsidTr="00B87E44">
        <w:trPr>
          <w:trHeight w:val="335"/>
        </w:trPr>
        <w:tc>
          <w:tcPr>
            <w:tcW w:w="2095" w:type="dxa"/>
            <w:tcBorders>
              <w:bottom w:val="single" w:sz="4" w:space="0" w:color="auto"/>
            </w:tcBorders>
            <w:vAlign w:val="center"/>
          </w:tcPr>
          <w:p w14:paraId="0C23DFD9" w14:textId="77777777" w:rsidR="00B12A1F" w:rsidRPr="00B12A1F" w:rsidRDefault="00B12A1F" w:rsidP="00B12A1F">
            <w:pPr>
              <w:spacing w:line="276" w:lineRule="auto"/>
              <w:rPr>
                <w:rFonts w:cstheme="minorHAnsi"/>
                <w:bCs/>
                <w:sz w:val="20"/>
                <w:szCs w:val="20"/>
              </w:rPr>
            </w:pPr>
            <w:r w:rsidRPr="00B12A1F">
              <w:rPr>
                <w:rFonts w:cstheme="minorHAnsi"/>
                <w:bCs/>
                <w:sz w:val="20"/>
                <w:szCs w:val="20"/>
              </w:rPr>
              <w:t>REG-CEI-01-RAD</w:t>
            </w:r>
          </w:p>
        </w:tc>
        <w:tc>
          <w:tcPr>
            <w:tcW w:w="1308" w:type="dxa"/>
            <w:gridSpan w:val="2"/>
            <w:tcBorders>
              <w:bottom w:val="single" w:sz="4" w:space="0" w:color="auto"/>
            </w:tcBorders>
          </w:tcPr>
          <w:p w14:paraId="574F4CFD" w14:textId="77777777" w:rsidR="00B12A1F" w:rsidRPr="00B12A1F" w:rsidRDefault="00B12A1F" w:rsidP="00B12A1F">
            <w:pPr>
              <w:spacing w:line="276" w:lineRule="auto"/>
              <w:jc w:val="center"/>
              <w:rPr>
                <w:rFonts w:cstheme="minorHAnsi"/>
                <w:bCs/>
                <w:sz w:val="20"/>
                <w:szCs w:val="20"/>
              </w:rPr>
            </w:pPr>
            <w:r w:rsidRPr="00B12A1F">
              <w:rPr>
                <w:rFonts w:cstheme="minorHAnsi"/>
                <w:bCs/>
                <w:sz w:val="20"/>
                <w:szCs w:val="20"/>
              </w:rPr>
              <w:t>01</w:t>
            </w:r>
          </w:p>
        </w:tc>
        <w:tc>
          <w:tcPr>
            <w:tcW w:w="5245" w:type="dxa"/>
            <w:gridSpan w:val="2"/>
          </w:tcPr>
          <w:p w14:paraId="184978DA" w14:textId="77777777" w:rsidR="00B12A1F" w:rsidRPr="00B12A1F" w:rsidRDefault="00B12A1F" w:rsidP="00B12A1F">
            <w:pPr>
              <w:spacing w:line="276" w:lineRule="auto"/>
              <w:rPr>
                <w:rFonts w:cstheme="minorHAnsi"/>
                <w:bCs/>
                <w:sz w:val="20"/>
                <w:szCs w:val="20"/>
              </w:rPr>
            </w:pPr>
            <w:r w:rsidRPr="00B12A1F">
              <w:t>Registro de atención diaria</w:t>
            </w:r>
          </w:p>
        </w:tc>
        <w:tc>
          <w:tcPr>
            <w:tcW w:w="1984" w:type="dxa"/>
            <w:gridSpan w:val="2"/>
            <w:tcBorders>
              <w:bottom w:val="single" w:sz="4" w:space="0" w:color="auto"/>
            </w:tcBorders>
            <w:vAlign w:val="center"/>
          </w:tcPr>
          <w:p w14:paraId="55AE0F19" w14:textId="77777777" w:rsidR="00B12A1F" w:rsidRPr="00B12A1F" w:rsidRDefault="00B12A1F" w:rsidP="00B12A1F">
            <w:pPr>
              <w:jc w:val="center"/>
              <w:rPr>
                <w:rFonts w:cstheme="minorHAnsi"/>
                <w:bCs/>
                <w:sz w:val="20"/>
                <w:szCs w:val="20"/>
              </w:rPr>
            </w:pPr>
          </w:p>
        </w:tc>
      </w:tr>
      <w:tr w:rsidR="00B12A1F" w:rsidRPr="00B12A1F" w14:paraId="56077144" w14:textId="77777777" w:rsidTr="00B87E44">
        <w:trPr>
          <w:trHeight w:val="567"/>
        </w:trPr>
        <w:tc>
          <w:tcPr>
            <w:tcW w:w="2553" w:type="dxa"/>
            <w:gridSpan w:val="2"/>
            <w:shd w:val="clear" w:color="auto" w:fill="92D050"/>
            <w:vAlign w:val="center"/>
          </w:tcPr>
          <w:p w14:paraId="5E870E46" w14:textId="77777777" w:rsidR="00B12A1F" w:rsidRPr="00B12A1F" w:rsidRDefault="00B12A1F" w:rsidP="00B12A1F">
            <w:pPr>
              <w:rPr>
                <w:rFonts w:cstheme="minorHAnsi"/>
                <w:b/>
                <w:sz w:val="20"/>
                <w:szCs w:val="20"/>
              </w:rPr>
            </w:pPr>
            <w:r w:rsidRPr="00B12A1F">
              <w:rPr>
                <w:rFonts w:cstheme="minorHAnsi"/>
                <w:b/>
                <w:sz w:val="20"/>
                <w:szCs w:val="20"/>
              </w:rPr>
              <w:t>Control de cambios:</w:t>
            </w:r>
          </w:p>
        </w:tc>
        <w:tc>
          <w:tcPr>
            <w:tcW w:w="1275" w:type="dxa"/>
            <w:gridSpan w:val="2"/>
            <w:tcBorders>
              <w:bottom w:val="single" w:sz="4" w:space="0" w:color="auto"/>
            </w:tcBorders>
            <w:vAlign w:val="center"/>
          </w:tcPr>
          <w:p w14:paraId="7E3B8F0F" w14:textId="77777777" w:rsidR="00B12A1F" w:rsidRPr="00B12A1F" w:rsidRDefault="00B12A1F" w:rsidP="00B12A1F">
            <w:pPr>
              <w:rPr>
                <w:rFonts w:cstheme="minorHAnsi"/>
                <w:sz w:val="20"/>
                <w:szCs w:val="20"/>
              </w:rPr>
            </w:pPr>
            <w:r w:rsidRPr="00B12A1F">
              <w:rPr>
                <w:rFonts w:cstheme="minorHAnsi"/>
                <w:sz w:val="20"/>
                <w:szCs w:val="20"/>
              </w:rPr>
              <w:t>Versión 1</w:t>
            </w:r>
          </w:p>
        </w:tc>
        <w:tc>
          <w:tcPr>
            <w:tcW w:w="5671" w:type="dxa"/>
            <w:gridSpan w:val="2"/>
            <w:tcBorders>
              <w:bottom w:val="single" w:sz="4" w:space="0" w:color="auto"/>
            </w:tcBorders>
            <w:shd w:val="clear" w:color="auto" w:fill="auto"/>
            <w:vAlign w:val="center"/>
          </w:tcPr>
          <w:p w14:paraId="4DEC2769" w14:textId="4B611083" w:rsidR="00B12A1F" w:rsidRPr="00F20432" w:rsidRDefault="00B12A1F" w:rsidP="00B12A1F">
            <w:pPr>
              <w:jc w:val="both"/>
              <w:rPr>
                <w:rFonts w:cstheme="minorHAnsi"/>
                <w:bCs/>
                <w:sz w:val="20"/>
                <w:szCs w:val="20"/>
              </w:rPr>
            </w:pPr>
            <w:r w:rsidRPr="00F20432">
              <w:rPr>
                <w:rFonts w:cstheme="minorHAnsi"/>
                <w:bCs/>
                <w:sz w:val="20"/>
                <w:szCs w:val="20"/>
              </w:rPr>
              <w:t>Revisa y se mejora la redacción de los indicadores</w:t>
            </w:r>
          </w:p>
        </w:tc>
        <w:tc>
          <w:tcPr>
            <w:tcW w:w="1133" w:type="dxa"/>
            <w:tcBorders>
              <w:bottom w:val="single" w:sz="4" w:space="0" w:color="auto"/>
            </w:tcBorders>
            <w:shd w:val="clear" w:color="auto" w:fill="auto"/>
            <w:vAlign w:val="center"/>
          </w:tcPr>
          <w:p w14:paraId="77B0D5CF" w14:textId="686ADD9C" w:rsidR="00B12A1F" w:rsidRPr="00B12A1F" w:rsidRDefault="000B641B" w:rsidP="000B641B">
            <w:pPr>
              <w:jc w:val="center"/>
              <w:rPr>
                <w:rFonts w:cstheme="minorHAnsi"/>
                <w:bCs/>
                <w:sz w:val="20"/>
                <w:szCs w:val="20"/>
              </w:rPr>
            </w:pPr>
            <w:r>
              <w:rPr>
                <w:rFonts w:cstheme="minorHAnsi"/>
                <w:bCs/>
                <w:sz w:val="20"/>
                <w:szCs w:val="20"/>
              </w:rPr>
              <w:t>29</w:t>
            </w:r>
            <w:r w:rsidR="00B12A1F" w:rsidRPr="00B12A1F">
              <w:rPr>
                <w:rFonts w:cstheme="minorHAnsi"/>
                <w:bCs/>
                <w:sz w:val="20"/>
                <w:szCs w:val="20"/>
              </w:rPr>
              <w:t>/</w:t>
            </w:r>
            <w:r>
              <w:rPr>
                <w:rFonts w:cstheme="minorHAnsi"/>
                <w:bCs/>
                <w:sz w:val="20"/>
                <w:szCs w:val="20"/>
              </w:rPr>
              <w:t>10</w:t>
            </w:r>
            <w:r w:rsidR="00B12A1F" w:rsidRPr="00B12A1F">
              <w:rPr>
                <w:rFonts w:cstheme="minorHAnsi"/>
                <w:bCs/>
                <w:sz w:val="20"/>
                <w:szCs w:val="20"/>
              </w:rPr>
              <w:t>/20</w:t>
            </w:r>
            <w:r>
              <w:rPr>
                <w:rFonts w:cstheme="minorHAnsi"/>
                <w:bCs/>
                <w:sz w:val="20"/>
                <w:szCs w:val="20"/>
              </w:rPr>
              <w:t>20</w:t>
            </w:r>
          </w:p>
        </w:tc>
      </w:tr>
    </w:tbl>
    <w:p w14:paraId="1A9C2F1C" w14:textId="77777777" w:rsidR="00B12A1F" w:rsidRPr="00B12A1F" w:rsidRDefault="00B12A1F" w:rsidP="00B12A1F">
      <w:pPr>
        <w:spacing w:after="0" w:line="240" w:lineRule="auto"/>
        <w:rPr>
          <w:rFonts w:cstheme="minorHAnsi"/>
          <w:sz w:val="20"/>
          <w:szCs w:val="20"/>
          <w:lang w:val="es-ES"/>
        </w:rPr>
      </w:pPr>
    </w:p>
    <w:p w14:paraId="74C7FD71" w14:textId="77777777" w:rsidR="00B12A1F" w:rsidRPr="00B12A1F" w:rsidRDefault="00B12A1F" w:rsidP="00B12A1F">
      <w:pPr>
        <w:spacing w:after="0" w:line="240" w:lineRule="auto"/>
        <w:rPr>
          <w:rFonts w:cstheme="minorHAnsi"/>
          <w:sz w:val="20"/>
          <w:szCs w:val="20"/>
          <w:lang w:val="es-ES"/>
        </w:rPr>
      </w:pPr>
    </w:p>
    <w:tbl>
      <w:tblPr>
        <w:tblStyle w:val="Tablaconcuadrcula22"/>
        <w:tblW w:w="10774" w:type="dxa"/>
        <w:tblInd w:w="-431" w:type="dxa"/>
        <w:tblLook w:val="04A0" w:firstRow="1" w:lastRow="0" w:firstColumn="1" w:lastColumn="0" w:noHBand="0" w:noVBand="1"/>
      </w:tblPr>
      <w:tblGrid>
        <w:gridCol w:w="3647"/>
        <w:gridCol w:w="3260"/>
        <w:gridCol w:w="3867"/>
      </w:tblGrid>
      <w:tr w:rsidR="000B641B" w:rsidRPr="00B12A1F" w14:paraId="6923C3C4" w14:textId="77777777" w:rsidTr="00B12A1F">
        <w:trPr>
          <w:trHeight w:val="354"/>
        </w:trPr>
        <w:tc>
          <w:tcPr>
            <w:tcW w:w="3647" w:type="dxa"/>
            <w:shd w:val="clear" w:color="auto" w:fill="92D050"/>
            <w:vAlign w:val="center"/>
          </w:tcPr>
          <w:p w14:paraId="3752C1B3" w14:textId="38F1F15B" w:rsidR="000B641B" w:rsidRPr="00B12A1F" w:rsidRDefault="00653D6E" w:rsidP="000B641B">
            <w:pPr>
              <w:jc w:val="center"/>
              <w:rPr>
                <w:rFonts w:cstheme="minorHAnsi"/>
                <w:b/>
                <w:sz w:val="20"/>
                <w:szCs w:val="20"/>
              </w:rPr>
            </w:pPr>
            <w:r>
              <w:rPr>
                <w:rFonts w:ascii="Calibri" w:eastAsia="Calibri" w:hAnsi="Calibri" w:cs="Calibri"/>
                <w:b/>
                <w:sz w:val="20"/>
                <w:szCs w:val="20"/>
              </w:rPr>
              <w:t xml:space="preserve">Revisado y Ajustado </w:t>
            </w:r>
            <w:r w:rsidRPr="003D0140">
              <w:rPr>
                <w:rFonts w:ascii="Calibri" w:eastAsia="Calibri" w:hAnsi="Calibri" w:cs="Calibri"/>
                <w:b/>
                <w:sz w:val="20"/>
                <w:szCs w:val="20"/>
              </w:rPr>
              <w:t>por:</w:t>
            </w:r>
          </w:p>
        </w:tc>
        <w:tc>
          <w:tcPr>
            <w:tcW w:w="3260" w:type="dxa"/>
            <w:shd w:val="clear" w:color="auto" w:fill="92D050"/>
            <w:vAlign w:val="center"/>
          </w:tcPr>
          <w:p w14:paraId="7CDDCE5C" w14:textId="2B526575" w:rsidR="000B641B" w:rsidRPr="00B12A1F" w:rsidRDefault="000B641B" w:rsidP="000B641B">
            <w:pPr>
              <w:jc w:val="center"/>
              <w:rPr>
                <w:rFonts w:cstheme="minorHAnsi"/>
                <w:b/>
                <w:sz w:val="20"/>
                <w:szCs w:val="20"/>
              </w:rPr>
            </w:pPr>
            <w:r w:rsidRPr="00B45BF7">
              <w:rPr>
                <w:rFonts w:ascii="Calibri" w:eastAsia="Calibri" w:hAnsi="Calibri" w:cs="Calibri"/>
                <w:b/>
                <w:sz w:val="20"/>
                <w:szCs w:val="20"/>
              </w:rPr>
              <w:t>Revisado por:</w:t>
            </w:r>
          </w:p>
        </w:tc>
        <w:tc>
          <w:tcPr>
            <w:tcW w:w="3867" w:type="dxa"/>
            <w:shd w:val="clear" w:color="auto" w:fill="92D050"/>
            <w:vAlign w:val="center"/>
          </w:tcPr>
          <w:p w14:paraId="6442938F" w14:textId="2A035360" w:rsidR="000B641B" w:rsidRPr="00B12A1F" w:rsidRDefault="000B641B" w:rsidP="000B641B">
            <w:pPr>
              <w:jc w:val="center"/>
              <w:rPr>
                <w:rFonts w:cstheme="minorHAnsi"/>
                <w:b/>
                <w:sz w:val="20"/>
                <w:szCs w:val="20"/>
              </w:rPr>
            </w:pPr>
            <w:r w:rsidRPr="00B45BF7">
              <w:rPr>
                <w:rFonts w:ascii="Calibri" w:eastAsia="Calibri" w:hAnsi="Calibri" w:cs="Calibri"/>
                <w:b/>
                <w:sz w:val="20"/>
                <w:szCs w:val="20"/>
              </w:rPr>
              <w:t>Aprobado por:</w:t>
            </w:r>
          </w:p>
        </w:tc>
      </w:tr>
      <w:tr w:rsidR="000B641B" w:rsidRPr="00B12A1F" w14:paraId="54F2FC72" w14:textId="77777777" w:rsidTr="000B641B">
        <w:trPr>
          <w:trHeight w:val="558"/>
        </w:trPr>
        <w:tc>
          <w:tcPr>
            <w:tcW w:w="3647" w:type="dxa"/>
            <w:vAlign w:val="center"/>
          </w:tcPr>
          <w:p w14:paraId="329DBCDD" w14:textId="5C4B5B7D" w:rsidR="000B641B" w:rsidRPr="000B641B" w:rsidRDefault="000B641B" w:rsidP="000B641B">
            <w:pPr>
              <w:spacing w:line="276" w:lineRule="auto"/>
              <w:jc w:val="center"/>
              <w:rPr>
                <w:rFonts w:cstheme="minorHAnsi"/>
                <w:b/>
                <w:sz w:val="20"/>
                <w:szCs w:val="20"/>
              </w:rPr>
            </w:pPr>
            <w:r w:rsidRPr="000B641B">
              <w:rPr>
                <w:rFonts w:ascii="Calibri" w:eastAsia="Calibri" w:hAnsi="Calibri" w:cs="Calibri"/>
                <w:b/>
                <w:sz w:val="20"/>
              </w:rPr>
              <w:lastRenderedPageBreak/>
              <w:t>COORDINADOR DEL DECE</w:t>
            </w:r>
          </w:p>
        </w:tc>
        <w:tc>
          <w:tcPr>
            <w:tcW w:w="3260" w:type="dxa"/>
            <w:shd w:val="clear" w:color="auto" w:fill="FFFFFF" w:themeFill="background1"/>
            <w:vAlign w:val="center"/>
          </w:tcPr>
          <w:p w14:paraId="3FF4D6EE" w14:textId="4E8A4690" w:rsidR="000B641B" w:rsidRPr="00B12A1F" w:rsidRDefault="000B641B" w:rsidP="000B641B">
            <w:pPr>
              <w:spacing w:line="276" w:lineRule="auto"/>
              <w:jc w:val="center"/>
              <w:rPr>
                <w:rFonts w:cstheme="minorHAnsi"/>
                <w:sz w:val="20"/>
                <w:szCs w:val="20"/>
              </w:rPr>
            </w:pPr>
            <w:r>
              <w:rPr>
                <w:rFonts w:ascii="Calibri" w:eastAsia="Calibri" w:hAnsi="Calibri" w:cs="Calibri"/>
                <w:b/>
                <w:sz w:val="20"/>
                <w:szCs w:val="20"/>
              </w:rPr>
              <w:t>COMITÉ DE CALIDAD</w:t>
            </w:r>
            <w:r w:rsidRPr="000B641B">
              <w:rPr>
                <w:rFonts w:ascii="Calibri" w:eastAsia="Calibri" w:hAnsi="Calibri" w:cs="Calibri"/>
                <w:b/>
                <w:sz w:val="20"/>
                <w:szCs w:val="20"/>
              </w:rPr>
              <w:t xml:space="preserve"> EFQM</w:t>
            </w:r>
          </w:p>
        </w:tc>
        <w:tc>
          <w:tcPr>
            <w:tcW w:w="3867" w:type="dxa"/>
            <w:shd w:val="clear" w:color="auto" w:fill="FFFFFF" w:themeFill="background1"/>
            <w:vAlign w:val="center"/>
          </w:tcPr>
          <w:p w14:paraId="53F76538" w14:textId="42BBDB02" w:rsidR="000B641B" w:rsidRPr="00B12A1F" w:rsidRDefault="000B641B" w:rsidP="000B641B">
            <w:pPr>
              <w:spacing w:line="276" w:lineRule="auto"/>
              <w:jc w:val="center"/>
              <w:rPr>
                <w:rFonts w:cstheme="minorHAnsi"/>
                <w:sz w:val="20"/>
                <w:szCs w:val="20"/>
              </w:rPr>
            </w:pPr>
            <w:r w:rsidRPr="000B641B">
              <w:rPr>
                <w:rFonts w:ascii="Calibri" w:eastAsia="Calibri" w:hAnsi="Calibri" w:cs="Calibri"/>
                <w:b/>
                <w:sz w:val="20"/>
                <w:szCs w:val="20"/>
              </w:rPr>
              <w:t>CONSEJO EJECUTIVO</w:t>
            </w:r>
          </w:p>
        </w:tc>
      </w:tr>
      <w:tr w:rsidR="000B641B" w:rsidRPr="00B12A1F" w14:paraId="337A6562" w14:textId="77777777" w:rsidTr="00B12A1F">
        <w:tc>
          <w:tcPr>
            <w:tcW w:w="3647" w:type="dxa"/>
          </w:tcPr>
          <w:p w14:paraId="08CB78DC" w14:textId="5C87BB2F" w:rsidR="000B641B" w:rsidRPr="00B12A1F" w:rsidRDefault="000B641B" w:rsidP="000B641B">
            <w:pPr>
              <w:spacing w:line="276" w:lineRule="auto"/>
              <w:jc w:val="center"/>
              <w:rPr>
                <w:rFonts w:cstheme="minorHAnsi"/>
                <w:sz w:val="20"/>
                <w:szCs w:val="20"/>
              </w:rPr>
            </w:pPr>
            <w:r>
              <w:rPr>
                <w:rFonts w:ascii="Calibri" w:eastAsia="Calibri" w:hAnsi="Calibri" w:cs="Calibri"/>
              </w:rPr>
              <w:t>Lic. Hernán Pérez</w:t>
            </w:r>
          </w:p>
        </w:tc>
        <w:tc>
          <w:tcPr>
            <w:tcW w:w="3260" w:type="dxa"/>
          </w:tcPr>
          <w:p w14:paraId="00E8426D" w14:textId="48A889BC" w:rsidR="000B641B" w:rsidRPr="00B12A1F" w:rsidRDefault="000B641B" w:rsidP="000B641B">
            <w:pPr>
              <w:spacing w:line="276" w:lineRule="auto"/>
              <w:jc w:val="center"/>
              <w:rPr>
                <w:rFonts w:cstheme="minorHAnsi"/>
                <w:sz w:val="20"/>
                <w:szCs w:val="20"/>
              </w:rPr>
            </w:pPr>
            <w:r w:rsidRPr="00B45BF7">
              <w:rPr>
                <w:rFonts w:ascii="Calibri" w:eastAsia="Calibri" w:hAnsi="Calibri" w:cs="Calibri"/>
                <w:sz w:val="20"/>
                <w:szCs w:val="20"/>
              </w:rPr>
              <w:t>Lic. Juan Andrade</w:t>
            </w:r>
          </w:p>
        </w:tc>
        <w:tc>
          <w:tcPr>
            <w:tcW w:w="3867" w:type="dxa"/>
          </w:tcPr>
          <w:p w14:paraId="69491368" w14:textId="42F39141" w:rsidR="000B641B" w:rsidRPr="00B12A1F" w:rsidRDefault="000B641B" w:rsidP="000B641B">
            <w:pPr>
              <w:spacing w:line="276" w:lineRule="auto"/>
              <w:jc w:val="center"/>
              <w:rPr>
                <w:rFonts w:cstheme="minorHAnsi"/>
                <w:sz w:val="20"/>
                <w:szCs w:val="20"/>
              </w:rPr>
            </w:pPr>
            <w:r>
              <w:rPr>
                <w:rFonts w:ascii="Calibri" w:eastAsia="Calibri" w:hAnsi="Calibri" w:cs="Calibri"/>
                <w:sz w:val="20"/>
                <w:szCs w:val="20"/>
              </w:rPr>
              <w:t>Dr. Bruno Tola</w:t>
            </w:r>
          </w:p>
        </w:tc>
      </w:tr>
      <w:tr w:rsidR="000B641B" w:rsidRPr="00B12A1F" w14:paraId="7DD38A17" w14:textId="77777777" w:rsidTr="00B12A1F">
        <w:tc>
          <w:tcPr>
            <w:tcW w:w="3647" w:type="dxa"/>
          </w:tcPr>
          <w:p w14:paraId="7990356B" w14:textId="5ECA8A87" w:rsidR="000B641B" w:rsidRPr="00B12A1F" w:rsidRDefault="000B641B" w:rsidP="000B641B">
            <w:pPr>
              <w:spacing w:line="276" w:lineRule="auto"/>
              <w:jc w:val="center"/>
              <w:rPr>
                <w:rFonts w:cstheme="minorHAnsi"/>
                <w:sz w:val="20"/>
                <w:szCs w:val="20"/>
              </w:rPr>
            </w:pPr>
            <w:r w:rsidRPr="00B01299">
              <w:rPr>
                <w:rFonts w:ascii="Calibri" w:eastAsia="Calibri" w:hAnsi="Calibri" w:cs="Calibri"/>
              </w:rPr>
              <w:t xml:space="preserve">Fecha: </w:t>
            </w:r>
            <w:r>
              <w:rPr>
                <w:rFonts w:cstheme="minorHAnsi"/>
                <w:bCs/>
                <w:sz w:val="20"/>
                <w:szCs w:val="20"/>
              </w:rPr>
              <w:t>29/10/2020</w:t>
            </w:r>
          </w:p>
        </w:tc>
        <w:tc>
          <w:tcPr>
            <w:tcW w:w="3260" w:type="dxa"/>
          </w:tcPr>
          <w:p w14:paraId="2C5E3B64" w14:textId="173394FA" w:rsidR="000B641B" w:rsidRPr="00B12A1F" w:rsidRDefault="000B641B" w:rsidP="000B641B">
            <w:pPr>
              <w:spacing w:line="276" w:lineRule="auto"/>
              <w:jc w:val="center"/>
              <w:rPr>
                <w:rFonts w:cstheme="minorHAnsi"/>
                <w:sz w:val="20"/>
                <w:szCs w:val="20"/>
              </w:rPr>
            </w:pPr>
            <w:r>
              <w:rPr>
                <w:rFonts w:ascii="Calibri" w:eastAsia="Calibri" w:hAnsi="Calibri" w:cs="Calibri"/>
                <w:sz w:val="20"/>
                <w:szCs w:val="20"/>
              </w:rPr>
              <w:t>Fecha:19</w:t>
            </w:r>
            <w:r w:rsidRPr="00B45BF7">
              <w:rPr>
                <w:rFonts w:ascii="Calibri" w:eastAsia="Calibri" w:hAnsi="Calibri" w:cs="Calibri"/>
                <w:sz w:val="20"/>
                <w:szCs w:val="20"/>
              </w:rPr>
              <w:t>/</w:t>
            </w:r>
            <w:r>
              <w:rPr>
                <w:rFonts w:ascii="Calibri" w:eastAsia="Calibri" w:hAnsi="Calibri" w:cs="Calibri"/>
                <w:sz w:val="20"/>
                <w:szCs w:val="20"/>
              </w:rPr>
              <w:t>11</w:t>
            </w:r>
            <w:r w:rsidRPr="00B45BF7">
              <w:rPr>
                <w:rFonts w:ascii="Calibri" w:eastAsia="Calibri" w:hAnsi="Calibri" w:cs="Calibri"/>
                <w:sz w:val="20"/>
                <w:szCs w:val="20"/>
              </w:rPr>
              <w:t>/2020</w:t>
            </w:r>
          </w:p>
        </w:tc>
        <w:tc>
          <w:tcPr>
            <w:tcW w:w="3867" w:type="dxa"/>
          </w:tcPr>
          <w:p w14:paraId="361925FF" w14:textId="2A3B29C4" w:rsidR="000B641B" w:rsidRPr="00B12A1F" w:rsidRDefault="000B641B" w:rsidP="000B641B">
            <w:pPr>
              <w:spacing w:line="276" w:lineRule="auto"/>
              <w:jc w:val="center"/>
              <w:rPr>
                <w:rFonts w:cstheme="minorHAnsi"/>
                <w:sz w:val="20"/>
                <w:szCs w:val="20"/>
              </w:rPr>
            </w:pPr>
            <w:r w:rsidRPr="00B45BF7">
              <w:rPr>
                <w:rFonts w:ascii="Calibri" w:eastAsia="Calibri" w:hAnsi="Calibri" w:cs="Calibri"/>
                <w:sz w:val="20"/>
                <w:szCs w:val="20"/>
              </w:rPr>
              <w:t>Fecha:</w:t>
            </w:r>
            <w:r w:rsidR="00B87E44">
              <w:rPr>
                <w:rFonts w:ascii="Calibri" w:hAnsi="Calibri"/>
                <w:sz w:val="20"/>
                <w:szCs w:val="20"/>
              </w:rPr>
              <w:t xml:space="preserve"> Diciembre 2020</w:t>
            </w:r>
          </w:p>
        </w:tc>
      </w:tr>
    </w:tbl>
    <w:p w14:paraId="3765881F" w14:textId="77777777" w:rsidR="00B12A1F" w:rsidRPr="00B12A1F" w:rsidRDefault="00B12A1F" w:rsidP="00B12A1F">
      <w:pPr>
        <w:spacing w:after="0" w:line="240" w:lineRule="auto"/>
        <w:rPr>
          <w:rFonts w:cstheme="minorHAnsi"/>
          <w:sz w:val="20"/>
          <w:szCs w:val="20"/>
          <w:lang w:val="es-ES"/>
        </w:rPr>
      </w:pPr>
    </w:p>
    <w:p w14:paraId="4D23D92A" w14:textId="77777777" w:rsidR="00B12A1F" w:rsidRPr="00B12A1F" w:rsidRDefault="00B12A1F" w:rsidP="00B12A1F">
      <w:pPr>
        <w:spacing w:after="0" w:line="240" w:lineRule="auto"/>
        <w:rPr>
          <w:rFonts w:cstheme="minorHAnsi"/>
          <w:sz w:val="20"/>
          <w:szCs w:val="20"/>
          <w:lang w:val="es-ES"/>
        </w:rPr>
      </w:pPr>
    </w:p>
    <w:p w14:paraId="3B5F3DBF" w14:textId="06E71434" w:rsidR="005E6512" w:rsidRDefault="003C7579" w:rsidP="00861CE0">
      <w:pPr>
        <w:pStyle w:val="Ttulo2"/>
        <w:rPr>
          <w:b/>
          <w:sz w:val="32"/>
        </w:rPr>
      </w:pPr>
      <w:bookmarkStart w:id="21" w:name="_Toc57883051"/>
      <w:r>
        <w:rPr>
          <w:b/>
          <w:sz w:val="32"/>
        </w:rPr>
        <w:t>3</w:t>
      </w:r>
      <w:r w:rsidR="001E20AE" w:rsidRPr="003B0C71">
        <w:rPr>
          <w:b/>
          <w:sz w:val="32"/>
        </w:rPr>
        <w:t xml:space="preserve">.- </w:t>
      </w:r>
      <w:r w:rsidR="007F78C5">
        <w:rPr>
          <w:b/>
          <w:sz w:val="32"/>
        </w:rPr>
        <w:t>ENSEÑANZA APRENDIZAJE</w:t>
      </w:r>
      <w:bookmarkEnd w:id="21"/>
    </w:p>
    <w:tbl>
      <w:tblPr>
        <w:tblStyle w:val="Tablaconcuadrcula"/>
        <w:tblW w:w="5463" w:type="pct"/>
        <w:tblInd w:w="-431" w:type="dxa"/>
        <w:tblLayout w:type="fixed"/>
        <w:tblLook w:val="04A0" w:firstRow="1" w:lastRow="0" w:firstColumn="1" w:lastColumn="0" w:noHBand="0" w:noVBand="1"/>
      </w:tblPr>
      <w:tblGrid>
        <w:gridCol w:w="2278"/>
        <w:gridCol w:w="1570"/>
        <w:gridCol w:w="1964"/>
        <w:gridCol w:w="1419"/>
        <w:gridCol w:w="1562"/>
        <w:gridCol w:w="1298"/>
        <w:gridCol w:w="547"/>
      </w:tblGrid>
      <w:tr w:rsidR="006653F6" w:rsidRPr="00A00351" w14:paraId="4510D070" w14:textId="77777777" w:rsidTr="000B641B">
        <w:trPr>
          <w:trHeight w:val="237"/>
        </w:trPr>
        <w:tc>
          <w:tcPr>
            <w:tcW w:w="1071" w:type="pct"/>
            <w:vMerge w:val="restart"/>
            <w:vAlign w:val="center"/>
          </w:tcPr>
          <w:p w14:paraId="094D5620" w14:textId="77777777" w:rsidR="006653F6" w:rsidRPr="00A00351" w:rsidRDefault="006653F6" w:rsidP="00C36CBC">
            <w:pPr>
              <w:ind w:left="176"/>
              <w:jc w:val="center"/>
              <w:rPr>
                <w:b/>
                <w:sz w:val="20"/>
                <w:szCs w:val="20"/>
              </w:rPr>
            </w:pPr>
            <w:r w:rsidRPr="00A00351">
              <w:rPr>
                <w:rFonts w:ascii="Tw Cen MT" w:eastAsia="Times New Roman" w:hAnsi="Tw Cen MT" w:cs="Times New Roman"/>
                <w:noProof/>
                <w:color w:val="00000A"/>
                <w:kern w:val="1"/>
                <w:sz w:val="20"/>
                <w:szCs w:val="20"/>
                <w:lang w:eastAsia="es-EC"/>
              </w:rPr>
              <w:drawing>
                <wp:inline distT="0" distB="0" distL="0" distR="0" wp14:anchorId="51601D3D" wp14:editId="6F4E9396">
                  <wp:extent cx="1114425" cy="676275"/>
                  <wp:effectExtent l="0" t="0" r="9525" b="9525"/>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HNO. MIGUEL CUENCA_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4425" cy="676275"/>
                          </a:xfrm>
                          <a:prstGeom prst="rect">
                            <a:avLst/>
                          </a:prstGeom>
                        </pic:spPr>
                      </pic:pic>
                    </a:graphicData>
                  </a:graphic>
                </wp:inline>
              </w:drawing>
            </w:r>
          </w:p>
        </w:tc>
        <w:tc>
          <w:tcPr>
            <w:tcW w:w="1661" w:type="pct"/>
            <w:gridSpan w:val="2"/>
            <w:vMerge w:val="restart"/>
            <w:vAlign w:val="center"/>
          </w:tcPr>
          <w:p w14:paraId="76EDB288" w14:textId="77777777" w:rsidR="006653F6" w:rsidRPr="00A00351" w:rsidRDefault="006653F6" w:rsidP="00C36CBC">
            <w:pPr>
              <w:tabs>
                <w:tab w:val="center" w:pos="4252"/>
                <w:tab w:val="right" w:pos="8504"/>
              </w:tabs>
              <w:jc w:val="center"/>
              <w:rPr>
                <w:rFonts w:ascii="Calibri" w:hAnsi="Calibri" w:cs="Times New Roman"/>
                <w:sz w:val="20"/>
                <w:szCs w:val="20"/>
              </w:rPr>
            </w:pPr>
            <w:r w:rsidRPr="00A00351">
              <w:rPr>
                <w:rFonts w:ascii="Calibri" w:hAnsi="Calibri" w:cs="Times New Roman"/>
                <w:sz w:val="20"/>
                <w:szCs w:val="20"/>
              </w:rPr>
              <w:t>Unidad Educativa Particular</w:t>
            </w:r>
          </w:p>
          <w:p w14:paraId="17E7125B" w14:textId="77777777" w:rsidR="006653F6" w:rsidRPr="00A00351" w:rsidRDefault="006653F6" w:rsidP="00C36CBC">
            <w:pPr>
              <w:tabs>
                <w:tab w:val="center" w:pos="4252"/>
                <w:tab w:val="right" w:pos="8504"/>
              </w:tabs>
              <w:jc w:val="center"/>
              <w:rPr>
                <w:rFonts w:ascii="Calibri" w:hAnsi="Calibri" w:cs="Times New Roman"/>
                <w:sz w:val="20"/>
                <w:szCs w:val="20"/>
              </w:rPr>
            </w:pPr>
            <w:r w:rsidRPr="00A00351">
              <w:rPr>
                <w:rFonts w:ascii="Calibri" w:hAnsi="Calibri" w:cs="Times New Roman"/>
                <w:sz w:val="20"/>
                <w:szCs w:val="20"/>
              </w:rPr>
              <w:t xml:space="preserve"> “HERMANO MIGUEL </w:t>
            </w:r>
          </w:p>
          <w:p w14:paraId="16B7E5C8" w14:textId="77777777" w:rsidR="006653F6" w:rsidRPr="00A00351" w:rsidRDefault="006653F6" w:rsidP="00C36CBC">
            <w:pPr>
              <w:tabs>
                <w:tab w:val="center" w:pos="4252"/>
                <w:tab w:val="right" w:pos="8504"/>
              </w:tabs>
              <w:jc w:val="center"/>
              <w:rPr>
                <w:rFonts w:ascii="Calibri" w:hAnsi="Calibri" w:cs="Times New Roman"/>
                <w:sz w:val="20"/>
                <w:szCs w:val="20"/>
              </w:rPr>
            </w:pPr>
            <w:r w:rsidRPr="00A00351">
              <w:rPr>
                <w:rFonts w:ascii="Calibri" w:hAnsi="Calibri" w:cs="Times New Roman"/>
                <w:sz w:val="20"/>
                <w:szCs w:val="20"/>
              </w:rPr>
              <w:t>DE LA SALLE CUENCA”</w:t>
            </w:r>
          </w:p>
          <w:p w14:paraId="27F6F064" w14:textId="77777777" w:rsidR="006653F6" w:rsidRPr="00A00351" w:rsidRDefault="006653F6" w:rsidP="00C36CBC">
            <w:pPr>
              <w:jc w:val="center"/>
              <w:rPr>
                <w:b/>
                <w:sz w:val="20"/>
                <w:szCs w:val="20"/>
              </w:rPr>
            </w:pPr>
            <w:r w:rsidRPr="00A00351">
              <w:rPr>
                <w:rFonts w:ascii="Lucida Handwriting" w:hAnsi="Lucida Handwriting" w:cs="Calibri Light"/>
                <w:sz w:val="20"/>
                <w:szCs w:val="20"/>
              </w:rPr>
              <w:t xml:space="preserve"> “Grandes cosas son posibles”</w:t>
            </w:r>
          </w:p>
        </w:tc>
        <w:tc>
          <w:tcPr>
            <w:tcW w:w="666" w:type="pct"/>
            <w:shd w:val="clear" w:color="auto" w:fill="92D050"/>
            <w:vAlign w:val="center"/>
          </w:tcPr>
          <w:p w14:paraId="4770F1C9" w14:textId="77777777" w:rsidR="006653F6" w:rsidRPr="00A00351" w:rsidRDefault="006653F6" w:rsidP="00C36CBC">
            <w:pPr>
              <w:jc w:val="center"/>
              <w:rPr>
                <w:rFonts w:ascii="Calibri" w:hAnsi="Calibri" w:cs="Times New Roman"/>
                <w:b/>
                <w:sz w:val="20"/>
                <w:szCs w:val="20"/>
              </w:rPr>
            </w:pPr>
            <w:r w:rsidRPr="00A00351">
              <w:rPr>
                <w:rFonts w:ascii="Calibri" w:hAnsi="Calibri" w:cs="Times New Roman"/>
                <w:b/>
                <w:sz w:val="20"/>
                <w:szCs w:val="20"/>
              </w:rPr>
              <w:t>Documento</w:t>
            </w:r>
          </w:p>
        </w:tc>
        <w:tc>
          <w:tcPr>
            <w:tcW w:w="734" w:type="pct"/>
            <w:vAlign w:val="center"/>
          </w:tcPr>
          <w:p w14:paraId="52F89478" w14:textId="77777777" w:rsidR="006653F6" w:rsidRPr="00A00351" w:rsidRDefault="006653F6" w:rsidP="00C36CBC">
            <w:pPr>
              <w:jc w:val="center"/>
              <w:rPr>
                <w:rFonts w:ascii="Calibri" w:hAnsi="Calibri" w:cs="Times New Roman"/>
                <w:sz w:val="20"/>
                <w:szCs w:val="20"/>
              </w:rPr>
            </w:pPr>
            <w:r>
              <w:rPr>
                <w:rFonts w:ascii="Calibri" w:hAnsi="Calibri" w:cs="Times New Roman"/>
                <w:sz w:val="20"/>
                <w:szCs w:val="20"/>
              </w:rPr>
              <w:t>Manual De Procedimientos</w:t>
            </w:r>
          </w:p>
        </w:tc>
        <w:tc>
          <w:tcPr>
            <w:tcW w:w="610" w:type="pct"/>
            <w:vAlign w:val="center"/>
          </w:tcPr>
          <w:p w14:paraId="2564A161" w14:textId="77777777" w:rsidR="006653F6" w:rsidRPr="00A00351" w:rsidRDefault="006653F6" w:rsidP="00C36CBC">
            <w:pPr>
              <w:rPr>
                <w:b/>
                <w:sz w:val="20"/>
                <w:szCs w:val="20"/>
              </w:rPr>
            </w:pPr>
            <w:r w:rsidRPr="00A00351">
              <w:rPr>
                <w:b/>
                <w:sz w:val="20"/>
                <w:szCs w:val="20"/>
              </w:rPr>
              <w:t>Versión:</w:t>
            </w:r>
          </w:p>
        </w:tc>
        <w:tc>
          <w:tcPr>
            <w:tcW w:w="257" w:type="pct"/>
            <w:vAlign w:val="center"/>
          </w:tcPr>
          <w:p w14:paraId="208FBB4A" w14:textId="77777777" w:rsidR="006653F6" w:rsidRPr="00A00351" w:rsidRDefault="006653F6" w:rsidP="00C36CBC">
            <w:pPr>
              <w:jc w:val="center"/>
              <w:rPr>
                <w:b/>
                <w:sz w:val="20"/>
                <w:szCs w:val="20"/>
              </w:rPr>
            </w:pPr>
            <w:r>
              <w:rPr>
                <w:b/>
                <w:sz w:val="20"/>
                <w:szCs w:val="20"/>
              </w:rPr>
              <w:t>0</w:t>
            </w:r>
            <w:r w:rsidRPr="00A00351">
              <w:rPr>
                <w:b/>
                <w:sz w:val="20"/>
                <w:szCs w:val="20"/>
              </w:rPr>
              <w:t>1</w:t>
            </w:r>
          </w:p>
        </w:tc>
      </w:tr>
      <w:tr w:rsidR="006653F6" w:rsidRPr="00A00351" w14:paraId="32D311CE" w14:textId="77777777" w:rsidTr="000B641B">
        <w:trPr>
          <w:trHeight w:val="70"/>
        </w:trPr>
        <w:tc>
          <w:tcPr>
            <w:tcW w:w="1071" w:type="pct"/>
            <w:vMerge/>
            <w:vAlign w:val="center"/>
          </w:tcPr>
          <w:p w14:paraId="31192843" w14:textId="77777777" w:rsidR="006653F6" w:rsidRPr="00A00351" w:rsidRDefault="006653F6" w:rsidP="00C36CBC">
            <w:pPr>
              <w:jc w:val="center"/>
              <w:rPr>
                <w:b/>
                <w:sz w:val="20"/>
                <w:szCs w:val="20"/>
              </w:rPr>
            </w:pPr>
          </w:p>
        </w:tc>
        <w:tc>
          <w:tcPr>
            <w:tcW w:w="1661" w:type="pct"/>
            <w:gridSpan w:val="2"/>
            <w:vMerge/>
            <w:vAlign w:val="center"/>
          </w:tcPr>
          <w:p w14:paraId="2D2A686F" w14:textId="77777777" w:rsidR="006653F6" w:rsidRPr="00A00351" w:rsidRDefault="006653F6" w:rsidP="00C36CBC">
            <w:pPr>
              <w:jc w:val="center"/>
              <w:rPr>
                <w:b/>
                <w:sz w:val="20"/>
                <w:szCs w:val="20"/>
              </w:rPr>
            </w:pPr>
          </w:p>
        </w:tc>
        <w:tc>
          <w:tcPr>
            <w:tcW w:w="666" w:type="pct"/>
            <w:shd w:val="clear" w:color="auto" w:fill="92D050"/>
            <w:vAlign w:val="center"/>
          </w:tcPr>
          <w:p w14:paraId="4EF538D9" w14:textId="77777777" w:rsidR="006653F6" w:rsidRPr="00A00351" w:rsidRDefault="006653F6" w:rsidP="00C36CBC">
            <w:pPr>
              <w:tabs>
                <w:tab w:val="center" w:pos="4252"/>
                <w:tab w:val="right" w:pos="8504"/>
              </w:tabs>
              <w:jc w:val="center"/>
              <w:rPr>
                <w:rFonts w:ascii="Calibri" w:hAnsi="Calibri" w:cs="Times New Roman"/>
                <w:b/>
                <w:sz w:val="20"/>
                <w:szCs w:val="20"/>
              </w:rPr>
            </w:pPr>
            <w:r w:rsidRPr="00A00351">
              <w:rPr>
                <w:rFonts w:ascii="Calibri" w:hAnsi="Calibri" w:cs="Times New Roman"/>
                <w:b/>
                <w:sz w:val="20"/>
                <w:szCs w:val="20"/>
              </w:rPr>
              <w:t>Páginas</w:t>
            </w:r>
          </w:p>
        </w:tc>
        <w:tc>
          <w:tcPr>
            <w:tcW w:w="734" w:type="pct"/>
            <w:vAlign w:val="center"/>
          </w:tcPr>
          <w:p w14:paraId="3092C476" w14:textId="1B386D16" w:rsidR="006653F6" w:rsidRPr="00A00351" w:rsidRDefault="006653F6" w:rsidP="00C36CBC">
            <w:pPr>
              <w:pStyle w:val="Piedepgina"/>
              <w:jc w:val="center"/>
              <w:rPr>
                <w:color w:val="000000" w:themeColor="text1"/>
                <w:sz w:val="20"/>
                <w:szCs w:val="20"/>
              </w:rPr>
            </w:pPr>
            <w:r w:rsidRPr="00A00351">
              <w:rPr>
                <w:color w:val="000000" w:themeColor="text1"/>
                <w:sz w:val="20"/>
                <w:szCs w:val="20"/>
              </w:rPr>
              <w:t xml:space="preserve">Página </w:t>
            </w:r>
            <w:r w:rsidRPr="00A00351">
              <w:rPr>
                <w:color w:val="000000" w:themeColor="text1"/>
                <w:sz w:val="20"/>
                <w:szCs w:val="20"/>
              </w:rPr>
              <w:fldChar w:fldCharType="begin"/>
            </w:r>
            <w:r w:rsidRPr="00A00351">
              <w:rPr>
                <w:color w:val="000000" w:themeColor="text1"/>
                <w:sz w:val="20"/>
                <w:szCs w:val="20"/>
              </w:rPr>
              <w:instrText>PAGE  \* Arabic  \* MERGEFORMAT</w:instrText>
            </w:r>
            <w:r w:rsidRPr="00A00351">
              <w:rPr>
                <w:color w:val="000000" w:themeColor="text1"/>
                <w:sz w:val="20"/>
                <w:szCs w:val="20"/>
              </w:rPr>
              <w:fldChar w:fldCharType="separate"/>
            </w:r>
            <w:r w:rsidR="0068723E">
              <w:rPr>
                <w:noProof/>
                <w:color w:val="000000" w:themeColor="text1"/>
                <w:sz w:val="20"/>
                <w:szCs w:val="20"/>
              </w:rPr>
              <w:t>49</w:t>
            </w:r>
            <w:r w:rsidRPr="00A00351">
              <w:rPr>
                <w:color w:val="000000" w:themeColor="text1"/>
                <w:sz w:val="20"/>
                <w:szCs w:val="20"/>
              </w:rPr>
              <w:fldChar w:fldCharType="end"/>
            </w:r>
            <w:r w:rsidRPr="00A00351">
              <w:rPr>
                <w:color w:val="000000" w:themeColor="text1"/>
                <w:sz w:val="20"/>
                <w:szCs w:val="20"/>
              </w:rPr>
              <w:t xml:space="preserve"> de </w:t>
            </w:r>
            <w:r w:rsidRPr="00A00351">
              <w:rPr>
                <w:color w:val="000000" w:themeColor="text1"/>
                <w:sz w:val="20"/>
                <w:szCs w:val="20"/>
              </w:rPr>
              <w:fldChar w:fldCharType="begin"/>
            </w:r>
            <w:r w:rsidRPr="00A00351">
              <w:rPr>
                <w:color w:val="000000" w:themeColor="text1"/>
                <w:sz w:val="20"/>
                <w:szCs w:val="20"/>
              </w:rPr>
              <w:instrText>NUMPAGES  \* Arabic  \* MERGEFORMAT</w:instrText>
            </w:r>
            <w:r w:rsidRPr="00A00351">
              <w:rPr>
                <w:color w:val="000000" w:themeColor="text1"/>
                <w:sz w:val="20"/>
                <w:szCs w:val="20"/>
              </w:rPr>
              <w:fldChar w:fldCharType="separate"/>
            </w:r>
            <w:r w:rsidR="0068723E">
              <w:rPr>
                <w:noProof/>
                <w:color w:val="000000" w:themeColor="text1"/>
                <w:sz w:val="20"/>
                <w:szCs w:val="20"/>
              </w:rPr>
              <w:t>90</w:t>
            </w:r>
            <w:r w:rsidRPr="00A00351">
              <w:rPr>
                <w:color w:val="000000" w:themeColor="text1"/>
                <w:sz w:val="20"/>
                <w:szCs w:val="20"/>
              </w:rPr>
              <w:fldChar w:fldCharType="end"/>
            </w:r>
          </w:p>
        </w:tc>
        <w:tc>
          <w:tcPr>
            <w:tcW w:w="867" w:type="pct"/>
            <w:gridSpan w:val="2"/>
            <w:vMerge w:val="restart"/>
            <w:vAlign w:val="center"/>
          </w:tcPr>
          <w:p w14:paraId="09879E5D" w14:textId="71701874" w:rsidR="006653F6" w:rsidRPr="00A00351" w:rsidRDefault="00533C7B" w:rsidP="00C36CBC">
            <w:pPr>
              <w:ind w:right="6852"/>
              <w:jc w:val="center"/>
              <w:rPr>
                <w:b/>
                <w:sz w:val="20"/>
                <w:szCs w:val="20"/>
              </w:rPr>
            </w:pPr>
            <w:r>
              <w:rPr>
                <w:rFonts w:ascii="Calibri" w:eastAsia="Calibri" w:hAnsi="Calibri"/>
                <w:b/>
                <w:noProof/>
                <w:sz w:val="20"/>
                <w:szCs w:val="20"/>
                <w:lang w:eastAsia="es-EC"/>
              </w:rPr>
              <w:drawing>
                <wp:inline distT="0" distB="0" distL="0" distR="0" wp14:anchorId="746708BB" wp14:editId="2FC6F209">
                  <wp:extent cx="1036320" cy="567055"/>
                  <wp:effectExtent l="0" t="0" r="0" b="4445"/>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6320" cy="567055"/>
                          </a:xfrm>
                          <a:prstGeom prst="rect">
                            <a:avLst/>
                          </a:prstGeom>
                          <a:noFill/>
                        </pic:spPr>
                      </pic:pic>
                    </a:graphicData>
                  </a:graphic>
                </wp:inline>
              </w:drawing>
            </w:r>
          </w:p>
        </w:tc>
      </w:tr>
      <w:tr w:rsidR="006653F6" w:rsidRPr="00A00351" w14:paraId="1D04D145" w14:textId="77777777" w:rsidTr="000B641B">
        <w:trPr>
          <w:trHeight w:val="389"/>
        </w:trPr>
        <w:tc>
          <w:tcPr>
            <w:tcW w:w="1071" w:type="pct"/>
            <w:vMerge/>
            <w:vAlign w:val="center"/>
          </w:tcPr>
          <w:p w14:paraId="665ED244" w14:textId="77777777" w:rsidR="006653F6" w:rsidRPr="00A00351" w:rsidRDefault="006653F6" w:rsidP="00C36CBC">
            <w:pPr>
              <w:jc w:val="center"/>
              <w:rPr>
                <w:b/>
                <w:sz w:val="20"/>
                <w:szCs w:val="20"/>
              </w:rPr>
            </w:pPr>
          </w:p>
        </w:tc>
        <w:tc>
          <w:tcPr>
            <w:tcW w:w="1661" w:type="pct"/>
            <w:gridSpan w:val="2"/>
            <w:vMerge/>
            <w:vAlign w:val="center"/>
          </w:tcPr>
          <w:p w14:paraId="5EB57103" w14:textId="77777777" w:rsidR="006653F6" w:rsidRPr="00A00351" w:rsidRDefault="006653F6" w:rsidP="00C36CBC">
            <w:pPr>
              <w:jc w:val="center"/>
              <w:rPr>
                <w:b/>
                <w:sz w:val="20"/>
                <w:szCs w:val="20"/>
              </w:rPr>
            </w:pPr>
          </w:p>
        </w:tc>
        <w:tc>
          <w:tcPr>
            <w:tcW w:w="666" w:type="pct"/>
            <w:shd w:val="clear" w:color="auto" w:fill="92D050"/>
            <w:vAlign w:val="center"/>
          </w:tcPr>
          <w:p w14:paraId="71BD7905" w14:textId="77777777" w:rsidR="006653F6" w:rsidRPr="00A00351" w:rsidRDefault="006653F6" w:rsidP="00C36CBC">
            <w:pPr>
              <w:tabs>
                <w:tab w:val="center" w:pos="4252"/>
                <w:tab w:val="right" w:pos="8504"/>
              </w:tabs>
              <w:jc w:val="center"/>
              <w:rPr>
                <w:rFonts w:ascii="Calibri" w:hAnsi="Calibri" w:cs="Times New Roman"/>
                <w:b/>
                <w:sz w:val="20"/>
                <w:szCs w:val="20"/>
              </w:rPr>
            </w:pPr>
            <w:r w:rsidRPr="00A00351">
              <w:rPr>
                <w:rFonts w:ascii="Calibri" w:hAnsi="Calibri" w:cs="Times New Roman"/>
                <w:b/>
                <w:sz w:val="20"/>
                <w:szCs w:val="20"/>
              </w:rPr>
              <w:t>Fecha</w:t>
            </w:r>
          </w:p>
        </w:tc>
        <w:tc>
          <w:tcPr>
            <w:tcW w:w="734" w:type="pct"/>
            <w:vAlign w:val="center"/>
          </w:tcPr>
          <w:p w14:paraId="0CD8BB77" w14:textId="3ABE11AE" w:rsidR="006653F6" w:rsidRPr="00A00351" w:rsidRDefault="00B87E44" w:rsidP="00C36CBC">
            <w:pPr>
              <w:tabs>
                <w:tab w:val="center" w:pos="4252"/>
                <w:tab w:val="right" w:pos="8504"/>
              </w:tabs>
              <w:jc w:val="center"/>
              <w:rPr>
                <w:rFonts w:ascii="Calibri" w:hAnsi="Calibri" w:cs="Times New Roman"/>
                <w:sz w:val="20"/>
                <w:szCs w:val="20"/>
              </w:rPr>
            </w:pPr>
            <w:r>
              <w:rPr>
                <w:rFonts w:ascii="Calibri" w:hAnsi="Calibri"/>
                <w:sz w:val="20"/>
                <w:szCs w:val="20"/>
              </w:rPr>
              <w:t>Diciembre 2020</w:t>
            </w:r>
          </w:p>
        </w:tc>
        <w:tc>
          <w:tcPr>
            <w:tcW w:w="867" w:type="pct"/>
            <w:gridSpan w:val="2"/>
            <w:vMerge/>
            <w:vAlign w:val="center"/>
          </w:tcPr>
          <w:p w14:paraId="719C8770" w14:textId="77777777" w:rsidR="006653F6" w:rsidRPr="00A00351" w:rsidRDefault="006653F6" w:rsidP="00C36CBC">
            <w:pPr>
              <w:ind w:right="3617"/>
              <w:jc w:val="center"/>
              <w:rPr>
                <w:b/>
                <w:sz w:val="20"/>
                <w:szCs w:val="20"/>
              </w:rPr>
            </w:pPr>
          </w:p>
        </w:tc>
      </w:tr>
      <w:tr w:rsidR="006653F6" w:rsidRPr="00A00351" w14:paraId="5F12B41B" w14:textId="77777777" w:rsidTr="000B641B">
        <w:trPr>
          <w:trHeight w:val="421"/>
        </w:trPr>
        <w:tc>
          <w:tcPr>
            <w:tcW w:w="1071" w:type="pct"/>
            <w:vMerge/>
            <w:vAlign w:val="center"/>
          </w:tcPr>
          <w:p w14:paraId="5CDD0806" w14:textId="77777777" w:rsidR="006653F6" w:rsidRPr="00A00351" w:rsidRDefault="006653F6" w:rsidP="00C36CBC">
            <w:pPr>
              <w:jc w:val="center"/>
              <w:rPr>
                <w:b/>
                <w:sz w:val="20"/>
                <w:szCs w:val="20"/>
              </w:rPr>
            </w:pPr>
          </w:p>
        </w:tc>
        <w:tc>
          <w:tcPr>
            <w:tcW w:w="1661" w:type="pct"/>
            <w:gridSpan w:val="2"/>
            <w:shd w:val="clear" w:color="auto" w:fill="92D050"/>
            <w:vAlign w:val="center"/>
          </w:tcPr>
          <w:p w14:paraId="2689C4B8" w14:textId="77777777" w:rsidR="006653F6" w:rsidRPr="00A00351" w:rsidRDefault="006653F6" w:rsidP="00C36CBC">
            <w:pPr>
              <w:jc w:val="center"/>
              <w:rPr>
                <w:b/>
                <w:sz w:val="20"/>
                <w:szCs w:val="20"/>
                <w:highlight w:val="black"/>
              </w:rPr>
            </w:pPr>
            <w:r w:rsidRPr="00A00351">
              <w:rPr>
                <w:b/>
                <w:sz w:val="20"/>
                <w:szCs w:val="20"/>
              </w:rPr>
              <w:t>ENSEÑANZA APRENDIZAJE</w:t>
            </w:r>
          </w:p>
        </w:tc>
        <w:tc>
          <w:tcPr>
            <w:tcW w:w="666" w:type="pct"/>
            <w:shd w:val="clear" w:color="auto" w:fill="92D050"/>
            <w:vAlign w:val="center"/>
          </w:tcPr>
          <w:p w14:paraId="0E4C87F6" w14:textId="77777777" w:rsidR="006653F6" w:rsidRPr="00A00351" w:rsidRDefault="006653F6" w:rsidP="00C36CBC">
            <w:pPr>
              <w:jc w:val="center"/>
              <w:rPr>
                <w:b/>
                <w:bCs/>
                <w:sz w:val="20"/>
                <w:szCs w:val="20"/>
              </w:rPr>
            </w:pPr>
            <w:r w:rsidRPr="00A00351">
              <w:rPr>
                <w:b/>
                <w:bCs/>
                <w:sz w:val="20"/>
                <w:szCs w:val="20"/>
              </w:rPr>
              <w:t>Cód. Proceso</w:t>
            </w:r>
          </w:p>
        </w:tc>
        <w:tc>
          <w:tcPr>
            <w:tcW w:w="734" w:type="pct"/>
            <w:vAlign w:val="center"/>
          </w:tcPr>
          <w:p w14:paraId="290895ED" w14:textId="77777777" w:rsidR="006653F6" w:rsidRPr="00A00351" w:rsidRDefault="006653F6" w:rsidP="00C36CBC">
            <w:pPr>
              <w:jc w:val="center"/>
              <w:rPr>
                <w:rFonts w:ascii="Arial" w:hAnsi="Arial" w:cs="Arial"/>
                <w:b/>
                <w:sz w:val="20"/>
                <w:szCs w:val="20"/>
              </w:rPr>
            </w:pPr>
            <w:r w:rsidRPr="00A00351">
              <w:rPr>
                <w:rFonts w:ascii="Arial" w:hAnsi="Arial" w:cs="Arial"/>
                <w:b/>
                <w:sz w:val="20"/>
                <w:szCs w:val="20"/>
              </w:rPr>
              <w:t>CEA-3</w:t>
            </w:r>
          </w:p>
        </w:tc>
        <w:tc>
          <w:tcPr>
            <w:tcW w:w="867" w:type="pct"/>
            <w:gridSpan w:val="2"/>
            <w:vMerge/>
            <w:vAlign w:val="center"/>
          </w:tcPr>
          <w:p w14:paraId="496C695B" w14:textId="77777777" w:rsidR="006653F6" w:rsidRPr="00A00351" w:rsidRDefault="006653F6" w:rsidP="00C36CBC">
            <w:pPr>
              <w:ind w:right="3617"/>
              <w:jc w:val="center"/>
              <w:rPr>
                <w:bCs/>
                <w:sz w:val="20"/>
                <w:szCs w:val="20"/>
              </w:rPr>
            </w:pPr>
          </w:p>
        </w:tc>
      </w:tr>
      <w:tr w:rsidR="006653F6" w:rsidRPr="006033F6" w14:paraId="39E64133" w14:textId="77777777" w:rsidTr="000B641B">
        <w:trPr>
          <w:trHeight w:val="70"/>
        </w:trPr>
        <w:tc>
          <w:tcPr>
            <w:tcW w:w="1809" w:type="pct"/>
            <w:gridSpan w:val="2"/>
            <w:shd w:val="clear" w:color="auto" w:fill="92D050"/>
            <w:vAlign w:val="center"/>
          </w:tcPr>
          <w:p w14:paraId="6B9446CC" w14:textId="77777777" w:rsidR="006653F6" w:rsidRPr="00A00351" w:rsidRDefault="006653F6" w:rsidP="00C36CBC">
            <w:pPr>
              <w:jc w:val="center"/>
              <w:rPr>
                <w:b/>
                <w:sz w:val="20"/>
                <w:szCs w:val="20"/>
                <w:highlight w:val="yellow"/>
              </w:rPr>
            </w:pPr>
            <w:r w:rsidRPr="00A00351">
              <w:rPr>
                <w:b/>
                <w:sz w:val="20"/>
                <w:szCs w:val="20"/>
              </w:rPr>
              <w:t>Propietario</w:t>
            </w:r>
          </w:p>
        </w:tc>
        <w:tc>
          <w:tcPr>
            <w:tcW w:w="1590" w:type="pct"/>
            <w:gridSpan w:val="2"/>
            <w:vAlign w:val="center"/>
          </w:tcPr>
          <w:p w14:paraId="326CFBE4" w14:textId="77777777" w:rsidR="006653F6" w:rsidRPr="00A00351" w:rsidRDefault="006653F6" w:rsidP="00C36CBC">
            <w:pPr>
              <w:jc w:val="center"/>
              <w:rPr>
                <w:b/>
                <w:sz w:val="20"/>
                <w:szCs w:val="20"/>
              </w:rPr>
            </w:pPr>
            <w:r w:rsidRPr="00A00351">
              <w:rPr>
                <w:b/>
                <w:sz w:val="20"/>
                <w:szCs w:val="20"/>
              </w:rPr>
              <w:t>VICERRECTOR</w:t>
            </w:r>
          </w:p>
        </w:tc>
        <w:tc>
          <w:tcPr>
            <w:tcW w:w="734" w:type="pct"/>
            <w:shd w:val="clear" w:color="auto" w:fill="92D050"/>
            <w:vAlign w:val="center"/>
          </w:tcPr>
          <w:p w14:paraId="1A08365E" w14:textId="77777777" w:rsidR="006653F6" w:rsidRPr="00A00351" w:rsidRDefault="006653F6" w:rsidP="00C36CBC">
            <w:pPr>
              <w:jc w:val="center"/>
              <w:rPr>
                <w:b/>
                <w:sz w:val="20"/>
                <w:szCs w:val="20"/>
              </w:rPr>
            </w:pPr>
            <w:r w:rsidRPr="00A00351">
              <w:rPr>
                <w:b/>
                <w:sz w:val="20"/>
                <w:szCs w:val="20"/>
              </w:rPr>
              <w:t>Versión:</w:t>
            </w:r>
          </w:p>
        </w:tc>
        <w:tc>
          <w:tcPr>
            <w:tcW w:w="867" w:type="pct"/>
            <w:gridSpan w:val="2"/>
            <w:shd w:val="clear" w:color="auto" w:fill="FFFFFF" w:themeFill="background1"/>
            <w:vAlign w:val="center"/>
          </w:tcPr>
          <w:p w14:paraId="481A7423" w14:textId="77777777" w:rsidR="006653F6" w:rsidRPr="006033F6" w:rsidRDefault="006653F6" w:rsidP="00C36CBC">
            <w:pPr>
              <w:pStyle w:val="Sinespaciado"/>
              <w:jc w:val="center"/>
              <w:rPr>
                <w:b/>
              </w:rPr>
            </w:pPr>
            <w:r w:rsidRPr="006033F6">
              <w:rPr>
                <w:b/>
                <w:sz w:val="20"/>
              </w:rPr>
              <w:t>01</w:t>
            </w:r>
          </w:p>
        </w:tc>
      </w:tr>
    </w:tbl>
    <w:tbl>
      <w:tblPr>
        <w:tblStyle w:val="Tablaconcuadrcula24"/>
        <w:tblW w:w="10774" w:type="dxa"/>
        <w:tblInd w:w="-431" w:type="dxa"/>
        <w:tblLayout w:type="fixed"/>
        <w:tblLook w:val="04A0" w:firstRow="1" w:lastRow="0" w:firstColumn="1" w:lastColumn="0" w:noHBand="0" w:noVBand="1"/>
      </w:tblPr>
      <w:tblGrid>
        <w:gridCol w:w="1135"/>
        <w:gridCol w:w="1276"/>
        <w:gridCol w:w="142"/>
        <w:gridCol w:w="1701"/>
        <w:gridCol w:w="141"/>
        <w:gridCol w:w="851"/>
        <w:gridCol w:w="2126"/>
        <w:gridCol w:w="1134"/>
        <w:gridCol w:w="425"/>
        <w:gridCol w:w="142"/>
        <w:gridCol w:w="1701"/>
      </w:tblGrid>
      <w:tr w:rsidR="00FA765D" w:rsidRPr="00FA765D" w14:paraId="70133646" w14:textId="77777777" w:rsidTr="00BE6DA4">
        <w:trPr>
          <w:trHeight w:val="176"/>
        </w:trPr>
        <w:tc>
          <w:tcPr>
            <w:tcW w:w="10774" w:type="dxa"/>
            <w:gridSpan w:val="11"/>
            <w:shd w:val="clear" w:color="auto" w:fill="92D050"/>
            <w:vAlign w:val="center"/>
          </w:tcPr>
          <w:p w14:paraId="0D50CE9E" w14:textId="77777777" w:rsidR="00FA765D" w:rsidRPr="00FA765D" w:rsidRDefault="00FA765D" w:rsidP="00BE6DA4">
            <w:pPr>
              <w:keepNext/>
              <w:jc w:val="both"/>
              <w:outlineLvl w:val="0"/>
              <w:rPr>
                <w:rFonts w:ascii="Calibri" w:eastAsia="Calibri" w:hAnsi="Calibri"/>
                <w:b/>
              </w:rPr>
            </w:pPr>
            <w:bookmarkStart w:id="22" w:name="_Toc57883052"/>
            <w:r w:rsidRPr="00FA765D">
              <w:rPr>
                <w:rFonts w:ascii="Calibri" w:eastAsia="Calibri" w:hAnsi="Calibri"/>
                <w:b/>
              </w:rPr>
              <w:t>Objetivos:</w:t>
            </w:r>
            <w:bookmarkEnd w:id="22"/>
          </w:p>
        </w:tc>
      </w:tr>
      <w:tr w:rsidR="00FA765D" w:rsidRPr="00FA765D" w14:paraId="635AB3C6" w14:textId="77777777" w:rsidTr="00BE6DA4">
        <w:trPr>
          <w:trHeight w:val="567"/>
        </w:trPr>
        <w:tc>
          <w:tcPr>
            <w:tcW w:w="10774" w:type="dxa"/>
            <w:gridSpan w:val="11"/>
            <w:shd w:val="clear" w:color="auto" w:fill="auto"/>
            <w:vAlign w:val="center"/>
          </w:tcPr>
          <w:p w14:paraId="4E6774CE" w14:textId="77777777" w:rsidR="00FA765D" w:rsidRDefault="00FA765D" w:rsidP="00FA765D">
            <w:pPr>
              <w:rPr>
                <w:rFonts w:ascii="Calibri" w:eastAsia="Calibri" w:hAnsi="Calibri" w:cs="Calibri"/>
                <w:sz w:val="20"/>
                <w:szCs w:val="20"/>
              </w:rPr>
            </w:pPr>
            <w:r w:rsidRPr="00FA765D">
              <w:rPr>
                <w:rFonts w:ascii="Calibri" w:eastAsia="Calibri" w:hAnsi="Calibri" w:cs="Calibri"/>
                <w:sz w:val="20"/>
                <w:szCs w:val="20"/>
              </w:rPr>
              <w:t>Gestionar el desarrollo de acciones de organización, planificación, asesoría y supervisión de los procesos académico-pedagógicos, para garantizar la ejecución del programa curricular institucional y los estándares de calidad educativa, con base a los lineamientos establecidos por el MINEDUC y el Distrito Lasallista Norandino-Sector Ecuador.</w:t>
            </w:r>
          </w:p>
          <w:p w14:paraId="2C160215" w14:textId="037F86EA" w:rsidR="00E9262C" w:rsidRPr="00FA765D" w:rsidRDefault="00E9262C" w:rsidP="00FA765D">
            <w:pPr>
              <w:rPr>
                <w:rFonts w:ascii="Calibri" w:eastAsia="Calibri" w:hAnsi="Calibri" w:cs="Calibri"/>
                <w:b/>
                <w:sz w:val="20"/>
                <w:szCs w:val="20"/>
              </w:rPr>
            </w:pPr>
          </w:p>
        </w:tc>
      </w:tr>
      <w:tr w:rsidR="006653F6" w:rsidRPr="00FA765D" w14:paraId="2B18CB89" w14:textId="77777777" w:rsidTr="00BE6DA4">
        <w:trPr>
          <w:trHeight w:val="382"/>
        </w:trPr>
        <w:tc>
          <w:tcPr>
            <w:tcW w:w="5246" w:type="dxa"/>
            <w:gridSpan w:val="6"/>
            <w:shd w:val="clear" w:color="auto" w:fill="92D050"/>
            <w:vAlign w:val="center"/>
          </w:tcPr>
          <w:p w14:paraId="29AF8C19" w14:textId="77777777" w:rsidR="00FA765D" w:rsidRPr="00FA765D" w:rsidRDefault="00FA765D" w:rsidP="00FA765D">
            <w:pPr>
              <w:rPr>
                <w:rFonts w:ascii="Calibri" w:eastAsia="Calibri" w:hAnsi="Calibri" w:cs="Calibri"/>
                <w:b/>
                <w:sz w:val="20"/>
                <w:szCs w:val="20"/>
              </w:rPr>
            </w:pPr>
            <w:r w:rsidRPr="00FA765D">
              <w:rPr>
                <w:rFonts w:ascii="Calibri" w:eastAsia="Calibri" w:hAnsi="Calibri" w:cs="Calibri"/>
                <w:b/>
                <w:sz w:val="20"/>
                <w:szCs w:val="20"/>
              </w:rPr>
              <w:t>Empieza con:</w:t>
            </w:r>
          </w:p>
        </w:tc>
        <w:tc>
          <w:tcPr>
            <w:tcW w:w="5528" w:type="dxa"/>
            <w:gridSpan w:val="5"/>
            <w:shd w:val="clear" w:color="auto" w:fill="92D050"/>
            <w:vAlign w:val="center"/>
          </w:tcPr>
          <w:p w14:paraId="4E9E5467" w14:textId="77777777" w:rsidR="00FA765D" w:rsidRPr="00FA765D" w:rsidRDefault="00FA765D" w:rsidP="00FA765D">
            <w:pPr>
              <w:rPr>
                <w:rFonts w:ascii="Calibri" w:eastAsia="Calibri" w:hAnsi="Calibri" w:cs="Calibri"/>
                <w:b/>
                <w:sz w:val="20"/>
                <w:szCs w:val="20"/>
              </w:rPr>
            </w:pPr>
            <w:r w:rsidRPr="00FA765D">
              <w:rPr>
                <w:rFonts w:ascii="Calibri" w:eastAsia="Calibri" w:hAnsi="Calibri" w:cs="Calibri"/>
                <w:b/>
                <w:sz w:val="20"/>
                <w:szCs w:val="20"/>
              </w:rPr>
              <w:t>Finaliza con:</w:t>
            </w:r>
          </w:p>
        </w:tc>
      </w:tr>
      <w:tr w:rsidR="006653F6" w:rsidRPr="00FA765D" w14:paraId="078F9961" w14:textId="77777777" w:rsidTr="00BE6DA4">
        <w:trPr>
          <w:trHeight w:val="420"/>
        </w:trPr>
        <w:tc>
          <w:tcPr>
            <w:tcW w:w="5246" w:type="dxa"/>
            <w:gridSpan w:val="6"/>
            <w:vAlign w:val="center"/>
          </w:tcPr>
          <w:p w14:paraId="7145119F" w14:textId="77777777" w:rsidR="00FA765D" w:rsidRPr="00FA765D" w:rsidRDefault="00FA765D" w:rsidP="00FA765D">
            <w:pPr>
              <w:jc w:val="both"/>
              <w:rPr>
                <w:rFonts w:ascii="Calibri" w:eastAsia="Calibri" w:hAnsi="Calibri" w:cs="Calibri"/>
                <w:sz w:val="20"/>
                <w:szCs w:val="20"/>
              </w:rPr>
            </w:pPr>
            <w:r w:rsidRPr="00FA765D">
              <w:rPr>
                <w:rFonts w:ascii="Calibri" w:eastAsia="Calibri" w:hAnsi="Calibri" w:cs="Calibri"/>
                <w:sz w:val="20"/>
                <w:szCs w:val="20"/>
              </w:rPr>
              <w:t>Al inicio del año escolar</w:t>
            </w:r>
          </w:p>
        </w:tc>
        <w:tc>
          <w:tcPr>
            <w:tcW w:w="5528" w:type="dxa"/>
            <w:gridSpan w:val="5"/>
            <w:vAlign w:val="center"/>
          </w:tcPr>
          <w:p w14:paraId="01C1EC37" w14:textId="3C30C89A" w:rsidR="00FA765D" w:rsidRPr="00FA765D" w:rsidRDefault="00FA580B" w:rsidP="00FA765D">
            <w:pPr>
              <w:rPr>
                <w:rFonts w:ascii="Calibri" w:eastAsia="Calibri" w:hAnsi="Calibri" w:cs="Calibri"/>
                <w:sz w:val="20"/>
                <w:szCs w:val="20"/>
              </w:rPr>
            </w:pPr>
            <w:r w:rsidRPr="00FA765D">
              <w:rPr>
                <w:rFonts w:ascii="Calibri" w:eastAsia="Calibri" w:hAnsi="Calibri" w:cs="Calibri"/>
                <w:sz w:val="20"/>
                <w:szCs w:val="20"/>
              </w:rPr>
              <w:t>Término</w:t>
            </w:r>
            <w:r w:rsidR="00FA765D" w:rsidRPr="00FA765D">
              <w:rPr>
                <w:rFonts w:ascii="Calibri" w:eastAsia="Calibri" w:hAnsi="Calibri" w:cs="Calibri"/>
                <w:sz w:val="20"/>
                <w:szCs w:val="20"/>
              </w:rPr>
              <w:t xml:space="preserve"> del año escolar </w:t>
            </w:r>
          </w:p>
        </w:tc>
      </w:tr>
      <w:tr w:rsidR="00FA765D" w:rsidRPr="00FA765D" w14:paraId="1A475B09" w14:textId="77777777" w:rsidTr="00BE6DA4">
        <w:trPr>
          <w:trHeight w:val="342"/>
        </w:trPr>
        <w:tc>
          <w:tcPr>
            <w:tcW w:w="10774" w:type="dxa"/>
            <w:gridSpan w:val="11"/>
            <w:shd w:val="clear" w:color="auto" w:fill="92D050"/>
            <w:vAlign w:val="center"/>
          </w:tcPr>
          <w:p w14:paraId="2AFBD5D7" w14:textId="77777777" w:rsidR="00FA765D" w:rsidRPr="00FA765D" w:rsidRDefault="00FA765D" w:rsidP="00FA765D">
            <w:pPr>
              <w:rPr>
                <w:rFonts w:ascii="Calibri" w:eastAsia="Calibri" w:hAnsi="Calibri" w:cs="Calibri"/>
                <w:b/>
                <w:sz w:val="20"/>
                <w:szCs w:val="20"/>
              </w:rPr>
            </w:pPr>
            <w:r w:rsidRPr="00FA765D">
              <w:rPr>
                <w:rFonts w:ascii="Calibri" w:eastAsia="Calibri" w:hAnsi="Calibri" w:cs="Calibri"/>
                <w:b/>
                <w:sz w:val="20"/>
                <w:szCs w:val="20"/>
              </w:rPr>
              <w:t>Incluye:</w:t>
            </w:r>
          </w:p>
        </w:tc>
      </w:tr>
      <w:tr w:rsidR="006653F6" w:rsidRPr="00FA765D" w14:paraId="2DA3EAD6" w14:textId="77777777" w:rsidTr="00BE6DA4">
        <w:trPr>
          <w:trHeight w:val="1289"/>
        </w:trPr>
        <w:tc>
          <w:tcPr>
            <w:tcW w:w="5246" w:type="dxa"/>
            <w:gridSpan w:val="6"/>
          </w:tcPr>
          <w:p w14:paraId="3E7C2CDE" w14:textId="77777777" w:rsidR="00FA765D" w:rsidRPr="00FA765D" w:rsidRDefault="00FA765D" w:rsidP="00FA765D">
            <w:pPr>
              <w:pBdr>
                <w:top w:val="nil"/>
                <w:left w:val="nil"/>
                <w:bottom w:val="nil"/>
                <w:right w:val="nil"/>
                <w:between w:val="nil"/>
              </w:pBdr>
              <w:spacing w:line="259" w:lineRule="auto"/>
              <w:contextualSpacing/>
              <w:rPr>
                <w:rFonts w:ascii="Calibri" w:eastAsia="Calibri" w:hAnsi="Calibri" w:cs="Calibri"/>
                <w:sz w:val="20"/>
                <w:szCs w:val="20"/>
              </w:rPr>
            </w:pPr>
            <w:r w:rsidRPr="00FA765D">
              <w:rPr>
                <w:rFonts w:ascii="Calibri" w:eastAsia="Calibri" w:hAnsi="Calibri" w:cs="Calibri"/>
                <w:sz w:val="20"/>
                <w:szCs w:val="20"/>
              </w:rPr>
              <w:t>LOEI</w:t>
            </w:r>
          </w:p>
          <w:p w14:paraId="3CD21282" w14:textId="77777777" w:rsidR="00FA765D" w:rsidRPr="00FA765D" w:rsidRDefault="00FA765D" w:rsidP="00FA765D">
            <w:pPr>
              <w:pBdr>
                <w:top w:val="nil"/>
                <w:left w:val="nil"/>
                <w:bottom w:val="nil"/>
                <w:right w:val="nil"/>
                <w:between w:val="nil"/>
              </w:pBdr>
              <w:spacing w:line="259" w:lineRule="auto"/>
              <w:contextualSpacing/>
              <w:rPr>
                <w:rFonts w:ascii="Calibri" w:eastAsia="Calibri" w:hAnsi="Calibri" w:cs="Calibri"/>
                <w:sz w:val="20"/>
                <w:szCs w:val="20"/>
              </w:rPr>
            </w:pPr>
            <w:r w:rsidRPr="00FA765D">
              <w:rPr>
                <w:rFonts w:ascii="Calibri" w:eastAsia="Calibri" w:hAnsi="Calibri" w:cs="Calibri"/>
                <w:sz w:val="20"/>
                <w:szCs w:val="20"/>
              </w:rPr>
              <w:t xml:space="preserve">Reglamento a la LOEI </w:t>
            </w:r>
          </w:p>
          <w:p w14:paraId="621CDCE4" w14:textId="17A2EEE9" w:rsidR="00FA765D" w:rsidRDefault="00FA765D" w:rsidP="00FA765D">
            <w:pPr>
              <w:pBdr>
                <w:top w:val="nil"/>
                <w:left w:val="nil"/>
                <w:bottom w:val="nil"/>
                <w:right w:val="nil"/>
                <w:between w:val="nil"/>
              </w:pBdr>
              <w:spacing w:line="259" w:lineRule="auto"/>
              <w:contextualSpacing/>
              <w:rPr>
                <w:rFonts w:ascii="Calibri" w:eastAsia="Calibri" w:hAnsi="Calibri" w:cs="Calibri"/>
                <w:sz w:val="20"/>
                <w:szCs w:val="20"/>
              </w:rPr>
            </w:pPr>
            <w:r w:rsidRPr="00FA765D">
              <w:rPr>
                <w:rFonts w:ascii="Calibri" w:eastAsia="Calibri" w:hAnsi="Calibri" w:cs="Calibri"/>
                <w:sz w:val="20"/>
                <w:szCs w:val="20"/>
              </w:rPr>
              <w:t>PCI</w:t>
            </w:r>
          </w:p>
          <w:p w14:paraId="60B42D12" w14:textId="11F78DAC" w:rsidR="0081092C" w:rsidRDefault="0081092C" w:rsidP="00FA765D">
            <w:pPr>
              <w:pBdr>
                <w:top w:val="nil"/>
                <w:left w:val="nil"/>
                <w:bottom w:val="nil"/>
                <w:right w:val="nil"/>
                <w:between w:val="nil"/>
              </w:pBdr>
              <w:spacing w:line="259" w:lineRule="auto"/>
              <w:contextualSpacing/>
              <w:rPr>
                <w:rFonts w:ascii="Calibri" w:eastAsia="Calibri" w:hAnsi="Calibri" w:cs="Calibri"/>
                <w:sz w:val="20"/>
                <w:szCs w:val="20"/>
              </w:rPr>
            </w:pPr>
            <w:r>
              <w:rPr>
                <w:rFonts w:ascii="Calibri" w:eastAsia="Calibri" w:hAnsi="Calibri" w:cs="Calibri"/>
                <w:sz w:val="20"/>
                <w:szCs w:val="20"/>
              </w:rPr>
              <w:t>P</w:t>
            </w:r>
            <w:r w:rsidR="00E80A17">
              <w:rPr>
                <w:rFonts w:ascii="Calibri" w:eastAsia="Calibri" w:hAnsi="Calibri" w:cs="Calibri"/>
                <w:sz w:val="20"/>
                <w:szCs w:val="20"/>
              </w:rPr>
              <w:t>UD</w:t>
            </w:r>
            <w:r w:rsidR="00D15B07">
              <w:rPr>
                <w:rFonts w:ascii="Calibri" w:eastAsia="Calibri" w:hAnsi="Calibri" w:cs="Calibri"/>
                <w:sz w:val="20"/>
                <w:szCs w:val="20"/>
              </w:rPr>
              <w:t>/PEA</w:t>
            </w:r>
          </w:p>
          <w:p w14:paraId="61702914" w14:textId="6102A758" w:rsidR="00E80A17" w:rsidRDefault="00E80A17" w:rsidP="00FA765D">
            <w:pPr>
              <w:pBdr>
                <w:top w:val="nil"/>
                <w:left w:val="nil"/>
                <w:bottom w:val="nil"/>
                <w:right w:val="nil"/>
                <w:between w:val="nil"/>
              </w:pBdr>
              <w:spacing w:line="259" w:lineRule="auto"/>
              <w:contextualSpacing/>
              <w:rPr>
                <w:rFonts w:ascii="Calibri" w:eastAsia="Calibri" w:hAnsi="Calibri" w:cs="Calibri"/>
                <w:sz w:val="20"/>
                <w:szCs w:val="20"/>
              </w:rPr>
            </w:pPr>
            <w:r>
              <w:rPr>
                <w:rFonts w:ascii="Calibri" w:eastAsia="Calibri" w:hAnsi="Calibri" w:cs="Calibri"/>
                <w:sz w:val="20"/>
                <w:szCs w:val="20"/>
              </w:rPr>
              <w:t>PAT</w:t>
            </w:r>
          </w:p>
          <w:p w14:paraId="3DDACD16" w14:textId="6B91C83F" w:rsidR="00D15B07" w:rsidRPr="00FA765D" w:rsidRDefault="00D15B07" w:rsidP="00FA765D">
            <w:pPr>
              <w:pBdr>
                <w:top w:val="nil"/>
                <w:left w:val="nil"/>
                <w:bottom w:val="nil"/>
                <w:right w:val="nil"/>
                <w:between w:val="nil"/>
              </w:pBdr>
              <w:spacing w:line="259" w:lineRule="auto"/>
              <w:contextualSpacing/>
              <w:rPr>
                <w:rFonts w:ascii="Calibri" w:eastAsia="Calibri" w:hAnsi="Calibri" w:cs="Calibri"/>
                <w:sz w:val="20"/>
                <w:szCs w:val="20"/>
              </w:rPr>
            </w:pPr>
            <w:r>
              <w:rPr>
                <w:rFonts w:ascii="Calibri" w:eastAsia="Calibri" w:hAnsi="Calibri" w:cs="Calibri"/>
                <w:sz w:val="20"/>
                <w:szCs w:val="20"/>
              </w:rPr>
              <w:t>DIAC</w:t>
            </w:r>
          </w:p>
          <w:p w14:paraId="0853049A" w14:textId="77777777" w:rsidR="00FA765D" w:rsidRPr="00FA765D" w:rsidRDefault="00FA765D" w:rsidP="00FA765D">
            <w:pPr>
              <w:pBdr>
                <w:top w:val="nil"/>
                <w:left w:val="nil"/>
                <w:bottom w:val="nil"/>
                <w:right w:val="nil"/>
                <w:between w:val="nil"/>
              </w:pBdr>
              <w:spacing w:line="259" w:lineRule="auto"/>
              <w:contextualSpacing/>
              <w:rPr>
                <w:rFonts w:ascii="Calibri" w:eastAsia="Calibri" w:hAnsi="Calibri" w:cs="Calibri"/>
                <w:sz w:val="20"/>
                <w:szCs w:val="20"/>
              </w:rPr>
            </w:pPr>
            <w:r w:rsidRPr="00FA765D">
              <w:rPr>
                <w:rFonts w:ascii="Calibri" w:eastAsia="Calibri" w:hAnsi="Calibri" w:cs="Calibri"/>
                <w:sz w:val="20"/>
                <w:szCs w:val="20"/>
              </w:rPr>
              <w:t>Plan Institucional de RA</w:t>
            </w:r>
          </w:p>
          <w:p w14:paraId="73E43F64" w14:textId="77777777" w:rsidR="00FA765D" w:rsidRPr="00FA765D" w:rsidRDefault="00FA765D" w:rsidP="00FA765D">
            <w:pPr>
              <w:pBdr>
                <w:top w:val="nil"/>
                <w:left w:val="nil"/>
                <w:bottom w:val="nil"/>
                <w:right w:val="nil"/>
                <w:between w:val="nil"/>
              </w:pBdr>
              <w:spacing w:line="259" w:lineRule="auto"/>
              <w:contextualSpacing/>
              <w:rPr>
                <w:rFonts w:ascii="Calibri" w:eastAsia="Calibri" w:hAnsi="Calibri" w:cs="Calibri"/>
                <w:sz w:val="20"/>
                <w:szCs w:val="20"/>
              </w:rPr>
            </w:pPr>
            <w:r w:rsidRPr="00FA765D">
              <w:rPr>
                <w:rFonts w:ascii="Calibri" w:eastAsia="Calibri" w:hAnsi="Calibri" w:cs="Calibri"/>
                <w:sz w:val="20"/>
                <w:szCs w:val="20"/>
              </w:rPr>
              <w:t>Registro de aceptación de RA</w:t>
            </w:r>
          </w:p>
          <w:p w14:paraId="1660C90E" w14:textId="77777777" w:rsidR="00FA765D" w:rsidRPr="00FA765D" w:rsidRDefault="00FA765D" w:rsidP="00FA765D">
            <w:pPr>
              <w:pBdr>
                <w:top w:val="nil"/>
                <w:left w:val="nil"/>
                <w:bottom w:val="nil"/>
                <w:right w:val="nil"/>
                <w:between w:val="nil"/>
              </w:pBdr>
              <w:spacing w:line="259" w:lineRule="auto"/>
              <w:contextualSpacing/>
              <w:rPr>
                <w:rFonts w:ascii="Calibri" w:eastAsia="Calibri" w:hAnsi="Calibri" w:cs="Calibri"/>
                <w:sz w:val="20"/>
                <w:szCs w:val="20"/>
              </w:rPr>
            </w:pPr>
            <w:r w:rsidRPr="00FA765D">
              <w:rPr>
                <w:rFonts w:ascii="Calibri" w:eastAsia="Calibri" w:hAnsi="Calibri" w:cs="Calibri"/>
                <w:sz w:val="20"/>
                <w:szCs w:val="20"/>
              </w:rPr>
              <w:t>Registro de elaboración, revisión y aprobación de documentos pedagógicos</w:t>
            </w:r>
          </w:p>
          <w:p w14:paraId="1A0DDCF4" w14:textId="77777777" w:rsidR="00FA765D" w:rsidRPr="00FA765D" w:rsidRDefault="00FA765D" w:rsidP="00FA765D">
            <w:pPr>
              <w:pBdr>
                <w:top w:val="nil"/>
                <w:left w:val="nil"/>
                <w:bottom w:val="nil"/>
                <w:right w:val="nil"/>
                <w:between w:val="nil"/>
              </w:pBdr>
              <w:spacing w:line="259" w:lineRule="auto"/>
              <w:contextualSpacing/>
              <w:rPr>
                <w:rFonts w:ascii="Calibri" w:eastAsia="Calibri" w:hAnsi="Calibri" w:cs="Calibri"/>
                <w:sz w:val="20"/>
                <w:szCs w:val="20"/>
              </w:rPr>
            </w:pPr>
            <w:r w:rsidRPr="00FA765D">
              <w:rPr>
                <w:rFonts w:ascii="Calibri" w:eastAsia="Calibri" w:hAnsi="Calibri" w:cs="Calibri"/>
                <w:sz w:val="20"/>
                <w:szCs w:val="20"/>
              </w:rPr>
              <w:t>Plan de Acompañamiento docente</w:t>
            </w:r>
          </w:p>
          <w:p w14:paraId="20E23F54" w14:textId="77777777" w:rsidR="00FA765D" w:rsidRPr="00FA765D" w:rsidRDefault="00FA765D" w:rsidP="00FA765D">
            <w:pPr>
              <w:pBdr>
                <w:top w:val="nil"/>
                <w:left w:val="nil"/>
                <w:bottom w:val="nil"/>
                <w:right w:val="nil"/>
                <w:between w:val="nil"/>
              </w:pBdr>
              <w:spacing w:line="259" w:lineRule="auto"/>
              <w:contextualSpacing/>
              <w:rPr>
                <w:rFonts w:ascii="Calibri" w:eastAsia="Calibri" w:hAnsi="Calibri" w:cs="Calibri"/>
                <w:sz w:val="20"/>
                <w:szCs w:val="20"/>
              </w:rPr>
            </w:pPr>
            <w:r w:rsidRPr="00FA765D">
              <w:rPr>
                <w:rFonts w:ascii="Calibri" w:eastAsia="Calibri" w:hAnsi="Calibri" w:cs="Calibri"/>
                <w:sz w:val="20"/>
                <w:szCs w:val="20"/>
              </w:rPr>
              <w:t>Instructivo para el proceso de elaboración e implementación del documento individual de adaptación curricular DIAC, emitido por la Subsecretaría de Educación especializada e Inclusiva.</w:t>
            </w:r>
          </w:p>
          <w:p w14:paraId="22A44652" w14:textId="77777777" w:rsidR="00FA765D" w:rsidRPr="00FA765D" w:rsidRDefault="00FA765D" w:rsidP="00FA765D">
            <w:pPr>
              <w:pBdr>
                <w:top w:val="nil"/>
                <w:left w:val="nil"/>
                <w:bottom w:val="nil"/>
                <w:right w:val="nil"/>
                <w:between w:val="nil"/>
              </w:pBdr>
              <w:spacing w:line="259" w:lineRule="auto"/>
              <w:ind w:left="360"/>
              <w:contextualSpacing/>
              <w:rPr>
                <w:rFonts w:ascii="Calibri" w:eastAsia="Calibri" w:hAnsi="Calibri" w:cs="Calibri"/>
                <w:sz w:val="20"/>
                <w:szCs w:val="20"/>
              </w:rPr>
            </w:pPr>
          </w:p>
        </w:tc>
        <w:tc>
          <w:tcPr>
            <w:tcW w:w="5528" w:type="dxa"/>
            <w:gridSpan w:val="5"/>
          </w:tcPr>
          <w:p w14:paraId="132A723C" w14:textId="77777777" w:rsidR="00FA765D" w:rsidRPr="00FA765D" w:rsidRDefault="00FA765D" w:rsidP="00FA765D">
            <w:pPr>
              <w:pBdr>
                <w:top w:val="nil"/>
                <w:left w:val="nil"/>
                <w:bottom w:val="nil"/>
                <w:right w:val="nil"/>
                <w:between w:val="nil"/>
              </w:pBdr>
              <w:spacing w:line="259" w:lineRule="auto"/>
              <w:contextualSpacing/>
              <w:rPr>
                <w:rFonts w:ascii="Calibri" w:eastAsia="Calibri" w:hAnsi="Calibri" w:cs="Calibri"/>
                <w:sz w:val="20"/>
                <w:szCs w:val="20"/>
              </w:rPr>
            </w:pPr>
            <w:r w:rsidRPr="00FA765D">
              <w:rPr>
                <w:rFonts w:ascii="Calibri" w:eastAsia="Calibri" w:hAnsi="Calibri" w:cs="Calibri"/>
                <w:sz w:val="20"/>
                <w:szCs w:val="20"/>
              </w:rPr>
              <w:t>Instructivo para la implementación de la observación de clase y la reflexión pedagógica.</w:t>
            </w:r>
          </w:p>
          <w:p w14:paraId="5E6D3559" w14:textId="77777777" w:rsidR="00FA765D" w:rsidRPr="00FA765D" w:rsidRDefault="00FA765D" w:rsidP="00FA765D">
            <w:pPr>
              <w:pBdr>
                <w:top w:val="nil"/>
                <w:left w:val="nil"/>
                <w:bottom w:val="nil"/>
                <w:right w:val="nil"/>
                <w:between w:val="nil"/>
              </w:pBdr>
              <w:spacing w:line="259" w:lineRule="auto"/>
              <w:contextualSpacing/>
              <w:rPr>
                <w:rFonts w:ascii="Calibri" w:eastAsia="Calibri" w:hAnsi="Calibri" w:cs="Calibri"/>
                <w:sz w:val="20"/>
                <w:szCs w:val="20"/>
              </w:rPr>
            </w:pPr>
            <w:r w:rsidRPr="00FA765D">
              <w:rPr>
                <w:rFonts w:ascii="Calibri" w:eastAsia="Calibri" w:hAnsi="Calibri" w:cs="Calibri"/>
                <w:sz w:val="20"/>
                <w:szCs w:val="20"/>
              </w:rPr>
              <w:t>Cronograma Anual de actividades dado por el MINEDUC.</w:t>
            </w:r>
          </w:p>
          <w:p w14:paraId="1EA47119" w14:textId="77777777" w:rsidR="00FA765D" w:rsidRPr="00FA765D" w:rsidRDefault="00FA765D" w:rsidP="00FA765D">
            <w:pPr>
              <w:pBdr>
                <w:top w:val="nil"/>
                <w:left w:val="nil"/>
                <w:bottom w:val="nil"/>
                <w:right w:val="nil"/>
                <w:between w:val="nil"/>
              </w:pBdr>
              <w:spacing w:line="259" w:lineRule="auto"/>
              <w:contextualSpacing/>
              <w:rPr>
                <w:rFonts w:ascii="Calibri" w:eastAsia="Calibri" w:hAnsi="Calibri" w:cs="Calibri"/>
                <w:sz w:val="20"/>
                <w:szCs w:val="20"/>
              </w:rPr>
            </w:pPr>
            <w:r w:rsidRPr="00FA765D">
              <w:rPr>
                <w:rFonts w:ascii="Calibri" w:eastAsia="Calibri" w:hAnsi="Calibri" w:cs="Calibri"/>
                <w:sz w:val="20"/>
                <w:szCs w:val="20"/>
              </w:rPr>
              <w:t>Acuerdo Nro. MINEDUC-ME-2016-0060-A</w:t>
            </w:r>
          </w:p>
          <w:p w14:paraId="259396CA" w14:textId="77777777" w:rsidR="00FA765D" w:rsidRPr="00FA765D" w:rsidRDefault="00FA765D" w:rsidP="00FA765D">
            <w:pPr>
              <w:pBdr>
                <w:top w:val="nil"/>
                <w:left w:val="nil"/>
                <w:bottom w:val="nil"/>
                <w:right w:val="nil"/>
                <w:between w:val="nil"/>
              </w:pBdr>
              <w:spacing w:line="259" w:lineRule="auto"/>
              <w:contextualSpacing/>
              <w:rPr>
                <w:rFonts w:ascii="Calibri" w:eastAsia="Calibri" w:hAnsi="Calibri" w:cs="Calibri"/>
                <w:sz w:val="20"/>
                <w:szCs w:val="20"/>
              </w:rPr>
            </w:pPr>
            <w:r w:rsidRPr="00FA765D">
              <w:rPr>
                <w:rFonts w:ascii="Calibri" w:eastAsia="Calibri" w:hAnsi="Calibri" w:cs="Calibri"/>
                <w:sz w:val="20"/>
                <w:szCs w:val="20"/>
              </w:rPr>
              <w:t>Acuerdo Nro. MINEDUC-ME-2016-0020-A</w:t>
            </w:r>
          </w:p>
          <w:p w14:paraId="2A0C7A88" w14:textId="77777777" w:rsidR="00FA765D" w:rsidRPr="00FA765D" w:rsidRDefault="00FA765D" w:rsidP="00FA765D">
            <w:pPr>
              <w:pBdr>
                <w:top w:val="nil"/>
                <w:left w:val="nil"/>
                <w:bottom w:val="nil"/>
                <w:right w:val="nil"/>
                <w:between w:val="nil"/>
              </w:pBdr>
              <w:spacing w:line="259" w:lineRule="auto"/>
              <w:contextualSpacing/>
              <w:rPr>
                <w:rFonts w:ascii="Calibri" w:eastAsia="Calibri" w:hAnsi="Calibri" w:cs="Calibri"/>
                <w:sz w:val="20"/>
                <w:szCs w:val="20"/>
              </w:rPr>
            </w:pPr>
            <w:r w:rsidRPr="00FA765D">
              <w:rPr>
                <w:rFonts w:ascii="Calibri" w:eastAsia="Calibri" w:hAnsi="Calibri" w:cs="Calibri"/>
                <w:sz w:val="20"/>
                <w:szCs w:val="20"/>
              </w:rPr>
              <w:t>Circular Nro. MINEDUC-VE-2017-00002-C- Quito, D.M., 15 de febrero de 2017</w:t>
            </w:r>
          </w:p>
          <w:p w14:paraId="3BC58142" w14:textId="77777777" w:rsidR="00FA765D" w:rsidRPr="00FA765D" w:rsidRDefault="00FA765D" w:rsidP="00FA765D">
            <w:pPr>
              <w:pBdr>
                <w:top w:val="nil"/>
                <w:left w:val="nil"/>
                <w:bottom w:val="nil"/>
                <w:right w:val="nil"/>
                <w:between w:val="nil"/>
              </w:pBdr>
              <w:spacing w:line="259" w:lineRule="auto"/>
              <w:contextualSpacing/>
              <w:rPr>
                <w:rFonts w:ascii="Calibri" w:eastAsia="Calibri" w:hAnsi="Calibri" w:cs="Calibri"/>
                <w:sz w:val="20"/>
                <w:szCs w:val="20"/>
              </w:rPr>
            </w:pPr>
            <w:r w:rsidRPr="00FA765D">
              <w:rPr>
                <w:rFonts w:ascii="Calibri" w:eastAsia="Calibri" w:hAnsi="Calibri" w:cs="Calibri"/>
                <w:sz w:val="20"/>
                <w:szCs w:val="20"/>
              </w:rPr>
              <w:t>ACUERDO Nro. MINEDUC-ME-2016-00122-A</w:t>
            </w:r>
          </w:p>
          <w:p w14:paraId="22FC9041" w14:textId="77777777" w:rsidR="00FA765D" w:rsidRPr="00FA765D" w:rsidRDefault="00FA765D" w:rsidP="00FA765D">
            <w:pPr>
              <w:pBdr>
                <w:top w:val="nil"/>
                <w:left w:val="nil"/>
                <w:bottom w:val="nil"/>
                <w:right w:val="nil"/>
                <w:between w:val="nil"/>
              </w:pBdr>
              <w:spacing w:line="259" w:lineRule="auto"/>
              <w:contextualSpacing/>
              <w:rPr>
                <w:rFonts w:ascii="Calibri" w:eastAsia="Calibri" w:hAnsi="Calibri" w:cs="Calibri"/>
                <w:sz w:val="20"/>
                <w:szCs w:val="20"/>
              </w:rPr>
            </w:pPr>
            <w:r w:rsidRPr="00FA765D">
              <w:rPr>
                <w:rFonts w:ascii="Calibri" w:eastAsia="Calibri" w:hAnsi="Calibri" w:cs="Calibri"/>
                <w:sz w:val="20"/>
                <w:szCs w:val="20"/>
              </w:rPr>
              <w:t>Currículo de los niveles de educación obligatoria.</w:t>
            </w:r>
          </w:p>
          <w:p w14:paraId="4E36C7D5" w14:textId="77777777" w:rsidR="00FA765D" w:rsidRPr="00FA765D" w:rsidRDefault="00FA765D" w:rsidP="00FA765D">
            <w:pPr>
              <w:pBdr>
                <w:top w:val="nil"/>
                <w:left w:val="nil"/>
                <w:bottom w:val="nil"/>
                <w:right w:val="nil"/>
                <w:between w:val="nil"/>
              </w:pBdr>
              <w:spacing w:line="259" w:lineRule="auto"/>
              <w:contextualSpacing/>
              <w:rPr>
                <w:rFonts w:ascii="Calibri" w:eastAsia="Calibri" w:hAnsi="Calibri" w:cs="Calibri"/>
                <w:sz w:val="20"/>
                <w:szCs w:val="20"/>
              </w:rPr>
            </w:pPr>
            <w:r w:rsidRPr="00FA765D">
              <w:rPr>
                <w:rFonts w:ascii="Calibri" w:eastAsia="Calibri" w:hAnsi="Calibri" w:cs="Calibri"/>
                <w:sz w:val="20"/>
                <w:szCs w:val="20"/>
              </w:rPr>
              <w:t>Estándares de calidad educativa</w:t>
            </w:r>
          </w:p>
          <w:p w14:paraId="269D1564" w14:textId="77777777" w:rsidR="00FA765D" w:rsidRPr="00FA765D" w:rsidRDefault="00FA765D" w:rsidP="00FA765D">
            <w:pPr>
              <w:pBdr>
                <w:top w:val="nil"/>
                <w:left w:val="nil"/>
                <w:bottom w:val="nil"/>
                <w:right w:val="nil"/>
                <w:between w:val="nil"/>
              </w:pBdr>
              <w:spacing w:line="259" w:lineRule="auto"/>
              <w:contextualSpacing/>
              <w:rPr>
                <w:rFonts w:ascii="Calibri" w:eastAsia="Calibri" w:hAnsi="Calibri" w:cs="Calibri"/>
                <w:sz w:val="20"/>
                <w:szCs w:val="20"/>
              </w:rPr>
            </w:pPr>
            <w:r w:rsidRPr="00FA765D">
              <w:rPr>
                <w:rFonts w:ascii="Calibri" w:eastAsia="Calibri" w:hAnsi="Calibri" w:cs="Calibri"/>
                <w:sz w:val="20"/>
                <w:szCs w:val="20"/>
              </w:rPr>
              <w:t>Lineamientos de calidad EFQM.</w:t>
            </w:r>
          </w:p>
          <w:p w14:paraId="734A5D17" w14:textId="77777777" w:rsidR="00FA765D" w:rsidRPr="00FA765D" w:rsidRDefault="00FA765D" w:rsidP="00FA765D">
            <w:pPr>
              <w:pBdr>
                <w:top w:val="nil"/>
                <w:left w:val="nil"/>
                <w:bottom w:val="nil"/>
                <w:right w:val="nil"/>
                <w:between w:val="nil"/>
              </w:pBdr>
              <w:spacing w:line="259" w:lineRule="auto"/>
              <w:contextualSpacing/>
              <w:rPr>
                <w:rFonts w:ascii="Calibri" w:eastAsia="Calibri" w:hAnsi="Calibri" w:cs="Calibri"/>
                <w:sz w:val="20"/>
                <w:szCs w:val="20"/>
              </w:rPr>
            </w:pPr>
            <w:r w:rsidRPr="00FA765D">
              <w:rPr>
                <w:rFonts w:ascii="Calibri" w:eastAsia="Calibri" w:hAnsi="Calibri" w:cs="Calibri"/>
                <w:sz w:val="20"/>
                <w:szCs w:val="20"/>
              </w:rPr>
              <w:t>Guía de Participación Estudiantil emitida desde el MINEDUC-ME</w:t>
            </w:r>
          </w:p>
          <w:p w14:paraId="06E22B4D" w14:textId="77777777" w:rsidR="00FA765D" w:rsidRPr="00FA765D" w:rsidRDefault="00FA765D" w:rsidP="00FA765D">
            <w:pPr>
              <w:pBdr>
                <w:top w:val="nil"/>
                <w:left w:val="nil"/>
                <w:bottom w:val="nil"/>
                <w:right w:val="nil"/>
                <w:between w:val="nil"/>
              </w:pBdr>
              <w:spacing w:line="259" w:lineRule="auto"/>
              <w:contextualSpacing/>
              <w:rPr>
                <w:rFonts w:ascii="Calibri" w:eastAsia="Calibri" w:hAnsi="Calibri" w:cs="Calibri"/>
                <w:sz w:val="20"/>
                <w:szCs w:val="20"/>
              </w:rPr>
            </w:pPr>
            <w:r w:rsidRPr="00FA765D">
              <w:rPr>
                <w:rFonts w:ascii="Calibri" w:eastAsia="Calibri" w:hAnsi="Calibri" w:cs="Calibri"/>
                <w:sz w:val="20"/>
                <w:szCs w:val="20"/>
              </w:rPr>
              <w:t>Guía de Desarrollo Humano Integral (DHI)</w:t>
            </w:r>
          </w:p>
        </w:tc>
      </w:tr>
      <w:tr w:rsidR="00FA765D" w:rsidRPr="00FA765D" w14:paraId="12D9F52D" w14:textId="77777777" w:rsidTr="00BE6DA4">
        <w:trPr>
          <w:trHeight w:val="295"/>
        </w:trPr>
        <w:tc>
          <w:tcPr>
            <w:tcW w:w="10774" w:type="dxa"/>
            <w:gridSpan w:val="11"/>
            <w:shd w:val="clear" w:color="auto" w:fill="92D050"/>
            <w:vAlign w:val="center"/>
          </w:tcPr>
          <w:p w14:paraId="0474E09F" w14:textId="77777777" w:rsidR="00FA765D" w:rsidRPr="00FA765D" w:rsidRDefault="00FA765D" w:rsidP="00FA765D">
            <w:pPr>
              <w:rPr>
                <w:rFonts w:ascii="Calibri" w:eastAsia="Calibri" w:hAnsi="Calibri" w:cs="Calibri"/>
                <w:b/>
                <w:sz w:val="20"/>
                <w:szCs w:val="20"/>
              </w:rPr>
            </w:pPr>
            <w:r w:rsidRPr="00FA765D">
              <w:rPr>
                <w:rFonts w:ascii="Calibri" w:eastAsia="Calibri" w:hAnsi="Calibri" w:cs="Calibri"/>
                <w:b/>
                <w:sz w:val="20"/>
                <w:szCs w:val="20"/>
              </w:rPr>
              <w:t xml:space="preserve">Criterios de medición: </w:t>
            </w:r>
          </w:p>
        </w:tc>
      </w:tr>
      <w:tr w:rsidR="00FA765D" w:rsidRPr="00FA765D" w14:paraId="594F146E" w14:textId="77777777" w:rsidTr="00BE6DA4">
        <w:trPr>
          <w:trHeight w:val="268"/>
        </w:trPr>
        <w:tc>
          <w:tcPr>
            <w:tcW w:w="10774" w:type="dxa"/>
            <w:gridSpan w:val="11"/>
            <w:vAlign w:val="center"/>
          </w:tcPr>
          <w:p w14:paraId="398432C8" w14:textId="77777777" w:rsidR="00FA765D" w:rsidRDefault="00FA765D" w:rsidP="00FA765D">
            <w:pPr>
              <w:rPr>
                <w:rFonts w:ascii="Calibri" w:eastAsia="Calibri" w:hAnsi="Calibri" w:cs="Arial"/>
                <w:sz w:val="20"/>
                <w:szCs w:val="20"/>
              </w:rPr>
            </w:pPr>
            <w:r w:rsidRPr="00FA765D">
              <w:rPr>
                <w:rFonts w:ascii="Calibri" w:eastAsia="Calibri" w:hAnsi="Calibri" w:cs="Arial"/>
                <w:sz w:val="20"/>
                <w:szCs w:val="20"/>
              </w:rPr>
              <w:t>Para el proceso de enseñanza aprendizaje se detallan en esta sección: los entregables; indicadores, fórmulas y metas esperadas, la frecuencia de medición; entregables del proceso. Las modificaciones que surjan en el proceso enseñanza aprendizaje se registrarán en este documento, en el mes de septiembre, luego de que la Junta Académica o Vicerrectorado lo hay aprobado.</w:t>
            </w:r>
          </w:p>
          <w:p w14:paraId="4E9F88C7" w14:textId="207166DF" w:rsidR="00D531BF" w:rsidRPr="00FA765D" w:rsidRDefault="00D531BF" w:rsidP="00FA765D">
            <w:pPr>
              <w:rPr>
                <w:rFonts w:ascii="Calibri" w:eastAsia="Calibri" w:hAnsi="Calibri" w:cs="Calibri"/>
                <w:sz w:val="20"/>
                <w:szCs w:val="20"/>
              </w:rPr>
            </w:pPr>
          </w:p>
        </w:tc>
      </w:tr>
      <w:tr w:rsidR="006653F6" w:rsidRPr="00FA765D" w14:paraId="110F9C1C" w14:textId="77777777" w:rsidTr="00BE6DA4">
        <w:trPr>
          <w:trHeight w:val="567"/>
        </w:trPr>
        <w:tc>
          <w:tcPr>
            <w:tcW w:w="2411" w:type="dxa"/>
            <w:gridSpan w:val="2"/>
            <w:shd w:val="clear" w:color="auto" w:fill="92D050"/>
            <w:vAlign w:val="center"/>
          </w:tcPr>
          <w:p w14:paraId="49CFAD81" w14:textId="77777777" w:rsidR="00FA765D" w:rsidRPr="00FA765D" w:rsidRDefault="00FA765D" w:rsidP="00FA765D">
            <w:pPr>
              <w:rPr>
                <w:rFonts w:ascii="Calibri" w:eastAsia="Calibri" w:hAnsi="Calibri" w:cs="Calibri"/>
                <w:b/>
                <w:sz w:val="20"/>
                <w:szCs w:val="20"/>
              </w:rPr>
            </w:pPr>
            <w:r w:rsidRPr="00FA765D">
              <w:rPr>
                <w:rFonts w:ascii="Calibri" w:eastAsia="Calibri" w:hAnsi="Calibri" w:cs="Calibri"/>
                <w:b/>
                <w:sz w:val="20"/>
                <w:szCs w:val="20"/>
              </w:rPr>
              <w:t>Indicadores:</w:t>
            </w:r>
          </w:p>
        </w:tc>
        <w:tc>
          <w:tcPr>
            <w:tcW w:w="4961" w:type="dxa"/>
            <w:gridSpan w:val="5"/>
            <w:shd w:val="clear" w:color="auto" w:fill="92D050"/>
            <w:vAlign w:val="center"/>
          </w:tcPr>
          <w:p w14:paraId="3F401D22" w14:textId="77777777" w:rsidR="00FA765D" w:rsidRPr="00FA765D" w:rsidRDefault="00FA765D" w:rsidP="00FA765D">
            <w:pPr>
              <w:rPr>
                <w:rFonts w:ascii="Calibri" w:eastAsia="Calibri" w:hAnsi="Calibri" w:cs="Calibri"/>
                <w:b/>
                <w:sz w:val="20"/>
                <w:szCs w:val="20"/>
              </w:rPr>
            </w:pPr>
            <w:r w:rsidRPr="00FA765D">
              <w:rPr>
                <w:rFonts w:ascii="Calibri" w:eastAsia="Calibri" w:hAnsi="Calibri" w:cs="Calibri"/>
                <w:b/>
                <w:sz w:val="20"/>
                <w:szCs w:val="20"/>
              </w:rPr>
              <w:t>Fórmula</w:t>
            </w:r>
          </w:p>
        </w:tc>
        <w:tc>
          <w:tcPr>
            <w:tcW w:w="1134" w:type="dxa"/>
            <w:shd w:val="clear" w:color="auto" w:fill="92D050"/>
            <w:vAlign w:val="center"/>
          </w:tcPr>
          <w:p w14:paraId="19AA7114" w14:textId="77777777" w:rsidR="00FA765D" w:rsidRPr="00FA765D" w:rsidRDefault="00FA765D" w:rsidP="00FA765D">
            <w:pPr>
              <w:rPr>
                <w:rFonts w:ascii="Calibri" w:eastAsia="Calibri" w:hAnsi="Calibri" w:cs="Calibri"/>
                <w:b/>
                <w:sz w:val="20"/>
                <w:szCs w:val="20"/>
              </w:rPr>
            </w:pPr>
            <w:r w:rsidRPr="00FA765D">
              <w:rPr>
                <w:rFonts w:ascii="Calibri" w:eastAsia="Calibri" w:hAnsi="Calibri" w:cs="Calibri"/>
                <w:b/>
                <w:sz w:val="20"/>
                <w:szCs w:val="20"/>
              </w:rPr>
              <w:t>Meta</w:t>
            </w:r>
          </w:p>
        </w:tc>
        <w:tc>
          <w:tcPr>
            <w:tcW w:w="2268" w:type="dxa"/>
            <w:gridSpan w:val="3"/>
            <w:shd w:val="clear" w:color="auto" w:fill="92D050"/>
            <w:vAlign w:val="center"/>
          </w:tcPr>
          <w:p w14:paraId="3AC0C9EF" w14:textId="77777777" w:rsidR="00FA765D" w:rsidRPr="00FA765D" w:rsidRDefault="00FA765D" w:rsidP="00FA765D">
            <w:pPr>
              <w:rPr>
                <w:rFonts w:ascii="Calibri" w:eastAsia="Calibri" w:hAnsi="Calibri" w:cs="Calibri"/>
                <w:b/>
                <w:sz w:val="20"/>
                <w:szCs w:val="20"/>
              </w:rPr>
            </w:pPr>
            <w:r w:rsidRPr="00FA765D">
              <w:rPr>
                <w:rFonts w:ascii="Calibri" w:eastAsia="Calibri" w:hAnsi="Calibri" w:cs="Calibri"/>
                <w:b/>
                <w:sz w:val="20"/>
                <w:szCs w:val="20"/>
              </w:rPr>
              <w:t>Frecuencia de medición</w:t>
            </w:r>
          </w:p>
        </w:tc>
      </w:tr>
      <w:tr w:rsidR="00FA765D" w:rsidRPr="00FA765D" w14:paraId="6D2C36CE" w14:textId="77777777" w:rsidTr="00BE6DA4">
        <w:trPr>
          <w:trHeight w:val="367"/>
        </w:trPr>
        <w:tc>
          <w:tcPr>
            <w:tcW w:w="2411" w:type="dxa"/>
            <w:gridSpan w:val="2"/>
          </w:tcPr>
          <w:p w14:paraId="1EE4A030" w14:textId="77777777" w:rsidR="00FA765D" w:rsidRPr="00FA765D" w:rsidRDefault="00FA765D" w:rsidP="00FA765D">
            <w:pPr>
              <w:rPr>
                <w:rFonts w:ascii="Calibri" w:eastAsia="Calibri" w:hAnsi="Calibri" w:cs="Calibri"/>
                <w:sz w:val="20"/>
                <w:szCs w:val="20"/>
              </w:rPr>
            </w:pPr>
            <w:r w:rsidRPr="00FA765D">
              <w:rPr>
                <w:rFonts w:ascii="Calibri" w:eastAsia="Calibri" w:hAnsi="Calibri" w:cs="Calibri"/>
                <w:sz w:val="20"/>
                <w:szCs w:val="20"/>
              </w:rPr>
              <w:t>Número de visitas áulicas realizadas</w:t>
            </w:r>
          </w:p>
        </w:tc>
        <w:tc>
          <w:tcPr>
            <w:tcW w:w="4961" w:type="dxa"/>
            <w:gridSpan w:val="5"/>
            <w:vAlign w:val="center"/>
          </w:tcPr>
          <w:p w14:paraId="43E205E3" w14:textId="1344D63E" w:rsidR="00FA765D" w:rsidRPr="00FA765D" w:rsidRDefault="00FA765D" w:rsidP="00FA765D">
            <w:pPr>
              <w:rPr>
                <w:rFonts w:ascii="Calibri" w:eastAsia="Cambria" w:hAnsi="Calibri" w:cs="Calibri"/>
                <w:sz w:val="20"/>
                <w:szCs w:val="20"/>
              </w:rPr>
            </w:pPr>
            <m:oMathPara>
              <m:oMathParaPr>
                <m:jc m:val="left"/>
              </m:oMathParaPr>
              <m:oMath>
                <m:r>
                  <w:rPr>
                    <w:rFonts w:ascii="Cambria Math" w:eastAsia="Cambria" w:hAnsi="Cambria Math" w:cs="Cambria"/>
                  </w:rPr>
                  <m:t>x=</m:t>
                </m:r>
                <m:f>
                  <m:fPr>
                    <m:ctrlPr>
                      <w:rPr>
                        <w:rFonts w:ascii="Cambria Math" w:eastAsia="Cambria" w:hAnsi="Cambria Math" w:cs="Cambria"/>
                      </w:rPr>
                    </m:ctrlPr>
                  </m:fPr>
                  <m:num>
                    <m:r>
                      <w:rPr>
                        <w:rFonts w:ascii="Cambria Math" w:eastAsia="Cambria" w:hAnsi="Cambria Math" w:cs="Cambria"/>
                      </w:rPr>
                      <m:t>#docentes visitados×100</m:t>
                    </m:r>
                  </m:num>
                  <m:den>
                    <m:r>
                      <w:rPr>
                        <w:rFonts w:ascii="Cambria Math" w:eastAsia="Cambria" w:hAnsi="Cambria Math" w:cs="Cambria"/>
                      </w:rPr>
                      <m:t xml:space="preserve"># visitas programadas  </m:t>
                    </m:r>
                  </m:den>
                </m:f>
              </m:oMath>
            </m:oMathPara>
          </w:p>
        </w:tc>
        <w:tc>
          <w:tcPr>
            <w:tcW w:w="1134" w:type="dxa"/>
          </w:tcPr>
          <w:p w14:paraId="5108B4FF" w14:textId="77777777" w:rsidR="00FA765D" w:rsidRPr="00FA765D" w:rsidRDefault="00FA765D" w:rsidP="00FA765D">
            <w:pPr>
              <w:ind w:left="65"/>
              <w:rPr>
                <w:rFonts w:ascii="Calibri" w:eastAsia="Calibri" w:hAnsi="Calibri" w:cs="Calibri"/>
                <w:sz w:val="20"/>
                <w:szCs w:val="20"/>
              </w:rPr>
            </w:pPr>
            <w:r w:rsidRPr="00FA765D">
              <w:rPr>
                <w:rFonts w:ascii="Calibri" w:eastAsia="Calibri" w:hAnsi="Calibri" w:cs="Calibri"/>
                <w:sz w:val="20"/>
                <w:szCs w:val="20"/>
              </w:rPr>
              <w:t>80%</w:t>
            </w:r>
          </w:p>
        </w:tc>
        <w:tc>
          <w:tcPr>
            <w:tcW w:w="2268" w:type="dxa"/>
            <w:gridSpan w:val="3"/>
          </w:tcPr>
          <w:p w14:paraId="56148B2E" w14:textId="77777777" w:rsidR="00FA765D" w:rsidRPr="00FA765D" w:rsidRDefault="00FA765D" w:rsidP="00FA765D">
            <w:pPr>
              <w:rPr>
                <w:rFonts w:ascii="Calibri" w:eastAsia="Calibri" w:hAnsi="Calibri" w:cs="Calibri"/>
                <w:sz w:val="20"/>
                <w:szCs w:val="20"/>
              </w:rPr>
            </w:pPr>
            <w:r w:rsidRPr="00FA765D">
              <w:rPr>
                <w:rFonts w:ascii="Calibri" w:eastAsia="Calibri" w:hAnsi="Calibri" w:cs="Calibri"/>
                <w:sz w:val="20"/>
                <w:szCs w:val="20"/>
              </w:rPr>
              <w:t xml:space="preserve">Quimestre </w:t>
            </w:r>
          </w:p>
        </w:tc>
      </w:tr>
      <w:tr w:rsidR="00FA765D" w:rsidRPr="00FA765D" w14:paraId="1B66F6F6" w14:textId="77777777" w:rsidTr="00BE6DA4">
        <w:trPr>
          <w:trHeight w:val="367"/>
        </w:trPr>
        <w:tc>
          <w:tcPr>
            <w:tcW w:w="2411" w:type="dxa"/>
            <w:gridSpan w:val="2"/>
          </w:tcPr>
          <w:p w14:paraId="543F6788" w14:textId="77777777" w:rsidR="00FA765D" w:rsidRPr="00FA765D" w:rsidRDefault="00FA765D" w:rsidP="00FA765D">
            <w:pPr>
              <w:rPr>
                <w:rFonts w:ascii="Calibri" w:eastAsia="Calibri" w:hAnsi="Calibri" w:cs="Calibri"/>
                <w:sz w:val="20"/>
                <w:szCs w:val="20"/>
              </w:rPr>
            </w:pPr>
            <w:r w:rsidRPr="00FA765D">
              <w:rPr>
                <w:rFonts w:ascii="Calibri" w:eastAsia="Calibri" w:hAnsi="Calibri" w:cs="Calibri"/>
                <w:sz w:val="20"/>
                <w:szCs w:val="20"/>
              </w:rPr>
              <w:t>Porcentaje de estudiantes promovidos</w:t>
            </w:r>
          </w:p>
        </w:tc>
        <w:tc>
          <w:tcPr>
            <w:tcW w:w="4961" w:type="dxa"/>
            <w:gridSpan w:val="5"/>
            <w:vAlign w:val="center"/>
          </w:tcPr>
          <w:p w14:paraId="1F73BF6C" w14:textId="4505A337" w:rsidR="00FA765D" w:rsidRPr="00FA765D" w:rsidRDefault="00FA765D" w:rsidP="00FA765D">
            <w:pPr>
              <w:rPr>
                <w:rFonts w:ascii="Calibri" w:eastAsia="Times New Roman" w:hAnsi="Calibri" w:cs="Calibri"/>
                <w:sz w:val="20"/>
                <w:szCs w:val="20"/>
              </w:rPr>
            </w:pPr>
            <m:oMathPara>
              <m:oMath>
                <m:r>
                  <w:rPr>
                    <w:rFonts w:ascii="Cambria Math" w:hAnsi="Cambria Math"/>
                  </w:rPr>
                  <m:t>x=</m:t>
                </m:r>
                <m:f>
                  <m:fPr>
                    <m:ctrlPr>
                      <w:rPr>
                        <w:rFonts w:ascii="Cambria Math" w:eastAsia="Calibri" w:hAnsi="Cambria Math" w:cs="Times New Roman"/>
                        <w:i/>
                        <w:lang w:val="es-EC"/>
                      </w:rPr>
                    </m:ctrlPr>
                  </m:fPr>
                  <m:num>
                    <m:r>
                      <w:rPr>
                        <w:rFonts w:ascii="Cambria Math" w:hAnsi="Cambria Math"/>
                      </w:rPr>
                      <m:t xml:space="preserve"># estudiantes promovidos </m:t>
                    </m:r>
                    <m:r>
                      <w:rPr>
                        <w:rFonts w:ascii="Cambria Math" w:eastAsia="Times New Roman" w:hAnsi="Cambria Math"/>
                      </w:rPr>
                      <m:t>∙100</m:t>
                    </m:r>
                  </m:num>
                  <m:den>
                    <m:r>
                      <w:rPr>
                        <w:rFonts w:ascii="Cambria Math" w:hAnsi="Cambria Math"/>
                      </w:rPr>
                      <m:t># total de estudiantes</m:t>
                    </m:r>
                  </m:den>
                </m:f>
              </m:oMath>
            </m:oMathPara>
          </w:p>
        </w:tc>
        <w:tc>
          <w:tcPr>
            <w:tcW w:w="1134" w:type="dxa"/>
          </w:tcPr>
          <w:p w14:paraId="3683651B" w14:textId="77777777" w:rsidR="00FA765D" w:rsidRPr="00FA765D" w:rsidRDefault="00FA765D" w:rsidP="00FA765D">
            <w:pPr>
              <w:ind w:left="65"/>
              <w:rPr>
                <w:rFonts w:ascii="Calibri" w:eastAsia="Calibri" w:hAnsi="Calibri" w:cs="Calibri"/>
                <w:sz w:val="20"/>
                <w:szCs w:val="20"/>
              </w:rPr>
            </w:pPr>
            <w:r w:rsidRPr="00FA765D">
              <w:rPr>
                <w:rFonts w:ascii="Calibri" w:eastAsia="Calibri" w:hAnsi="Calibri" w:cs="Calibri"/>
                <w:sz w:val="20"/>
                <w:szCs w:val="20"/>
              </w:rPr>
              <w:t>99%</w:t>
            </w:r>
          </w:p>
        </w:tc>
        <w:tc>
          <w:tcPr>
            <w:tcW w:w="2268" w:type="dxa"/>
            <w:gridSpan w:val="3"/>
          </w:tcPr>
          <w:p w14:paraId="69CA9299" w14:textId="77777777" w:rsidR="00FA765D" w:rsidRPr="00FA765D" w:rsidRDefault="00FA765D" w:rsidP="00FA765D">
            <w:pPr>
              <w:rPr>
                <w:rFonts w:ascii="Calibri" w:eastAsia="Calibri" w:hAnsi="Calibri" w:cs="Calibri"/>
                <w:sz w:val="20"/>
                <w:szCs w:val="20"/>
              </w:rPr>
            </w:pPr>
            <w:r w:rsidRPr="00FA765D">
              <w:rPr>
                <w:rFonts w:ascii="Calibri" w:eastAsia="Calibri" w:hAnsi="Calibri" w:cs="Calibri"/>
                <w:sz w:val="20"/>
                <w:szCs w:val="20"/>
              </w:rPr>
              <w:t>Anual</w:t>
            </w:r>
          </w:p>
        </w:tc>
      </w:tr>
      <w:tr w:rsidR="00FA765D" w:rsidRPr="00FA765D" w14:paraId="30E2F5FD" w14:textId="77777777" w:rsidTr="00BE6DA4">
        <w:trPr>
          <w:trHeight w:val="367"/>
        </w:trPr>
        <w:tc>
          <w:tcPr>
            <w:tcW w:w="2411" w:type="dxa"/>
            <w:gridSpan w:val="2"/>
          </w:tcPr>
          <w:p w14:paraId="581D0D1D" w14:textId="77777777" w:rsidR="00FA765D" w:rsidRPr="00FA765D" w:rsidRDefault="00FA765D" w:rsidP="00FA765D">
            <w:pPr>
              <w:rPr>
                <w:rFonts w:ascii="Calibri" w:eastAsia="Calibri" w:hAnsi="Calibri" w:cs="Calibri"/>
                <w:sz w:val="20"/>
                <w:szCs w:val="20"/>
              </w:rPr>
            </w:pPr>
            <w:r w:rsidRPr="00FA765D">
              <w:rPr>
                <w:rFonts w:ascii="Calibri" w:eastAsia="Calibri" w:hAnsi="Calibri" w:cs="Calibri"/>
                <w:sz w:val="20"/>
                <w:szCs w:val="20"/>
              </w:rPr>
              <w:t>Porcentaje de estudiantes no promovidos</w:t>
            </w:r>
          </w:p>
        </w:tc>
        <w:tc>
          <w:tcPr>
            <w:tcW w:w="4961" w:type="dxa"/>
            <w:gridSpan w:val="5"/>
            <w:vAlign w:val="center"/>
          </w:tcPr>
          <w:p w14:paraId="6D8CF1E4" w14:textId="2B1331D5" w:rsidR="00FA765D" w:rsidRPr="00FA765D" w:rsidRDefault="00FA765D" w:rsidP="00FA765D">
            <w:pPr>
              <w:rPr>
                <w:rFonts w:ascii="Calibri" w:eastAsia="Calibri" w:hAnsi="Calibri" w:cs="Calibri"/>
                <w:sz w:val="20"/>
                <w:szCs w:val="20"/>
              </w:rPr>
            </w:pPr>
            <m:oMathPara>
              <m:oMath>
                <m:r>
                  <w:rPr>
                    <w:rFonts w:ascii="Cambria Math" w:hAnsi="Cambria Math"/>
                  </w:rPr>
                  <m:t>x=</m:t>
                </m:r>
                <m:f>
                  <m:fPr>
                    <m:ctrlPr>
                      <w:rPr>
                        <w:rFonts w:ascii="Cambria Math" w:eastAsia="Calibri" w:hAnsi="Cambria Math" w:cs="Times New Roman"/>
                        <w:i/>
                        <w:lang w:val="es-EC"/>
                      </w:rPr>
                    </m:ctrlPr>
                  </m:fPr>
                  <m:num>
                    <m:r>
                      <w:rPr>
                        <w:rFonts w:ascii="Cambria Math" w:hAnsi="Cambria Math"/>
                      </w:rPr>
                      <m:t xml:space="preserve"># estudiantes no promovidos </m:t>
                    </m:r>
                    <m:r>
                      <w:rPr>
                        <w:rFonts w:ascii="Cambria Math" w:eastAsia="Times New Roman" w:hAnsi="Cambria Math"/>
                      </w:rPr>
                      <m:t>∙100</m:t>
                    </m:r>
                  </m:num>
                  <m:den>
                    <m:r>
                      <w:rPr>
                        <w:rFonts w:ascii="Cambria Math" w:hAnsi="Cambria Math"/>
                      </w:rPr>
                      <m:t># total de estudiantes</m:t>
                    </m:r>
                  </m:den>
                </m:f>
              </m:oMath>
            </m:oMathPara>
          </w:p>
        </w:tc>
        <w:tc>
          <w:tcPr>
            <w:tcW w:w="1134" w:type="dxa"/>
          </w:tcPr>
          <w:p w14:paraId="5328A84B" w14:textId="77777777" w:rsidR="00FA765D" w:rsidRPr="00FA765D" w:rsidRDefault="00FA765D" w:rsidP="00FA765D">
            <w:pPr>
              <w:ind w:left="65"/>
              <w:rPr>
                <w:rFonts w:ascii="Calibri" w:eastAsia="Calibri" w:hAnsi="Calibri" w:cs="Calibri"/>
                <w:sz w:val="20"/>
                <w:szCs w:val="20"/>
              </w:rPr>
            </w:pPr>
            <w:r w:rsidRPr="00FA765D">
              <w:rPr>
                <w:rFonts w:ascii="Calibri" w:eastAsia="Calibri" w:hAnsi="Calibri" w:cs="Calibri"/>
                <w:sz w:val="20"/>
                <w:szCs w:val="20"/>
              </w:rPr>
              <w:t>1%</w:t>
            </w:r>
          </w:p>
        </w:tc>
        <w:tc>
          <w:tcPr>
            <w:tcW w:w="2268" w:type="dxa"/>
            <w:gridSpan w:val="3"/>
          </w:tcPr>
          <w:p w14:paraId="59CD37CF" w14:textId="77777777" w:rsidR="00FA765D" w:rsidRPr="00FA765D" w:rsidRDefault="00FA765D" w:rsidP="00FA765D">
            <w:pPr>
              <w:rPr>
                <w:rFonts w:ascii="Calibri" w:eastAsia="Calibri" w:hAnsi="Calibri" w:cs="Calibri"/>
                <w:sz w:val="20"/>
                <w:szCs w:val="20"/>
              </w:rPr>
            </w:pPr>
            <w:r w:rsidRPr="00FA765D">
              <w:rPr>
                <w:rFonts w:ascii="Calibri" w:eastAsia="Calibri" w:hAnsi="Calibri" w:cs="Calibri"/>
                <w:sz w:val="20"/>
                <w:szCs w:val="20"/>
              </w:rPr>
              <w:t>Anual</w:t>
            </w:r>
          </w:p>
        </w:tc>
      </w:tr>
      <w:tr w:rsidR="00FA765D" w:rsidRPr="00FA765D" w14:paraId="714AA45D" w14:textId="77777777" w:rsidTr="00BE6DA4">
        <w:trPr>
          <w:trHeight w:val="367"/>
        </w:trPr>
        <w:tc>
          <w:tcPr>
            <w:tcW w:w="2411" w:type="dxa"/>
            <w:gridSpan w:val="2"/>
          </w:tcPr>
          <w:p w14:paraId="0E03B312" w14:textId="77777777" w:rsidR="00FA765D" w:rsidRPr="00FA765D" w:rsidRDefault="00FA765D" w:rsidP="00FA765D">
            <w:pPr>
              <w:rPr>
                <w:rFonts w:ascii="Calibri" w:eastAsia="Calibri" w:hAnsi="Calibri" w:cs="Calibri"/>
                <w:sz w:val="20"/>
                <w:szCs w:val="20"/>
              </w:rPr>
            </w:pPr>
            <w:r w:rsidRPr="00FA765D">
              <w:rPr>
                <w:rFonts w:ascii="Calibri" w:eastAsia="Calibri" w:hAnsi="Calibri" w:cs="Calibri"/>
                <w:sz w:val="20"/>
                <w:szCs w:val="20"/>
              </w:rPr>
              <w:t>Porcentaje de estudiantes a supletorio</w:t>
            </w:r>
          </w:p>
        </w:tc>
        <w:tc>
          <w:tcPr>
            <w:tcW w:w="4961" w:type="dxa"/>
            <w:gridSpan w:val="5"/>
            <w:vAlign w:val="center"/>
          </w:tcPr>
          <w:p w14:paraId="3EF969F1" w14:textId="4003E0DB" w:rsidR="00FA765D" w:rsidRPr="00FA765D" w:rsidRDefault="00FA765D" w:rsidP="00FA765D">
            <w:pPr>
              <w:rPr>
                <w:rFonts w:ascii="Calibri" w:eastAsia="Calibri" w:hAnsi="Calibri" w:cs="Calibri"/>
                <w:sz w:val="20"/>
                <w:szCs w:val="20"/>
              </w:rPr>
            </w:pPr>
            <m:oMathPara>
              <m:oMath>
                <m:r>
                  <w:rPr>
                    <w:rFonts w:ascii="Cambria Math" w:hAnsi="Cambria Math"/>
                  </w:rPr>
                  <m:t>x=</m:t>
                </m:r>
                <m:f>
                  <m:fPr>
                    <m:ctrlPr>
                      <w:rPr>
                        <w:rFonts w:ascii="Cambria Math" w:eastAsia="Calibri" w:hAnsi="Cambria Math" w:cs="Times New Roman"/>
                        <w:i/>
                        <w:lang w:val="es-EC"/>
                      </w:rPr>
                    </m:ctrlPr>
                  </m:fPr>
                  <m:num>
                    <m:r>
                      <w:rPr>
                        <w:rFonts w:ascii="Cambria Math" w:hAnsi="Cambria Math"/>
                      </w:rPr>
                      <m:t># estudiantes a examen supletorio</m:t>
                    </m:r>
                    <m:r>
                      <w:rPr>
                        <w:rFonts w:ascii="Cambria Math" w:eastAsia="Times New Roman" w:hAnsi="Cambria Math"/>
                      </w:rPr>
                      <m:t>∙100</m:t>
                    </m:r>
                  </m:num>
                  <m:den>
                    <m:r>
                      <w:rPr>
                        <w:rFonts w:ascii="Cambria Math" w:hAnsi="Cambria Math"/>
                      </w:rPr>
                      <m:t># total de estudiantes</m:t>
                    </m:r>
                  </m:den>
                </m:f>
              </m:oMath>
            </m:oMathPara>
          </w:p>
        </w:tc>
        <w:tc>
          <w:tcPr>
            <w:tcW w:w="1134" w:type="dxa"/>
          </w:tcPr>
          <w:p w14:paraId="0162296E" w14:textId="77777777" w:rsidR="00FA765D" w:rsidRPr="00FA765D" w:rsidRDefault="00FA765D" w:rsidP="00FA765D">
            <w:pPr>
              <w:ind w:left="65"/>
              <w:rPr>
                <w:rFonts w:ascii="Calibri" w:eastAsia="Calibri" w:hAnsi="Calibri" w:cs="Calibri"/>
                <w:sz w:val="20"/>
                <w:szCs w:val="20"/>
              </w:rPr>
            </w:pPr>
            <w:r w:rsidRPr="00FA765D">
              <w:rPr>
                <w:rFonts w:ascii="Calibri" w:eastAsia="Calibri" w:hAnsi="Calibri" w:cs="Calibri"/>
                <w:sz w:val="20"/>
                <w:szCs w:val="20"/>
              </w:rPr>
              <w:t>20%</w:t>
            </w:r>
          </w:p>
        </w:tc>
        <w:tc>
          <w:tcPr>
            <w:tcW w:w="2268" w:type="dxa"/>
            <w:gridSpan w:val="3"/>
          </w:tcPr>
          <w:p w14:paraId="2DDC2380" w14:textId="77777777" w:rsidR="00FA765D" w:rsidRPr="00FA765D" w:rsidRDefault="00FA765D" w:rsidP="00FA765D">
            <w:pPr>
              <w:rPr>
                <w:rFonts w:ascii="Calibri" w:eastAsia="Calibri" w:hAnsi="Calibri" w:cs="Calibri"/>
                <w:sz w:val="20"/>
                <w:szCs w:val="20"/>
              </w:rPr>
            </w:pPr>
            <w:r w:rsidRPr="00FA765D">
              <w:rPr>
                <w:rFonts w:ascii="Calibri" w:eastAsia="Calibri" w:hAnsi="Calibri" w:cs="Calibri"/>
                <w:sz w:val="20"/>
                <w:szCs w:val="20"/>
              </w:rPr>
              <w:t>Anual</w:t>
            </w:r>
          </w:p>
        </w:tc>
      </w:tr>
      <w:tr w:rsidR="00FA765D" w:rsidRPr="00FA765D" w14:paraId="337E3179" w14:textId="77777777" w:rsidTr="00BE6DA4">
        <w:trPr>
          <w:trHeight w:val="367"/>
        </w:trPr>
        <w:tc>
          <w:tcPr>
            <w:tcW w:w="2411" w:type="dxa"/>
            <w:gridSpan w:val="2"/>
          </w:tcPr>
          <w:p w14:paraId="57907856" w14:textId="77777777" w:rsidR="00FA765D" w:rsidRPr="00FA765D" w:rsidRDefault="00FA765D" w:rsidP="00FA765D">
            <w:pPr>
              <w:rPr>
                <w:rFonts w:ascii="Calibri" w:eastAsia="Calibri" w:hAnsi="Calibri" w:cs="Calibri"/>
                <w:sz w:val="20"/>
                <w:szCs w:val="20"/>
              </w:rPr>
            </w:pPr>
            <w:r w:rsidRPr="00FA765D">
              <w:rPr>
                <w:rFonts w:ascii="Calibri" w:eastAsia="Calibri" w:hAnsi="Calibri" w:cs="Calibri"/>
                <w:sz w:val="20"/>
                <w:szCs w:val="20"/>
              </w:rPr>
              <w:lastRenderedPageBreak/>
              <w:t>Porcentaje de estudiantes a Remedial</w:t>
            </w:r>
          </w:p>
        </w:tc>
        <w:tc>
          <w:tcPr>
            <w:tcW w:w="4961" w:type="dxa"/>
            <w:gridSpan w:val="5"/>
            <w:vAlign w:val="center"/>
          </w:tcPr>
          <w:p w14:paraId="5C6556BA" w14:textId="318126A4" w:rsidR="00FA765D" w:rsidRPr="00FA765D" w:rsidRDefault="00FA765D" w:rsidP="00FA765D">
            <w:pPr>
              <w:rPr>
                <w:rFonts w:ascii="Calibri" w:eastAsia="Calibri" w:hAnsi="Calibri" w:cs="Calibri"/>
                <w:sz w:val="20"/>
                <w:szCs w:val="20"/>
              </w:rPr>
            </w:pPr>
            <m:oMathPara>
              <m:oMath>
                <m:r>
                  <w:rPr>
                    <w:rFonts w:ascii="Cambria Math" w:hAnsi="Cambria Math"/>
                  </w:rPr>
                  <m:t>x=</m:t>
                </m:r>
                <m:f>
                  <m:fPr>
                    <m:ctrlPr>
                      <w:rPr>
                        <w:rFonts w:ascii="Cambria Math" w:eastAsia="Calibri" w:hAnsi="Cambria Math" w:cs="Times New Roman"/>
                        <w:i/>
                        <w:lang w:val="es-EC"/>
                      </w:rPr>
                    </m:ctrlPr>
                  </m:fPr>
                  <m:num>
                    <m:r>
                      <w:rPr>
                        <w:rFonts w:ascii="Cambria Math" w:hAnsi="Cambria Math"/>
                      </w:rPr>
                      <m:t xml:space="preserve"># estudiantes a examen remedial </m:t>
                    </m:r>
                    <m:r>
                      <w:rPr>
                        <w:rFonts w:ascii="Cambria Math" w:eastAsia="Times New Roman" w:hAnsi="Cambria Math"/>
                      </w:rPr>
                      <m:t>∙100</m:t>
                    </m:r>
                  </m:num>
                  <m:den>
                    <m:r>
                      <w:rPr>
                        <w:rFonts w:ascii="Cambria Math" w:hAnsi="Cambria Math"/>
                      </w:rPr>
                      <m:t># total de estudiantes</m:t>
                    </m:r>
                  </m:den>
                </m:f>
              </m:oMath>
            </m:oMathPara>
          </w:p>
        </w:tc>
        <w:tc>
          <w:tcPr>
            <w:tcW w:w="1134" w:type="dxa"/>
          </w:tcPr>
          <w:p w14:paraId="36BD1575" w14:textId="77777777" w:rsidR="00FA765D" w:rsidRPr="00FA765D" w:rsidRDefault="00FA765D" w:rsidP="00FA765D">
            <w:pPr>
              <w:ind w:left="65"/>
              <w:rPr>
                <w:rFonts w:ascii="Calibri" w:eastAsia="Calibri" w:hAnsi="Calibri" w:cs="Calibri"/>
                <w:sz w:val="20"/>
                <w:szCs w:val="20"/>
              </w:rPr>
            </w:pPr>
            <w:r w:rsidRPr="00FA765D">
              <w:rPr>
                <w:rFonts w:ascii="Calibri" w:eastAsia="Calibri" w:hAnsi="Calibri" w:cs="Calibri"/>
                <w:sz w:val="20"/>
                <w:szCs w:val="20"/>
              </w:rPr>
              <w:t>5%</w:t>
            </w:r>
          </w:p>
        </w:tc>
        <w:tc>
          <w:tcPr>
            <w:tcW w:w="2268" w:type="dxa"/>
            <w:gridSpan w:val="3"/>
          </w:tcPr>
          <w:p w14:paraId="0EECF4F6" w14:textId="77777777" w:rsidR="00FA765D" w:rsidRPr="00FA765D" w:rsidRDefault="00FA765D" w:rsidP="00FA765D">
            <w:pPr>
              <w:rPr>
                <w:rFonts w:ascii="Calibri" w:eastAsia="Calibri" w:hAnsi="Calibri" w:cs="Calibri"/>
                <w:sz w:val="20"/>
                <w:szCs w:val="20"/>
              </w:rPr>
            </w:pPr>
            <w:r w:rsidRPr="00FA765D">
              <w:rPr>
                <w:rFonts w:ascii="Calibri" w:eastAsia="Calibri" w:hAnsi="Calibri" w:cs="Calibri"/>
                <w:sz w:val="20"/>
                <w:szCs w:val="20"/>
              </w:rPr>
              <w:t>Anual</w:t>
            </w:r>
          </w:p>
        </w:tc>
      </w:tr>
      <w:tr w:rsidR="00FA765D" w:rsidRPr="00FA765D" w14:paraId="40D7BE2F" w14:textId="77777777" w:rsidTr="00BE6DA4">
        <w:trPr>
          <w:trHeight w:val="367"/>
        </w:trPr>
        <w:tc>
          <w:tcPr>
            <w:tcW w:w="2411" w:type="dxa"/>
            <w:gridSpan w:val="2"/>
          </w:tcPr>
          <w:p w14:paraId="0B3CB9F7" w14:textId="77777777" w:rsidR="00FA765D" w:rsidRPr="00FA765D" w:rsidRDefault="00FA765D" w:rsidP="00FA765D">
            <w:pPr>
              <w:rPr>
                <w:rFonts w:ascii="Calibri" w:eastAsia="Calibri" w:hAnsi="Calibri" w:cs="Calibri"/>
                <w:sz w:val="20"/>
                <w:szCs w:val="20"/>
              </w:rPr>
            </w:pPr>
            <w:r w:rsidRPr="00FA765D">
              <w:rPr>
                <w:rFonts w:ascii="Calibri" w:eastAsia="Calibri" w:hAnsi="Calibri" w:cs="Calibri"/>
                <w:sz w:val="20"/>
                <w:szCs w:val="20"/>
              </w:rPr>
              <w:t>Porcentaje de estudiantes a Gracia</w:t>
            </w:r>
          </w:p>
        </w:tc>
        <w:tc>
          <w:tcPr>
            <w:tcW w:w="4961" w:type="dxa"/>
            <w:gridSpan w:val="5"/>
            <w:vAlign w:val="center"/>
          </w:tcPr>
          <w:p w14:paraId="33B6E564" w14:textId="07242C3E" w:rsidR="00FA765D" w:rsidRPr="00FA765D" w:rsidRDefault="00FA765D" w:rsidP="00FA765D">
            <w:pPr>
              <w:rPr>
                <w:rFonts w:ascii="Calibri" w:eastAsia="Calibri" w:hAnsi="Calibri" w:cs="Calibri"/>
                <w:sz w:val="20"/>
                <w:szCs w:val="20"/>
              </w:rPr>
            </w:pPr>
            <m:oMathPara>
              <m:oMath>
                <m:r>
                  <w:rPr>
                    <w:rFonts w:ascii="Cambria Math" w:hAnsi="Cambria Math"/>
                  </w:rPr>
                  <m:t>x=</m:t>
                </m:r>
                <m:f>
                  <m:fPr>
                    <m:ctrlPr>
                      <w:rPr>
                        <w:rFonts w:ascii="Cambria Math" w:eastAsia="Calibri" w:hAnsi="Cambria Math" w:cs="Times New Roman"/>
                        <w:i/>
                        <w:lang w:val="es-EC"/>
                      </w:rPr>
                    </m:ctrlPr>
                  </m:fPr>
                  <m:num>
                    <m:r>
                      <w:rPr>
                        <w:rFonts w:ascii="Cambria Math" w:hAnsi="Cambria Math"/>
                      </w:rPr>
                      <m:t># estudiantes a examen de gracia</m:t>
                    </m:r>
                    <m:r>
                      <w:rPr>
                        <w:rFonts w:ascii="Cambria Math" w:eastAsia="Times New Roman" w:hAnsi="Cambria Math"/>
                      </w:rPr>
                      <m:t>∙100</m:t>
                    </m:r>
                  </m:num>
                  <m:den>
                    <m:r>
                      <w:rPr>
                        <w:rFonts w:ascii="Cambria Math" w:hAnsi="Cambria Math"/>
                      </w:rPr>
                      <m:t># total de estudiantes</m:t>
                    </m:r>
                  </m:den>
                </m:f>
              </m:oMath>
            </m:oMathPara>
          </w:p>
        </w:tc>
        <w:tc>
          <w:tcPr>
            <w:tcW w:w="1134" w:type="dxa"/>
          </w:tcPr>
          <w:p w14:paraId="0A8AEAB3" w14:textId="77777777" w:rsidR="00FA765D" w:rsidRPr="00FA765D" w:rsidRDefault="00FA765D" w:rsidP="00FA765D">
            <w:pPr>
              <w:ind w:left="65"/>
              <w:rPr>
                <w:rFonts w:ascii="Calibri" w:eastAsia="Calibri" w:hAnsi="Calibri" w:cs="Calibri"/>
                <w:sz w:val="20"/>
                <w:szCs w:val="20"/>
              </w:rPr>
            </w:pPr>
            <w:r w:rsidRPr="00FA765D">
              <w:rPr>
                <w:rFonts w:ascii="Calibri" w:eastAsia="Calibri" w:hAnsi="Calibri" w:cs="Calibri"/>
                <w:sz w:val="20"/>
                <w:szCs w:val="20"/>
              </w:rPr>
              <w:t>1%</w:t>
            </w:r>
          </w:p>
        </w:tc>
        <w:tc>
          <w:tcPr>
            <w:tcW w:w="2268" w:type="dxa"/>
            <w:gridSpan w:val="3"/>
          </w:tcPr>
          <w:p w14:paraId="0E5A7F71" w14:textId="77777777" w:rsidR="00FA765D" w:rsidRPr="00FA765D" w:rsidRDefault="00FA765D" w:rsidP="00FA765D">
            <w:pPr>
              <w:rPr>
                <w:rFonts w:ascii="Calibri" w:eastAsia="Calibri" w:hAnsi="Calibri" w:cs="Calibri"/>
                <w:sz w:val="20"/>
                <w:szCs w:val="20"/>
              </w:rPr>
            </w:pPr>
            <w:r w:rsidRPr="00FA765D">
              <w:rPr>
                <w:rFonts w:ascii="Calibri" w:eastAsia="Calibri" w:hAnsi="Calibri" w:cs="Calibri"/>
                <w:sz w:val="20"/>
                <w:szCs w:val="20"/>
              </w:rPr>
              <w:t xml:space="preserve">Anual </w:t>
            </w:r>
          </w:p>
        </w:tc>
      </w:tr>
      <w:tr w:rsidR="00FA765D" w:rsidRPr="00FA765D" w14:paraId="2BC95A28" w14:textId="77777777" w:rsidTr="00BE6DA4">
        <w:trPr>
          <w:trHeight w:val="367"/>
        </w:trPr>
        <w:tc>
          <w:tcPr>
            <w:tcW w:w="2411" w:type="dxa"/>
            <w:gridSpan w:val="2"/>
          </w:tcPr>
          <w:p w14:paraId="2FA7EA64" w14:textId="77777777" w:rsidR="00FA765D" w:rsidRPr="00FA765D" w:rsidRDefault="00FA765D" w:rsidP="00FA765D">
            <w:pPr>
              <w:rPr>
                <w:rFonts w:ascii="Calibri" w:eastAsia="Calibri" w:hAnsi="Calibri" w:cs="Calibri"/>
                <w:sz w:val="20"/>
                <w:szCs w:val="20"/>
              </w:rPr>
            </w:pPr>
            <w:r w:rsidRPr="00FA765D">
              <w:rPr>
                <w:rFonts w:ascii="Calibri" w:eastAsia="Calibri" w:hAnsi="Calibri" w:cs="Calibri"/>
                <w:sz w:val="20"/>
                <w:szCs w:val="20"/>
              </w:rPr>
              <w:t xml:space="preserve">Porcentaje de estudiantes a Refuerzo Académico </w:t>
            </w:r>
          </w:p>
        </w:tc>
        <w:tc>
          <w:tcPr>
            <w:tcW w:w="4961" w:type="dxa"/>
            <w:gridSpan w:val="5"/>
            <w:vAlign w:val="center"/>
          </w:tcPr>
          <w:p w14:paraId="57D7C595" w14:textId="0A7F5182" w:rsidR="00FA765D" w:rsidRPr="00FA765D" w:rsidRDefault="00FA765D" w:rsidP="00FA765D">
            <w:pPr>
              <w:rPr>
                <w:rFonts w:ascii="Calibri" w:eastAsia="Calibri" w:hAnsi="Calibri" w:cs="Calibri"/>
                <w:sz w:val="20"/>
                <w:szCs w:val="20"/>
              </w:rPr>
            </w:pPr>
            <m:oMathPara>
              <m:oMath>
                <m:r>
                  <w:rPr>
                    <w:rFonts w:ascii="Cambria Math" w:hAnsi="Cambria Math"/>
                  </w:rPr>
                  <m:t>x=</m:t>
                </m:r>
                <m:f>
                  <m:fPr>
                    <m:ctrlPr>
                      <w:rPr>
                        <w:rFonts w:ascii="Cambria Math" w:eastAsia="Calibri" w:hAnsi="Cambria Math" w:cs="Times New Roman"/>
                        <w:i/>
                        <w:lang w:val="es-EC"/>
                      </w:rPr>
                    </m:ctrlPr>
                  </m:fPr>
                  <m:num>
                    <m:r>
                      <w:rPr>
                        <w:rFonts w:ascii="Cambria Math" w:hAnsi="Cambria Math"/>
                      </w:rPr>
                      <m:t># estudiantes a Refuerzo Académico</m:t>
                    </m:r>
                    <m:r>
                      <w:rPr>
                        <w:rFonts w:ascii="Cambria Math" w:eastAsia="Times New Roman" w:hAnsi="Cambria Math"/>
                      </w:rPr>
                      <m:t>∙100</m:t>
                    </m:r>
                  </m:num>
                  <m:den>
                    <m:r>
                      <w:rPr>
                        <w:rFonts w:ascii="Cambria Math" w:hAnsi="Cambria Math"/>
                      </w:rPr>
                      <m:t># total de estudiantes</m:t>
                    </m:r>
                  </m:den>
                </m:f>
              </m:oMath>
            </m:oMathPara>
          </w:p>
        </w:tc>
        <w:tc>
          <w:tcPr>
            <w:tcW w:w="1134" w:type="dxa"/>
          </w:tcPr>
          <w:p w14:paraId="0BC3DB5F" w14:textId="77777777" w:rsidR="00FA765D" w:rsidRPr="00FA765D" w:rsidRDefault="00FA765D" w:rsidP="00FA765D">
            <w:pPr>
              <w:ind w:left="65"/>
              <w:rPr>
                <w:rFonts w:ascii="Calibri" w:eastAsia="Calibri" w:hAnsi="Calibri" w:cs="Calibri"/>
                <w:sz w:val="20"/>
                <w:szCs w:val="20"/>
              </w:rPr>
            </w:pPr>
            <w:r w:rsidRPr="00FA765D">
              <w:rPr>
                <w:rFonts w:ascii="Calibri" w:eastAsia="Calibri" w:hAnsi="Calibri" w:cs="Calibri"/>
                <w:sz w:val="20"/>
                <w:szCs w:val="20"/>
              </w:rPr>
              <w:t>20%</w:t>
            </w:r>
          </w:p>
        </w:tc>
        <w:tc>
          <w:tcPr>
            <w:tcW w:w="2268" w:type="dxa"/>
            <w:gridSpan w:val="3"/>
          </w:tcPr>
          <w:p w14:paraId="73C370C0" w14:textId="77777777" w:rsidR="00FA765D" w:rsidRPr="00FA765D" w:rsidRDefault="00FA765D" w:rsidP="00FA765D">
            <w:pPr>
              <w:rPr>
                <w:rFonts w:ascii="Calibri" w:eastAsia="Calibri" w:hAnsi="Calibri" w:cs="Calibri"/>
                <w:sz w:val="20"/>
                <w:szCs w:val="20"/>
              </w:rPr>
            </w:pPr>
            <w:r w:rsidRPr="00FA765D">
              <w:rPr>
                <w:rFonts w:ascii="Calibri" w:eastAsia="Calibri" w:hAnsi="Calibri" w:cs="Calibri"/>
                <w:sz w:val="20"/>
                <w:szCs w:val="20"/>
              </w:rPr>
              <w:t>UD</w:t>
            </w:r>
          </w:p>
        </w:tc>
      </w:tr>
      <w:tr w:rsidR="00FA765D" w:rsidRPr="00FA765D" w14:paraId="7B0753D7" w14:textId="77777777" w:rsidTr="00BE6DA4">
        <w:trPr>
          <w:trHeight w:val="367"/>
        </w:trPr>
        <w:tc>
          <w:tcPr>
            <w:tcW w:w="2411" w:type="dxa"/>
            <w:gridSpan w:val="2"/>
          </w:tcPr>
          <w:p w14:paraId="6694734A" w14:textId="77777777" w:rsidR="00FA765D" w:rsidRPr="00FA765D" w:rsidRDefault="00FA765D" w:rsidP="00FA765D">
            <w:pPr>
              <w:rPr>
                <w:rFonts w:ascii="Calibri" w:eastAsia="Calibri" w:hAnsi="Calibri" w:cs="Calibri"/>
                <w:sz w:val="20"/>
                <w:szCs w:val="20"/>
              </w:rPr>
            </w:pPr>
            <w:r w:rsidRPr="00FA765D">
              <w:rPr>
                <w:rFonts w:ascii="Calibri" w:eastAsia="Calibri" w:hAnsi="Calibri" w:cs="Calibri"/>
                <w:sz w:val="20"/>
                <w:szCs w:val="20"/>
              </w:rPr>
              <w:t>Porcentaje de estudiantes que mejoran rendimiento vía Refuerzo Académico</w:t>
            </w:r>
          </w:p>
        </w:tc>
        <w:tc>
          <w:tcPr>
            <w:tcW w:w="4961" w:type="dxa"/>
            <w:gridSpan w:val="5"/>
            <w:vAlign w:val="center"/>
          </w:tcPr>
          <w:p w14:paraId="6817D804" w14:textId="557BA6CF" w:rsidR="00FA765D" w:rsidRPr="00FA765D" w:rsidRDefault="00FA765D" w:rsidP="00FA765D">
            <w:pPr>
              <w:rPr>
                <w:rFonts w:ascii="Calibri" w:eastAsia="Calibri" w:hAnsi="Calibri" w:cs="Calibri"/>
                <w:sz w:val="20"/>
                <w:szCs w:val="20"/>
              </w:rPr>
            </w:pPr>
            <m:oMathPara>
              <m:oMath>
                <m:r>
                  <w:rPr>
                    <w:rFonts w:ascii="Cambria Math" w:hAnsi="Cambria Math"/>
                    <w:sz w:val="18"/>
                    <w:szCs w:val="18"/>
                  </w:rPr>
                  <m:t>x</m:t>
                </m:r>
                <m:r>
                  <w:rPr>
                    <w:rFonts w:ascii="Cambria Math" w:hAnsi="Cambria Math"/>
                  </w:rPr>
                  <m:t>=</m:t>
                </m:r>
                <m:f>
                  <m:fPr>
                    <m:ctrlPr>
                      <w:rPr>
                        <w:rFonts w:ascii="Cambria Math" w:eastAsia="Calibri" w:hAnsi="Cambria Math" w:cs="Times New Roman"/>
                        <w:i/>
                        <w:sz w:val="18"/>
                        <w:szCs w:val="18"/>
                        <w:lang w:val="es-EC"/>
                      </w:rPr>
                    </m:ctrlPr>
                  </m:fPr>
                  <m:num>
                    <m:r>
                      <w:rPr>
                        <w:rFonts w:ascii="Cambria Math" w:hAnsi="Cambria Math"/>
                        <w:sz w:val="18"/>
                        <w:szCs w:val="18"/>
                      </w:rPr>
                      <m:t># total de estudiantes a Refuerzo Académico-# estudia</m:t>
                    </m:r>
                  </m:num>
                  <m:den>
                    <m:r>
                      <w:rPr>
                        <w:rFonts w:ascii="Cambria Math" w:hAnsi="Cambria Math"/>
                        <w:sz w:val="18"/>
                        <w:szCs w:val="18"/>
                      </w:rPr>
                      <m:t># total de estudiantes</m:t>
                    </m:r>
                  </m:den>
                </m:f>
              </m:oMath>
            </m:oMathPara>
          </w:p>
          <w:p w14:paraId="75C6EE23" w14:textId="77777777" w:rsidR="00FA765D" w:rsidRPr="00FA765D" w:rsidRDefault="00FA765D" w:rsidP="00FA765D">
            <w:pPr>
              <w:rPr>
                <w:rFonts w:ascii="Calibri" w:eastAsia="Calibri" w:hAnsi="Calibri" w:cs="Calibri"/>
                <w:sz w:val="20"/>
                <w:szCs w:val="20"/>
              </w:rPr>
            </w:pPr>
          </w:p>
        </w:tc>
        <w:tc>
          <w:tcPr>
            <w:tcW w:w="1134" w:type="dxa"/>
          </w:tcPr>
          <w:p w14:paraId="6BAAA900" w14:textId="77777777" w:rsidR="00FA765D" w:rsidRPr="00FA765D" w:rsidRDefault="00FA765D" w:rsidP="00FA765D">
            <w:pPr>
              <w:ind w:left="65"/>
              <w:rPr>
                <w:rFonts w:ascii="Calibri" w:eastAsia="Calibri" w:hAnsi="Calibri" w:cs="Calibri"/>
                <w:sz w:val="20"/>
                <w:szCs w:val="20"/>
              </w:rPr>
            </w:pPr>
            <w:r w:rsidRPr="00FA765D">
              <w:rPr>
                <w:rFonts w:ascii="Calibri" w:eastAsia="Calibri" w:hAnsi="Calibri" w:cs="Calibri"/>
                <w:sz w:val="20"/>
                <w:szCs w:val="20"/>
              </w:rPr>
              <w:t>80%</w:t>
            </w:r>
          </w:p>
        </w:tc>
        <w:tc>
          <w:tcPr>
            <w:tcW w:w="2268" w:type="dxa"/>
            <w:gridSpan w:val="3"/>
          </w:tcPr>
          <w:p w14:paraId="0D22619C" w14:textId="77777777" w:rsidR="00FA765D" w:rsidRPr="00FA765D" w:rsidRDefault="00FA765D" w:rsidP="00FA765D">
            <w:pPr>
              <w:rPr>
                <w:rFonts w:ascii="Calibri" w:eastAsia="Calibri" w:hAnsi="Calibri" w:cs="Calibri"/>
                <w:sz w:val="20"/>
                <w:szCs w:val="20"/>
              </w:rPr>
            </w:pPr>
            <w:r w:rsidRPr="00FA765D">
              <w:rPr>
                <w:rFonts w:ascii="Calibri" w:eastAsia="Calibri" w:hAnsi="Calibri" w:cs="Calibri"/>
                <w:sz w:val="20"/>
                <w:szCs w:val="20"/>
              </w:rPr>
              <w:t>UD</w:t>
            </w:r>
          </w:p>
        </w:tc>
      </w:tr>
      <w:tr w:rsidR="00FA765D" w:rsidRPr="00FA765D" w14:paraId="25880639" w14:textId="77777777" w:rsidTr="00BE6DA4">
        <w:trPr>
          <w:trHeight w:val="367"/>
        </w:trPr>
        <w:tc>
          <w:tcPr>
            <w:tcW w:w="2411" w:type="dxa"/>
            <w:gridSpan w:val="2"/>
          </w:tcPr>
          <w:p w14:paraId="63286BD2" w14:textId="77777777" w:rsidR="00FA765D" w:rsidRPr="00FA765D" w:rsidRDefault="00FA765D" w:rsidP="00FA765D">
            <w:pPr>
              <w:rPr>
                <w:rFonts w:ascii="Calibri" w:eastAsia="Calibri" w:hAnsi="Calibri" w:cs="Calibri"/>
                <w:sz w:val="20"/>
                <w:szCs w:val="20"/>
              </w:rPr>
            </w:pPr>
            <w:r w:rsidRPr="00FA765D">
              <w:rPr>
                <w:rFonts w:ascii="Calibri" w:eastAsia="Calibri" w:hAnsi="Calibri" w:cs="Calibri"/>
                <w:sz w:val="20"/>
                <w:szCs w:val="20"/>
              </w:rPr>
              <w:t>Porcentaje de estudiantes exonerados</w:t>
            </w:r>
          </w:p>
        </w:tc>
        <w:tc>
          <w:tcPr>
            <w:tcW w:w="4961" w:type="dxa"/>
            <w:gridSpan w:val="5"/>
            <w:vAlign w:val="center"/>
          </w:tcPr>
          <w:p w14:paraId="20BD35ED" w14:textId="3B8E00A0" w:rsidR="00FA765D" w:rsidRPr="00FA765D" w:rsidRDefault="00FA765D" w:rsidP="00FA765D">
            <w:pPr>
              <w:rPr>
                <w:rFonts w:ascii="Calibri" w:eastAsia="Calibri" w:hAnsi="Calibri" w:cs="Calibri"/>
                <w:sz w:val="20"/>
                <w:szCs w:val="20"/>
              </w:rPr>
            </w:pPr>
            <m:oMathPara>
              <m:oMath>
                <m:r>
                  <w:rPr>
                    <w:rFonts w:ascii="Cambria Math" w:hAnsi="Cambria Math"/>
                  </w:rPr>
                  <m:t>x=</m:t>
                </m:r>
                <m:f>
                  <m:fPr>
                    <m:ctrlPr>
                      <w:rPr>
                        <w:rFonts w:ascii="Cambria Math" w:eastAsia="Calibri" w:hAnsi="Cambria Math" w:cs="Times New Roman"/>
                        <w:i/>
                        <w:lang w:val="es-EC"/>
                      </w:rPr>
                    </m:ctrlPr>
                  </m:fPr>
                  <m:num>
                    <m:r>
                      <w:rPr>
                        <w:rFonts w:ascii="Cambria Math" w:hAnsi="Cambria Math"/>
                      </w:rPr>
                      <m:t># estudiantes exonerados</m:t>
                    </m:r>
                    <m:r>
                      <w:rPr>
                        <w:rFonts w:ascii="Cambria Math" w:eastAsia="Times New Roman" w:hAnsi="Cambria Math"/>
                      </w:rPr>
                      <m:t>∙100</m:t>
                    </m:r>
                  </m:num>
                  <m:den>
                    <m:r>
                      <w:rPr>
                        <w:rFonts w:ascii="Cambria Math" w:hAnsi="Cambria Math"/>
                      </w:rPr>
                      <m:t># total de estudiantes</m:t>
                    </m:r>
                  </m:den>
                </m:f>
              </m:oMath>
            </m:oMathPara>
          </w:p>
        </w:tc>
        <w:tc>
          <w:tcPr>
            <w:tcW w:w="1134" w:type="dxa"/>
          </w:tcPr>
          <w:p w14:paraId="15CA8863" w14:textId="77777777" w:rsidR="00FA765D" w:rsidRPr="00FA765D" w:rsidRDefault="00FA765D" w:rsidP="00FA765D">
            <w:pPr>
              <w:ind w:left="65"/>
              <w:rPr>
                <w:rFonts w:ascii="Calibri" w:eastAsia="Calibri" w:hAnsi="Calibri" w:cs="Calibri"/>
                <w:sz w:val="20"/>
                <w:szCs w:val="20"/>
              </w:rPr>
            </w:pPr>
            <w:r w:rsidRPr="00FA765D">
              <w:rPr>
                <w:rFonts w:ascii="Calibri" w:eastAsia="Calibri" w:hAnsi="Calibri" w:cs="Calibri"/>
                <w:sz w:val="20"/>
                <w:szCs w:val="20"/>
              </w:rPr>
              <w:t>40%</w:t>
            </w:r>
          </w:p>
        </w:tc>
        <w:tc>
          <w:tcPr>
            <w:tcW w:w="2268" w:type="dxa"/>
            <w:gridSpan w:val="3"/>
          </w:tcPr>
          <w:p w14:paraId="15DEF5CA" w14:textId="77777777" w:rsidR="00FA765D" w:rsidRPr="00FA765D" w:rsidRDefault="00FA765D" w:rsidP="00FA765D">
            <w:pPr>
              <w:rPr>
                <w:rFonts w:ascii="Calibri" w:eastAsia="Calibri" w:hAnsi="Calibri" w:cs="Calibri"/>
                <w:sz w:val="20"/>
                <w:szCs w:val="20"/>
              </w:rPr>
            </w:pPr>
            <w:r w:rsidRPr="00FA765D">
              <w:rPr>
                <w:rFonts w:ascii="Calibri" w:eastAsia="Calibri" w:hAnsi="Calibri" w:cs="Calibri"/>
                <w:sz w:val="20"/>
                <w:szCs w:val="20"/>
              </w:rPr>
              <w:t>ANUAL</w:t>
            </w:r>
          </w:p>
        </w:tc>
      </w:tr>
      <w:tr w:rsidR="00FA765D" w:rsidRPr="00FA765D" w14:paraId="2DBCA8E5" w14:textId="77777777" w:rsidTr="00BE6DA4">
        <w:trPr>
          <w:trHeight w:val="367"/>
        </w:trPr>
        <w:tc>
          <w:tcPr>
            <w:tcW w:w="2411" w:type="dxa"/>
            <w:gridSpan w:val="2"/>
          </w:tcPr>
          <w:p w14:paraId="6E638941" w14:textId="77777777" w:rsidR="00FA765D" w:rsidRPr="00FA765D" w:rsidRDefault="00FA765D" w:rsidP="00FA765D">
            <w:pPr>
              <w:rPr>
                <w:rFonts w:ascii="Calibri" w:eastAsia="Calibri" w:hAnsi="Calibri" w:cs="Calibri"/>
                <w:sz w:val="20"/>
                <w:szCs w:val="20"/>
              </w:rPr>
            </w:pPr>
            <w:r w:rsidRPr="00FA765D">
              <w:rPr>
                <w:rFonts w:ascii="Calibri" w:eastAsia="Calibri" w:hAnsi="Calibri" w:cs="Calibri"/>
                <w:sz w:val="20"/>
                <w:szCs w:val="20"/>
              </w:rPr>
              <w:t>Porcentaje de estudiantes que mejoran promedio quimestral</w:t>
            </w:r>
          </w:p>
        </w:tc>
        <w:tc>
          <w:tcPr>
            <w:tcW w:w="4961" w:type="dxa"/>
            <w:gridSpan w:val="5"/>
            <w:vAlign w:val="center"/>
          </w:tcPr>
          <w:p w14:paraId="7B956690" w14:textId="2F054FFC" w:rsidR="00FA765D" w:rsidRPr="00FA765D" w:rsidRDefault="00FA765D" w:rsidP="00FA765D">
            <w:pPr>
              <w:rPr>
                <w:rFonts w:ascii="Calibri" w:eastAsia="Calibri" w:hAnsi="Calibri" w:cs="Calibri"/>
                <w:sz w:val="20"/>
                <w:szCs w:val="20"/>
              </w:rPr>
            </w:pPr>
            <m:oMathPara>
              <m:oMath>
                <m:r>
                  <w:rPr>
                    <w:rFonts w:ascii="Cambria Math" w:hAnsi="Cambria Math"/>
                  </w:rPr>
                  <m:t>x=</m:t>
                </m:r>
                <m:f>
                  <m:fPr>
                    <m:ctrlPr>
                      <w:rPr>
                        <w:rFonts w:ascii="Cambria Math" w:eastAsia="Calibri" w:hAnsi="Cambria Math" w:cs="Times New Roman"/>
                        <w:i/>
                        <w:lang w:val="es-EC"/>
                      </w:rPr>
                    </m:ctrlPr>
                  </m:fPr>
                  <m:num>
                    <m:r>
                      <w:rPr>
                        <w:rFonts w:ascii="Cambria Math" w:hAnsi="Cambria Math"/>
                      </w:rPr>
                      <m:t># estudiantes que mejoran promedio quimestral</m:t>
                    </m:r>
                    <m:r>
                      <w:rPr>
                        <w:rFonts w:ascii="Cambria Math" w:eastAsia="Times New Roman" w:hAnsi="Cambria Math"/>
                      </w:rPr>
                      <m:t>∙100</m:t>
                    </m:r>
                  </m:num>
                  <m:den>
                    <m:r>
                      <w:rPr>
                        <w:rFonts w:ascii="Cambria Math" w:hAnsi="Cambria Math"/>
                      </w:rPr>
                      <m:t># total de estudiantes</m:t>
                    </m:r>
                  </m:den>
                </m:f>
              </m:oMath>
            </m:oMathPara>
          </w:p>
        </w:tc>
        <w:tc>
          <w:tcPr>
            <w:tcW w:w="1134" w:type="dxa"/>
          </w:tcPr>
          <w:p w14:paraId="2D8CAE81" w14:textId="77777777" w:rsidR="00FA765D" w:rsidRPr="00FA765D" w:rsidRDefault="00FA765D" w:rsidP="00FA765D">
            <w:pPr>
              <w:ind w:left="65"/>
              <w:rPr>
                <w:rFonts w:ascii="Calibri" w:eastAsia="Calibri" w:hAnsi="Calibri" w:cs="Calibri"/>
                <w:sz w:val="20"/>
                <w:szCs w:val="20"/>
              </w:rPr>
            </w:pPr>
            <w:r w:rsidRPr="00FA765D">
              <w:rPr>
                <w:rFonts w:ascii="Calibri" w:eastAsia="Calibri" w:hAnsi="Calibri" w:cs="Calibri"/>
                <w:sz w:val="20"/>
                <w:szCs w:val="20"/>
              </w:rPr>
              <w:t>10%</w:t>
            </w:r>
          </w:p>
        </w:tc>
        <w:tc>
          <w:tcPr>
            <w:tcW w:w="2268" w:type="dxa"/>
            <w:gridSpan w:val="3"/>
          </w:tcPr>
          <w:p w14:paraId="090F5F03" w14:textId="77777777" w:rsidR="00FA765D" w:rsidRPr="00FA765D" w:rsidRDefault="00FA765D" w:rsidP="00FA765D">
            <w:pPr>
              <w:rPr>
                <w:rFonts w:ascii="Calibri" w:eastAsia="Calibri" w:hAnsi="Calibri" w:cs="Calibri"/>
                <w:sz w:val="20"/>
                <w:szCs w:val="20"/>
              </w:rPr>
            </w:pPr>
            <w:r w:rsidRPr="00FA765D">
              <w:rPr>
                <w:rFonts w:ascii="Calibri" w:eastAsia="Calibri" w:hAnsi="Calibri" w:cs="Calibri"/>
                <w:sz w:val="20"/>
                <w:szCs w:val="20"/>
              </w:rPr>
              <w:t>ANUAL</w:t>
            </w:r>
          </w:p>
        </w:tc>
      </w:tr>
      <w:tr w:rsidR="00FA765D" w:rsidRPr="00FA765D" w14:paraId="2BE60FE8" w14:textId="77777777" w:rsidTr="00BE6DA4">
        <w:trPr>
          <w:trHeight w:val="367"/>
        </w:trPr>
        <w:tc>
          <w:tcPr>
            <w:tcW w:w="2411" w:type="dxa"/>
            <w:gridSpan w:val="2"/>
            <w:vAlign w:val="center"/>
          </w:tcPr>
          <w:p w14:paraId="39A81283" w14:textId="77777777" w:rsidR="00FA765D" w:rsidRPr="00FA765D" w:rsidRDefault="00FA765D" w:rsidP="00FA765D">
            <w:pPr>
              <w:rPr>
                <w:rFonts w:ascii="Calibri" w:eastAsia="Calibri" w:hAnsi="Calibri" w:cs="Calibri"/>
                <w:sz w:val="20"/>
                <w:szCs w:val="20"/>
              </w:rPr>
            </w:pPr>
            <w:r w:rsidRPr="00FA765D">
              <w:rPr>
                <w:rFonts w:ascii="Calibri" w:eastAsia="Calibri" w:hAnsi="Calibri" w:cs="Calibri"/>
                <w:sz w:val="20"/>
                <w:szCs w:val="20"/>
              </w:rPr>
              <w:t>% de estudiantes satisfechos con el desempeño de los docentes</w:t>
            </w:r>
          </w:p>
        </w:tc>
        <w:tc>
          <w:tcPr>
            <w:tcW w:w="4961" w:type="dxa"/>
            <w:gridSpan w:val="5"/>
            <w:vAlign w:val="center"/>
          </w:tcPr>
          <w:p w14:paraId="7FDB03B4" w14:textId="77777777" w:rsidR="00FA765D" w:rsidRPr="00FA765D" w:rsidRDefault="00FA765D" w:rsidP="00FA765D">
            <w:pPr>
              <w:rPr>
                <w:rFonts w:ascii="Calibri" w:eastAsia="Calibri" w:hAnsi="Calibri" w:cs="Calibri"/>
                <w:sz w:val="20"/>
                <w:szCs w:val="20"/>
              </w:rPr>
            </w:pPr>
            <m:oMathPara>
              <m:oMath>
                <m:r>
                  <w:rPr>
                    <w:rFonts w:ascii="Cambria Math" w:eastAsia="Calibri" w:hAnsi="Cambria Math" w:cs="Calibri"/>
                    <w:sz w:val="20"/>
                    <w:szCs w:val="20"/>
                  </w:rPr>
                  <m:t>x=</m:t>
                </m:r>
                <m:f>
                  <m:fPr>
                    <m:ctrlPr>
                      <w:rPr>
                        <w:rFonts w:ascii="Cambria Math" w:eastAsia="Calibri" w:hAnsi="Cambria Math" w:cs="Calibri"/>
                        <w:i/>
                        <w:sz w:val="20"/>
                        <w:szCs w:val="20"/>
                      </w:rPr>
                    </m:ctrlPr>
                  </m:fPr>
                  <m:num>
                    <m:r>
                      <w:rPr>
                        <w:rFonts w:ascii="Cambria Math" w:eastAsia="Calibri" w:hAnsi="Cambria Math" w:cs="Calibri"/>
                        <w:sz w:val="20"/>
                        <w:szCs w:val="20"/>
                      </w:rPr>
                      <m:t># estudiantes satisfechos con desempeño docentes</m:t>
                    </m:r>
                    <m:r>
                      <w:rPr>
                        <w:rFonts w:ascii="Cambria Math" w:eastAsia="Times New Roman" w:hAnsi="Cambria Math" w:cs="Calibri"/>
                        <w:sz w:val="20"/>
                        <w:szCs w:val="20"/>
                      </w:rPr>
                      <m:t>∙100</m:t>
                    </m:r>
                  </m:num>
                  <m:den>
                    <m:r>
                      <w:rPr>
                        <w:rFonts w:ascii="Cambria Math" w:eastAsia="Calibri" w:hAnsi="Cambria Math" w:cs="Calibri"/>
                        <w:sz w:val="20"/>
                        <w:szCs w:val="20"/>
                      </w:rPr>
                      <m:t># total de estudiantes encuestados</m:t>
                    </m:r>
                  </m:den>
                </m:f>
              </m:oMath>
            </m:oMathPara>
          </w:p>
          <w:p w14:paraId="102A019C" w14:textId="77777777" w:rsidR="00FA765D" w:rsidRPr="00FA765D" w:rsidRDefault="00FA765D" w:rsidP="00FA765D">
            <w:pPr>
              <w:rPr>
                <w:rFonts w:ascii="Calibri" w:eastAsia="Calibri" w:hAnsi="Calibri" w:cs="Calibri"/>
                <w:sz w:val="20"/>
                <w:szCs w:val="20"/>
              </w:rPr>
            </w:pPr>
          </w:p>
        </w:tc>
        <w:tc>
          <w:tcPr>
            <w:tcW w:w="1134" w:type="dxa"/>
            <w:vAlign w:val="center"/>
          </w:tcPr>
          <w:p w14:paraId="368C82D5" w14:textId="77777777" w:rsidR="00FA765D" w:rsidRPr="00FA765D" w:rsidRDefault="00FA765D" w:rsidP="00FA765D">
            <w:pPr>
              <w:rPr>
                <w:rFonts w:ascii="Calibri" w:eastAsia="Calibri" w:hAnsi="Calibri" w:cs="Calibri"/>
                <w:sz w:val="20"/>
                <w:szCs w:val="20"/>
              </w:rPr>
            </w:pPr>
            <w:r w:rsidRPr="00FA765D">
              <w:rPr>
                <w:rFonts w:ascii="Calibri" w:eastAsia="Calibri" w:hAnsi="Calibri" w:cs="Calibri"/>
                <w:sz w:val="20"/>
                <w:szCs w:val="20"/>
              </w:rPr>
              <w:t>80%</w:t>
            </w:r>
          </w:p>
        </w:tc>
        <w:tc>
          <w:tcPr>
            <w:tcW w:w="2268" w:type="dxa"/>
            <w:gridSpan w:val="3"/>
            <w:vAlign w:val="center"/>
          </w:tcPr>
          <w:p w14:paraId="4783F1F5" w14:textId="77777777" w:rsidR="00FA765D" w:rsidRPr="00FA765D" w:rsidRDefault="00FA765D" w:rsidP="00FA765D">
            <w:pPr>
              <w:rPr>
                <w:rFonts w:ascii="Calibri" w:eastAsia="Calibri" w:hAnsi="Calibri" w:cs="Calibri"/>
                <w:sz w:val="20"/>
                <w:szCs w:val="20"/>
              </w:rPr>
            </w:pPr>
            <w:r w:rsidRPr="00FA765D">
              <w:rPr>
                <w:rFonts w:ascii="Calibri" w:eastAsia="Calibri" w:hAnsi="Calibri" w:cs="Calibri"/>
                <w:sz w:val="20"/>
                <w:szCs w:val="20"/>
              </w:rPr>
              <w:t>Anual</w:t>
            </w:r>
          </w:p>
        </w:tc>
      </w:tr>
      <w:tr w:rsidR="00FA765D" w:rsidRPr="00FA765D" w14:paraId="05D39961" w14:textId="77777777" w:rsidTr="00BE6DA4">
        <w:trPr>
          <w:trHeight w:val="367"/>
        </w:trPr>
        <w:tc>
          <w:tcPr>
            <w:tcW w:w="2411" w:type="dxa"/>
            <w:gridSpan w:val="2"/>
            <w:vAlign w:val="center"/>
          </w:tcPr>
          <w:p w14:paraId="33FD1132" w14:textId="77777777" w:rsidR="00FA765D" w:rsidRPr="00FA765D" w:rsidRDefault="00FA765D" w:rsidP="00FA765D">
            <w:pPr>
              <w:rPr>
                <w:rFonts w:ascii="Calibri" w:eastAsia="Calibri" w:hAnsi="Calibri" w:cs="Calibri"/>
                <w:sz w:val="20"/>
                <w:szCs w:val="20"/>
              </w:rPr>
            </w:pPr>
            <w:r w:rsidRPr="00FA765D">
              <w:rPr>
                <w:rFonts w:ascii="Calibri" w:eastAsia="Calibri" w:hAnsi="Calibri" w:cs="Calibri"/>
                <w:sz w:val="20"/>
                <w:szCs w:val="20"/>
              </w:rPr>
              <w:t>% de estudiantes satisfechos con el acompañamiento de los docentes</w:t>
            </w:r>
          </w:p>
        </w:tc>
        <w:tc>
          <w:tcPr>
            <w:tcW w:w="4961" w:type="dxa"/>
            <w:gridSpan w:val="5"/>
            <w:vAlign w:val="center"/>
          </w:tcPr>
          <w:p w14:paraId="0E8983CF" w14:textId="77777777" w:rsidR="00FA765D" w:rsidRPr="00FA765D" w:rsidRDefault="00FA765D" w:rsidP="00FA765D">
            <w:pPr>
              <w:rPr>
                <w:rFonts w:ascii="Calibri" w:eastAsia="Calibri" w:hAnsi="Calibri" w:cs="Calibri"/>
                <w:sz w:val="20"/>
                <w:szCs w:val="20"/>
              </w:rPr>
            </w:pPr>
            <m:oMathPara>
              <m:oMath>
                <m:r>
                  <w:rPr>
                    <w:rFonts w:ascii="Cambria Math" w:eastAsia="Calibri" w:hAnsi="Cambria Math" w:cs="Calibri"/>
                    <w:sz w:val="20"/>
                    <w:szCs w:val="20"/>
                  </w:rPr>
                  <m:t>=</m:t>
                </m:r>
                <m:f>
                  <m:fPr>
                    <m:ctrlPr>
                      <w:rPr>
                        <w:rFonts w:ascii="Cambria Math" w:eastAsia="Calibri" w:hAnsi="Cambria Math" w:cs="Calibri"/>
                        <w:i/>
                        <w:sz w:val="20"/>
                        <w:szCs w:val="20"/>
                      </w:rPr>
                    </m:ctrlPr>
                  </m:fPr>
                  <m:num>
                    <m:r>
                      <w:rPr>
                        <w:rFonts w:ascii="Cambria Math" w:eastAsia="Calibri" w:hAnsi="Cambria Math" w:cs="Calibri"/>
                        <w:sz w:val="20"/>
                        <w:szCs w:val="20"/>
                      </w:rPr>
                      <m:t># estudiantes satisfechos con acompañamiento docentes</m:t>
                    </m:r>
                    <m:r>
                      <w:rPr>
                        <w:rFonts w:ascii="Cambria Math" w:eastAsia="Times New Roman" w:hAnsi="Cambria Math" w:cs="Calibri"/>
                        <w:sz w:val="20"/>
                        <w:szCs w:val="20"/>
                      </w:rPr>
                      <m:t>∙100</m:t>
                    </m:r>
                  </m:num>
                  <m:den>
                    <m:r>
                      <w:rPr>
                        <w:rFonts w:ascii="Cambria Math" w:eastAsia="Calibri" w:hAnsi="Cambria Math" w:cs="Calibri"/>
                        <w:sz w:val="20"/>
                        <w:szCs w:val="20"/>
                      </w:rPr>
                      <m:t xml:space="preserve"># total de estudiantes encuestados </m:t>
                    </m:r>
                  </m:den>
                </m:f>
              </m:oMath>
            </m:oMathPara>
          </w:p>
        </w:tc>
        <w:tc>
          <w:tcPr>
            <w:tcW w:w="1134" w:type="dxa"/>
            <w:vAlign w:val="center"/>
          </w:tcPr>
          <w:p w14:paraId="4C924B1B" w14:textId="77777777" w:rsidR="00FA765D" w:rsidRPr="00FA765D" w:rsidRDefault="00FA765D" w:rsidP="00FA765D">
            <w:pPr>
              <w:rPr>
                <w:rFonts w:ascii="Calibri" w:eastAsia="Calibri" w:hAnsi="Calibri" w:cs="Calibri"/>
                <w:sz w:val="20"/>
                <w:szCs w:val="20"/>
              </w:rPr>
            </w:pPr>
            <w:r w:rsidRPr="00FA765D">
              <w:rPr>
                <w:rFonts w:ascii="Calibri" w:eastAsia="Calibri" w:hAnsi="Calibri" w:cs="Calibri"/>
                <w:sz w:val="20"/>
                <w:szCs w:val="20"/>
              </w:rPr>
              <w:t>80%</w:t>
            </w:r>
          </w:p>
        </w:tc>
        <w:tc>
          <w:tcPr>
            <w:tcW w:w="2268" w:type="dxa"/>
            <w:gridSpan w:val="3"/>
            <w:vAlign w:val="center"/>
          </w:tcPr>
          <w:p w14:paraId="23581969" w14:textId="77777777" w:rsidR="00FA765D" w:rsidRPr="00FA765D" w:rsidRDefault="00FA765D" w:rsidP="00FA765D">
            <w:pPr>
              <w:rPr>
                <w:rFonts w:ascii="Calibri" w:eastAsia="Calibri" w:hAnsi="Calibri" w:cs="Calibri"/>
                <w:sz w:val="20"/>
                <w:szCs w:val="20"/>
              </w:rPr>
            </w:pPr>
            <w:r w:rsidRPr="00FA765D">
              <w:rPr>
                <w:rFonts w:ascii="Calibri" w:eastAsia="Calibri" w:hAnsi="Calibri" w:cs="Calibri"/>
                <w:sz w:val="20"/>
                <w:szCs w:val="20"/>
              </w:rPr>
              <w:t>Anual</w:t>
            </w:r>
          </w:p>
        </w:tc>
      </w:tr>
      <w:tr w:rsidR="00FA765D" w:rsidRPr="00FA765D" w14:paraId="71A2A46D" w14:textId="77777777" w:rsidTr="00BE6DA4">
        <w:trPr>
          <w:trHeight w:val="301"/>
        </w:trPr>
        <w:tc>
          <w:tcPr>
            <w:tcW w:w="10774" w:type="dxa"/>
            <w:gridSpan w:val="11"/>
            <w:shd w:val="clear" w:color="auto" w:fill="92D050"/>
            <w:vAlign w:val="center"/>
          </w:tcPr>
          <w:p w14:paraId="21AFD59D" w14:textId="77777777" w:rsidR="00FA765D" w:rsidRPr="00FA765D" w:rsidRDefault="00FA765D" w:rsidP="00FA765D">
            <w:pPr>
              <w:rPr>
                <w:rFonts w:ascii="Calibri" w:eastAsia="Calibri" w:hAnsi="Calibri" w:cs="Calibri"/>
                <w:b/>
                <w:sz w:val="20"/>
                <w:szCs w:val="20"/>
              </w:rPr>
            </w:pPr>
            <w:r w:rsidRPr="00FA765D">
              <w:rPr>
                <w:rFonts w:ascii="Calibri" w:eastAsia="Calibri" w:hAnsi="Calibri" w:cs="Calibri"/>
                <w:b/>
                <w:sz w:val="20"/>
                <w:szCs w:val="20"/>
              </w:rPr>
              <w:t>Políticas:</w:t>
            </w:r>
          </w:p>
        </w:tc>
      </w:tr>
      <w:tr w:rsidR="00FA765D" w:rsidRPr="00FA765D" w14:paraId="2F979C82" w14:textId="77777777" w:rsidTr="00BE6DA4">
        <w:trPr>
          <w:trHeight w:val="567"/>
        </w:trPr>
        <w:tc>
          <w:tcPr>
            <w:tcW w:w="10774" w:type="dxa"/>
            <w:gridSpan w:val="11"/>
            <w:shd w:val="clear" w:color="auto" w:fill="auto"/>
          </w:tcPr>
          <w:p w14:paraId="078AD2E0" w14:textId="656D3D3B" w:rsidR="00FA765D" w:rsidRPr="00FA765D" w:rsidRDefault="00FA765D" w:rsidP="00FA765D">
            <w:pPr>
              <w:numPr>
                <w:ilvl w:val="0"/>
                <w:numId w:val="199"/>
              </w:numPr>
              <w:pBdr>
                <w:top w:val="nil"/>
                <w:left w:val="nil"/>
                <w:bottom w:val="nil"/>
                <w:right w:val="nil"/>
                <w:between w:val="nil"/>
              </w:pBdr>
              <w:spacing w:line="259" w:lineRule="auto"/>
              <w:contextualSpacing/>
              <w:jc w:val="both"/>
              <w:rPr>
                <w:rFonts w:ascii="Calibri" w:eastAsia="Calibri" w:hAnsi="Calibri" w:cs="Calibri"/>
                <w:sz w:val="20"/>
                <w:szCs w:val="20"/>
              </w:rPr>
            </w:pPr>
            <w:r w:rsidRPr="00FA765D">
              <w:rPr>
                <w:rFonts w:ascii="Calibri" w:eastAsia="Calibri" w:hAnsi="Calibri" w:cs="Calibri"/>
                <w:sz w:val="20"/>
                <w:szCs w:val="20"/>
              </w:rPr>
              <w:t xml:space="preserve">Vicerrectorado, Junta Académica, Coordinación Académica, Dirección de Comisiones </w:t>
            </w:r>
            <w:r w:rsidR="009001F2" w:rsidRPr="00FA765D">
              <w:rPr>
                <w:rFonts w:ascii="Calibri" w:eastAsia="Calibri" w:hAnsi="Calibri" w:cs="Calibri"/>
                <w:sz w:val="20"/>
                <w:szCs w:val="20"/>
              </w:rPr>
              <w:t>Técnico-Pedagógicas</w:t>
            </w:r>
            <w:r w:rsidRPr="00FA765D">
              <w:rPr>
                <w:rFonts w:ascii="Calibri" w:eastAsia="Calibri" w:hAnsi="Calibri" w:cs="Calibri"/>
                <w:sz w:val="20"/>
                <w:szCs w:val="20"/>
              </w:rPr>
              <w:t xml:space="preserve"> y Docentes aplicarán los procedimientos de elaboración, ejecución, acompañamiento y evaluación correspondientes al proceso académico con criterios de puntualidad y eficiencia, dentro de la gestión curricular.</w:t>
            </w:r>
          </w:p>
          <w:p w14:paraId="73C896CA" w14:textId="77777777" w:rsidR="00FA765D" w:rsidRPr="00FA765D" w:rsidRDefault="00FA765D" w:rsidP="00FA765D">
            <w:pPr>
              <w:numPr>
                <w:ilvl w:val="0"/>
                <w:numId w:val="199"/>
              </w:numPr>
              <w:pBdr>
                <w:top w:val="nil"/>
                <w:left w:val="nil"/>
                <w:bottom w:val="nil"/>
                <w:right w:val="nil"/>
                <w:between w:val="nil"/>
              </w:pBdr>
              <w:spacing w:line="259" w:lineRule="auto"/>
              <w:contextualSpacing/>
              <w:jc w:val="both"/>
              <w:rPr>
                <w:rFonts w:ascii="Calibri" w:eastAsia="Calibri" w:hAnsi="Calibri" w:cs="Calibri"/>
                <w:sz w:val="20"/>
                <w:szCs w:val="20"/>
              </w:rPr>
            </w:pPr>
            <w:r w:rsidRPr="00FA765D">
              <w:rPr>
                <w:rFonts w:ascii="Calibri" w:eastAsia="Calibri" w:hAnsi="Calibri" w:cs="Calibri"/>
                <w:sz w:val="20"/>
                <w:szCs w:val="20"/>
              </w:rPr>
              <w:t>Los documentos relacionados al proceso se elaborarán con criterio de simplicidad.</w:t>
            </w:r>
          </w:p>
          <w:p w14:paraId="714DC528" w14:textId="77777777" w:rsidR="00FA765D" w:rsidRPr="00FA765D" w:rsidRDefault="00FA765D" w:rsidP="00FA765D">
            <w:pPr>
              <w:numPr>
                <w:ilvl w:val="0"/>
                <w:numId w:val="199"/>
              </w:numPr>
              <w:pBdr>
                <w:top w:val="nil"/>
                <w:left w:val="nil"/>
                <w:bottom w:val="nil"/>
                <w:right w:val="nil"/>
                <w:between w:val="nil"/>
              </w:pBdr>
              <w:spacing w:line="259" w:lineRule="auto"/>
              <w:contextualSpacing/>
              <w:jc w:val="both"/>
              <w:rPr>
                <w:rFonts w:ascii="Calibri" w:eastAsia="Calibri" w:hAnsi="Calibri" w:cs="Calibri"/>
                <w:sz w:val="20"/>
                <w:szCs w:val="20"/>
              </w:rPr>
            </w:pPr>
            <w:r w:rsidRPr="00FA765D">
              <w:rPr>
                <w:rFonts w:ascii="Calibri" w:eastAsia="Calibri" w:hAnsi="Calibri" w:cs="Calibri"/>
                <w:sz w:val="20"/>
                <w:szCs w:val="20"/>
              </w:rPr>
              <w:t>Se optimizará la documentación curricular requerida para el proceso, a fin de minimizar la burocracia.</w:t>
            </w:r>
          </w:p>
          <w:p w14:paraId="4F918073" w14:textId="77777777" w:rsidR="00FA765D" w:rsidRPr="00FA765D" w:rsidRDefault="00FA765D" w:rsidP="00FA765D">
            <w:pPr>
              <w:numPr>
                <w:ilvl w:val="0"/>
                <w:numId w:val="199"/>
              </w:numPr>
              <w:pBdr>
                <w:top w:val="nil"/>
                <w:left w:val="nil"/>
                <w:bottom w:val="nil"/>
                <w:right w:val="nil"/>
                <w:between w:val="nil"/>
              </w:pBdr>
              <w:spacing w:line="259" w:lineRule="auto"/>
              <w:contextualSpacing/>
              <w:jc w:val="both"/>
              <w:rPr>
                <w:rFonts w:ascii="Calibri" w:eastAsia="Calibri" w:hAnsi="Calibri" w:cs="Calibri"/>
                <w:sz w:val="20"/>
                <w:szCs w:val="20"/>
              </w:rPr>
            </w:pPr>
            <w:r w:rsidRPr="00FA765D">
              <w:rPr>
                <w:rFonts w:ascii="Calibri" w:eastAsia="Calibri" w:hAnsi="Calibri" w:cs="Calibri"/>
                <w:sz w:val="20"/>
                <w:szCs w:val="20"/>
              </w:rPr>
              <w:t>Se utilizarán los formatos institucionales definidos para el proceso académico.</w:t>
            </w:r>
          </w:p>
          <w:p w14:paraId="1BF98B6E" w14:textId="77777777" w:rsidR="00FA765D" w:rsidRPr="00FA765D" w:rsidRDefault="00FA765D" w:rsidP="00FA765D">
            <w:pPr>
              <w:numPr>
                <w:ilvl w:val="0"/>
                <w:numId w:val="199"/>
              </w:numPr>
              <w:pBdr>
                <w:top w:val="nil"/>
                <w:left w:val="nil"/>
                <w:bottom w:val="nil"/>
                <w:right w:val="nil"/>
                <w:between w:val="nil"/>
              </w:pBdr>
              <w:spacing w:line="259" w:lineRule="auto"/>
              <w:contextualSpacing/>
              <w:jc w:val="both"/>
              <w:rPr>
                <w:rFonts w:ascii="Calibri" w:eastAsia="Calibri" w:hAnsi="Calibri" w:cs="Calibri"/>
                <w:sz w:val="20"/>
                <w:szCs w:val="20"/>
              </w:rPr>
            </w:pPr>
            <w:r w:rsidRPr="00FA765D">
              <w:rPr>
                <w:rFonts w:ascii="Calibri" w:eastAsia="Calibri" w:hAnsi="Calibri" w:cs="Calibri"/>
                <w:sz w:val="20"/>
                <w:szCs w:val="20"/>
              </w:rPr>
              <w:t>Se privilegiará el documento digital en contraste del físico, en concordancia con la política ecológica institucional, definida por el Consejo Ejecutivo.</w:t>
            </w:r>
          </w:p>
          <w:p w14:paraId="4F66B1A8" w14:textId="77777777" w:rsidR="00FA765D" w:rsidRPr="00FA765D" w:rsidRDefault="00FA765D" w:rsidP="00FA765D">
            <w:pPr>
              <w:numPr>
                <w:ilvl w:val="0"/>
                <w:numId w:val="199"/>
              </w:numPr>
              <w:pBdr>
                <w:top w:val="nil"/>
                <w:left w:val="nil"/>
                <w:bottom w:val="nil"/>
                <w:right w:val="nil"/>
                <w:between w:val="nil"/>
              </w:pBdr>
              <w:spacing w:line="259" w:lineRule="auto"/>
              <w:contextualSpacing/>
              <w:jc w:val="both"/>
              <w:rPr>
                <w:rFonts w:ascii="Calibri" w:eastAsia="Calibri" w:hAnsi="Calibri" w:cs="Calibri"/>
                <w:sz w:val="20"/>
                <w:szCs w:val="20"/>
              </w:rPr>
            </w:pPr>
            <w:r w:rsidRPr="00FA765D">
              <w:rPr>
                <w:rFonts w:ascii="Calibri" w:eastAsia="Calibri" w:hAnsi="Calibri" w:cs="Calibri"/>
                <w:sz w:val="20"/>
                <w:szCs w:val="20"/>
              </w:rPr>
              <w:t>La Comisión de implementación TIC, organizará carpetas de documentos curriculares en la plataforma OneDrive, para el archivado de la documentación que se genera en el proceso académico – pedagógico.</w:t>
            </w:r>
          </w:p>
          <w:p w14:paraId="31BA6ACD" w14:textId="77777777" w:rsidR="00FA765D" w:rsidRPr="00FA765D" w:rsidRDefault="00FA765D" w:rsidP="00FA765D">
            <w:pPr>
              <w:numPr>
                <w:ilvl w:val="0"/>
                <w:numId w:val="199"/>
              </w:numPr>
              <w:pBdr>
                <w:top w:val="nil"/>
                <w:left w:val="nil"/>
                <w:bottom w:val="nil"/>
                <w:right w:val="nil"/>
                <w:between w:val="nil"/>
              </w:pBdr>
              <w:spacing w:line="259" w:lineRule="auto"/>
              <w:contextualSpacing/>
              <w:rPr>
                <w:rFonts w:ascii="Calibri" w:eastAsia="Calibri" w:hAnsi="Calibri" w:cs="Calibri"/>
                <w:sz w:val="20"/>
                <w:szCs w:val="20"/>
              </w:rPr>
            </w:pPr>
            <w:r w:rsidRPr="00FA765D">
              <w:rPr>
                <w:rFonts w:ascii="Calibri" w:eastAsia="Calibri" w:hAnsi="Calibri" w:cs="Calibri"/>
                <w:sz w:val="20"/>
                <w:szCs w:val="20"/>
              </w:rPr>
              <w:t>Se generará la documentación necesaria para evidenciar el trabajo con base a los lineamientos del MinEduc y el Distrito Lasallista Norandino-Sector Ecuador.</w:t>
            </w:r>
          </w:p>
          <w:p w14:paraId="579FFC1C" w14:textId="77777777" w:rsidR="00FA765D" w:rsidRPr="00FA765D" w:rsidRDefault="00FA765D" w:rsidP="00FA765D">
            <w:pPr>
              <w:numPr>
                <w:ilvl w:val="0"/>
                <w:numId w:val="199"/>
              </w:numPr>
              <w:pBdr>
                <w:top w:val="nil"/>
                <w:left w:val="nil"/>
                <w:bottom w:val="nil"/>
                <w:right w:val="nil"/>
                <w:between w:val="nil"/>
              </w:pBdr>
              <w:spacing w:line="259" w:lineRule="auto"/>
              <w:contextualSpacing/>
              <w:rPr>
                <w:rFonts w:ascii="Calibri" w:eastAsia="Calibri" w:hAnsi="Calibri" w:cs="Calibri"/>
                <w:sz w:val="20"/>
                <w:szCs w:val="20"/>
              </w:rPr>
            </w:pPr>
            <w:r w:rsidRPr="00FA765D">
              <w:rPr>
                <w:rFonts w:ascii="Calibri" w:eastAsia="Calibri" w:hAnsi="Calibri" w:cs="Calibri"/>
                <w:sz w:val="20"/>
                <w:szCs w:val="20"/>
              </w:rPr>
              <w:t>Los procesos y subprocesos se ajustarán de acuerdo al instructivo del comité de calidad</w:t>
            </w:r>
          </w:p>
        </w:tc>
      </w:tr>
      <w:tr w:rsidR="00FA765D" w:rsidRPr="00FA765D" w14:paraId="674157D3" w14:textId="77777777" w:rsidTr="00BE6DA4">
        <w:trPr>
          <w:trHeight w:val="273"/>
        </w:trPr>
        <w:tc>
          <w:tcPr>
            <w:tcW w:w="4254" w:type="dxa"/>
            <w:gridSpan w:val="4"/>
            <w:shd w:val="clear" w:color="auto" w:fill="92D050"/>
            <w:vAlign w:val="center"/>
          </w:tcPr>
          <w:p w14:paraId="665BF500" w14:textId="77777777" w:rsidR="00FA765D" w:rsidRPr="00FA765D" w:rsidRDefault="00FA765D" w:rsidP="00FA765D">
            <w:pPr>
              <w:rPr>
                <w:rFonts w:ascii="Calibri" w:eastAsia="Calibri" w:hAnsi="Calibri" w:cs="Calibri"/>
                <w:b/>
                <w:sz w:val="20"/>
                <w:szCs w:val="20"/>
              </w:rPr>
            </w:pPr>
            <w:r w:rsidRPr="00FA765D">
              <w:rPr>
                <w:rFonts w:ascii="Calibri" w:eastAsia="Calibri" w:hAnsi="Calibri" w:cs="Calibri"/>
                <w:b/>
                <w:sz w:val="20"/>
                <w:szCs w:val="20"/>
              </w:rPr>
              <w:t>Alcance:</w:t>
            </w:r>
          </w:p>
        </w:tc>
        <w:tc>
          <w:tcPr>
            <w:tcW w:w="6520" w:type="dxa"/>
            <w:gridSpan w:val="7"/>
            <w:shd w:val="clear" w:color="auto" w:fill="92D050"/>
            <w:vAlign w:val="center"/>
          </w:tcPr>
          <w:p w14:paraId="70D2EFAB" w14:textId="77777777" w:rsidR="00FA765D" w:rsidRPr="00FA765D" w:rsidRDefault="00FA765D" w:rsidP="00FA765D">
            <w:pPr>
              <w:rPr>
                <w:rFonts w:ascii="Calibri" w:eastAsia="Calibri" w:hAnsi="Calibri" w:cs="Calibri"/>
                <w:b/>
                <w:sz w:val="20"/>
                <w:szCs w:val="20"/>
              </w:rPr>
            </w:pPr>
            <w:r w:rsidRPr="00FA765D">
              <w:rPr>
                <w:rFonts w:ascii="Calibri" w:eastAsia="Calibri" w:hAnsi="Calibri" w:cs="Calibri"/>
                <w:b/>
                <w:sz w:val="20"/>
                <w:szCs w:val="20"/>
              </w:rPr>
              <w:t>Procesos relacionados:</w:t>
            </w:r>
          </w:p>
        </w:tc>
      </w:tr>
      <w:tr w:rsidR="00FA765D" w:rsidRPr="00FA765D" w14:paraId="1D751A0A" w14:textId="77777777" w:rsidTr="00BE6DA4">
        <w:trPr>
          <w:trHeight w:val="369"/>
        </w:trPr>
        <w:tc>
          <w:tcPr>
            <w:tcW w:w="4254" w:type="dxa"/>
            <w:gridSpan w:val="4"/>
            <w:vAlign w:val="center"/>
          </w:tcPr>
          <w:p w14:paraId="50D31849" w14:textId="77777777" w:rsidR="00FA765D" w:rsidRPr="00FA765D" w:rsidRDefault="00FA765D" w:rsidP="00FA765D">
            <w:pPr>
              <w:rPr>
                <w:rFonts w:ascii="Calibri" w:eastAsia="Calibri" w:hAnsi="Calibri" w:cs="Calibri"/>
                <w:sz w:val="20"/>
                <w:szCs w:val="20"/>
              </w:rPr>
            </w:pPr>
            <w:r w:rsidRPr="00FA765D">
              <w:rPr>
                <w:rFonts w:ascii="Calibri" w:eastAsia="Calibri" w:hAnsi="Calibri" w:cs="Calibri"/>
                <w:sz w:val="20"/>
                <w:szCs w:val="20"/>
              </w:rPr>
              <w:t xml:space="preserve">Miembros de la institución </w:t>
            </w:r>
          </w:p>
        </w:tc>
        <w:tc>
          <w:tcPr>
            <w:tcW w:w="6520" w:type="dxa"/>
            <w:gridSpan w:val="7"/>
            <w:vAlign w:val="center"/>
          </w:tcPr>
          <w:p w14:paraId="4D57922B" w14:textId="3918254B" w:rsidR="00FA765D" w:rsidRPr="00FA765D" w:rsidRDefault="00FA765D" w:rsidP="00FA765D">
            <w:pPr>
              <w:rPr>
                <w:rFonts w:ascii="Calibri" w:eastAsia="Calibri" w:hAnsi="Calibri" w:cs="Calibri"/>
                <w:sz w:val="20"/>
                <w:szCs w:val="20"/>
              </w:rPr>
            </w:pPr>
            <w:r w:rsidRPr="00FA765D">
              <w:rPr>
                <w:rFonts w:ascii="Calibri" w:eastAsia="Calibri" w:hAnsi="Calibri" w:cs="Calibri"/>
                <w:sz w:val="20"/>
                <w:szCs w:val="20"/>
              </w:rPr>
              <w:t>Plan de acompañamiento del docente, Código de convivencia, gestión de calidad, Carisma lasallista, Convivencia institucional Inspección DECE, Recursos humanos</w:t>
            </w:r>
          </w:p>
          <w:p w14:paraId="338F59CF" w14:textId="77777777" w:rsidR="00FA765D" w:rsidRPr="00FA765D" w:rsidRDefault="00FA765D" w:rsidP="00FA765D">
            <w:pPr>
              <w:rPr>
                <w:rFonts w:ascii="Calibri" w:eastAsia="Calibri" w:hAnsi="Calibri" w:cs="Calibri"/>
                <w:sz w:val="20"/>
                <w:szCs w:val="20"/>
              </w:rPr>
            </w:pPr>
            <w:r w:rsidRPr="00FA765D">
              <w:rPr>
                <w:rFonts w:ascii="Calibri" w:eastAsia="Calibri" w:hAnsi="Calibri" w:cs="Calibri"/>
                <w:sz w:val="20"/>
                <w:szCs w:val="20"/>
              </w:rPr>
              <w:t>Comunicación institucional, Servicios complementarios (clubes y deportes), Innovación educativa, Planificación institucional.</w:t>
            </w:r>
          </w:p>
        </w:tc>
      </w:tr>
      <w:tr w:rsidR="00FA765D" w:rsidRPr="00FA765D" w14:paraId="0A4A42AB" w14:textId="77777777" w:rsidTr="00BE6DA4">
        <w:trPr>
          <w:trHeight w:val="332"/>
        </w:trPr>
        <w:tc>
          <w:tcPr>
            <w:tcW w:w="10774" w:type="dxa"/>
            <w:gridSpan w:val="11"/>
            <w:shd w:val="clear" w:color="auto" w:fill="92D050"/>
            <w:vAlign w:val="center"/>
          </w:tcPr>
          <w:p w14:paraId="3074C22F" w14:textId="77777777" w:rsidR="00FA765D" w:rsidRPr="00FA765D" w:rsidRDefault="00FA765D" w:rsidP="00FA765D">
            <w:pPr>
              <w:rPr>
                <w:rFonts w:ascii="Calibri" w:eastAsia="Calibri" w:hAnsi="Calibri" w:cs="Calibri"/>
                <w:b/>
                <w:sz w:val="20"/>
                <w:szCs w:val="20"/>
              </w:rPr>
            </w:pPr>
            <w:r w:rsidRPr="00FA765D">
              <w:rPr>
                <w:rFonts w:ascii="Calibri" w:eastAsia="Calibri" w:hAnsi="Calibri" w:cs="Calibri"/>
                <w:b/>
                <w:sz w:val="20"/>
                <w:szCs w:val="20"/>
              </w:rPr>
              <w:t xml:space="preserve">Descripción de los procedimientos: </w:t>
            </w:r>
          </w:p>
        </w:tc>
      </w:tr>
      <w:tr w:rsidR="006653F6" w:rsidRPr="0068723E" w14:paraId="505D240F" w14:textId="77777777" w:rsidTr="00BE6DA4">
        <w:trPr>
          <w:trHeight w:val="567"/>
        </w:trPr>
        <w:tc>
          <w:tcPr>
            <w:tcW w:w="1135" w:type="dxa"/>
            <w:shd w:val="clear" w:color="auto" w:fill="92D050"/>
            <w:vAlign w:val="center"/>
          </w:tcPr>
          <w:p w14:paraId="5DEC596F" w14:textId="77777777" w:rsidR="00FA765D" w:rsidRPr="00FA765D" w:rsidRDefault="00FA765D" w:rsidP="00FA765D">
            <w:pPr>
              <w:rPr>
                <w:rFonts w:ascii="Calibri" w:eastAsia="Calibri" w:hAnsi="Calibri" w:cs="Calibri"/>
                <w:b/>
                <w:sz w:val="20"/>
                <w:szCs w:val="20"/>
              </w:rPr>
            </w:pPr>
            <w:r w:rsidRPr="00FA765D">
              <w:rPr>
                <w:rFonts w:ascii="Calibri" w:eastAsia="Calibri" w:hAnsi="Calibri" w:cs="Calibri"/>
                <w:b/>
                <w:sz w:val="20"/>
                <w:szCs w:val="20"/>
              </w:rPr>
              <w:t>CEA-3.1</w:t>
            </w:r>
          </w:p>
        </w:tc>
        <w:tc>
          <w:tcPr>
            <w:tcW w:w="4111" w:type="dxa"/>
            <w:gridSpan w:val="5"/>
            <w:shd w:val="clear" w:color="auto" w:fill="92D050"/>
            <w:vAlign w:val="center"/>
          </w:tcPr>
          <w:p w14:paraId="4F2FE3D2" w14:textId="77777777" w:rsidR="00FA765D" w:rsidRPr="00FA765D" w:rsidRDefault="00FA765D" w:rsidP="00FA765D">
            <w:pPr>
              <w:jc w:val="center"/>
              <w:rPr>
                <w:rFonts w:ascii="Calibri" w:eastAsia="Calibri" w:hAnsi="Calibri" w:cs="Calibri"/>
                <w:b/>
                <w:sz w:val="20"/>
                <w:szCs w:val="20"/>
              </w:rPr>
            </w:pPr>
            <w:r w:rsidRPr="00FA765D">
              <w:rPr>
                <w:rFonts w:ascii="Calibri" w:eastAsia="Calibri" w:hAnsi="Calibri" w:cs="Calibri"/>
                <w:b/>
                <w:sz w:val="20"/>
                <w:szCs w:val="20"/>
              </w:rPr>
              <w:t>PLAN CURRICULAR INSTITUCIONAL</w:t>
            </w:r>
          </w:p>
        </w:tc>
        <w:tc>
          <w:tcPr>
            <w:tcW w:w="2126" w:type="dxa"/>
            <w:shd w:val="clear" w:color="auto" w:fill="92D050"/>
            <w:vAlign w:val="center"/>
          </w:tcPr>
          <w:p w14:paraId="7B43C9B9" w14:textId="77777777" w:rsidR="00FA765D" w:rsidRPr="00FA765D" w:rsidRDefault="00FA765D" w:rsidP="00FA765D">
            <w:pPr>
              <w:rPr>
                <w:rFonts w:ascii="Calibri" w:eastAsia="Calibri" w:hAnsi="Calibri" w:cs="Calibri"/>
                <w:b/>
                <w:sz w:val="20"/>
                <w:szCs w:val="20"/>
              </w:rPr>
            </w:pPr>
            <w:r w:rsidRPr="00FA765D">
              <w:rPr>
                <w:rFonts w:ascii="Calibri" w:eastAsia="Calibri" w:hAnsi="Calibri" w:cs="Calibri"/>
                <w:b/>
                <w:sz w:val="20"/>
                <w:szCs w:val="20"/>
              </w:rPr>
              <w:t>Estándar de Calidad:</w:t>
            </w:r>
          </w:p>
        </w:tc>
        <w:tc>
          <w:tcPr>
            <w:tcW w:w="3402" w:type="dxa"/>
            <w:gridSpan w:val="4"/>
            <w:shd w:val="clear" w:color="auto" w:fill="92D050"/>
            <w:vAlign w:val="center"/>
          </w:tcPr>
          <w:p w14:paraId="729EC79F" w14:textId="77777777" w:rsidR="00FA765D" w:rsidRPr="00FA765D" w:rsidRDefault="00FA765D" w:rsidP="00FA765D">
            <w:pPr>
              <w:rPr>
                <w:rFonts w:ascii="Calibri" w:eastAsia="Calibri" w:hAnsi="Calibri" w:cs="Calibri"/>
                <w:b/>
                <w:sz w:val="20"/>
                <w:szCs w:val="20"/>
                <w:lang w:val="en-US"/>
              </w:rPr>
            </w:pPr>
            <w:r w:rsidRPr="00FA765D">
              <w:rPr>
                <w:rFonts w:ascii="Calibri" w:eastAsia="Calibri" w:hAnsi="Calibri" w:cs="Calibri"/>
                <w:b/>
                <w:sz w:val="20"/>
                <w:szCs w:val="20"/>
                <w:lang w:val="en-US"/>
              </w:rPr>
              <w:t>D2.C1.DO6/D2.C1.DO7/D2.C1.DI12</w:t>
            </w:r>
          </w:p>
        </w:tc>
      </w:tr>
      <w:tr w:rsidR="00FA765D" w:rsidRPr="00FA765D" w14:paraId="407F6789" w14:textId="77777777" w:rsidTr="00BE6DA4">
        <w:trPr>
          <w:trHeight w:val="1117"/>
        </w:trPr>
        <w:tc>
          <w:tcPr>
            <w:tcW w:w="10774" w:type="dxa"/>
            <w:gridSpan w:val="11"/>
            <w:tcBorders>
              <w:bottom w:val="single" w:sz="4" w:space="0" w:color="auto"/>
            </w:tcBorders>
            <w:vAlign w:val="center"/>
          </w:tcPr>
          <w:p w14:paraId="203D32AF" w14:textId="77777777" w:rsidR="00FA765D" w:rsidRPr="00FA765D" w:rsidRDefault="00FA765D" w:rsidP="00FA765D">
            <w:pPr>
              <w:numPr>
                <w:ilvl w:val="0"/>
                <w:numId w:val="158"/>
              </w:numPr>
              <w:pBdr>
                <w:top w:val="nil"/>
                <w:left w:val="nil"/>
                <w:bottom w:val="nil"/>
                <w:right w:val="nil"/>
                <w:between w:val="nil"/>
              </w:pBdr>
              <w:spacing w:line="259" w:lineRule="auto"/>
              <w:contextualSpacing/>
              <w:jc w:val="both"/>
              <w:rPr>
                <w:rFonts w:ascii="Calibri" w:eastAsia="Calibri" w:hAnsi="Calibri" w:cs="Calibri"/>
                <w:b/>
                <w:sz w:val="20"/>
                <w:szCs w:val="20"/>
              </w:rPr>
            </w:pPr>
            <w:r w:rsidRPr="00FA765D">
              <w:rPr>
                <w:rFonts w:ascii="Calibri" w:eastAsia="Calibri" w:hAnsi="Calibri" w:cs="Calibri"/>
                <w:sz w:val="20"/>
                <w:szCs w:val="20"/>
              </w:rPr>
              <w:t>Designar a los integrantes de la Junta Académica, en la primera semana del mes de julio del año lectivo en curso por parte del Consejo Ejecutivo.</w:t>
            </w:r>
          </w:p>
          <w:p w14:paraId="66CE383E" w14:textId="77777777" w:rsidR="00FA765D" w:rsidRPr="00FA765D" w:rsidRDefault="00FA765D" w:rsidP="00FA765D">
            <w:pPr>
              <w:numPr>
                <w:ilvl w:val="0"/>
                <w:numId w:val="158"/>
              </w:numPr>
              <w:pBdr>
                <w:top w:val="nil"/>
                <w:left w:val="nil"/>
                <w:bottom w:val="nil"/>
                <w:right w:val="nil"/>
                <w:between w:val="nil"/>
              </w:pBdr>
              <w:spacing w:line="259" w:lineRule="auto"/>
              <w:contextualSpacing/>
              <w:jc w:val="both"/>
              <w:rPr>
                <w:rFonts w:ascii="Calibri" w:eastAsia="Calibri" w:hAnsi="Calibri" w:cs="Calibri"/>
                <w:sz w:val="20"/>
                <w:szCs w:val="20"/>
              </w:rPr>
            </w:pPr>
            <w:r w:rsidRPr="00FA765D">
              <w:rPr>
                <w:rFonts w:ascii="Calibri" w:eastAsia="Calibri" w:hAnsi="Calibri" w:cs="Calibri"/>
                <w:sz w:val="20"/>
                <w:szCs w:val="20"/>
              </w:rPr>
              <w:t>Secretaría de Vicerrectorado compartirá el PCI anterior por OneDrive a la Junta Académica, como insumo para la construcción de la nueva versión.</w:t>
            </w:r>
          </w:p>
          <w:p w14:paraId="1050861B" w14:textId="77777777" w:rsidR="00FA765D" w:rsidRPr="00FA765D" w:rsidRDefault="00FA765D" w:rsidP="00FA765D">
            <w:pPr>
              <w:numPr>
                <w:ilvl w:val="0"/>
                <w:numId w:val="158"/>
              </w:numPr>
              <w:pBdr>
                <w:top w:val="nil"/>
                <w:left w:val="nil"/>
                <w:bottom w:val="nil"/>
                <w:right w:val="nil"/>
                <w:between w:val="nil"/>
              </w:pBdr>
              <w:spacing w:line="259" w:lineRule="auto"/>
              <w:contextualSpacing/>
              <w:jc w:val="both"/>
              <w:rPr>
                <w:rFonts w:ascii="Calibri" w:eastAsia="Calibri" w:hAnsi="Calibri" w:cs="Calibri"/>
                <w:b/>
                <w:sz w:val="20"/>
                <w:szCs w:val="20"/>
              </w:rPr>
            </w:pPr>
            <w:r w:rsidRPr="00FA765D">
              <w:rPr>
                <w:rFonts w:ascii="Calibri" w:eastAsia="Calibri" w:hAnsi="Calibri" w:cs="Calibri"/>
                <w:sz w:val="20"/>
                <w:szCs w:val="20"/>
              </w:rPr>
              <w:t>Construir y desarrollar el PCI en concordancia con el Art. 87 del R. a la LOEI, el ACUERDO Nro. MINEDUC-ME-2016-00060-A y en cumplimiento con el Instructivo de planificaciones curriculares para el SISTEMA NACIONAL DE EDUCACIÓN por parte de la Junta Académica cada cuatro años, durante los primeros tres meses del año lectivo en curso.</w:t>
            </w:r>
          </w:p>
          <w:p w14:paraId="7C357CA4" w14:textId="77777777" w:rsidR="00FA765D" w:rsidRPr="00FA765D" w:rsidRDefault="00FA765D" w:rsidP="00FA765D">
            <w:pPr>
              <w:numPr>
                <w:ilvl w:val="0"/>
                <w:numId w:val="158"/>
              </w:numPr>
              <w:pBdr>
                <w:top w:val="nil"/>
                <w:left w:val="nil"/>
                <w:bottom w:val="nil"/>
                <w:right w:val="nil"/>
                <w:between w:val="nil"/>
              </w:pBdr>
              <w:spacing w:line="259" w:lineRule="auto"/>
              <w:contextualSpacing/>
              <w:jc w:val="both"/>
              <w:rPr>
                <w:rFonts w:ascii="Calibri" w:eastAsia="Calibri" w:hAnsi="Calibri" w:cs="Calibri"/>
                <w:sz w:val="20"/>
                <w:szCs w:val="20"/>
              </w:rPr>
            </w:pPr>
            <w:r w:rsidRPr="00FA765D">
              <w:rPr>
                <w:rFonts w:ascii="Calibri" w:eastAsia="Calibri" w:hAnsi="Calibri" w:cs="Calibri"/>
                <w:sz w:val="20"/>
                <w:szCs w:val="20"/>
              </w:rPr>
              <w:t>Desarrollar y aprobar por parte de la Junta Académica el PCI de acuerdo a la Normativa legal vigente y la realidad del contexto institucional y remitir por parte del representante legal de la Institución a la Dirección distrital para su registro.</w:t>
            </w:r>
          </w:p>
          <w:p w14:paraId="2AFBA0AE" w14:textId="77777777" w:rsidR="00FA765D" w:rsidRPr="00FA765D" w:rsidRDefault="00FA765D" w:rsidP="00FA765D">
            <w:pPr>
              <w:numPr>
                <w:ilvl w:val="0"/>
                <w:numId w:val="158"/>
              </w:numPr>
              <w:pBdr>
                <w:top w:val="nil"/>
                <w:left w:val="nil"/>
                <w:bottom w:val="nil"/>
                <w:right w:val="nil"/>
                <w:between w:val="nil"/>
              </w:pBdr>
              <w:spacing w:line="259" w:lineRule="auto"/>
              <w:contextualSpacing/>
              <w:jc w:val="both"/>
              <w:rPr>
                <w:rFonts w:ascii="Calibri" w:eastAsia="Calibri" w:hAnsi="Calibri" w:cs="Calibri"/>
                <w:sz w:val="20"/>
                <w:szCs w:val="20"/>
              </w:rPr>
            </w:pPr>
            <w:r w:rsidRPr="00FA765D">
              <w:rPr>
                <w:rFonts w:ascii="Calibri" w:eastAsia="Calibri" w:hAnsi="Calibri" w:cs="Calibri"/>
                <w:sz w:val="20"/>
                <w:szCs w:val="20"/>
              </w:rPr>
              <w:t>Desarrollar y presentar en la Junta Académica para aprobación.</w:t>
            </w:r>
          </w:p>
          <w:p w14:paraId="12500BDB" w14:textId="77777777" w:rsidR="00FA765D" w:rsidRPr="00FA765D" w:rsidRDefault="00FA765D" w:rsidP="00FA765D">
            <w:pPr>
              <w:numPr>
                <w:ilvl w:val="0"/>
                <w:numId w:val="158"/>
              </w:numPr>
              <w:pBdr>
                <w:top w:val="nil"/>
                <w:left w:val="nil"/>
                <w:bottom w:val="nil"/>
                <w:right w:val="nil"/>
                <w:between w:val="nil"/>
              </w:pBdr>
              <w:spacing w:line="259" w:lineRule="auto"/>
              <w:contextualSpacing/>
              <w:jc w:val="both"/>
              <w:rPr>
                <w:rFonts w:ascii="Calibri" w:eastAsia="Calibri" w:hAnsi="Calibri" w:cs="Calibri"/>
                <w:sz w:val="20"/>
                <w:szCs w:val="20"/>
              </w:rPr>
            </w:pPr>
            <w:r w:rsidRPr="00FA765D">
              <w:rPr>
                <w:rFonts w:ascii="Calibri" w:eastAsia="Calibri" w:hAnsi="Calibri" w:cs="Calibri"/>
                <w:sz w:val="20"/>
                <w:szCs w:val="20"/>
              </w:rPr>
              <w:t>Presentar el PCI en el Consejo Ejecutivo para aprobación.</w:t>
            </w:r>
          </w:p>
          <w:p w14:paraId="23E37F77" w14:textId="77777777" w:rsidR="00FA765D" w:rsidRPr="00FA765D" w:rsidRDefault="00FA765D" w:rsidP="00FA765D">
            <w:pPr>
              <w:numPr>
                <w:ilvl w:val="0"/>
                <w:numId w:val="158"/>
              </w:numPr>
              <w:pBdr>
                <w:top w:val="nil"/>
                <w:left w:val="nil"/>
                <w:bottom w:val="nil"/>
                <w:right w:val="nil"/>
                <w:between w:val="nil"/>
              </w:pBdr>
              <w:spacing w:line="259" w:lineRule="auto"/>
              <w:contextualSpacing/>
              <w:jc w:val="both"/>
              <w:rPr>
                <w:rFonts w:ascii="Calibri" w:eastAsia="Calibri" w:hAnsi="Calibri" w:cs="Calibri"/>
                <w:sz w:val="20"/>
                <w:szCs w:val="20"/>
              </w:rPr>
            </w:pPr>
            <w:r w:rsidRPr="00FA765D">
              <w:rPr>
                <w:rFonts w:ascii="Calibri" w:eastAsia="Calibri" w:hAnsi="Calibri" w:cs="Calibri"/>
                <w:sz w:val="20"/>
                <w:szCs w:val="20"/>
              </w:rPr>
              <w:lastRenderedPageBreak/>
              <w:t>Solicitar desde Secretaría General, se socialice vía correo electrónico el PCI aprobado y con firmas, enviar a todo el personal institucional.</w:t>
            </w:r>
          </w:p>
          <w:p w14:paraId="699DC6D4" w14:textId="77777777" w:rsidR="00FA765D" w:rsidRPr="00FA765D" w:rsidRDefault="00FA765D" w:rsidP="00FA765D">
            <w:pPr>
              <w:numPr>
                <w:ilvl w:val="0"/>
                <w:numId w:val="158"/>
              </w:numPr>
              <w:pBdr>
                <w:top w:val="nil"/>
                <w:left w:val="nil"/>
                <w:bottom w:val="nil"/>
                <w:right w:val="nil"/>
                <w:between w:val="nil"/>
              </w:pBdr>
              <w:spacing w:line="259" w:lineRule="auto"/>
              <w:contextualSpacing/>
              <w:jc w:val="both"/>
              <w:rPr>
                <w:rFonts w:ascii="Calibri" w:eastAsia="Calibri" w:hAnsi="Calibri" w:cs="Calibri"/>
                <w:sz w:val="20"/>
                <w:szCs w:val="20"/>
              </w:rPr>
            </w:pPr>
            <w:r w:rsidRPr="00FA765D">
              <w:rPr>
                <w:rFonts w:ascii="Calibri" w:eastAsia="Calibri" w:hAnsi="Calibri" w:cs="Calibri"/>
                <w:sz w:val="20"/>
                <w:szCs w:val="20"/>
              </w:rPr>
              <w:t>Publicar el PCI en la página web, desde la Coordinación de Comunicaciones.</w:t>
            </w:r>
          </w:p>
          <w:p w14:paraId="64E1A19C" w14:textId="77777777" w:rsidR="00FA765D" w:rsidRPr="00FA765D" w:rsidRDefault="00FA765D" w:rsidP="00FA765D">
            <w:pPr>
              <w:numPr>
                <w:ilvl w:val="0"/>
                <w:numId w:val="158"/>
              </w:numPr>
              <w:pBdr>
                <w:top w:val="nil"/>
                <w:left w:val="nil"/>
                <w:bottom w:val="nil"/>
                <w:right w:val="nil"/>
                <w:between w:val="nil"/>
              </w:pBdr>
              <w:spacing w:line="259" w:lineRule="auto"/>
              <w:contextualSpacing/>
              <w:jc w:val="both"/>
              <w:rPr>
                <w:rFonts w:ascii="Calibri" w:eastAsia="Calibri" w:hAnsi="Calibri" w:cs="Calibri"/>
                <w:sz w:val="20"/>
                <w:szCs w:val="20"/>
              </w:rPr>
            </w:pPr>
            <w:r w:rsidRPr="00FA765D">
              <w:rPr>
                <w:rFonts w:ascii="Calibri" w:eastAsia="Calibri" w:hAnsi="Calibri" w:cs="Calibri"/>
                <w:sz w:val="20"/>
                <w:szCs w:val="20"/>
              </w:rPr>
              <w:t>Implementar el PCI, realizar monitoreo, seguimiento y evaluación a su ejecución a fin de plantear los ajustes necesarios desde la Junta Académica.</w:t>
            </w:r>
          </w:p>
          <w:p w14:paraId="3F01BB68" w14:textId="77777777" w:rsidR="00FA765D" w:rsidRPr="00FA765D" w:rsidRDefault="00FA765D" w:rsidP="00FA765D">
            <w:pPr>
              <w:numPr>
                <w:ilvl w:val="0"/>
                <w:numId w:val="158"/>
              </w:numPr>
              <w:pBdr>
                <w:top w:val="nil"/>
                <w:left w:val="nil"/>
                <w:bottom w:val="nil"/>
                <w:right w:val="nil"/>
                <w:between w:val="nil"/>
              </w:pBdr>
              <w:spacing w:line="259" w:lineRule="auto"/>
              <w:contextualSpacing/>
              <w:jc w:val="both"/>
              <w:rPr>
                <w:rFonts w:ascii="Calibri" w:eastAsia="Calibri" w:hAnsi="Calibri" w:cs="Calibri"/>
                <w:sz w:val="20"/>
                <w:szCs w:val="20"/>
              </w:rPr>
            </w:pPr>
            <w:r w:rsidRPr="00FA765D">
              <w:rPr>
                <w:rFonts w:ascii="Calibri" w:eastAsia="Calibri" w:hAnsi="Calibri" w:cs="Calibri"/>
                <w:sz w:val="20"/>
                <w:szCs w:val="20"/>
              </w:rPr>
              <w:t>Secretaría de Vicerrectorado mantendrá una copia digital en su archivo.</w:t>
            </w:r>
          </w:p>
        </w:tc>
      </w:tr>
      <w:tr w:rsidR="006653F6" w:rsidRPr="0068723E" w14:paraId="73614BF0" w14:textId="77777777" w:rsidTr="00BE6DA4">
        <w:trPr>
          <w:trHeight w:val="574"/>
        </w:trPr>
        <w:tc>
          <w:tcPr>
            <w:tcW w:w="1135" w:type="dxa"/>
            <w:tcBorders>
              <w:bottom w:val="single" w:sz="4" w:space="0" w:color="auto"/>
            </w:tcBorders>
            <w:shd w:val="clear" w:color="auto" w:fill="92D050"/>
            <w:vAlign w:val="center"/>
          </w:tcPr>
          <w:p w14:paraId="72B3DC0A" w14:textId="77777777" w:rsidR="00FA765D" w:rsidRPr="00FA765D" w:rsidRDefault="00FA765D" w:rsidP="00FA765D">
            <w:pPr>
              <w:jc w:val="center"/>
              <w:rPr>
                <w:rFonts w:ascii="Calibri" w:eastAsia="Calibri" w:hAnsi="Calibri" w:cs="Calibri"/>
                <w:b/>
                <w:sz w:val="20"/>
                <w:szCs w:val="20"/>
              </w:rPr>
            </w:pPr>
            <w:r w:rsidRPr="00FA765D">
              <w:rPr>
                <w:rFonts w:ascii="Calibri" w:eastAsia="Calibri" w:hAnsi="Calibri" w:cs="Calibri"/>
                <w:b/>
                <w:sz w:val="20"/>
                <w:szCs w:val="20"/>
              </w:rPr>
              <w:lastRenderedPageBreak/>
              <w:t>CEA-3.2</w:t>
            </w:r>
          </w:p>
        </w:tc>
        <w:tc>
          <w:tcPr>
            <w:tcW w:w="4111" w:type="dxa"/>
            <w:gridSpan w:val="5"/>
            <w:tcBorders>
              <w:bottom w:val="single" w:sz="4" w:space="0" w:color="auto"/>
            </w:tcBorders>
            <w:shd w:val="clear" w:color="auto" w:fill="92D050"/>
            <w:vAlign w:val="center"/>
          </w:tcPr>
          <w:p w14:paraId="790D73B3" w14:textId="77777777" w:rsidR="00FA765D" w:rsidRPr="00FA765D" w:rsidRDefault="00FA765D" w:rsidP="00FA765D">
            <w:pPr>
              <w:jc w:val="center"/>
              <w:rPr>
                <w:rFonts w:ascii="Calibri" w:eastAsia="Calibri" w:hAnsi="Calibri" w:cs="Calibri"/>
                <w:b/>
                <w:sz w:val="20"/>
                <w:szCs w:val="20"/>
              </w:rPr>
            </w:pPr>
            <w:r w:rsidRPr="00FA765D">
              <w:rPr>
                <w:rFonts w:ascii="Calibri" w:eastAsia="Calibri" w:hAnsi="Calibri" w:cs="Calibri"/>
                <w:b/>
                <w:sz w:val="20"/>
                <w:szCs w:val="20"/>
              </w:rPr>
              <w:t>PLAN CURRICULAR ANUAL (PCA)</w:t>
            </w:r>
          </w:p>
        </w:tc>
        <w:tc>
          <w:tcPr>
            <w:tcW w:w="2126" w:type="dxa"/>
            <w:tcBorders>
              <w:bottom w:val="single" w:sz="4" w:space="0" w:color="auto"/>
            </w:tcBorders>
            <w:shd w:val="clear" w:color="auto" w:fill="92D050"/>
            <w:vAlign w:val="center"/>
          </w:tcPr>
          <w:p w14:paraId="141C94D6" w14:textId="77777777" w:rsidR="00FA765D" w:rsidRPr="00FA765D" w:rsidRDefault="00FA765D" w:rsidP="00FA765D">
            <w:pPr>
              <w:jc w:val="center"/>
              <w:rPr>
                <w:rFonts w:ascii="Calibri" w:eastAsia="Calibri" w:hAnsi="Calibri" w:cs="Calibri"/>
                <w:b/>
                <w:sz w:val="20"/>
                <w:szCs w:val="20"/>
              </w:rPr>
            </w:pPr>
            <w:r w:rsidRPr="00FA765D">
              <w:rPr>
                <w:rFonts w:ascii="Calibri" w:eastAsia="Calibri" w:hAnsi="Calibri" w:cs="Calibri"/>
                <w:b/>
                <w:sz w:val="20"/>
                <w:szCs w:val="20"/>
              </w:rPr>
              <w:t>Estándar de Calidad:</w:t>
            </w:r>
          </w:p>
        </w:tc>
        <w:tc>
          <w:tcPr>
            <w:tcW w:w="3402" w:type="dxa"/>
            <w:gridSpan w:val="4"/>
            <w:tcBorders>
              <w:bottom w:val="single" w:sz="4" w:space="0" w:color="auto"/>
            </w:tcBorders>
            <w:shd w:val="clear" w:color="auto" w:fill="92D050"/>
            <w:vAlign w:val="center"/>
          </w:tcPr>
          <w:p w14:paraId="2786A47E" w14:textId="77777777" w:rsidR="00FA765D" w:rsidRPr="00FA765D" w:rsidRDefault="00FA765D" w:rsidP="00FA765D">
            <w:pPr>
              <w:ind w:left="-39"/>
              <w:jc w:val="center"/>
              <w:rPr>
                <w:rFonts w:ascii="Calibri" w:eastAsia="Calibri" w:hAnsi="Calibri" w:cs="Calibri"/>
                <w:b/>
                <w:sz w:val="20"/>
                <w:szCs w:val="20"/>
                <w:lang w:val="en-US"/>
              </w:rPr>
            </w:pPr>
            <w:r w:rsidRPr="00FA765D">
              <w:rPr>
                <w:rFonts w:ascii="Calibri" w:eastAsia="Calibri" w:hAnsi="Calibri" w:cs="Calibri"/>
                <w:b/>
                <w:sz w:val="20"/>
                <w:szCs w:val="20"/>
                <w:lang w:val="en-US"/>
              </w:rPr>
              <w:t>D2.C1.G11/D12.DO7/D2.C1.DO8/D2.C1.DO9/D2.C1.DO10</w:t>
            </w:r>
          </w:p>
        </w:tc>
      </w:tr>
      <w:tr w:rsidR="00FA765D" w:rsidRPr="00FA765D" w14:paraId="18E1EC41" w14:textId="77777777" w:rsidTr="00BE6DA4">
        <w:trPr>
          <w:trHeight w:val="251"/>
        </w:trPr>
        <w:tc>
          <w:tcPr>
            <w:tcW w:w="10774" w:type="dxa"/>
            <w:gridSpan w:val="11"/>
            <w:tcBorders>
              <w:bottom w:val="single" w:sz="4" w:space="0" w:color="auto"/>
            </w:tcBorders>
            <w:vAlign w:val="center"/>
          </w:tcPr>
          <w:p w14:paraId="76AB320A" w14:textId="77777777" w:rsidR="00FA765D" w:rsidRPr="00FA765D" w:rsidRDefault="00FA765D" w:rsidP="00FA765D">
            <w:pPr>
              <w:numPr>
                <w:ilvl w:val="0"/>
                <w:numId w:val="159"/>
              </w:numPr>
              <w:pBdr>
                <w:top w:val="nil"/>
                <w:left w:val="nil"/>
                <w:bottom w:val="nil"/>
                <w:right w:val="nil"/>
                <w:between w:val="nil"/>
              </w:pBdr>
              <w:spacing w:line="259" w:lineRule="auto"/>
              <w:ind w:left="459"/>
              <w:contextualSpacing/>
              <w:jc w:val="both"/>
              <w:rPr>
                <w:rFonts w:ascii="Calibri" w:eastAsia="Calibri" w:hAnsi="Calibri" w:cs="Calibri"/>
                <w:b/>
                <w:sz w:val="20"/>
                <w:szCs w:val="20"/>
              </w:rPr>
            </w:pPr>
            <w:r w:rsidRPr="00FA765D">
              <w:rPr>
                <w:rFonts w:ascii="Calibri" w:eastAsia="Calibri" w:hAnsi="Calibri" w:cs="Calibri"/>
                <w:sz w:val="20"/>
                <w:szCs w:val="20"/>
              </w:rPr>
              <w:t>Durante los primeros quince días del mes de julio, se organizarán las comisiones por áreas y subniveles, presididas por el Director de Área o Coordinador Académico según el subnivel/nivel, para construir el PCA que tendrá una duración de tres años lectivos.</w:t>
            </w:r>
          </w:p>
          <w:p w14:paraId="20ABB394" w14:textId="77777777" w:rsidR="00FA765D" w:rsidRPr="00FA765D" w:rsidRDefault="00FA765D" w:rsidP="00FA765D">
            <w:pPr>
              <w:numPr>
                <w:ilvl w:val="0"/>
                <w:numId w:val="159"/>
              </w:numPr>
              <w:pBdr>
                <w:top w:val="nil"/>
                <w:left w:val="nil"/>
                <w:bottom w:val="nil"/>
                <w:right w:val="nil"/>
                <w:between w:val="nil"/>
              </w:pBdr>
              <w:spacing w:line="259" w:lineRule="auto"/>
              <w:ind w:left="459"/>
              <w:contextualSpacing/>
              <w:jc w:val="both"/>
              <w:rPr>
                <w:rFonts w:ascii="Calibri" w:eastAsia="Calibri" w:hAnsi="Calibri" w:cs="Calibri"/>
                <w:b/>
                <w:sz w:val="20"/>
                <w:szCs w:val="20"/>
              </w:rPr>
            </w:pPr>
            <w:r w:rsidRPr="00FA765D">
              <w:rPr>
                <w:rFonts w:ascii="Calibri" w:eastAsia="Calibri" w:hAnsi="Calibri" w:cs="Calibri"/>
                <w:sz w:val="20"/>
                <w:szCs w:val="20"/>
              </w:rPr>
              <w:t>Las comisiones estarán conformadas por docentes, en primer lugar, según el área académica para lograr la articulación, luego por grados y/o cursos, de acuerdo al subnivel y nivel educativo para culminar su elaboración.</w:t>
            </w:r>
          </w:p>
          <w:p w14:paraId="7614F7AC" w14:textId="77777777" w:rsidR="00FA765D" w:rsidRPr="00FA765D" w:rsidRDefault="00FA765D" w:rsidP="00FA765D">
            <w:pPr>
              <w:numPr>
                <w:ilvl w:val="0"/>
                <w:numId w:val="159"/>
              </w:numPr>
              <w:pBdr>
                <w:top w:val="nil"/>
                <w:left w:val="nil"/>
                <w:bottom w:val="nil"/>
                <w:right w:val="nil"/>
                <w:between w:val="nil"/>
              </w:pBdr>
              <w:spacing w:line="259" w:lineRule="auto"/>
              <w:ind w:left="459"/>
              <w:contextualSpacing/>
              <w:jc w:val="both"/>
              <w:rPr>
                <w:rFonts w:ascii="Calibri" w:eastAsia="Calibri" w:hAnsi="Calibri" w:cs="Calibri"/>
                <w:sz w:val="20"/>
                <w:szCs w:val="20"/>
              </w:rPr>
            </w:pPr>
            <w:r w:rsidRPr="00FA765D">
              <w:rPr>
                <w:rFonts w:ascii="Calibri" w:eastAsia="Calibri" w:hAnsi="Calibri" w:cs="Calibri"/>
                <w:sz w:val="20"/>
                <w:szCs w:val="20"/>
              </w:rPr>
              <w:t>Secretaría de Vicerrectorado enviará el formato vigente del PCA por correo a los docentes, como insumo para la construcción del PCA.</w:t>
            </w:r>
          </w:p>
          <w:p w14:paraId="1D6E898E" w14:textId="77777777" w:rsidR="00FA765D" w:rsidRPr="00FA765D" w:rsidRDefault="00FA765D" w:rsidP="00FA765D">
            <w:pPr>
              <w:numPr>
                <w:ilvl w:val="0"/>
                <w:numId w:val="159"/>
              </w:numPr>
              <w:pBdr>
                <w:top w:val="nil"/>
                <w:left w:val="nil"/>
                <w:bottom w:val="nil"/>
                <w:right w:val="nil"/>
                <w:between w:val="nil"/>
              </w:pBdr>
              <w:spacing w:line="259" w:lineRule="auto"/>
              <w:ind w:left="459"/>
              <w:contextualSpacing/>
              <w:jc w:val="both"/>
              <w:rPr>
                <w:rFonts w:ascii="Calibri" w:eastAsia="Calibri" w:hAnsi="Calibri" w:cs="Calibri"/>
                <w:b/>
                <w:sz w:val="20"/>
                <w:szCs w:val="20"/>
              </w:rPr>
            </w:pPr>
            <w:r w:rsidRPr="00FA765D">
              <w:rPr>
                <w:rFonts w:ascii="Calibri" w:eastAsia="Calibri" w:hAnsi="Calibri" w:cs="Calibri"/>
                <w:sz w:val="20"/>
                <w:szCs w:val="20"/>
              </w:rPr>
              <w:t>Se elaborará para cada asignatura un PCA por año de EGB y BGU en cada una de las áreas académicas de acuerdo a la malla curricular institucional.</w:t>
            </w:r>
          </w:p>
          <w:p w14:paraId="349FE108" w14:textId="77777777" w:rsidR="00FA765D" w:rsidRPr="00FA765D" w:rsidRDefault="00FA765D" w:rsidP="00FA765D">
            <w:pPr>
              <w:numPr>
                <w:ilvl w:val="0"/>
                <w:numId w:val="159"/>
              </w:numPr>
              <w:pBdr>
                <w:top w:val="nil"/>
                <w:left w:val="nil"/>
                <w:bottom w:val="nil"/>
                <w:right w:val="nil"/>
                <w:between w:val="nil"/>
              </w:pBdr>
              <w:spacing w:line="259" w:lineRule="auto"/>
              <w:ind w:left="459"/>
              <w:contextualSpacing/>
              <w:jc w:val="both"/>
              <w:rPr>
                <w:rFonts w:ascii="Calibri" w:eastAsia="Calibri" w:hAnsi="Calibri" w:cs="Calibri"/>
                <w:b/>
                <w:sz w:val="20"/>
                <w:szCs w:val="20"/>
              </w:rPr>
            </w:pPr>
            <w:r w:rsidRPr="00FA765D">
              <w:rPr>
                <w:rFonts w:ascii="Calibri" w:eastAsia="Calibri" w:hAnsi="Calibri" w:cs="Calibri"/>
                <w:sz w:val="20"/>
                <w:szCs w:val="20"/>
              </w:rPr>
              <w:t>El PCA será compartido en formato digital, por OneDrive, con firma de responsabilidad digital a la Junta de Coordinación Académica para su revisión y análisis. De ser necesario se devolverán los PCA a Directores de Área y/o Coordinadores Académicos para realizar correcciones, luego de ello, se compartirá nuevamente a la Junta de Coordinación Académica.</w:t>
            </w:r>
          </w:p>
          <w:p w14:paraId="7488BE94" w14:textId="77777777" w:rsidR="00FA765D" w:rsidRPr="00FA765D" w:rsidRDefault="00FA765D" w:rsidP="00FA765D">
            <w:pPr>
              <w:numPr>
                <w:ilvl w:val="0"/>
                <w:numId w:val="159"/>
              </w:numPr>
              <w:pBdr>
                <w:top w:val="nil"/>
                <w:left w:val="nil"/>
                <w:bottom w:val="nil"/>
                <w:right w:val="nil"/>
                <w:between w:val="nil"/>
              </w:pBdr>
              <w:spacing w:line="259" w:lineRule="auto"/>
              <w:ind w:left="459"/>
              <w:contextualSpacing/>
              <w:jc w:val="both"/>
              <w:rPr>
                <w:rFonts w:ascii="Calibri" w:eastAsia="Calibri" w:hAnsi="Calibri" w:cs="Calibri"/>
                <w:b/>
                <w:sz w:val="20"/>
                <w:szCs w:val="20"/>
              </w:rPr>
            </w:pPr>
            <w:r w:rsidRPr="00FA765D">
              <w:rPr>
                <w:rFonts w:ascii="Calibri" w:eastAsia="Calibri" w:hAnsi="Calibri" w:cs="Calibri"/>
                <w:sz w:val="20"/>
                <w:szCs w:val="20"/>
              </w:rPr>
              <w:t>Los Coordinadores Académicos y Directores de Área reportarán las novedades de la documentación pedagógica en las fichas de revisión de documentos pedagógicos.</w:t>
            </w:r>
          </w:p>
          <w:p w14:paraId="3D042954" w14:textId="77777777" w:rsidR="00FA765D" w:rsidRPr="00FA765D" w:rsidRDefault="00FA765D" w:rsidP="00FA765D">
            <w:pPr>
              <w:numPr>
                <w:ilvl w:val="0"/>
                <w:numId w:val="159"/>
              </w:numPr>
              <w:pBdr>
                <w:top w:val="nil"/>
                <w:left w:val="nil"/>
                <w:bottom w:val="nil"/>
                <w:right w:val="nil"/>
                <w:between w:val="nil"/>
              </w:pBdr>
              <w:spacing w:line="259" w:lineRule="auto"/>
              <w:ind w:left="459"/>
              <w:contextualSpacing/>
              <w:jc w:val="both"/>
              <w:rPr>
                <w:rFonts w:ascii="Calibri" w:eastAsia="Calibri" w:hAnsi="Calibri" w:cs="Calibri"/>
                <w:b/>
                <w:sz w:val="20"/>
                <w:szCs w:val="20"/>
              </w:rPr>
            </w:pPr>
            <w:r w:rsidRPr="00FA765D">
              <w:rPr>
                <w:rFonts w:ascii="Calibri" w:eastAsia="Calibri" w:hAnsi="Calibri" w:cs="Calibri"/>
                <w:sz w:val="20"/>
                <w:szCs w:val="20"/>
              </w:rPr>
              <w:t xml:space="preserve">El Vicerrector, procederá a aprobar los PCA. </w:t>
            </w:r>
          </w:p>
          <w:p w14:paraId="63B25534" w14:textId="77777777" w:rsidR="00FA765D" w:rsidRPr="00FA765D" w:rsidRDefault="00FA765D" w:rsidP="00FA765D">
            <w:pPr>
              <w:numPr>
                <w:ilvl w:val="0"/>
                <w:numId w:val="159"/>
              </w:numPr>
              <w:pBdr>
                <w:top w:val="nil"/>
                <w:left w:val="nil"/>
                <w:bottom w:val="nil"/>
                <w:right w:val="nil"/>
                <w:between w:val="nil"/>
              </w:pBdr>
              <w:spacing w:line="259" w:lineRule="auto"/>
              <w:ind w:left="459"/>
              <w:contextualSpacing/>
              <w:jc w:val="both"/>
              <w:rPr>
                <w:rFonts w:ascii="Calibri" w:eastAsia="Calibri" w:hAnsi="Calibri" w:cs="Calibri"/>
                <w:b/>
                <w:sz w:val="20"/>
                <w:szCs w:val="20"/>
              </w:rPr>
            </w:pPr>
            <w:r w:rsidRPr="00FA765D">
              <w:rPr>
                <w:rFonts w:ascii="Calibri" w:eastAsia="Calibri" w:hAnsi="Calibri" w:cs="Calibri"/>
                <w:sz w:val="20"/>
                <w:szCs w:val="20"/>
              </w:rPr>
              <w:t>El PCA es el documento base para la elaboración de los PUD y PEA.</w:t>
            </w:r>
          </w:p>
          <w:p w14:paraId="4B7B95FD" w14:textId="77777777" w:rsidR="00FA765D" w:rsidRPr="00FA765D" w:rsidRDefault="00FA765D" w:rsidP="00FA765D">
            <w:pPr>
              <w:numPr>
                <w:ilvl w:val="0"/>
                <w:numId w:val="159"/>
              </w:numPr>
              <w:pBdr>
                <w:top w:val="nil"/>
                <w:left w:val="nil"/>
                <w:bottom w:val="nil"/>
                <w:right w:val="nil"/>
                <w:between w:val="nil"/>
              </w:pBdr>
              <w:spacing w:line="259" w:lineRule="auto"/>
              <w:ind w:left="459"/>
              <w:contextualSpacing/>
              <w:jc w:val="both"/>
              <w:rPr>
                <w:rFonts w:ascii="Calibri" w:eastAsia="Calibri" w:hAnsi="Calibri" w:cs="Calibri"/>
                <w:sz w:val="20"/>
                <w:szCs w:val="20"/>
              </w:rPr>
            </w:pPr>
            <w:r w:rsidRPr="00FA765D">
              <w:rPr>
                <w:rFonts w:ascii="Calibri" w:eastAsia="Calibri" w:hAnsi="Calibri" w:cs="Calibri"/>
                <w:sz w:val="20"/>
                <w:szCs w:val="20"/>
              </w:rPr>
              <w:t>Registro de firmas por docente, grado, curso y/o asignatura, por parte de los Coordinadores Académicos.</w:t>
            </w:r>
          </w:p>
          <w:p w14:paraId="5F35EC8A" w14:textId="77777777" w:rsidR="00FA765D" w:rsidRPr="00FA765D" w:rsidRDefault="00FA765D" w:rsidP="00FA765D">
            <w:pPr>
              <w:numPr>
                <w:ilvl w:val="0"/>
                <w:numId w:val="159"/>
              </w:numPr>
              <w:pBdr>
                <w:top w:val="nil"/>
                <w:left w:val="nil"/>
                <w:bottom w:val="nil"/>
                <w:right w:val="nil"/>
                <w:between w:val="nil"/>
              </w:pBdr>
              <w:spacing w:line="259" w:lineRule="auto"/>
              <w:ind w:left="459"/>
              <w:contextualSpacing/>
              <w:jc w:val="both"/>
              <w:rPr>
                <w:rFonts w:ascii="Calibri" w:eastAsia="Calibri" w:hAnsi="Calibri" w:cs="Calibri"/>
                <w:sz w:val="20"/>
                <w:szCs w:val="20"/>
              </w:rPr>
            </w:pPr>
            <w:r w:rsidRPr="00FA765D">
              <w:rPr>
                <w:rFonts w:ascii="Calibri" w:eastAsia="Calibri" w:hAnsi="Calibri" w:cs="Calibri"/>
                <w:sz w:val="20"/>
                <w:szCs w:val="20"/>
              </w:rPr>
              <w:t>Entrega a Vicerrectorado del Registro de firmas por parte de los Coordinadores Académicos de acuerdo al cronograma institucional.</w:t>
            </w:r>
          </w:p>
          <w:p w14:paraId="32C05DF9" w14:textId="77777777" w:rsidR="00FA765D" w:rsidRPr="00FA765D" w:rsidRDefault="00FA765D" w:rsidP="00FA765D">
            <w:pPr>
              <w:numPr>
                <w:ilvl w:val="0"/>
                <w:numId w:val="159"/>
              </w:numPr>
              <w:pBdr>
                <w:top w:val="nil"/>
                <w:left w:val="nil"/>
                <w:bottom w:val="nil"/>
                <w:right w:val="nil"/>
                <w:between w:val="nil"/>
              </w:pBdr>
              <w:spacing w:line="259" w:lineRule="auto"/>
              <w:ind w:left="459"/>
              <w:contextualSpacing/>
              <w:jc w:val="both"/>
              <w:rPr>
                <w:rFonts w:ascii="Calibri" w:eastAsia="Calibri" w:hAnsi="Calibri" w:cs="Calibri"/>
                <w:b/>
                <w:sz w:val="20"/>
                <w:szCs w:val="20"/>
              </w:rPr>
            </w:pPr>
            <w:r w:rsidRPr="00FA765D">
              <w:rPr>
                <w:rFonts w:ascii="Calibri" w:eastAsia="Calibri" w:hAnsi="Calibri" w:cs="Calibri"/>
                <w:sz w:val="20"/>
                <w:szCs w:val="20"/>
              </w:rPr>
              <w:t>Secretaría de Vicerrectorado también verificará el registro digital en OneDrive, reportará a Vicerrectorado.</w:t>
            </w:r>
            <w:r w:rsidRPr="00FA765D">
              <w:rPr>
                <w:rFonts w:ascii="Calibri" w:eastAsia="Calibri" w:hAnsi="Calibri" w:cs="Calibri"/>
                <w:b/>
                <w:sz w:val="20"/>
                <w:szCs w:val="20"/>
              </w:rPr>
              <w:t xml:space="preserve"> </w:t>
            </w:r>
          </w:p>
        </w:tc>
      </w:tr>
      <w:tr w:rsidR="006653F6" w:rsidRPr="0068723E" w14:paraId="746EFC25" w14:textId="77777777" w:rsidTr="00BE6DA4">
        <w:trPr>
          <w:trHeight w:val="525"/>
        </w:trPr>
        <w:tc>
          <w:tcPr>
            <w:tcW w:w="1135" w:type="dxa"/>
            <w:tcBorders>
              <w:bottom w:val="single" w:sz="4" w:space="0" w:color="auto"/>
            </w:tcBorders>
            <w:shd w:val="clear" w:color="auto" w:fill="92D050"/>
            <w:vAlign w:val="center"/>
          </w:tcPr>
          <w:p w14:paraId="2E314870" w14:textId="77777777" w:rsidR="00FA765D" w:rsidRPr="00FA765D" w:rsidRDefault="00FA765D" w:rsidP="00FA765D">
            <w:pPr>
              <w:jc w:val="center"/>
              <w:rPr>
                <w:rFonts w:ascii="Calibri" w:eastAsia="Calibri" w:hAnsi="Calibri" w:cs="Calibri"/>
                <w:sz w:val="20"/>
                <w:szCs w:val="20"/>
              </w:rPr>
            </w:pPr>
            <w:r w:rsidRPr="00FA765D">
              <w:rPr>
                <w:rFonts w:ascii="Calibri" w:eastAsia="Calibri" w:hAnsi="Calibri" w:cs="Calibri"/>
                <w:sz w:val="20"/>
                <w:szCs w:val="20"/>
              </w:rPr>
              <w:t>CEA-3.2</w:t>
            </w:r>
          </w:p>
        </w:tc>
        <w:tc>
          <w:tcPr>
            <w:tcW w:w="4111" w:type="dxa"/>
            <w:gridSpan w:val="5"/>
            <w:tcBorders>
              <w:bottom w:val="single" w:sz="4" w:space="0" w:color="auto"/>
            </w:tcBorders>
            <w:shd w:val="clear" w:color="auto" w:fill="92D050"/>
            <w:vAlign w:val="center"/>
          </w:tcPr>
          <w:p w14:paraId="33B4CDD3" w14:textId="77777777" w:rsidR="00FA765D" w:rsidRPr="00073375" w:rsidRDefault="00FA765D" w:rsidP="00FA765D">
            <w:pPr>
              <w:jc w:val="center"/>
              <w:rPr>
                <w:rFonts w:ascii="Calibri" w:eastAsia="Calibri" w:hAnsi="Calibri" w:cs="Calibri"/>
                <w:b/>
                <w:bCs/>
                <w:sz w:val="20"/>
                <w:szCs w:val="20"/>
              </w:rPr>
            </w:pPr>
            <w:r w:rsidRPr="00073375">
              <w:rPr>
                <w:rFonts w:ascii="Calibri" w:eastAsia="Calibri" w:hAnsi="Calibri" w:cs="Calibri"/>
                <w:b/>
                <w:bCs/>
                <w:sz w:val="20"/>
                <w:szCs w:val="20"/>
              </w:rPr>
              <w:t>PLANIFICACIÓN DE UNIDAD DIDÁCTICA (PUD)-PLANIFICACIÓN DE EXPERIENCIA DE APRENDIZAJE (PEA)</w:t>
            </w:r>
          </w:p>
          <w:p w14:paraId="3A48E906" w14:textId="77777777" w:rsidR="00FA765D" w:rsidRPr="00FA765D" w:rsidRDefault="00FA765D" w:rsidP="00FA765D">
            <w:pPr>
              <w:jc w:val="center"/>
              <w:rPr>
                <w:rFonts w:ascii="Calibri" w:eastAsia="Calibri" w:hAnsi="Calibri" w:cs="Calibri"/>
                <w:sz w:val="20"/>
                <w:szCs w:val="20"/>
              </w:rPr>
            </w:pPr>
          </w:p>
        </w:tc>
        <w:tc>
          <w:tcPr>
            <w:tcW w:w="2126" w:type="dxa"/>
            <w:tcBorders>
              <w:bottom w:val="single" w:sz="4" w:space="0" w:color="auto"/>
            </w:tcBorders>
            <w:shd w:val="clear" w:color="auto" w:fill="92D050"/>
            <w:vAlign w:val="center"/>
          </w:tcPr>
          <w:p w14:paraId="1A206F10" w14:textId="77777777" w:rsidR="00FA765D" w:rsidRPr="00FA765D" w:rsidRDefault="00FA765D" w:rsidP="00FA765D">
            <w:pPr>
              <w:jc w:val="center"/>
              <w:rPr>
                <w:rFonts w:ascii="Calibri" w:eastAsia="Calibri" w:hAnsi="Calibri" w:cs="Calibri"/>
                <w:sz w:val="20"/>
                <w:szCs w:val="20"/>
              </w:rPr>
            </w:pPr>
            <w:r w:rsidRPr="00FA765D">
              <w:rPr>
                <w:rFonts w:ascii="Calibri" w:eastAsia="Calibri" w:hAnsi="Calibri" w:cs="Calibri"/>
                <w:sz w:val="20"/>
                <w:szCs w:val="20"/>
              </w:rPr>
              <w:t>Estándar de Calidad:</w:t>
            </w:r>
          </w:p>
        </w:tc>
        <w:tc>
          <w:tcPr>
            <w:tcW w:w="3402" w:type="dxa"/>
            <w:gridSpan w:val="4"/>
            <w:tcBorders>
              <w:bottom w:val="single" w:sz="4" w:space="0" w:color="auto"/>
            </w:tcBorders>
            <w:shd w:val="clear" w:color="auto" w:fill="92D050"/>
            <w:vAlign w:val="center"/>
          </w:tcPr>
          <w:p w14:paraId="69517128" w14:textId="77777777" w:rsidR="00FA765D" w:rsidRPr="00FA765D" w:rsidRDefault="00FA765D" w:rsidP="00FA765D">
            <w:pPr>
              <w:jc w:val="center"/>
              <w:rPr>
                <w:rFonts w:ascii="Calibri" w:eastAsia="Calibri" w:hAnsi="Calibri" w:cs="Calibri"/>
                <w:sz w:val="20"/>
                <w:szCs w:val="20"/>
                <w:lang w:val="en-US"/>
              </w:rPr>
            </w:pPr>
            <w:r w:rsidRPr="00FA765D">
              <w:rPr>
                <w:rFonts w:ascii="Calibri" w:eastAsia="Calibri" w:hAnsi="Calibri" w:cs="Calibri"/>
                <w:sz w:val="20"/>
                <w:szCs w:val="20"/>
                <w:lang w:val="en-US"/>
              </w:rPr>
              <w:t>D2.C1.G11/D12.DO7/D2.C1.DO8/D2.C1.DO9/D2.C1.DO10</w:t>
            </w:r>
          </w:p>
        </w:tc>
      </w:tr>
      <w:tr w:rsidR="00FA765D" w:rsidRPr="00FA765D" w14:paraId="4A5D688F" w14:textId="77777777" w:rsidTr="00BE6DA4">
        <w:trPr>
          <w:trHeight w:val="251"/>
        </w:trPr>
        <w:tc>
          <w:tcPr>
            <w:tcW w:w="10774" w:type="dxa"/>
            <w:gridSpan w:val="11"/>
            <w:tcBorders>
              <w:bottom w:val="single" w:sz="4" w:space="0" w:color="auto"/>
            </w:tcBorders>
            <w:shd w:val="clear" w:color="auto" w:fill="auto"/>
            <w:vAlign w:val="center"/>
          </w:tcPr>
          <w:p w14:paraId="60CC17DE" w14:textId="77777777" w:rsidR="00FA765D" w:rsidRPr="00F20432" w:rsidRDefault="00FA765D" w:rsidP="00FA765D">
            <w:pPr>
              <w:numPr>
                <w:ilvl w:val="0"/>
                <w:numId w:val="160"/>
              </w:numPr>
              <w:pBdr>
                <w:top w:val="nil"/>
                <w:left w:val="nil"/>
                <w:bottom w:val="nil"/>
                <w:right w:val="nil"/>
                <w:between w:val="nil"/>
              </w:pBdr>
              <w:spacing w:line="259" w:lineRule="auto"/>
              <w:ind w:left="459"/>
              <w:contextualSpacing/>
              <w:jc w:val="both"/>
              <w:rPr>
                <w:rFonts w:ascii="Calibri" w:eastAsia="Calibri" w:hAnsi="Calibri" w:cs="Calibri"/>
                <w:sz w:val="20"/>
                <w:szCs w:val="20"/>
              </w:rPr>
            </w:pPr>
            <w:r w:rsidRPr="00F20432">
              <w:rPr>
                <w:rFonts w:ascii="Calibri" w:eastAsia="Calibri" w:hAnsi="Calibri" w:cs="Calibri"/>
                <w:sz w:val="20"/>
                <w:szCs w:val="20"/>
              </w:rPr>
              <w:t xml:space="preserve">Recepción del Distributivo de trabajo de parte del Rectorado en la primera semana del mes de julio del año lectivo en curso. </w:t>
            </w:r>
          </w:p>
          <w:p w14:paraId="10BC8661" w14:textId="77777777" w:rsidR="00FA765D" w:rsidRPr="00F20432" w:rsidRDefault="00FA765D" w:rsidP="00FA765D">
            <w:pPr>
              <w:numPr>
                <w:ilvl w:val="0"/>
                <w:numId w:val="160"/>
              </w:numPr>
              <w:pBdr>
                <w:top w:val="nil"/>
                <w:left w:val="nil"/>
                <w:bottom w:val="nil"/>
                <w:right w:val="nil"/>
                <w:between w:val="nil"/>
              </w:pBdr>
              <w:spacing w:line="259" w:lineRule="auto"/>
              <w:ind w:left="459"/>
              <w:contextualSpacing/>
              <w:jc w:val="both"/>
              <w:rPr>
                <w:rFonts w:ascii="Calibri" w:eastAsia="Calibri" w:hAnsi="Calibri" w:cs="Calibri"/>
                <w:sz w:val="20"/>
                <w:szCs w:val="20"/>
              </w:rPr>
            </w:pPr>
            <w:r w:rsidRPr="00F20432">
              <w:rPr>
                <w:rFonts w:ascii="Calibri" w:eastAsia="Calibri" w:hAnsi="Calibri" w:cs="Calibri"/>
                <w:sz w:val="20"/>
                <w:szCs w:val="20"/>
              </w:rPr>
              <w:t>Secretaría de Vicerrectorado enviará el formato vigente del PUD/PEA por correo a los docentes, como insumo para la construcción del PUD/PEA.</w:t>
            </w:r>
          </w:p>
          <w:p w14:paraId="2B7BEBD7" w14:textId="77777777" w:rsidR="00FA765D" w:rsidRPr="00F20432" w:rsidRDefault="00FA765D" w:rsidP="00FA765D">
            <w:pPr>
              <w:numPr>
                <w:ilvl w:val="0"/>
                <w:numId w:val="160"/>
              </w:numPr>
              <w:pBdr>
                <w:top w:val="nil"/>
                <w:left w:val="nil"/>
                <w:bottom w:val="nil"/>
                <w:right w:val="nil"/>
                <w:between w:val="nil"/>
              </w:pBdr>
              <w:spacing w:line="259" w:lineRule="auto"/>
              <w:ind w:left="459"/>
              <w:contextualSpacing/>
              <w:jc w:val="both"/>
              <w:rPr>
                <w:rFonts w:ascii="Calibri" w:eastAsia="Calibri" w:hAnsi="Calibri" w:cs="Calibri"/>
                <w:sz w:val="20"/>
                <w:szCs w:val="20"/>
              </w:rPr>
            </w:pPr>
            <w:r w:rsidRPr="00F20432">
              <w:rPr>
                <w:rFonts w:ascii="Calibri" w:eastAsia="Calibri" w:hAnsi="Calibri" w:cs="Calibri"/>
                <w:sz w:val="20"/>
                <w:szCs w:val="20"/>
              </w:rPr>
              <w:t>Capacitación al personal docente en la elaboración del PUD/PEA por parte de los Coordinadores Académicos y Directores de área.</w:t>
            </w:r>
          </w:p>
          <w:p w14:paraId="4C135E36" w14:textId="77777777" w:rsidR="00FA765D" w:rsidRPr="00F20432" w:rsidRDefault="00FA765D" w:rsidP="00FA765D">
            <w:pPr>
              <w:numPr>
                <w:ilvl w:val="0"/>
                <w:numId w:val="160"/>
              </w:numPr>
              <w:pBdr>
                <w:top w:val="nil"/>
                <w:left w:val="nil"/>
                <w:bottom w:val="nil"/>
                <w:right w:val="nil"/>
                <w:between w:val="nil"/>
              </w:pBdr>
              <w:spacing w:line="259" w:lineRule="auto"/>
              <w:ind w:left="459"/>
              <w:contextualSpacing/>
              <w:jc w:val="both"/>
              <w:rPr>
                <w:rFonts w:ascii="Calibri" w:eastAsia="Calibri" w:hAnsi="Calibri" w:cs="Calibri"/>
                <w:sz w:val="20"/>
                <w:szCs w:val="20"/>
              </w:rPr>
            </w:pPr>
            <w:r w:rsidRPr="00F20432">
              <w:rPr>
                <w:rFonts w:ascii="Calibri" w:eastAsia="Calibri" w:hAnsi="Calibri" w:cs="Calibri"/>
                <w:sz w:val="20"/>
                <w:szCs w:val="20"/>
              </w:rPr>
              <w:t xml:space="preserve">Elaboración del PUD/PEA en el formato establecido con el tipo de letra CALIBRÍ 10, interlineado sencillo y con justificación de texto, con base al PCA y los lineamientos institucionales. Las estrategias metodológicas y evaluación serán propuestas en las reuniones de subniveles, nivel o áreas. </w:t>
            </w:r>
          </w:p>
          <w:p w14:paraId="1E1225EB" w14:textId="77777777" w:rsidR="00FA765D" w:rsidRPr="00F20432" w:rsidRDefault="00FA765D" w:rsidP="00FA765D">
            <w:pPr>
              <w:numPr>
                <w:ilvl w:val="0"/>
                <w:numId w:val="160"/>
              </w:numPr>
              <w:pBdr>
                <w:top w:val="nil"/>
                <w:left w:val="nil"/>
                <w:bottom w:val="nil"/>
                <w:right w:val="nil"/>
                <w:between w:val="nil"/>
              </w:pBdr>
              <w:spacing w:line="259" w:lineRule="auto"/>
              <w:ind w:left="459"/>
              <w:contextualSpacing/>
              <w:jc w:val="both"/>
              <w:rPr>
                <w:rFonts w:ascii="Calibri" w:eastAsia="Calibri" w:hAnsi="Calibri" w:cs="Calibri"/>
                <w:sz w:val="20"/>
                <w:szCs w:val="20"/>
              </w:rPr>
            </w:pPr>
            <w:r w:rsidRPr="00F20432">
              <w:rPr>
                <w:rFonts w:ascii="Calibri" w:eastAsia="Calibri" w:hAnsi="Calibri" w:cs="Calibri"/>
                <w:sz w:val="20"/>
                <w:szCs w:val="20"/>
              </w:rPr>
              <w:t>El PUD/PEA se compartirá en digital por OneDrive a los Coordinadores Académicos y/o Directores de área para su revisión en la fecha determinada en el cronograma Institucional.</w:t>
            </w:r>
          </w:p>
          <w:p w14:paraId="39457C37" w14:textId="77777777" w:rsidR="00FA765D" w:rsidRPr="00F20432" w:rsidRDefault="00FA765D" w:rsidP="00FA765D">
            <w:pPr>
              <w:numPr>
                <w:ilvl w:val="0"/>
                <w:numId w:val="160"/>
              </w:numPr>
              <w:pBdr>
                <w:top w:val="nil"/>
                <w:left w:val="nil"/>
                <w:bottom w:val="nil"/>
                <w:right w:val="nil"/>
                <w:between w:val="nil"/>
              </w:pBdr>
              <w:spacing w:line="259" w:lineRule="auto"/>
              <w:ind w:left="459"/>
              <w:contextualSpacing/>
              <w:jc w:val="both"/>
              <w:rPr>
                <w:rFonts w:ascii="Calibri" w:eastAsia="Calibri" w:hAnsi="Calibri" w:cs="Calibri"/>
                <w:sz w:val="20"/>
                <w:szCs w:val="20"/>
              </w:rPr>
            </w:pPr>
            <w:r w:rsidRPr="00F20432">
              <w:rPr>
                <w:rFonts w:ascii="Calibri" w:eastAsia="Calibri" w:hAnsi="Calibri" w:cs="Calibri"/>
                <w:sz w:val="20"/>
                <w:szCs w:val="20"/>
              </w:rPr>
              <w:t>Corrección digital del PUD/PEA de acuerdo a las sugerencias realizadas por los Coordinadores Académicos y/o Directores de área.</w:t>
            </w:r>
          </w:p>
          <w:p w14:paraId="39BB2DA3" w14:textId="77777777" w:rsidR="00FA765D" w:rsidRPr="00F20432" w:rsidRDefault="00FA765D" w:rsidP="00FA765D">
            <w:pPr>
              <w:numPr>
                <w:ilvl w:val="0"/>
                <w:numId w:val="160"/>
              </w:numPr>
              <w:pBdr>
                <w:top w:val="nil"/>
                <w:left w:val="nil"/>
                <w:bottom w:val="nil"/>
                <w:right w:val="nil"/>
                <w:between w:val="nil"/>
              </w:pBdr>
              <w:spacing w:line="259" w:lineRule="auto"/>
              <w:ind w:left="459"/>
              <w:contextualSpacing/>
              <w:jc w:val="both"/>
              <w:rPr>
                <w:rFonts w:ascii="Calibri" w:eastAsia="Calibri" w:hAnsi="Calibri" w:cs="Calibri"/>
                <w:sz w:val="20"/>
                <w:szCs w:val="20"/>
              </w:rPr>
            </w:pPr>
            <w:r w:rsidRPr="00F20432">
              <w:rPr>
                <w:rFonts w:ascii="Calibri" w:eastAsia="Calibri" w:hAnsi="Calibri" w:cs="Calibri"/>
                <w:sz w:val="20"/>
                <w:szCs w:val="20"/>
              </w:rPr>
              <w:t>Entrega en digital en OneDrive del PUD/ PEA a los Coordinadores Académicos y/o Directores de área, para su revisión. Se reportará a los docentes por correo, la necesidad de realizar correcciones. Luego de las correcciones en línea, los docentes volverán a compartir el PUD/PEA a los Coordinadores Académicos y/o Directores de área.</w:t>
            </w:r>
          </w:p>
          <w:p w14:paraId="5CD29005" w14:textId="77777777" w:rsidR="00FA765D" w:rsidRPr="00F20432" w:rsidRDefault="00FA765D" w:rsidP="00FA765D">
            <w:pPr>
              <w:numPr>
                <w:ilvl w:val="0"/>
                <w:numId w:val="160"/>
              </w:numPr>
              <w:pBdr>
                <w:top w:val="nil"/>
                <w:left w:val="nil"/>
                <w:bottom w:val="nil"/>
                <w:right w:val="nil"/>
                <w:between w:val="nil"/>
              </w:pBdr>
              <w:spacing w:line="259" w:lineRule="auto"/>
              <w:ind w:left="459"/>
              <w:contextualSpacing/>
              <w:jc w:val="both"/>
              <w:rPr>
                <w:rFonts w:ascii="Calibri" w:eastAsia="Calibri" w:hAnsi="Calibri" w:cs="Calibri"/>
                <w:b/>
                <w:sz w:val="20"/>
                <w:szCs w:val="20"/>
              </w:rPr>
            </w:pPr>
            <w:r w:rsidRPr="00F20432">
              <w:rPr>
                <w:rFonts w:ascii="Calibri" w:eastAsia="Calibri" w:hAnsi="Calibri" w:cs="Calibri"/>
                <w:sz w:val="20"/>
                <w:szCs w:val="20"/>
              </w:rPr>
              <w:t>Los Coordinadores Académicos y Directores de Área reportarán las novedades de la documentación pedagógica en las fichas de revisión de documentos pedagógicos.</w:t>
            </w:r>
          </w:p>
          <w:p w14:paraId="14EBE670" w14:textId="77777777" w:rsidR="00FA765D" w:rsidRPr="00F20432" w:rsidRDefault="00FA765D" w:rsidP="00FA765D">
            <w:pPr>
              <w:numPr>
                <w:ilvl w:val="0"/>
                <w:numId w:val="160"/>
              </w:numPr>
              <w:pBdr>
                <w:top w:val="nil"/>
                <w:left w:val="nil"/>
                <w:bottom w:val="nil"/>
                <w:right w:val="nil"/>
                <w:between w:val="nil"/>
              </w:pBdr>
              <w:spacing w:line="259" w:lineRule="auto"/>
              <w:ind w:left="459"/>
              <w:contextualSpacing/>
              <w:jc w:val="both"/>
              <w:rPr>
                <w:rFonts w:ascii="Calibri" w:eastAsia="Calibri" w:hAnsi="Calibri" w:cs="Calibri"/>
                <w:sz w:val="20"/>
                <w:szCs w:val="20"/>
              </w:rPr>
            </w:pPr>
            <w:r w:rsidRPr="00F20432">
              <w:rPr>
                <w:rFonts w:ascii="Calibri" w:eastAsia="Calibri" w:hAnsi="Calibri" w:cs="Calibri"/>
                <w:sz w:val="20"/>
                <w:szCs w:val="20"/>
              </w:rPr>
              <w:t>Ejecución del PUD /PEA por parte de los docentes, de acuerdo al proceso de enseñanza aprendizaje.</w:t>
            </w:r>
          </w:p>
          <w:p w14:paraId="38F40944" w14:textId="77777777" w:rsidR="00FA765D" w:rsidRPr="00F20432" w:rsidRDefault="00FA765D" w:rsidP="00FA765D">
            <w:pPr>
              <w:numPr>
                <w:ilvl w:val="0"/>
                <w:numId w:val="160"/>
              </w:numPr>
              <w:pBdr>
                <w:top w:val="nil"/>
                <w:left w:val="nil"/>
                <w:bottom w:val="nil"/>
                <w:right w:val="nil"/>
                <w:between w:val="nil"/>
              </w:pBdr>
              <w:spacing w:line="259" w:lineRule="auto"/>
              <w:ind w:left="459"/>
              <w:contextualSpacing/>
              <w:jc w:val="both"/>
              <w:rPr>
                <w:rFonts w:ascii="Calibri" w:eastAsia="Calibri" w:hAnsi="Calibri" w:cs="Calibri"/>
                <w:sz w:val="20"/>
                <w:szCs w:val="20"/>
              </w:rPr>
            </w:pPr>
            <w:r w:rsidRPr="00F20432">
              <w:rPr>
                <w:rFonts w:ascii="Calibri" w:eastAsia="Calibri" w:hAnsi="Calibri" w:cs="Calibri"/>
                <w:sz w:val="20"/>
                <w:szCs w:val="20"/>
              </w:rPr>
              <w:t>Seguimiento y retroalimentación de la aplicación del PUD/PEA, por parte de los Coordinadores Académicos y/o Directores de área.</w:t>
            </w:r>
          </w:p>
          <w:p w14:paraId="0514407C" w14:textId="77777777" w:rsidR="00FA765D" w:rsidRPr="00F20432" w:rsidRDefault="00FA765D" w:rsidP="00FA765D">
            <w:pPr>
              <w:numPr>
                <w:ilvl w:val="0"/>
                <w:numId w:val="160"/>
              </w:numPr>
              <w:pBdr>
                <w:top w:val="nil"/>
                <w:left w:val="nil"/>
                <w:bottom w:val="nil"/>
                <w:right w:val="nil"/>
                <w:between w:val="nil"/>
              </w:pBdr>
              <w:spacing w:line="259" w:lineRule="auto"/>
              <w:ind w:left="459"/>
              <w:contextualSpacing/>
              <w:jc w:val="both"/>
              <w:rPr>
                <w:rFonts w:ascii="Calibri" w:eastAsia="Calibri" w:hAnsi="Calibri" w:cs="Calibri"/>
                <w:sz w:val="20"/>
                <w:szCs w:val="20"/>
              </w:rPr>
            </w:pPr>
            <w:r w:rsidRPr="00F20432">
              <w:rPr>
                <w:rFonts w:ascii="Calibri" w:eastAsia="Calibri" w:hAnsi="Calibri" w:cs="Calibri"/>
                <w:sz w:val="20"/>
                <w:szCs w:val="20"/>
              </w:rPr>
              <w:t>Registro de firmas por docente, grado, curso y/o asignatura, por parte de los Coordinadores Académicos.</w:t>
            </w:r>
          </w:p>
          <w:p w14:paraId="74FA9329" w14:textId="77777777" w:rsidR="00FA765D" w:rsidRPr="00F20432" w:rsidRDefault="00FA765D" w:rsidP="00FA765D">
            <w:pPr>
              <w:numPr>
                <w:ilvl w:val="0"/>
                <w:numId w:val="160"/>
              </w:numPr>
              <w:pBdr>
                <w:top w:val="nil"/>
                <w:left w:val="nil"/>
                <w:bottom w:val="nil"/>
                <w:right w:val="nil"/>
                <w:between w:val="nil"/>
              </w:pBdr>
              <w:spacing w:line="259" w:lineRule="auto"/>
              <w:ind w:left="459"/>
              <w:contextualSpacing/>
              <w:jc w:val="both"/>
              <w:rPr>
                <w:rFonts w:ascii="Calibri" w:eastAsia="Calibri" w:hAnsi="Calibri" w:cs="Calibri"/>
                <w:sz w:val="20"/>
                <w:szCs w:val="20"/>
              </w:rPr>
            </w:pPr>
            <w:r w:rsidRPr="00F20432">
              <w:rPr>
                <w:rFonts w:ascii="Calibri" w:eastAsia="Calibri" w:hAnsi="Calibri" w:cs="Calibri"/>
                <w:sz w:val="20"/>
                <w:szCs w:val="20"/>
              </w:rPr>
              <w:t>Entrega a Vicerrectorado del Registro de firmas por parte de los Coordinadores Académicos de acuerdo al cronograma institucional.</w:t>
            </w:r>
          </w:p>
          <w:p w14:paraId="4BEC7BFD" w14:textId="77777777" w:rsidR="00FA765D" w:rsidRPr="00F20432" w:rsidRDefault="00FA765D" w:rsidP="00FA765D">
            <w:pPr>
              <w:numPr>
                <w:ilvl w:val="0"/>
                <w:numId w:val="160"/>
              </w:numPr>
              <w:pBdr>
                <w:top w:val="nil"/>
                <w:left w:val="nil"/>
                <w:bottom w:val="nil"/>
                <w:right w:val="nil"/>
                <w:between w:val="nil"/>
              </w:pBdr>
              <w:spacing w:line="259" w:lineRule="auto"/>
              <w:ind w:left="459"/>
              <w:contextualSpacing/>
              <w:jc w:val="both"/>
              <w:rPr>
                <w:rFonts w:ascii="Calibri" w:eastAsia="Calibri" w:hAnsi="Calibri" w:cs="Calibri"/>
                <w:b/>
                <w:sz w:val="20"/>
                <w:szCs w:val="20"/>
              </w:rPr>
            </w:pPr>
            <w:r w:rsidRPr="00F20432">
              <w:rPr>
                <w:rFonts w:ascii="Calibri" w:eastAsia="Calibri" w:hAnsi="Calibri" w:cs="Calibri"/>
                <w:sz w:val="20"/>
                <w:szCs w:val="20"/>
              </w:rPr>
              <w:t>Secretaría de Vicerrectorado también verificará el registro digital en OneDrive, reportará a Vicerrectorado.</w:t>
            </w:r>
          </w:p>
        </w:tc>
      </w:tr>
      <w:tr w:rsidR="006653F6" w:rsidRPr="0068723E" w14:paraId="0C99EF3E" w14:textId="77777777" w:rsidTr="00BE6DA4">
        <w:trPr>
          <w:trHeight w:val="525"/>
        </w:trPr>
        <w:tc>
          <w:tcPr>
            <w:tcW w:w="1135" w:type="dxa"/>
            <w:tcBorders>
              <w:bottom w:val="single" w:sz="4" w:space="0" w:color="auto"/>
            </w:tcBorders>
            <w:shd w:val="clear" w:color="auto" w:fill="92D050"/>
            <w:vAlign w:val="center"/>
          </w:tcPr>
          <w:p w14:paraId="7C811302" w14:textId="77777777" w:rsidR="00FA765D" w:rsidRPr="00F20432" w:rsidRDefault="00FA765D" w:rsidP="00FA765D">
            <w:pPr>
              <w:jc w:val="center"/>
              <w:rPr>
                <w:rFonts w:ascii="Calibri" w:eastAsia="Calibri" w:hAnsi="Calibri" w:cs="Calibri"/>
                <w:b/>
                <w:sz w:val="20"/>
                <w:szCs w:val="20"/>
              </w:rPr>
            </w:pPr>
            <w:r w:rsidRPr="00F20432">
              <w:rPr>
                <w:rFonts w:ascii="Calibri" w:eastAsia="Calibri" w:hAnsi="Calibri" w:cs="Calibri"/>
                <w:sz w:val="20"/>
                <w:szCs w:val="20"/>
              </w:rPr>
              <w:lastRenderedPageBreak/>
              <w:t>CEA-3.2</w:t>
            </w:r>
          </w:p>
        </w:tc>
        <w:tc>
          <w:tcPr>
            <w:tcW w:w="4111" w:type="dxa"/>
            <w:gridSpan w:val="5"/>
            <w:tcBorders>
              <w:bottom w:val="single" w:sz="4" w:space="0" w:color="auto"/>
            </w:tcBorders>
            <w:shd w:val="clear" w:color="auto" w:fill="92D050"/>
            <w:vAlign w:val="center"/>
          </w:tcPr>
          <w:p w14:paraId="7EC3247D" w14:textId="77777777" w:rsidR="00FA765D" w:rsidRPr="00F20432" w:rsidRDefault="00FA765D" w:rsidP="00FA765D">
            <w:pPr>
              <w:jc w:val="center"/>
              <w:rPr>
                <w:rFonts w:ascii="Calibri" w:eastAsia="Calibri" w:hAnsi="Calibri" w:cs="Calibri"/>
                <w:b/>
                <w:sz w:val="20"/>
                <w:szCs w:val="20"/>
              </w:rPr>
            </w:pPr>
            <w:r w:rsidRPr="00F20432">
              <w:rPr>
                <w:rFonts w:ascii="Calibri" w:eastAsia="Calibri" w:hAnsi="Calibri" w:cs="Calibri"/>
                <w:b/>
                <w:sz w:val="20"/>
                <w:szCs w:val="20"/>
              </w:rPr>
              <w:t>PLAN DE ACCIÓN TUTORIAL (PAT)</w:t>
            </w:r>
          </w:p>
        </w:tc>
        <w:tc>
          <w:tcPr>
            <w:tcW w:w="2126" w:type="dxa"/>
            <w:tcBorders>
              <w:bottom w:val="single" w:sz="4" w:space="0" w:color="auto"/>
            </w:tcBorders>
            <w:shd w:val="clear" w:color="auto" w:fill="92D050"/>
            <w:vAlign w:val="center"/>
          </w:tcPr>
          <w:p w14:paraId="1F5BDDDA" w14:textId="77777777" w:rsidR="00FA765D" w:rsidRPr="00F20432" w:rsidRDefault="00FA765D" w:rsidP="00FA765D">
            <w:pPr>
              <w:jc w:val="center"/>
              <w:rPr>
                <w:rFonts w:ascii="Calibri" w:eastAsia="Calibri" w:hAnsi="Calibri" w:cs="Calibri"/>
                <w:b/>
                <w:sz w:val="20"/>
                <w:szCs w:val="20"/>
              </w:rPr>
            </w:pPr>
            <w:r w:rsidRPr="00F20432">
              <w:rPr>
                <w:rFonts w:ascii="Calibri" w:eastAsia="Calibri" w:hAnsi="Calibri" w:cs="Calibri"/>
                <w:b/>
                <w:sz w:val="20"/>
                <w:szCs w:val="20"/>
              </w:rPr>
              <w:t>Estándar de Calidad:</w:t>
            </w:r>
          </w:p>
        </w:tc>
        <w:tc>
          <w:tcPr>
            <w:tcW w:w="3402" w:type="dxa"/>
            <w:gridSpan w:val="4"/>
            <w:tcBorders>
              <w:bottom w:val="single" w:sz="4" w:space="0" w:color="auto"/>
            </w:tcBorders>
            <w:shd w:val="clear" w:color="auto" w:fill="92D050"/>
            <w:vAlign w:val="center"/>
          </w:tcPr>
          <w:p w14:paraId="225AB336" w14:textId="77777777" w:rsidR="00FA765D" w:rsidRPr="00F20432" w:rsidRDefault="00FA765D" w:rsidP="00FA765D">
            <w:pPr>
              <w:jc w:val="center"/>
              <w:rPr>
                <w:rFonts w:ascii="Calibri" w:eastAsia="Calibri" w:hAnsi="Calibri" w:cs="Calibri"/>
                <w:sz w:val="20"/>
                <w:szCs w:val="20"/>
                <w:lang w:val="en-US"/>
              </w:rPr>
            </w:pPr>
            <w:r w:rsidRPr="00F20432">
              <w:rPr>
                <w:rFonts w:ascii="Calibri" w:eastAsia="Calibri" w:hAnsi="Calibri" w:cs="Calibri"/>
                <w:sz w:val="20"/>
                <w:szCs w:val="20"/>
                <w:lang w:val="en-US"/>
              </w:rPr>
              <w:t>D2.C1.G11/D12.DO7/D2.C1.DO8/D2.C1.DO9/D2.C1.DO10</w:t>
            </w:r>
          </w:p>
        </w:tc>
      </w:tr>
      <w:tr w:rsidR="00FA765D" w:rsidRPr="00FA765D" w14:paraId="2F3D34D8" w14:textId="77777777" w:rsidTr="00BE6DA4">
        <w:trPr>
          <w:trHeight w:val="1920"/>
        </w:trPr>
        <w:tc>
          <w:tcPr>
            <w:tcW w:w="10774" w:type="dxa"/>
            <w:gridSpan w:val="11"/>
            <w:tcBorders>
              <w:bottom w:val="single" w:sz="4" w:space="0" w:color="auto"/>
            </w:tcBorders>
          </w:tcPr>
          <w:p w14:paraId="087BE216" w14:textId="77777777" w:rsidR="00FA765D" w:rsidRPr="00F20432" w:rsidRDefault="00FA765D" w:rsidP="00FA765D">
            <w:pPr>
              <w:numPr>
                <w:ilvl w:val="0"/>
                <w:numId w:val="161"/>
              </w:numPr>
              <w:pBdr>
                <w:top w:val="nil"/>
                <w:left w:val="nil"/>
                <w:bottom w:val="nil"/>
                <w:right w:val="nil"/>
                <w:between w:val="nil"/>
              </w:pBdr>
              <w:spacing w:line="259" w:lineRule="auto"/>
              <w:contextualSpacing/>
              <w:jc w:val="both"/>
              <w:rPr>
                <w:rFonts w:ascii="Calibri" w:eastAsia="Calibri" w:hAnsi="Calibri" w:cs="Calibri"/>
                <w:sz w:val="20"/>
                <w:szCs w:val="20"/>
              </w:rPr>
            </w:pPr>
            <w:r w:rsidRPr="00F20432">
              <w:rPr>
                <w:rFonts w:ascii="Calibri" w:eastAsia="Calibri" w:hAnsi="Calibri" w:cs="Calibri"/>
                <w:sz w:val="20"/>
                <w:szCs w:val="20"/>
              </w:rPr>
              <w:t>Designación de tutores/as por parte de Vicerrectorado y aprobación en Consejo Ejecutivo, para su aprobación en la última semana del mes de junio de cada año lectivo.</w:t>
            </w:r>
          </w:p>
          <w:p w14:paraId="139D2130" w14:textId="77777777" w:rsidR="00FA765D" w:rsidRPr="00F20432" w:rsidRDefault="00FA765D" w:rsidP="00FA765D">
            <w:pPr>
              <w:numPr>
                <w:ilvl w:val="0"/>
                <w:numId w:val="161"/>
              </w:numPr>
              <w:pBdr>
                <w:top w:val="nil"/>
                <w:left w:val="nil"/>
                <w:bottom w:val="nil"/>
                <w:right w:val="nil"/>
                <w:between w:val="nil"/>
              </w:pBdr>
              <w:spacing w:line="259" w:lineRule="auto"/>
              <w:contextualSpacing/>
              <w:jc w:val="both"/>
              <w:rPr>
                <w:rFonts w:ascii="Calibri" w:eastAsia="Calibri" w:hAnsi="Calibri" w:cs="Calibri"/>
                <w:sz w:val="20"/>
                <w:szCs w:val="20"/>
              </w:rPr>
            </w:pPr>
            <w:r w:rsidRPr="00F20432">
              <w:rPr>
                <w:rFonts w:ascii="Calibri" w:eastAsia="Calibri" w:hAnsi="Calibri" w:cs="Calibri"/>
                <w:sz w:val="20"/>
                <w:szCs w:val="20"/>
              </w:rPr>
              <w:t>Los tutores receptarán el Distributivo de trabajo de parte del Rector en la primera semana del mes de julio del año lectivo en curso y las matrices para la elaboración del PAT para el año lectivo siguiente.</w:t>
            </w:r>
          </w:p>
          <w:p w14:paraId="0E0EF4F3" w14:textId="77777777" w:rsidR="00FA765D" w:rsidRPr="00F20432" w:rsidRDefault="00FA765D" w:rsidP="00FA765D">
            <w:pPr>
              <w:numPr>
                <w:ilvl w:val="0"/>
                <w:numId w:val="161"/>
              </w:numPr>
              <w:pBdr>
                <w:top w:val="nil"/>
                <w:left w:val="nil"/>
                <w:bottom w:val="nil"/>
                <w:right w:val="nil"/>
                <w:between w:val="nil"/>
              </w:pBdr>
              <w:spacing w:line="259" w:lineRule="auto"/>
              <w:contextualSpacing/>
              <w:jc w:val="both"/>
              <w:rPr>
                <w:rFonts w:ascii="Calibri" w:eastAsia="Calibri" w:hAnsi="Calibri" w:cs="Calibri"/>
                <w:sz w:val="20"/>
                <w:szCs w:val="20"/>
              </w:rPr>
            </w:pPr>
            <w:r w:rsidRPr="00F20432">
              <w:rPr>
                <w:rFonts w:ascii="Calibri" w:eastAsia="Calibri" w:hAnsi="Calibri" w:cs="Calibri"/>
                <w:sz w:val="20"/>
                <w:szCs w:val="20"/>
              </w:rPr>
              <w:t>Secretaría de Vicerrectorado enviará el formato vigente del PAT por correo a los tutores.</w:t>
            </w:r>
          </w:p>
          <w:p w14:paraId="6ED7BED4" w14:textId="77777777" w:rsidR="00FA765D" w:rsidRPr="00F20432" w:rsidRDefault="00FA765D" w:rsidP="00FA765D">
            <w:pPr>
              <w:numPr>
                <w:ilvl w:val="0"/>
                <w:numId w:val="161"/>
              </w:numPr>
              <w:pBdr>
                <w:top w:val="nil"/>
                <w:left w:val="nil"/>
                <w:bottom w:val="nil"/>
                <w:right w:val="nil"/>
                <w:between w:val="nil"/>
              </w:pBdr>
              <w:spacing w:line="259" w:lineRule="auto"/>
              <w:contextualSpacing/>
              <w:rPr>
                <w:rFonts w:ascii="Calibri" w:eastAsia="Calibri" w:hAnsi="Calibri" w:cs="Calibri"/>
                <w:sz w:val="20"/>
                <w:szCs w:val="20"/>
              </w:rPr>
            </w:pPr>
            <w:r w:rsidRPr="00F20432">
              <w:rPr>
                <w:rFonts w:ascii="Calibri" w:eastAsia="Calibri" w:hAnsi="Calibri" w:cs="Calibri"/>
                <w:sz w:val="20"/>
                <w:szCs w:val="20"/>
              </w:rPr>
              <w:t>La última semana de agosto, el DECE y la Coordinación Académica capacitarán a los docentes tutores, sobre la elaboración y ejecución del PAT.</w:t>
            </w:r>
          </w:p>
          <w:p w14:paraId="65C0BFD4" w14:textId="77777777" w:rsidR="00FA765D" w:rsidRPr="00F20432" w:rsidRDefault="00FA765D" w:rsidP="00FA765D">
            <w:pPr>
              <w:numPr>
                <w:ilvl w:val="0"/>
                <w:numId w:val="161"/>
              </w:numPr>
              <w:pBdr>
                <w:top w:val="nil"/>
                <w:left w:val="nil"/>
                <w:bottom w:val="nil"/>
                <w:right w:val="nil"/>
                <w:between w:val="nil"/>
              </w:pBdr>
              <w:spacing w:line="259" w:lineRule="auto"/>
              <w:contextualSpacing/>
              <w:jc w:val="both"/>
              <w:rPr>
                <w:rFonts w:ascii="Calibri" w:eastAsia="Calibri" w:hAnsi="Calibri" w:cs="Calibri"/>
                <w:sz w:val="20"/>
                <w:szCs w:val="20"/>
              </w:rPr>
            </w:pPr>
            <w:r w:rsidRPr="00F20432">
              <w:rPr>
                <w:rFonts w:ascii="Calibri" w:eastAsia="Calibri" w:hAnsi="Calibri" w:cs="Calibri"/>
                <w:sz w:val="20"/>
                <w:szCs w:val="20"/>
              </w:rPr>
              <w:t>Los tutores entregarán el PAT a los Coordinadores Académicos para su revisión, la primera semana de septiembre.</w:t>
            </w:r>
          </w:p>
          <w:p w14:paraId="2E8C08C0" w14:textId="77777777" w:rsidR="00FA765D" w:rsidRPr="00F20432" w:rsidRDefault="00FA765D" w:rsidP="00FA765D">
            <w:pPr>
              <w:numPr>
                <w:ilvl w:val="0"/>
                <w:numId w:val="161"/>
              </w:numPr>
              <w:pBdr>
                <w:top w:val="nil"/>
                <w:left w:val="nil"/>
                <w:bottom w:val="nil"/>
                <w:right w:val="nil"/>
                <w:between w:val="nil"/>
              </w:pBdr>
              <w:spacing w:line="259" w:lineRule="auto"/>
              <w:contextualSpacing/>
              <w:jc w:val="both"/>
              <w:rPr>
                <w:rFonts w:ascii="Calibri" w:eastAsia="Calibri" w:hAnsi="Calibri" w:cs="Calibri"/>
                <w:sz w:val="20"/>
                <w:szCs w:val="20"/>
              </w:rPr>
            </w:pPr>
            <w:r w:rsidRPr="00F20432">
              <w:rPr>
                <w:rFonts w:ascii="Calibri" w:eastAsia="Calibri" w:hAnsi="Calibri" w:cs="Calibri"/>
                <w:sz w:val="20"/>
                <w:szCs w:val="20"/>
              </w:rPr>
              <w:t>Los tutores compartirán el PAT por OneDrive a los Coordinadores Académicos para su respectiva aprobación en un plazo de una semana.</w:t>
            </w:r>
          </w:p>
          <w:p w14:paraId="4D387455" w14:textId="77777777" w:rsidR="00FA765D" w:rsidRPr="00F20432" w:rsidRDefault="00FA765D" w:rsidP="00FA765D">
            <w:pPr>
              <w:numPr>
                <w:ilvl w:val="0"/>
                <w:numId w:val="161"/>
              </w:numPr>
              <w:pBdr>
                <w:top w:val="nil"/>
                <w:left w:val="nil"/>
                <w:bottom w:val="nil"/>
                <w:right w:val="nil"/>
                <w:between w:val="nil"/>
              </w:pBdr>
              <w:spacing w:line="259" w:lineRule="auto"/>
              <w:contextualSpacing/>
              <w:jc w:val="both"/>
              <w:rPr>
                <w:rFonts w:ascii="Calibri" w:eastAsia="Calibri" w:hAnsi="Calibri" w:cs="Calibri"/>
                <w:b/>
                <w:sz w:val="20"/>
                <w:szCs w:val="20"/>
              </w:rPr>
            </w:pPr>
            <w:r w:rsidRPr="00F20432">
              <w:rPr>
                <w:rFonts w:ascii="Calibri" w:eastAsia="Calibri" w:hAnsi="Calibri" w:cs="Calibri"/>
                <w:sz w:val="20"/>
                <w:szCs w:val="20"/>
              </w:rPr>
              <w:t>Los Coordinadores Académicos y Directores de Área reportarán las novedades de la documentación pedagógica en las fichas de revisión de documentos pedagógicos.</w:t>
            </w:r>
          </w:p>
          <w:p w14:paraId="09D3BEC5" w14:textId="77777777" w:rsidR="00FA765D" w:rsidRPr="00F20432" w:rsidRDefault="00FA765D" w:rsidP="00FA765D">
            <w:pPr>
              <w:numPr>
                <w:ilvl w:val="0"/>
                <w:numId w:val="161"/>
              </w:numPr>
              <w:pBdr>
                <w:top w:val="nil"/>
                <w:left w:val="nil"/>
                <w:bottom w:val="nil"/>
                <w:right w:val="nil"/>
                <w:between w:val="nil"/>
              </w:pBdr>
              <w:spacing w:line="259" w:lineRule="auto"/>
              <w:contextualSpacing/>
              <w:jc w:val="both"/>
              <w:rPr>
                <w:rFonts w:ascii="Calibri" w:eastAsia="Calibri" w:hAnsi="Calibri" w:cs="Calibri"/>
                <w:sz w:val="20"/>
                <w:szCs w:val="20"/>
              </w:rPr>
            </w:pPr>
            <w:r w:rsidRPr="00F20432">
              <w:rPr>
                <w:rFonts w:ascii="Calibri" w:eastAsia="Calibri" w:hAnsi="Calibri" w:cs="Calibri"/>
                <w:sz w:val="20"/>
                <w:szCs w:val="20"/>
              </w:rPr>
              <w:t>En la segunda semana del mes de septiembre, Secretaría de Vicerrectorado enviará el PAT a los Consejeros del DECE para su debido acompañamiento, seguimiento, retroalimentación y evaluación.</w:t>
            </w:r>
          </w:p>
          <w:p w14:paraId="1B4A2F89" w14:textId="77777777" w:rsidR="00FA765D" w:rsidRPr="00F20432" w:rsidRDefault="00FA765D" w:rsidP="00FA765D">
            <w:pPr>
              <w:numPr>
                <w:ilvl w:val="0"/>
                <w:numId w:val="161"/>
              </w:numPr>
              <w:pBdr>
                <w:top w:val="nil"/>
                <w:left w:val="nil"/>
                <w:bottom w:val="nil"/>
                <w:right w:val="nil"/>
                <w:between w:val="nil"/>
              </w:pBdr>
              <w:spacing w:line="259" w:lineRule="auto"/>
              <w:contextualSpacing/>
              <w:rPr>
                <w:rFonts w:ascii="Calibri" w:eastAsia="Calibri" w:hAnsi="Calibri" w:cs="Calibri"/>
                <w:sz w:val="20"/>
                <w:szCs w:val="20"/>
              </w:rPr>
            </w:pPr>
            <w:r w:rsidRPr="00F20432">
              <w:rPr>
                <w:rFonts w:ascii="Calibri" w:eastAsia="Calibri" w:hAnsi="Calibri" w:cs="Calibri"/>
                <w:sz w:val="20"/>
                <w:szCs w:val="20"/>
              </w:rPr>
              <w:t>Al término de cada quimestre los Consejeros entregarán el informe de cumplimiento al Vicerrectorado.</w:t>
            </w:r>
          </w:p>
          <w:p w14:paraId="080E5571" w14:textId="77777777" w:rsidR="00FA765D" w:rsidRPr="00F20432" w:rsidRDefault="00FA765D" w:rsidP="00FA765D">
            <w:pPr>
              <w:numPr>
                <w:ilvl w:val="0"/>
                <w:numId w:val="161"/>
              </w:numPr>
              <w:pBdr>
                <w:top w:val="nil"/>
                <w:left w:val="nil"/>
                <w:bottom w:val="nil"/>
                <w:right w:val="nil"/>
                <w:between w:val="nil"/>
              </w:pBdr>
              <w:spacing w:line="259" w:lineRule="auto"/>
              <w:contextualSpacing/>
              <w:jc w:val="both"/>
              <w:rPr>
                <w:rFonts w:ascii="Calibri" w:eastAsia="Calibri" w:hAnsi="Calibri" w:cs="Calibri"/>
                <w:sz w:val="20"/>
                <w:szCs w:val="20"/>
              </w:rPr>
            </w:pPr>
            <w:r w:rsidRPr="00F20432">
              <w:rPr>
                <w:rFonts w:ascii="Calibri" w:eastAsia="Calibri" w:hAnsi="Calibri" w:cs="Calibri"/>
                <w:sz w:val="20"/>
                <w:szCs w:val="20"/>
              </w:rPr>
              <w:t>Registro de firmas por docente, grado, curso, por parte de los Coordinadores Académicos. Entrega de reporte a Vicerrectorado para su aprobación.</w:t>
            </w:r>
          </w:p>
          <w:p w14:paraId="28F08C25" w14:textId="77777777" w:rsidR="00FA765D" w:rsidRPr="00F20432" w:rsidRDefault="00FA765D" w:rsidP="00FA765D">
            <w:pPr>
              <w:numPr>
                <w:ilvl w:val="0"/>
                <w:numId w:val="161"/>
              </w:numPr>
              <w:pBdr>
                <w:top w:val="nil"/>
                <w:left w:val="nil"/>
                <w:bottom w:val="nil"/>
                <w:right w:val="nil"/>
                <w:between w:val="nil"/>
              </w:pBdr>
              <w:spacing w:line="259" w:lineRule="auto"/>
              <w:contextualSpacing/>
              <w:jc w:val="both"/>
              <w:rPr>
                <w:rFonts w:ascii="Calibri" w:eastAsia="Calibri" w:hAnsi="Calibri" w:cs="Calibri"/>
                <w:b/>
                <w:sz w:val="20"/>
                <w:szCs w:val="20"/>
              </w:rPr>
            </w:pPr>
            <w:r w:rsidRPr="00F20432">
              <w:rPr>
                <w:rFonts w:ascii="Calibri" w:eastAsia="Calibri" w:hAnsi="Calibri" w:cs="Calibri"/>
                <w:sz w:val="20"/>
                <w:szCs w:val="20"/>
              </w:rPr>
              <w:t>Secretaría de Vicerrectorado también registrará el PAT digitales en OneDrive, reportará a Vicerrectorado.</w:t>
            </w:r>
          </w:p>
        </w:tc>
      </w:tr>
      <w:tr w:rsidR="006653F6" w:rsidRPr="0068723E" w14:paraId="49A2E231" w14:textId="77777777" w:rsidTr="00BE6DA4">
        <w:trPr>
          <w:trHeight w:val="525"/>
        </w:trPr>
        <w:tc>
          <w:tcPr>
            <w:tcW w:w="1135" w:type="dxa"/>
            <w:tcBorders>
              <w:bottom w:val="single" w:sz="4" w:space="0" w:color="auto"/>
            </w:tcBorders>
            <w:shd w:val="clear" w:color="auto" w:fill="92D050"/>
            <w:vAlign w:val="center"/>
          </w:tcPr>
          <w:p w14:paraId="5A210E4B" w14:textId="77777777" w:rsidR="00FA765D" w:rsidRPr="00FA765D" w:rsidRDefault="00FA765D" w:rsidP="00FA765D">
            <w:pPr>
              <w:jc w:val="center"/>
              <w:rPr>
                <w:rFonts w:ascii="Calibri" w:eastAsia="Calibri" w:hAnsi="Calibri" w:cs="Calibri"/>
                <w:b/>
                <w:sz w:val="20"/>
                <w:szCs w:val="20"/>
              </w:rPr>
            </w:pPr>
            <w:r w:rsidRPr="00FA765D">
              <w:rPr>
                <w:rFonts w:ascii="Calibri" w:eastAsia="Calibri" w:hAnsi="Calibri" w:cs="Calibri"/>
                <w:b/>
                <w:sz w:val="20"/>
                <w:szCs w:val="20"/>
              </w:rPr>
              <w:t>CEA-3.2</w:t>
            </w:r>
          </w:p>
        </w:tc>
        <w:tc>
          <w:tcPr>
            <w:tcW w:w="4111" w:type="dxa"/>
            <w:gridSpan w:val="5"/>
            <w:tcBorders>
              <w:bottom w:val="single" w:sz="4" w:space="0" w:color="auto"/>
            </w:tcBorders>
            <w:shd w:val="clear" w:color="auto" w:fill="92D050"/>
            <w:vAlign w:val="center"/>
          </w:tcPr>
          <w:p w14:paraId="412E4C8E" w14:textId="77777777" w:rsidR="00FA765D" w:rsidRPr="00FA765D" w:rsidRDefault="00FA765D" w:rsidP="00FA765D">
            <w:pPr>
              <w:spacing w:line="276" w:lineRule="auto"/>
              <w:jc w:val="center"/>
              <w:rPr>
                <w:rFonts w:ascii="Calibri" w:eastAsia="Calibri" w:hAnsi="Calibri" w:cs="Calibri"/>
                <w:b/>
                <w:sz w:val="20"/>
                <w:szCs w:val="20"/>
              </w:rPr>
            </w:pPr>
            <w:r w:rsidRPr="00FA765D">
              <w:rPr>
                <w:rFonts w:ascii="Calibri" w:eastAsia="Calibri" w:hAnsi="Calibri" w:cs="Calibri"/>
                <w:b/>
                <w:sz w:val="20"/>
                <w:szCs w:val="20"/>
              </w:rPr>
              <w:t>DOCUMENTO INDIVIDUAL DE ADAPTACIÓN CURRICULAR (DIAC)</w:t>
            </w:r>
          </w:p>
        </w:tc>
        <w:tc>
          <w:tcPr>
            <w:tcW w:w="2126" w:type="dxa"/>
            <w:tcBorders>
              <w:bottom w:val="single" w:sz="4" w:space="0" w:color="auto"/>
            </w:tcBorders>
            <w:shd w:val="clear" w:color="auto" w:fill="92D050"/>
            <w:vAlign w:val="center"/>
          </w:tcPr>
          <w:p w14:paraId="283BC059" w14:textId="77777777" w:rsidR="00FA765D" w:rsidRPr="00FA765D" w:rsidRDefault="00FA765D" w:rsidP="00FA765D">
            <w:pPr>
              <w:jc w:val="center"/>
              <w:rPr>
                <w:rFonts w:ascii="Calibri" w:eastAsia="Calibri" w:hAnsi="Calibri" w:cs="Calibri"/>
                <w:b/>
                <w:sz w:val="20"/>
                <w:szCs w:val="20"/>
              </w:rPr>
            </w:pPr>
            <w:r w:rsidRPr="00FA765D">
              <w:rPr>
                <w:rFonts w:ascii="Calibri" w:eastAsia="Calibri" w:hAnsi="Calibri" w:cs="Calibri"/>
                <w:b/>
                <w:sz w:val="20"/>
                <w:szCs w:val="20"/>
              </w:rPr>
              <w:t>ESTÁNDAR DE CALIDAD:</w:t>
            </w:r>
          </w:p>
        </w:tc>
        <w:tc>
          <w:tcPr>
            <w:tcW w:w="3402" w:type="dxa"/>
            <w:gridSpan w:val="4"/>
            <w:tcBorders>
              <w:bottom w:val="single" w:sz="4" w:space="0" w:color="auto"/>
            </w:tcBorders>
            <w:shd w:val="clear" w:color="auto" w:fill="92D050"/>
            <w:vAlign w:val="center"/>
          </w:tcPr>
          <w:p w14:paraId="174EEB3B" w14:textId="77777777" w:rsidR="00FA765D" w:rsidRPr="00FA765D" w:rsidRDefault="00FA765D" w:rsidP="00FA765D">
            <w:pPr>
              <w:jc w:val="center"/>
              <w:rPr>
                <w:rFonts w:ascii="Calibri" w:eastAsia="Calibri" w:hAnsi="Calibri" w:cs="Calibri"/>
                <w:b/>
                <w:sz w:val="20"/>
                <w:szCs w:val="20"/>
                <w:lang w:val="en-US"/>
              </w:rPr>
            </w:pPr>
            <w:r w:rsidRPr="00FA765D">
              <w:rPr>
                <w:rFonts w:ascii="Calibri" w:eastAsia="Calibri" w:hAnsi="Calibri" w:cs="Calibri"/>
                <w:b/>
                <w:sz w:val="20"/>
                <w:szCs w:val="20"/>
                <w:lang w:val="en-US"/>
              </w:rPr>
              <w:t>D2.C1.G11/D12.DO7/D2.C1.DO8/D2.C1.DO9/D2.C1.DO10</w:t>
            </w:r>
          </w:p>
        </w:tc>
      </w:tr>
      <w:tr w:rsidR="00FA765D" w:rsidRPr="00FA765D" w14:paraId="0AD1CCA4" w14:textId="77777777" w:rsidTr="00BE6DA4">
        <w:trPr>
          <w:trHeight w:val="1124"/>
        </w:trPr>
        <w:tc>
          <w:tcPr>
            <w:tcW w:w="10774" w:type="dxa"/>
            <w:gridSpan w:val="11"/>
            <w:tcBorders>
              <w:bottom w:val="single" w:sz="4" w:space="0" w:color="auto"/>
            </w:tcBorders>
            <w:vAlign w:val="center"/>
          </w:tcPr>
          <w:p w14:paraId="08CC4EA4" w14:textId="77777777" w:rsidR="00FA765D" w:rsidRPr="00FA765D" w:rsidRDefault="00FA765D" w:rsidP="00FA765D">
            <w:pPr>
              <w:numPr>
                <w:ilvl w:val="0"/>
                <w:numId w:val="162"/>
              </w:numPr>
              <w:pBdr>
                <w:top w:val="nil"/>
                <w:left w:val="nil"/>
                <w:bottom w:val="nil"/>
                <w:right w:val="nil"/>
                <w:between w:val="nil"/>
              </w:pBdr>
              <w:spacing w:line="276" w:lineRule="auto"/>
              <w:ind w:left="318"/>
              <w:contextualSpacing/>
              <w:jc w:val="both"/>
              <w:rPr>
                <w:rFonts w:ascii="Calibri" w:eastAsia="Calibri" w:hAnsi="Calibri" w:cs="Calibri"/>
                <w:sz w:val="20"/>
                <w:szCs w:val="20"/>
              </w:rPr>
            </w:pPr>
            <w:r w:rsidRPr="00FA765D">
              <w:rPr>
                <w:rFonts w:ascii="Calibri" w:eastAsia="Calibri" w:hAnsi="Calibri" w:cs="Calibri"/>
                <w:sz w:val="20"/>
                <w:szCs w:val="20"/>
              </w:rPr>
              <w:t>Los docentes detectarán cualquier dificultad académica y/o comportamental y remitirán al DECE en la ficha de detección de casos.</w:t>
            </w:r>
          </w:p>
          <w:p w14:paraId="20F19F14" w14:textId="77777777" w:rsidR="00FA765D" w:rsidRPr="00FA765D" w:rsidRDefault="00FA765D" w:rsidP="00FA765D">
            <w:pPr>
              <w:numPr>
                <w:ilvl w:val="0"/>
                <w:numId w:val="162"/>
              </w:numPr>
              <w:pBdr>
                <w:top w:val="nil"/>
                <w:left w:val="nil"/>
                <w:bottom w:val="nil"/>
                <w:right w:val="nil"/>
                <w:between w:val="nil"/>
              </w:pBdr>
              <w:spacing w:line="276" w:lineRule="auto"/>
              <w:ind w:left="318"/>
              <w:contextualSpacing/>
              <w:jc w:val="both"/>
              <w:rPr>
                <w:rFonts w:ascii="Calibri" w:eastAsia="Calibri" w:hAnsi="Calibri" w:cs="Calibri"/>
                <w:sz w:val="20"/>
                <w:szCs w:val="20"/>
              </w:rPr>
            </w:pPr>
            <w:r w:rsidRPr="00FA765D">
              <w:rPr>
                <w:rFonts w:ascii="Calibri" w:eastAsia="Calibri" w:hAnsi="Calibri" w:cs="Calibri"/>
                <w:sz w:val="20"/>
                <w:szCs w:val="20"/>
              </w:rPr>
              <w:t>Los consejeros de grado y/o curso solicitarán al Representante Legal una evaluación externa Psicopedagógica, Neurológica o de otra naturaleza, en base a la entrevista realizada. El informe psicopedagógico deberá ser entregado en un plazo máximo de 3 semanas en el DECE.</w:t>
            </w:r>
          </w:p>
          <w:p w14:paraId="70709043" w14:textId="77777777" w:rsidR="00FA765D" w:rsidRPr="00FA765D" w:rsidRDefault="00FA765D" w:rsidP="00FA765D">
            <w:pPr>
              <w:numPr>
                <w:ilvl w:val="0"/>
                <w:numId w:val="162"/>
              </w:numPr>
              <w:pBdr>
                <w:top w:val="nil"/>
                <w:left w:val="nil"/>
                <w:bottom w:val="nil"/>
                <w:right w:val="nil"/>
                <w:between w:val="nil"/>
              </w:pBdr>
              <w:spacing w:line="276" w:lineRule="auto"/>
              <w:ind w:left="318"/>
              <w:contextualSpacing/>
              <w:jc w:val="both"/>
              <w:rPr>
                <w:rFonts w:ascii="Calibri" w:eastAsia="Calibri" w:hAnsi="Calibri" w:cs="Calibri"/>
                <w:sz w:val="20"/>
                <w:szCs w:val="20"/>
              </w:rPr>
            </w:pPr>
            <w:r w:rsidRPr="00FA765D">
              <w:rPr>
                <w:rFonts w:ascii="Calibri" w:eastAsia="Calibri" w:hAnsi="Calibri" w:cs="Calibri"/>
                <w:sz w:val="20"/>
                <w:szCs w:val="20"/>
              </w:rPr>
              <w:t xml:space="preserve">Una vez conocido el diagnóstico, el DECE comunicará en reunión al Coordinador Académico y Tutor la adaptación Curricular Grado 3 y algunos casos de grado 2 que se recomienden, para la elaboración del DIAC. </w:t>
            </w:r>
          </w:p>
          <w:p w14:paraId="295B5DEA" w14:textId="77777777" w:rsidR="00FA765D" w:rsidRPr="00FA765D" w:rsidRDefault="00FA765D" w:rsidP="00FA765D">
            <w:pPr>
              <w:numPr>
                <w:ilvl w:val="0"/>
                <w:numId w:val="162"/>
              </w:numPr>
              <w:pBdr>
                <w:top w:val="nil"/>
                <w:left w:val="nil"/>
                <w:bottom w:val="nil"/>
                <w:right w:val="nil"/>
                <w:between w:val="nil"/>
              </w:pBdr>
              <w:spacing w:line="276" w:lineRule="auto"/>
              <w:ind w:left="318"/>
              <w:contextualSpacing/>
              <w:jc w:val="both"/>
              <w:rPr>
                <w:rFonts w:ascii="Calibri" w:eastAsia="Calibri" w:hAnsi="Calibri" w:cs="Calibri"/>
                <w:sz w:val="20"/>
                <w:szCs w:val="20"/>
              </w:rPr>
            </w:pPr>
            <w:r w:rsidRPr="00FA765D">
              <w:rPr>
                <w:rFonts w:ascii="Calibri" w:eastAsia="Calibri" w:hAnsi="Calibri" w:cs="Calibri"/>
                <w:sz w:val="20"/>
                <w:szCs w:val="20"/>
              </w:rPr>
              <w:t>Los docentes con asesoría del DECE elaborarán el DIAC en los puntos que se refieren a la Adaptación Curricular, en un plazo de 7 días y entregarán a Coordinación Académica para su revisión, el mismo que se pasará al Vicerrectorado para su aprobación, este enviará una copia a: docente para su ejecución, DECE, Coordinación Académica y Directores de área para su archivo y seguimiento del mismo.</w:t>
            </w:r>
          </w:p>
          <w:p w14:paraId="312EB259" w14:textId="77777777" w:rsidR="00FA765D" w:rsidRPr="00FA765D" w:rsidRDefault="00FA765D" w:rsidP="00FA765D">
            <w:pPr>
              <w:numPr>
                <w:ilvl w:val="0"/>
                <w:numId w:val="162"/>
              </w:numPr>
              <w:pBdr>
                <w:top w:val="nil"/>
                <w:left w:val="nil"/>
                <w:bottom w:val="nil"/>
                <w:right w:val="nil"/>
                <w:between w:val="nil"/>
              </w:pBdr>
              <w:spacing w:line="276" w:lineRule="auto"/>
              <w:ind w:left="318"/>
              <w:contextualSpacing/>
              <w:jc w:val="both"/>
              <w:rPr>
                <w:rFonts w:ascii="Calibri" w:eastAsia="Calibri" w:hAnsi="Calibri" w:cs="Calibri"/>
                <w:sz w:val="20"/>
                <w:szCs w:val="20"/>
              </w:rPr>
            </w:pPr>
            <w:r w:rsidRPr="00FA765D">
              <w:rPr>
                <w:rFonts w:ascii="Calibri" w:eastAsia="Calibri" w:hAnsi="Calibri" w:cs="Calibri"/>
                <w:sz w:val="20"/>
                <w:szCs w:val="20"/>
              </w:rPr>
              <w:t>El DECE convocará a reunión al Representante Legal para la entrega del DIAC y la firma del (</w:t>
            </w:r>
            <w:r w:rsidRPr="00FA765D">
              <w:rPr>
                <w:rFonts w:ascii="Calibri" w:eastAsia="Calibri" w:hAnsi="Calibri" w:cs="Calibri"/>
                <w:sz w:val="20"/>
                <w:szCs w:val="20"/>
                <w:shd w:val="clear" w:color="auto" w:fill="FFFFFF"/>
              </w:rPr>
              <w:t>Acta de aceptación</w:t>
            </w:r>
            <w:r w:rsidRPr="00FA765D">
              <w:rPr>
                <w:rFonts w:ascii="Calibri" w:eastAsia="Calibri" w:hAnsi="Calibri" w:cs="Calibri"/>
                <w:sz w:val="20"/>
                <w:szCs w:val="20"/>
              </w:rPr>
              <w:t xml:space="preserve"> de la misma). </w:t>
            </w:r>
          </w:p>
          <w:p w14:paraId="677CE017" w14:textId="77777777" w:rsidR="00FA765D" w:rsidRPr="00FA765D" w:rsidRDefault="00FA765D" w:rsidP="00FA765D">
            <w:pPr>
              <w:numPr>
                <w:ilvl w:val="0"/>
                <w:numId w:val="162"/>
              </w:numPr>
              <w:pBdr>
                <w:top w:val="nil"/>
                <w:left w:val="nil"/>
                <w:bottom w:val="nil"/>
                <w:right w:val="nil"/>
                <w:between w:val="nil"/>
              </w:pBdr>
              <w:spacing w:line="276" w:lineRule="auto"/>
              <w:ind w:left="318"/>
              <w:contextualSpacing/>
              <w:jc w:val="both"/>
              <w:rPr>
                <w:rFonts w:ascii="Calibri" w:eastAsia="Calibri" w:hAnsi="Calibri" w:cs="Calibri"/>
                <w:sz w:val="20"/>
                <w:szCs w:val="20"/>
              </w:rPr>
            </w:pPr>
            <w:r w:rsidRPr="00FA765D">
              <w:rPr>
                <w:rFonts w:ascii="Calibri" w:eastAsia="Calibri" w:hAnsi="Calibri" w:cs="Calibri"/>
                <w:sz w:val="20"/>
                <w:szCs w:val="20"/>
              </w:rPr>
              <w:t>Para el cumplimiento de estos procedimientos los consejeros realizarán visitas de observación áulica una vez por unidad didáctica a los estudiantes con adaptación curricular grado tres, presentarán el informe en una reunión a Coordinación Académica conjuntamente con el Tutor y el docente, con el objetivo de retroalimentar en caso de requerirse reajustes; estos reajustes se darán a conocer a Vicerrectorado para su aprobación.</w:t>
            </w:r>
          </w:p>
          <w:p w14:paraId="3CADB171" w14:textId="77777777" w:rsidR="00FA765D" w:rsidRPr="00FA765D" w:rsidRDefault="00FA765D" w:rsidP="00FA765D">
            <w:pPr>
              <w:numPr>
                <w:ilvl w:val="0"/>
                <w:numId w:val="162"/>
              </w:numPr>
              <w:pBdr>
                <w:top w:val="nil"/>
                <w:left w:val="nil"/>
                <w:bottom w:val="nil"/>
                <w:right w:val="nil"/>
                <w:between w:val="nil"/>
              </w:pBdr>
              <w:spacing w:line="276" w:lineRule="auto"/>
              <w:ind w:left="318"/>
              <w:contextualSpacing/>
              <w:jc w:val="both"/>
              <w:rPr>
                <w:rFonts w:ascii="Calibri" w:eastAsia="Calibri" w:hAnsi="Calibri" w:cs="Calibri"/>
                <w:sz w:val="20"/>
                <w:szCs w:val="20"/>
              </w:rPr>
            </w:pPr>
            <w:r w:rsidRPr="00FA765D">
              <w:rPr>
                <w:rFonts w:ascii="Calibri" w:eastAsia="Calibri" w:hAnsi="Calibri" w:cs="Calibri"/>
                <w:sz w:val="20"/>
                <w:szCs w:val="20"/>
              </w:rPr>
              <w:t>Posteriormente a los exámenes del 1º quinquemestre los Consejeros por Nivel analizarán los resultados obtenidos de los estudiantes con NEES grado 3 y algunos casos de grado 2, en las juntas de grado o curso para establecer reajustes para aquellos que a pesar de la evaluación diferenciada hayan obtenido resultados inferiores al puntaje límite establecido de 7/10.</w:t>
            </w:r>
          </w:p>
          <w:p w14:paraId="6E7D02C8" w14:textId="77777777" w:rsidR="00FA765D" w:rsidRPr="00FA765D" w:rsidRDefault="00FA765D" w:rsidP="00FA765D">
            <w:pPr>
              <w:numPr>
                <w:ilvl w:val="0"/>
                <w:numId w:val="162"/>
              </w:numPr>
              <w:pBdr>
                <w:top w:val="nil"/>
                <w:left w:val="nil"/>
                <w:bottom w:val="nil"/>
                <w:right w:val="nil"/>
                <w:between w:val="nil"/>
              </w:pBdr>
              <w:spacing w:line="276" w:lineRule="auto"/>
              <w:ind w:left="318"/>
              <w:contextualSpacing/>
              <w:jc w:val="both"/>
              <w:rPr>
                <w:rFonts w:ascii="Calibri" w:eastAsia="Calibri" w:hAnsi="Calibri" w:cs="Calibri"/>
                <w:sz w:val="20"/>
                <w:szCs w:val="20"/>
              </w:rPr>
            </w:pPr>
            <w:r w:rsidRPr="00FA765D">
              <w:rPr>
                <w:rFonts w:ascii="Calibri" w:eastAsia="Calibri" w:hAnsi="Calibri" w:cs="Calibri"/>
                <w:sz w:val="20"/>
                <w:szCs w:val="20"/>
              </w:rPr>
              <w:t>El DIAC cumplirá con la siguiente ruta: 1.- Detección 2.- Evaluación Diagnóstica 3.- Elaboración del DIAC 4.- Aplicación del DIAC a través de la planificación microcurricular 5.- Seguimiento 6.- Reajuste del DIAC 7.- Evaluación por parte del DECE.</w:t>
            </w:r>
          </w:p>
          <w:p w14:paraId="4CE09E7A" w14:textId="77777777" w:rsidR="00FA765D" w:rsidRPr="00FA765D" w:rsidRDefault="00FA765D" w:rsidP="00FA765D">
            <w:pPr>
              <w:numPr>
                <w:ilvl w:val="0"/>
                <w:numId w:val="162"/>
              </w:numPr>
              <w:pBdr>
                <w:top w:val="nil"/>
                <w:left w:val="nil"/>
                <w:bottom w:val="nil"/>
                <w:right w:val="nil"/>
                <w:between w:val="nil"/>
              </w:pBdr>
              <w:spacing w:line="259" w:lineRule="auto"/>
              <w:ind w:left="318"/>
              <w:contextualSpacing/>
              <w:jc w:val="both"/>
              <w:rPr>
                <w:rFonts w:ascii="Calibri" w:eastAsia="Calibri" w:hAnsi="Calibri" w:cs="Calibri"/>
                <w:sz w:val="20"/>
                <w:szCs w:val="20"/>
              </w:rPr>
            </w:pPr>
            <w:r w:rsidRPr="00FA765D">
              <w:rPr>
                <w:rFonts w:ascii="Calibri" w:eastAsia="Calibri" w:hAnsi="Calibri" w:cs="Calibri"/>
                <w:sz w:val="20"/>
                <w:szCs w:val="20"/>
              </w:rPr>
              <w:t>Registro de firmas por docente, grado, curso y/o asignatura, por parte de los Coordinadores Académicos.</w:t>
            </w:r>
          </w:p>
          <w:p w14:paraId="602C96D8" w14:textId="77777777" w:rsidR="00FA765D" w:rsidRPr="00FA765D" w:rsidRDefault="00FA765D" w:rsidP="00FA765D">
            <w:pPr>
              <w:numPr>
                <w:ilvl w:val="0"/>
                <w:numId w:val="162"/>
              </w:numPr>
              <w:pBdr>
                <w:top w:val="nil"/>
                <w:left w:val="nil"/>
                <w:bottom w:val="nil"/>
                <w:right w:val="nil"/>
                <w:between w:val="nil"/>
              </w:pBdr>
              <w:spacing w:line="259" w:lineRule="auto"/>
              <w:ind w:left="318"/>
              <w:contextualSpacing/>
              <w:jc w:val="both"/>
              <w:rPr>
                <w:rFonts w:ascii="Calibri" w:eastAsia="Calibri" w:hAnsi="Calibri" w:cs="Calibri"/>
                <w:sz w:val="20"/>
                <w:szCs w:val="20"/>
              </w:rPr>
            </w:pPr>
            <w:r w:rsidRPr="00FA765D">
              <w:rPr>
                <w:rFonts w:ascii="Calibri" w:eastAsia="Calibri" w:hAnsi="Calibri" w:cs="Calibri"/>
                <w:sz w:val="20"/>
                <w:szCs w:val="20"/>
              </w:rPr>
              <w:t>Entrega a Vicerrectorado del Registro de firmas por parte de los Coordinadores Académicos de acuerdo al cronograma institucional.</w:t>
            </w:r>
          </w:p>
          <w:p w14:paraId="29A3C538" w14:textId="77777777" w:rsidR="00FA765D" w:rsidRPr="00FA765D" w:rsidRDefault="00FA765D" w:rsidP="00FA765D">
            <w:pPr>
              <w:numPr>
                <w:ilvl w:val="0"/>
                <w:numId w:val="162"/>
              </w:numPr>
              <w:pBdr>
                <w:top w:val="nil"/>
                <w:left w:val="nil"/>
                <w:bottom w:val="nil"/>
                <w:right w:val="nil"/>
                <w:between w:val="nil"/>
              </w:pBdr>
              <w:spacing w:line="259" w:lineRule="auto"/>
              <w:ind w:left="318"/>
              <w:contextualSpacing/>
              <w:jc w:val="both"/>
              <w:rPr>
                <w:rFonts w:ascii="Calibri" w:eastAsia="Calibri" w:hAnsi="Calibri" w:cs="Calibri"/>
                <w:b/>
                <w:sz w:val="20"/>
                <w:szCs w:val="20"/>
              </w:rPr>
            </w:pPr>
            <w:r w:rsidRPr="00FA765D">
              <w:rPr>
                <w:rFonts w:ascii="Calibri" w:eastAsia="Calibri" w:hAnsi="Calibri" w:cs="Calibri"/>
                <w:sz w:val="20"/>
                <w:szCs w:val="20"/>
              </w:rPr>
              <w:t>Secretaría de Vicerrectorado también verificará el registro digital en OneDrive, reportará a Vicerrectorado.</w:t>
            </w:r>
          </w:p>
        </w:tc>
      </w:tr>
      <w:tr w:rsidR="006653F6" w:rsidRPr="0068723E" w14:paraId="191C64C6" w14:textId="77777777" w:rsidTr="00BE6DA4">
        <w:trPr>
          <w:trHeight w:val="525"/>
        </w:trPr>
        <w:tc>
          <w:tcPr>
            <w:tcW w:w="1135" w:type="dxa"/>
            <w:tcBorders>
              <w:bottom w:val="single" w:sz="4" w:space="0" w:color="auto"/>
            </w:tcBorders>
            <w:shd w:val="clear" w:color="auto" w:fill="92D050"/>
            <w:vAlign w:val="center"/>
          </w:tcPr>
          <w:p w14:paraId="2DA45425" w14:textId="77777777" w:rsidR="00FA765D" w:rsidRPr="00FA765D" w:rsidRDefault="00FA765D" w:rsidP="00FA765D">
            <w:pPr>
              <w:rPr>
                <w:rFonts w:ascii="Calibri" w:eastAsia="Calibri" w:hAnsi="Calibri" w:cs="Calibri"/>
                <w:b/>
                <w:sz w:val="20"/>
                <w:szCs w:val="20"/>
              </w:rPr>
            </w:pPr>
            <w:r w:rsidRPr="00FA765D">
              <w:rPr>
                <w:rFonts w:ascii="Calibri" w:eastAsia="Calibri" w:hAnsi="Calibri" w:cs="Calibri"/>
                <w:b/>
                <w:sz w:val="20"/>
                <w:szCs w:val="20"/>
              </w:rPr>
              <w:t>CEA-3.3</w:t>
            </w:r>
          </w:p>
        </w:tc>
        <w:tc>
          <w:tcPr>
            <w:tcW w:w="4111" w:type="dxa"/>
            <w:gridSpan w:val="5"/>
            <w:tcBorders>
              <w:bottom w:val="single" w:sz="4" w:space="0" w:color="auto"/>
            </w:tcBorders>
            <w:shd w:val="clear" w:color="auto" w:fill="92D050"/>
            <w:vAlign w:val="center"/>
          </w:tcPr>
          <w:p w14:paraId="143CDB7F" w14:textId="29390338" w:rsidR="00FA765D" w:rsidRPr="00FA765D" w:rsidRDefault="00FA765D" w:rsidP="00FA765D">
            <w:pPr>
              <w:jc w:val="center"/>
              <w:rPr>
                <w:rFonts w:ascii="Calibri" w:eastAsia="Calibri" w:hAnsi="Calibri" w:cs="Calibri"/>
                <w:b/>
                <w:sz w:val="20"/>
                <w:szCs w:val="20"/>
              </w:rPr>
            </w:pPr>
            <w:r w:rsidRPr="00FA765D">
              <w:rPr>
                <w:rFonts w:ascii="Calibri" w:eastAsia="Calibri" w:hAnsi="Calibri" w:cs="Calibri"/>
                <w:b/>
                <w:sz w:val="20"/>
                <w:szCs w:val="20"/>
              </w:rPr>
              <w:t xml:space="preserve">DESARROLLO DE LA </w:t>
            </w:r>
            <w:r w:rsidR="000C48F5" w:rsidRPr="00FA765D">
              <w:rPr>
                <w:rFonts w:ascii="Calibri" w:eastAsia="Calibri" w:hAnsi="Calibri" w:cs="Calibri"/>
                <w:b/>
                <w:sz w:val="20"/>
                <w:szCs w:val="20"/>
              </w:rPr>
              <w:t>CLASE</w:t>
            </w:r>
            <w:r w:rsidR="00073375">
              <w:rPr>
                <w:rFonts w:ascii="Calibri" w:eastAsia="Calibri" w:hAnsi="Calibri" w:cs="Calibri"/>
                <w:b/>
                <w:sz w:val="20"/>
                <w:szCs w:val="20"/>
              </w:rPr>
              <w:t xml:space="preserve"> </w:t>
            </w:r>
            <w:r w:rsidRPr="00FA765D">
              <w:rPr>
                <w:rFonts w:ascii="Calibri" w:eastAsia="Calibri" w:hAnsi="Calibri" w:cs="Calibri"/>
                <w:b/>
                <w:sz w:val="20"/>
                <w:szCs w:val="20"/>
              </w:rPr>
              <w:t>O</w:t>
            </w:r>
            <w:r w:rsidR="00073375">
              <w:rPr>
                <w:rFonts w:ascii="Calibri" w:eastAsia="Calibri" w:hAnsi="Calibri" w:cs="Calibri"/>
                <w:b/>
                <w:sz w:val="20"/>
                <w:szCs w:val="20"/>
              </w:rPr>
              <w:t xml:space="preserve"> </w:t>
            </w:r>
            <w:r w:rsidRPr="00FA765D">
              <w:rPr>
                <w:rFonts w:ascii="Calibri" w:eastAsia="Calibri" w:hAnsi="Calibri" w:cs="Calibri"/>
                <w:b/>
                <w:sz w:val="20"/>
                <w:szCs w:val="20"/>
              </w:rPr>
              <w:t>M</w:t>
            </w:r>
            <w:r w:rsidR="00073375">
              <w:rPr>
                <w:rFonts w:ascii="Calibri" w:eastAsia="Calibri" w:hAnsi="Calibri" w:cs="Calibri"/>
                <w:b/>
                <w:sz w:val="20"/>
                <w:szCs w:val="20"/>
              </w:rPr>
              <w:t>OM</w:t>
            </w:r>
            <w:r w:rsidRPr="00FA765D">
              <w:rPr>
                <w:rFonts w:ascii="Calibri" w:eastAsia="Calibri" w:hAnsi="Calibri" w:cs="Calibri"/>
                <w:b/>
                <w:sz w:val="20"/>
                <w:szCs w:val="20"/>
              </w:rPr>
              <w:t>ENTOS DEL APRENDIZAJE</w:t>
            </w:r>
          </w:p>
        </w:tc>
        <w:tc>
          <w:tcPr>
            <w:tcW w:w="2126" w:type="dxa"/>
            <w:tcBorders>
              <w:bottom w:val="single" w:sz="4" w:space="0" w:color="auto"/>
            </w:tcBorders>
            <w:shd w:val="clear" w:color="auto" w:fill="92D050"/>
            <w:vAlign w:val="center"/>
          </w:tcPr>
          <w:p w14:paraId="7DBD589F" w14:textId="77777777" w:rsidR="00FA765D" w:rsidRPr="00FA765D" w:rsidRDefault="00FA765D" w:rsidP="00FA765D">
            <w:pPr>
              <w:rPr>
                <w:rFonts w:ascii="Calibri" w:eastAsia="Calibri" w:hAnsi="Calibri" w:cs="Calibri"/>
                <w:b/>
                <w:sz w:val="20"/>
                <w:szCs w:val="20"/>
              </w:rPr>
            </w:pPr>
            <w:r w:rsidRPr="00FA765D">
              <w:rPr>
                <w:rFonts w:ascii="Calibri" w:eastAsia="Calibri" w:hAnsi="Calibri" w:cs="Calibri"/>
                <w:b/>
                <w:sz w:val="20"/>
                <w:szCs w:val="20"/>
              </w:rPr>
              <w:t>ESTÁNDAR DE CALIDAD:</w:t>
            </w:r>
          </w:p>
        </w:tc>
        <w:tc>
          <w:tcPr>
            <w:tcW w:w="3402" w:type="dxa"/>
            <w:gridSpan w:val="4"/>
            <w:tcBorders>
              <w:bottom w:val="single" w:sz="4" w:space="0" w:color="auto"/>
            </w:tcBorders>
            <w:shd w:val="clear" w:color="auto" w:fill="92D050"/>
            <w:vAlign w:val="center"/>
          </w:tcPr>
          <w:p w14:paraId="63FDC285" w14:textId="77777777" w:rsidR="00FA765D" w:rsidRPr="00FA765D" w:rsidRDefault="00FA765D" w:rsidP="00FA765D">
            <w:pPr>
              <w:rPr>
                <w:rFonts w:ascii="Calibri" w:eastAsia="Calibri" w:hAnsi="Calibri" w:cs="Calibri"/>
                <w:b/>
                <w:sz w:val="20"/>
                <w:szCs w:val="20"/>
                <w:lang w:val="en-US"/>
              </w:rPr>
            </w:pPr>
            <w:r w:rsidRPr="00FA765D">
              <w:rPr>
                <w:rFonts w:ascii="Calibri" w:eastAsia="Calibri" w:hAnsi="Calibri" w:cs="Calibri"/>
                <w:b/>
                <w:sz w:val="20"/>
                <w:szCs w:val="20"/>
                <w:lang w:val="en-US"/>
              </w:rPr>
              <w:t>D2.C1.G11/D12.DO7/D2.C1.DO8/D2.C1.DO9/D2.C1.DO10</w:t>
            </w:r>
          </w:p>
        </w:tc>
      </w:tr>
      <w:tr w:rsidR="00FA765D" w:rsidRPr="00FA765D" w14:paraId="26F6F05D" w14:textId="77777777" w:rsidTr="00BE6DA4">
        <w:trPr>
          <w:trHeight w:val="299"/>
        </w:trPr>
        <w:tc>
          <w:tcPr>
            <w:tcW w:w="10774" w:type="dxa"/>
            <w:gridSpan w:val="11"/>
            <w:tcBorders>
              <w:bottom w:val="single" w:sz="4" w:space="0" w:color="auto"/>
            </w:tcBorders>
            <w:vAlign w:val="center"/>
          </w:tcPr>
          <w:p w14:paraId="7152CE74" w14:textId="77777777" w:rsidR="00FA765D" w:rsidRPr="00F20432" w:rsidRDefault="00FA765D" w:rsidP="00FA765D">
            <w:pPr>
              <w:numPr>
                <w:ilvl w:val="0"/>
                <w:numId w:val="157"/>
              </w:numPr>
              <w:pBdr>
                <w:top w:val="nil"/>
                <w:left w:val="nil"/>
                <w:bottom w:val="nil"/>
                <w:right w:val="nil"/>
                <w:between w:val="nil"/>
              </w:pBdr>
              <w:spacing w:line="259" w:lineRule="auto"/>
              <w:ind w:left="360"/>
              <w:contextualSpacing/>
              <w:jc w:val="both"/>
              <w:rPr>
                <w:rFonts w:ascii="Calibri" w:eastAsia="Calibri" w:hAnsi="Calibri"/>
                <w:sz w:val="20"/>
                <w:szCs w:val="20"/>
              </w:rPr>
            </w:pPr>
            <w:r w:rsidRPr="00F20432">
              <w:rPr>
                <w:rFonts w:ascii="Calibri" w:eastAsia="Calibri" w:hAnsi="Calibri"/>
                <w:sz w:val="20"/>
                <w:szCs w:val="20"/>
              </w:rPr>
              <w:t>El proceso de enseñanza-aprendizaje estará basado en los tres momentos del desarrollo del pensamiento crítico y creativo que son: anticipación, construcción del conocimiento y consolidación.</w:t>
            </w:r>
          </w:p>
          <w:p w14:paraId="10C71FC5" w14:textId="77777777" w:rsidR="00FA765D" w:rsidRPr="00F20432" w:rsidRDefault="00FA765D" w:rsidP="00FA765D">
            <w:pPr>
              <w:numPr>
                <w:ilvl w:val="0"/>
                <w:numId w:val="157"/>
              </w:numPr>
              <w:pBdr>
                <w:top w:val="nil"/>
                <w:left w:val="nil"/>
                <w:bottom w:val="nil"/>
                <w:right w:val="nil"/>
                <w:between w:val="nil"/>
              </w:pBdr>
              <w:spacing w:line="259" w:lineRule="auto"/>
              <w:ind w:left="360"/>
              <w:contextualSpacing/>
              <w:jc w:val="both"/>
              <w:rPr>
                <w:rFonts w:ascii="Calibri" w:eastAsia="Calibri" w:hAnsi="Calibri"/>
                <w:sz w:val="20"/>
                <w:szCs w:val="20"/>
              </w:rPr>
            </w:pPr>
            <w:r w:rsidRPr="00F20432">
              <w:rPr>
                <w:rFonts w:ascii="Calibri" w:eastAsia="Calibri" w:hAnsi="Calibri"/>
                <w:sz w:val="20"/>
                <w:szCs w:val="20"/>
              </w:rPr>
              <w:t>En Educación Religiosa Escolar, se planificará de acuerdo al método pastoral: ver, juzgar y actuar.</w:t>
            </w:r>
          </w:p>
          <w:p w14:paraId="421A8422" w14:textId="77777777" w:rsidR="00FA765D" w:rsidRPr="00F20432" w:rsidRDefault="00FA765D" w:rsidP="00FA765D">
            <w:pPr>
              <w:numPr>
                <w:ilvl w:val="0"/>
                <w:numId w:val="157"/>
              </w:numPr>
              <w:pBdr>
                <w:top w:val="nil"/>
                <w:left w:val="nil"/>
                <w:bottom w:val="nil"/>
                <w:right w:val="nil"/>
                <w:between w:val="nil"/>
              </w:pBdr>
              <w:spacing w:line="259" w:lineRule="auto"/>
              <w:ind w:left="360"/>
              <w:contextualSpacing/>
              <w:jc w:val="both"/>
              <w:rPr>
                <w:rFonts w:ascii="Calibri" w:eastAsia="Calibri" w:hAnsi="Calibri"/>
                <w:sz w:val="20"/>
                <w:szCs w:val="20"/>
              </w:rPr>
            </w:pPr>
            <w:r w:rsidRPr="00F20432">
              <w:rPr>
                <w:rFonts w:ascii="Calibri" w:eastAsia="Calibri" w:hAnsi="Calibri"/>
                <w:sz w:val="20"/>
                <w:szCs w:val="20"/>
              </w:rPr>
              <w:t xml:space="preserve">Todo docente manejará diariamente dentro del aula su planificación aprobada de unidad didáctica. </w:t>
            </w:r>
          </w:p>
          <w:p w14:paraId="0E4BF5B4" w14:textId="210FFF72" w:rsidR="00FA765D" w:rsidRPr="00F20432" w:rsidRDefault="00FA765D" w:rsidP="00FA765D">
            <w:pPr>
              <w:numPr>
                <w:ilvl w:val="0"/>
                <w:numId w:val="157"/>
              </w:numPr>
              <w:pBdr>
                <w:top w:val="nil"/>
                <w:left w:val="nil"/>
                <w:bottom w:val="nil"/>
                <w:right w:val="nil"/>
                <w:between w:val="nil"/>
              </w:pBdr>
              <w:spacing w:line="259" w:lineRule="auto"/>
              <w:ind w:left="360"/>
              <w:contextualSpacing/>
              <w:jc w:val="both"/>
              <w:rPr>
                <w:rFonts w:ascii="Calibri" w:eastAsia="Calibri" w:hAnsi="Calibri"/>
                <w:sz w:val="20"/>
                <w:szCs w:val="20"/>
              </w:rPr>
            </w:pPr>
            <w:r w:rsidRPr="00F20432">
              <w:rPr>
                <w:rFonts w:ascii="Calibri" w:eastAsia="Calibri" w:hAnsi="Calibri"/>
                <w:sz w:val="20"/>
                <w:szCs w:val="20"/>
              </w:rPr>
              <w:t>Mantendrá su celular en modo de silencio, utilizará su computadora portátil con fines exclusivamente de cumplir con su trabajo planificado dentro del aula.</w:t>
            </w:r>
          </w:p>
          <w:p w14:paraId="131DBCB5" w14:textId="6BCBF8FB" w:rsidR="00FA765D" w:rsidRPr="00F20432" w:rsidRDefault="00FA765D" w:rsidP="00FA765D">
            <w:pPr>
              <w:numPr>
                <w:ilvl w:val="0"/>
                <w:numId w:val="157"/>
              </w:numPr>
              <w:pBdr>
                <w:top w:val="nil"/>
                <w:left w:val="nil"/>
                <w:bottom w:val="nil"/>
                <w:right w:val="nil"/>
                <w:between w:val="nil"/>
              </w:pBdr>
              <w:spacing w:line="259" w:lineRule="auto"/>
              <w:ind w:left="360"/>
              <w:contextualSpacing/>
              <w:jc w:val="both"/>
              <w:rPr>
                <w:rFonts w:ascii="Calibri" w:eastAsia="Calibri" w:hAnsi="Calibri"/>
                <w:sz w:val="20"/>
                <w:szCs w:val="20"/>
              </w:rPr>
            </w:pPr>
            <w:r w:rsidRPr="00F20432">
              <w:rPr>
                <w:rFonts w:ascii="Calibri" w:eastAsia="Calibri" w:hAnsi="Calibri"/>
                <w:sz w:val="20"/>
                <w:szCs w:val="20"/>
              </w:rPr>
              <w:lastRenderedPageBreak/>
              <w:t>Todos los docentes antes de iniciada su labor dentro del aula, durante todas sus horas de clase, pondrá su trabajo en las manos de Dios a la luz del evangelio</w:t>
            </w:r>
            <w:r w:rsidR="000C48F5" w:rsidRPr="00F20432">
              <w:rPr>
                <w:rFonts w:ascii="Calibri" w:eastAsia="Calibri" w:hAnsi="Calibri"/>
                <w:sz w:val="20"/>
                <w:szCs w:val="20"/>
              </w:rPr>
              <w:t>,</w:t>
            </w:r>
            <w:r w:rsidR="009A7A43" w:rsidRPr="00F20432">
              <w:rPr>
                <w:rFonts w:ascii="Calibri" w:eastAsia="Calibri" w:hAnsi="Calibri"/>
                <w:sz w:val="20"/>
                <w:szCs w:val="20"/>
              </w:rPr>
              <w:t xml:space="preserve"> así como</w:t>
            </w:r>
            <w:r w:rsidR="00D2146C" w:rsidRPr="00F20432">
              <w:rPr>
                <w:rFonts w:ascii="Calibri" w:eastAsia="Calibri" w:hAnsi="Calibri"/>
                <w:sz w:val="20"/>
                <w:szCs w:val="20"/>
              </w:rPr>
              <w:t xml:space="preserve"> no olvidar dar los </w:t>
            </w:r>
            <w:r w:rsidR="000C48F5" w:rsidRPr="00F20432">
              <w:rPr>
                <w:rFonts w:ascii="Calibri" w:eastAsia="Calibri" w:hAnsi="Calibri"/>
                <w:sz w:val="20"/>
                <w:szCs w:val="20"/>
              </w:rPr>
              <w:t>lineamientos</w:t>
            </w:r>
            <w:r w:rsidR="00D2146C" w:rsidRPr="00F20432">
              <w:rPr>
                <w:rFonts w:ascii="Calibri" w:eastAsia="Calibri" w:hAnsi="Calibri"/>
                <w:sz w:val="20"/>
                <w:szCs w:val="20"/>
              </w:rPr>
              <w:t xml:space="preserve"> de la clase </w:t>
            </w:r>
            <w:r w:rsidR="000F61F0" w:rsidRPr="00F20432">
              <w:rPr>
                <w:rFonts w:ascii="Calibri" w:eastAsia="Calibri" w:hAnsi="Calibri"/>
                <w:sz w:val="20"/>
                <w:szCs w:val="20"/>
              </w:rPr>
              <w:t>mediante el encuadre</w:t>
            </w:r>
            <w:r w:rsidRPr="00F20432">
              <w:rPr>
                <w:rFonts w:ascii="Calibri" w:eastAsia="Calibri" w:hAnsi="Calibri"/>
                <w:sz w:val="20"/>
                <w:szCs w:val="20"/>
              </w:rPr>
              <w:t xml:space="preserve"> y a continuación de acuerdo a su planificación procederá a </w:t>
            </w:r>
            <w:r w:rsidR="000C48F5" w:rsidRPr="00F20432">
              <w:rPr>
                <w:rFonts w:ascii="Calibri" w:eastAsia="Calibri" w:hAnsi="Calibri"/>
                <w:sz w:val="20"/>
                <w:szCs w:val="20"/>
              </w:rPr>
              <w:t xml:space="preserve">su </w:t>
            </w:r>
            <w:r w:rsidRPr="00F20432">
              <w:rPr>
                <w:rFonts w:ascii="Calibri" w:eastAsia="Calibri" w:hAnsi="Calibri"/>
                <w:sz w:val="20"/>
                <w:szCs w:val="20"/>
              </w:rPr>
              <w:t>desarroll</w:t>
            </w:r>
            <w:r w:rsidR="000C48F5" w:rsidRPr="00F20432">
              <w:rPr>
                <w:rFonts w:ascii="Calibri" w:eastAsia="Calibri" w:hAnsi="Calibri"/>
                <w:sz w:val="20"/>
                <w:szCs w:val="20"/>
              </w:rPr>
              <w:t>o</w:t>
            </w:r>
            <w:r w:rsidRPr="00F20432">
              <w:rPr>
                <w:rFonts w:ascii="Calibri" w:eastAsia="Calibri" w:hAnsi="Calibri"/>
                <w:sz w:val="20"/>
                <w:szCs w:val="20"/>
              </w:rPr>
              <w:t>, iniciando por socializar el objetivo de la clase.</w:t>
            </w:r>
          </w:p>
          <w:p w14:paraId="76DD15B6" w14:textId="77777777" w:rsidR="00FA765D" w:rsidRPr="00F20432" w:rsidRDefault="00FA765D" w:rsidP="00FA765D">
            <w:pPr>
              <w:numPr>
                <w:ilvl w:val="0"/>
                <w:numId w:val="157"/>
              </w:numPr>
              <w:pBdr>
                <w:top w:val="nil"/>
                <w:left w:val="nil"/>
                <w:bottom w:val="nil"/>
                <w:right w:val="nil"/>
                <w:between w:val="nil"/>
              </w:pBdr>
              <w:spacing w:line="259" w:lineRule="auto"/>
              <w:ind w:left="360"/>
              <w:contextualSpacing/>
              <w:jc w:val="both"/>
              <w:rPr>
                <w:rFonts w:ascii="Calibri" w:eastAsia="Calibri" w:hAnsi="Calibri"/>
                <w:sz w:val="20"/>
                <w:szCs w:val="20"/>
              </w:rPr>
            </w:pPr>
            <w:r w:rsidRPr="00F20432">
              <w:rPr>
                <w:rFonts w:ascii="Calibri" w:eastAsia="Calibri" w:hAnsi="Calibri"/>
                <w:sz w:val="20"/>
                <w:szCs w:val="20"/>
              </w:rPr>
              <w:t>Deberá desarrollar las destrezas con criterio de desempeño en conjugación con el eje transversal de la unidad.</w:t>
            </w:r>
          </w:p>
          <w:p w14:paraId="1A96DC88" w14:textId="29DEF5F6" w:rsidR="00FA765D" w:rsidRPr="00F20432" w:rsidRDefault="00FA765D" w:rsidP="00FA765D">
            <w:pPr>
              <w:numPr>
                <w:ilvl w:val="0"/>
                <w:numId w:val="157"/>
              </w:numPr>
              <w:pBdr>
                <w:top w:val="nil"/>
                <w:left w:val="nil"/>
                <w:bottom w:val="nil"/>
                <w:right w:val="nil"/>
                <w:between w:val="nil"/>
              </w:pBdr>
              <w:spacing w:line="259" w:lineRule="auto"/>
              <w:ind w:left="360"/>
              <w:contextualSpacing/>
              <w:jc w:val="both"/>
              <w:rPr>
                <w:rFonts w:ascii="Calibri" w:eastAsia="Calibri" w:hAnsi="Calibri"/>
                <w:sz w:val="20"/>
                <w:szCs w:val="20"/>
              </w:rPr>
            </w:pPr>
            <w:r w:rsidRPr="00F20432">
              <w:rPr>
                <w:rFonts w:ascii="Calibri" w:eastAsia="Calibri" w:hAnsi="Calibri"/>
                <w:sz w:val="20"/>
                <w:szCs w:val="20"/>
              </w:rPr>
              <w:t xml:space="preserve">Los docentes permitirán la salida de sus estudiantes del aula, solo en caso de fuerza mayor y/o por disposición de las autoridades y/o Coordinadores Académicos. En caso de permiso para asistir al DECE, Inspección o servicios médicos, estos solicitarán </w:t>
            </w:r>
            <w:r w:rsidR="00543079" w:rsidRPr="00F20432">
              <w:rPr>
                <w:rFonts w:ascii="Calibri" w:eastAsia="Calibri" w:hAnsi="Calibri"/>
                <w:sz w:val="20"/>
                <w:szCs w:val="20"/>
              </w:rPr>
              <w:t>la autorización</w:t>
            </w:r>
            <w:r w:rsidRPr="00F20432">
              <w:rPr>
                <w:rFonts w:ascii="Calibri" w:eastAsia="Calibri" w:hAnsi="Calibri"/>
                <w:sz w:val="20"/>
                <w:szCs w:val="20"/>
              </w:rPr>
              <w:t xml:space="preserve"> correspondiente a cada dependencia</w:t>
            </w:r>
            <w:r w:rsidR="00F91653" w:rsidRPr="00F20432">
              <w:rPr>
                <w:rFonts w:ascii="Calibri" w:eastAsia="Calibri" w:hAnsi="Calibri"/>
                <w:sz w:val="20"/>
                <w:szCs w:val="20"/>
              </w:rPr>
              <w:t>,</w:t>
            </w:r>
            <w:r w:rsidR="00F274EB" w:rsidRPr="00F20432">
              <w:rPr>
                <w:rFonts w:ascii="Calibri" w:eastAsia="Calibri" w:hAnsi="Calibri"/>
                <w:sz w:val="20"/>
                <w:szCs w:val="20"/>
              </w:rPr>
              <w:t xml:space="preserve"> el</w:t>
            </w:r>
            <w:r w:rsidRPr="00F20432">
              <w:rPr>
                <w:rFonts w:ascii="Calibri" w:eastAsia="Calibri" w:hAnsi="Calibri"/>
                <w:sz w:val="20"/>
                <w:szCs w:val="20"/>
              </w:rPr>
              <w:t xml:space="preserve"> que será presentado </w:t>
            </w:r>
            <w:r w:rsidR="00F274EB" w:rsidRPr="00F20432">
              <w:rPr>
                <w:rFonts w:ascii="Calibri" w:eastAsia="Calibri" w:hAnsi="Calibri"/>
                <w:sz w:val="20"/>
                <w:szCs w:val="20"/>
              </w:rPr>
              <w:t xml:space="preserve">al docente de la hora clase </w:t>
            </w:r>
            <w:r w:rsidRPr="00F20432">
              <w:rPr>
                <w:rFonts w:ascii="Calibri" w:eastAsia="Calibri" w:hAnsi="Calibri"/>
                <w:sz w:val="20"/>
                <w:szCs w:val="20"/>
              </w:rPr>
              <w:t>al momento del retorno al aula.</w:t>
            </w:r>
          </w:p>
          <w:p w14:paraId="28971929" w14:textId="4B0930E5" w:rsidR="00FA765D" w:rsidRPr="00F20432" w:rsidRDefault="00FA765D" w:rsidP="00FA765D">
            <w:pPr>
              <w:numPr>
                <w:ilvl w:val="0"/>
                <w:numId w:val="157"/>
              </w:numPr>
              <w:pBdr>
                <w:top w:val="nil"/>
                <w:left w:val="nil"/>
                <w:bottom w:val="nil"/>
                <w:right w:val="nil"/>
                <w:between w:val="nil"/>
              </w:pBdr>
              <w:spacing w:line="259" w:lineRule="auto"/>
              <w:ind w:left="360"/>
              <w:contextualSpacing/>
              <w:jc w:val="both"/>
              <w:rPr>
                <w:rFonts w:ascii="Calibri" w:eastAsia="Calibri" w:hAnsi="Calibri"/>
                <w:sz w:val="20"/>
                <w:szCs w:val="20"/>
              </w:rPr>
            </w:pPr>
            <w:r w:rsidRPr="00F20432">
              <w:rPr>
                <w:rFonts w:ascii="Calibri" w:eastAsia="Calibri" w:hAnsi="Calibri"/>
                <w:sz w:val="20"/>
                <w:szCs w:val="20"/>
              </w:rPr>
              <w:t>Para la utilización de las diferentes dependencias se solicitará</w:t>
            </w:r>
            <w:r w:rsidR="002A1344" w:rsidRPr="00F20432">
              <w:rPr>
                <w:rFonts w:ascii="Calibri" w:eastAsia="Calibri" w:hAnsi="Calibri"/>
                <w:sz w:val="20"/>
                <w:szCs w:val="20"/>
              </w:rPr>
              <w:t xml:space="preserve"> autorización </w:t>
            </w:r>
            <w:r w:rsidRPr="00F20432">
              <w:rPr>
                <w:rFonts w:ascii="Calibri" w:eastAsia="Calibri" w:hAnsi="Calibri"/>
                <w:sz w:val="20"/>
                <w:szCs w:val="20"/>
              </w:rPr>
              <w:t>con 24 horas de anticipación</w:t>
            </w:r>
            <w:r w:rsidR="00444AE4" w:rsidRPr="00F20432">
              <w:rPr>
                <w:rFonts w:ascii="Calibri" w:eastAsia="Calibri" w:hAnsi="Calibri"/>
                <w:sz w:val="20"/>
                <w:szCs w:val="20"/>
              </w:rPr>
              <w:t xml:space="preserve"> a </w:t>
            </w:r>
            <w:r w:rsidRPr="00F20432">
              <w:rPr>
                <w:rFonts w:ascii="Calibri" w:eastAsia="Calibri" w:hAnsi="Calibri"/>
                <w:sz w:val="20"/>
                <w:szCs w:val="20"/>
              </w:rPr>
              <w:t>las personas encargadas</w:t>
            </w:r>
            <w:r w:rsidR="00444AE4" w:rsidRPr="00F20432">
              <w:rPr>
                <w:rFonts w:ascii="Calibri" w:eastAsia="Calibri" w:hAnsi="Calibri"/>
                <w:sz w:val="20"/>
                <w:szCs w:val="20"/>
              </w:rPr>
              <w:t>; las mismas que</w:t>
            </w:r>
            <w:r w:rsidRPr="00F20432">
              <w:rPr>
                <w:rFonts w:ascii="Calibri" w:eastAsia="Calibri" w:hAnsi="Calibri"/>
                <w:sz w:val="20"/>
                <w:szCs w:val="20"/>
              </w:rPr>
              <w:t xml:space="preserve"> registrarán el uso de las instalaciones respectivas, además deberán verificar su estado antes y después de ser utilizad</w:t>
            </w:r>
            <w:r w:rsidR="003D6FA0" w:rsidRPr="00F20432">
              <w:rPr>
                <w:rFonts w:ascii="Calibri" w:eastAsia="Calibri" w:hAnsi="Calibri"/>
                <w:sz w:val="20"/>
                <w:szCs w:val="20"/>
              </w:rPr>
              <w:t>as</w:t>
            </w:r>
            <w:r w:rsidRPr="00F20432">
              <w:rPr>
                <w:rFonts w:ascii="Calibri" w:eastAsia="Calibri" w:hAnsi="Calibri"/>
                <w:sz w:val="20"/>
                <w:szCs w:val="20"/>
              </w:rPr>
              <w:t xml:space="preserve">. </w:t>
            </w:r>
          </w:p>
          <w:p w14:paraId="47AD05DF" w14:textId="77777777" w:rsidR="00FA765D" w:rsidRPr="00F20432" w:rsidRDefault="00FA765D" w:rsidP="00FA765D">
            <w:pPr>
              <w:numPr>
                <w:ilvl w:val="0"/>
                <w:numId w:val="157"/>
              </w:numPr>
              <w:pBdr>
                <w:top w:val="nil"/>
                <w:left w:val="nil"/>
                <w:bottom w:val="nil"/>
                <w:right w:val="nil"/>
                <w:between w:val="nil"/>
              </w:pBdr>
              <w:spacing w:line="259" w:lineRule="auto"/>
              <w:ind w:left="360"/>
              <w:contextualSpacing/>
              <w:jc w:val="both"/>
              <w:rPr>
                <w:rFonts w:ascii="Calibri" w:eastAsia="Calibri" w:hAnsi="Calibri"/>
                <w:sz w:val="20"/>
                <w:szCs w:val="20"/>
              </w:rPr>
            </w:pPr>
            <w:r w:rsidRPr="00F20432">
              <w:rPr>
                <w:rFonts w:ascii="Calibri" w:eastAsia="Calibri" w:hAnsi="Calibri"/>
                <w:sz w:val="20"/>
                <w:szCs w:val="20"/>
              </w:rPr>
              <w:t>Si un tutor o docente, necesita utilizar las instalaciones de la Institución en períodos extracurriculares solicitará con 24 horas de antelación el permiso respectivo al Rector quien autorizará su uso comunicando al peticionario y a portería para la utilización. En caso de que se requiera el uso de las aulas para reunión con padres de familia el tutor debe solicitar al Rector, Vicerrector, Inspector o Coordinadores Académicos, quienes inmediatamente comunicarán a portería y a las autoridades.</w:t>
            </w:r>
          </w:p>
          <w:p w14:paraId="53C71CE5" w14:textId="712A4264" w:rsidR="00FA765D" w:rsidRPr="00F20432" w:rsidRDefault="00FA765D" w:rsidP="00FA765D">
            <w:pPr>
              <w:numPr>
                <w:ilvl w:val="0"/>
                <w:numId w:val="157"/>
              </w:numPr>
              <w:pBdr>
                <w:top w:val="nil"/>
                <w:left w:val="nil"/>
                <w:bottom w:val="nil"/>
                <w:right w:val="nil"/>
                <w:between w:val="nil"/>
              </w:pBdr>
              <w:spacing w:line="259" w:lineRule="auto"/>
              <w:ind w:left="360"/>
              <w:contextualSpacing/>
              <w:jc w:val="both"/>
              <w:rPr>
                <w:rFonts w:ascii="Calibri" w:eastAsia="Calibri" w:hAnsi="Calibri"/>
                <w:sz w:val="20"/>
                <w:szCs w:val="20"/>
              </w:rPr>
            </w:pPr>
            <w:r w:rsidRPr="00F20432">
              <w:rPr>
                <w:rFonts w:ascii="Calibri" w:eastAsia="Calibri" w:hAnsi="Calibri"/>
                <w:sz w:val="20"/>
                <w:szCs w:val="20"/>
              </w:rPr>
              <w:t xml:space="preserve">El docente </w:t>
            </w:r>
            <w:r w:rsidR="009132DF" w:rsidRPr="00F20432">
              <w:rPr>
                <w:rFonts w:ascii="Calibri" w:eastAsia="Calibri" w:hAnsi="Calibri"/>
                <w:sz w:val="20"/>
                <w:szCs w:val="20"/>
              </w:rPr>
              <w:t xml:space="preserve">que </w:t>
            </w:r>
            <w:r w:rsidR="005D37D7" w:rsidRPr="00F20432">
              <w:rPr>
                <w:rFonts w:ascii="Calibri" w:eastAsia="Calibri" w:hAnsi="Calibri"/>
                <w:sz w:val="20"/>
                <w:szCs w:val="20"/>
              </w:rPr>
              <w:t>necesite</w:t>
            </w:r>
            <w:r w:rsidR="009132DF" w:rsidRPr="00F20432">
              <w:rPr>
                <w:rFonts w:ascii="Calibri" w:eastAsia="Calibri" w:hAnsi="Calibri"/>
                <w:sz w:val="20"/>
                <w:szCs w:val="20"/>
              </w:rPr>
              <w:t xml:space="preserve"> </w:t>
            </w:r>
            <w:r w:rsidR="00A77ADF" w:rsidRPr="00F20432">
              <w:rPr>
                <w:rFonts w:ascii="Calibri" w:eastAsia="Calibri" w:hAnsi="Calibri"/>
                <w:sz w:val="20"/>
                <w:szCs w:val="20"/>
              </w:rPr>
              <w:t>movilizarse a diferentes espacios dentro de la institución</w:t>
            </w:r>
            <w:r w:rsidR="002D1517" w:rsidRPr="00F20432">
              <w:rPr>
                <w:rFonts w:ascii="Calibri" w:eastAsia="Calibri" w:hAnsi="Calibri"/>
                <w:sz w:val="20"/>
                <w:szCs w:val="20"/>
              </w:rPr>
              <w:t xml:space="preserve"> para realizar</w:t>
            </w:r>
            <w:r w:rsidR="00EC770A" w:rsidRPr="00F20432">
              <w:rPr>
                <w:rFonts w:ascii="Calibri" w:eastAsia="Calibri" w:hAnsi="Calibri"/>
                <w:sz w:val="20"/>
                <w:szCs w:val="20"/>
              </w:rPr>
              <w:t xml:space="preserve"> actividades </w:t>
            </w:r>
            <w:r w:rsidR="002D1517" w:rsidRPr="00F20432">
              <w:rPr>
                <w:rFonts w:ascii="Calibri" w:eastAsia="Calibri" w:hAnsi="Calibri"/>
                <w:sz w:val="20"/>
                <w:szCs w:val="20"/>
              </w:rPr>
              <w:t xml:space="preserve">académicas </w:t>
            </w:r>
            <w:r w:rsidR="00EC770A" w:rsidRPr="00F20432">
              <w:rPr>
                <w:rFonts w:ascii="Calibri" w:eastAsia="Calibri" w:hAnsi="Calibri"/>
                <w:sz w:val="20"/>
                <w:szCs w:val="20"/>
              </w:rPr>
              <w:t xml:space="preserve">fuera del </w:t>
            </w:r>
            <w:r w:rsidR="004C6ACF" w:rsidRPr="00F20432">
              <w:rPr>
                <w:rFonts w:ascii="Calibri" w:eastAsia="Calibri" w:hAnsi="Calibri"/>
                <w:sz w:val="20"/>
                <w:szCs w:val="20"/>
              </w:rPr>
              <w:t>aula</w:t>
            </w:r>
            <w:r w:rsidRPr="00F20432">
              <w:rPr>
                <w:rFonts w:ascii="Calibri" w:eastAsia="Calibri" w:hAnsi="Calibri"/>
                <w:sz w:val="20"/>
                <w:szCs w:val="20"/>
              </w:rPr>
              <w:t xml:space="preserve">, desde </w:t>
            </w:r>
            <w:r w:rsidR="00EC770A" w:rsidRPr="00F20432">
              <w:rPr>
                <w:rFonts w:ascii="Calibri" w:eastAsia="Calibri" w:hAnsi="Calibri"/>
                <w:sz w:val="20"/>
                <w:szCs w:val="20"/>
              </w:rPr>
              <w:t xml:space="preserve">INICIAL </w:t>
            </w:r>
            <w:r w:rsidR="00F92585" w:rsidRPr="00F20432">
              <w:rPr>
                <w:rFonts w:ascii="Calibri" w:eastAsia="Calibri" w:hAnsi="Calibri"/>
                <w:sz w:val="20"/>
                <w:szCs w:val="20"/>
              </w:rPr>
              <w:t>2 hasta</w:t>
            </w:r>
            <w:r w:rsidR="00EC770A" w:rsidRPr="00F20432">
              <w:rPr>
                <w:rFonts w:ascii="Calibri" w:eastAsia="Calibri" w:hAnsi="Calibri"/>
                <w:sz w:val="20"/>
                <w:szCs w:val="20"/>
              </w:rPr>
              <w:t xml:space="preserve"> </w:t>
            </w:r>
            <w:r w:rsidR="00A752C1" w:rsidRPr="00F20432">
              <w:rPr>
                <w:rFonts w:ascii="Calibri" w:eastAsia="Calibri" w:hAnsi="Calibri"/>
                <w:sz w:val="20"/>
                <w:szCs w:val="20"/>
              </w:rPr>
              <w:t>3ro</w:t>
            </w:r>
            <w:r w:rsidRPr="00F20432">
              <w:rPr>
                <w:rFonts w:ascii="Calibri" w:eastAsia="Calibri" w:hAnsi="Calibri"/>
                <w:sz w:val="20"/>
                <w:szCs w:val="20"/>
              </w:rPr>
              <w:t xml:space="preserve"> </w:t>
            </w:r>
            <w:r w:rsidR="00A752C1" w:rsidRPr="00F20432">
              <w:rPr>
                <w:rFonts w:ascii="Calibri" w:eastAsia="Calibri" w:hAnsi="Calibri"/>
                <w:sz w:val="20"/>
                <w:szCs w:val="20"/>
              </w:rPr>
              <w:t>BGU</w:t>
            </w:r>
            <w:r w:rsidRPr="00F20432">
              <w:rPr>
                <w:rFonts w:ascii="Calibri" w:eastAsia="Calibri" w:hAnsi="Calibri"/>
                <w:sz w:val="20"/>
                <w:szCs w:val="20"/>
              </w:rPr>
              <w:t xml:space="preserve">, llegará puntual al </w:t>
            </w:r>
            <w:r w:rsidR="004C6ACF" w:rsidRPr="00F20432">
              <w:rPr>
                <w:rFonts w:ascii="Calibri" w:eastAsia="Calibri" w:hAnsi="Calibri"/>
                <w:sz w:val="20"/>
                <w:szCs w:val="20"/>
              </w:rPr>
              <w:t>aula</w:t>
            </w:r>
            <w:r w:rsidRPr="00F20432">
              <w:rPr>
                <w:rFonts w:ascii="Calibri" w:eastAsia="Calibri" w:hAnsi="Calibri"/>
                <w:sz w:val="20"/>
                <w:szCs w:val="20"/>
              </w:rPr>
              <w:t xml:space="preserve">, trasladará a sus estudiantes a los espacios destinados, terminará su hora clase cinco minutos antes del término de su </w:t>
            </w:r>
            <w:r w:rsidR="005414C3" w:rsidRPr="00F20432">
              <w:rPr>
                <w:rFonts w:ascii="Calibri" w:eastAsia="Calibri" w:hAnsi="Calibri"/>
                <w:sz w:val="20"/>
                <w:szCs w:val="20"/>
              </w:rPr>
              <w:t>periodo</w:t>
            </w:r>
            <w:r w:rsidR="0028023B" w:rsidRPr="00F20432">
              <w:rPr>
                <w:rFonts w:ascii="Calibri" w:eastAsia="Calibri" w:hAnsi="Calibri"/>
                <w:sz w:val="20"/>
                <w:szCs w:val="20"/>
              </w:rPr>
              <w:t xml:space="preserve">, </w:t>
            </w:r>
            <w:r w:rsidRPr="00F20432">
              <w:rPr>
                <w:rFonts w:ascii="Calibri" w:eastAsia="Calibri" w:hAnsi="Calibri"/>
                <w:sz w:val="20"/>
                <w:szCs w:val="20"/>
              </w:rPr>
              <w:t xml:space="preserve">acompañará a los </w:t>
            </w:r>
            <w:r w:rsidR="00AC5774" w:rsidRPr="00F20432">
              <w:rPr>
                <w:rFonts w:ascii="Calibri" w:eastAsia="Calibri" w:hAnsi="Calibri"/>
                <w:sz w:val="20"/>
                <w:szCs w:val="20"/>
              </w:rPr>
              <w:t>estudiantes</w:t>
            </w:r>
            <w:r w:rsidRPr="00F20432">
              <w:rPr>
                <w:rFonts w:ascii="Calibri" w:eastAsia="Calibri" w:hAnsi="Calibri"/>
                <w:sz w:val="20"/>
                <w:szCs w:val="20"/>
              </w:rPr>
              <w:t xml:space="preserve"> a su grado</w:t>
            </w:r>
            <w:r w:rsidR="004C6ACF" w:rsidRPr="00F20432">
              <w:rPr>
                <w:rFonts w:ascii="Calibri" w:eastAsia="Calibri" w:hAnsi="Calibri"/>
                <w:sz w:val="20"/>
                <w:szCs w:val="20"/>
              </w:rPr>
              <w:t xml:space="preserve"> o curso</w:t>
            </w:r>
            <w:r w:rsidR="001B0A14" w:rsidRPr="00F20432">
              <w:rPr>
                <w:rFonts w:ascii="Calibri" w:eastAsia="Calibri" w:hAnsi="Calibri"/>
                <w:sz w:val="20"/>
                <w:szCs w:val="20"/>
              </w:rPr>
              <w:t xml:space="preserve">; además el </w:t>
            </w:r>
            <w:r w:rsidR="004C4CE5" w:rsidRPr="00F20432">
              <w:rPr>
                <w:rFonts w:ascii="Calibri" w:eastAsia="Calibri" w:hAnsi="Calibri"/>
                <w:sz w:val="20"/>
                <w:szCs w:val="20"/>
              </w:rPr>
              <w:t xml:space="preserve">espacio utilizado deberá </w:t>
            </w:r>
            <w:r w:rsidR="00AC4602" w:rsidRPr="00F20432">
              <w:rPr>
                <w:rFonts w:ascii="Calibri" w:eastAsia="Calibri" w:hAnsi="Calibri"/>
                <w:sz w:val="20"/>
                <w:szCs w:val="20"/>
              </w:rPr>
              <w:t xml:space="preserve">quedar </w:t>
            </w:r>
            <w:r w:rsidR="002F4656" w:rsidRPr="00F20432">
              <w:rPr>
                <w:rFonts w:ascii="Calibri" w:eastAsia="Calibri" w:hAnsi="Calibri"/>
                <w:sz w:val="20"/>
                <w:szCs w:val="20"/>
              </w:rPr>
              <w:t>ordenad</w:t>
            </w:r>
            <w:r w:rsidR="00AC4602" w:rsidRPr="00F20432">
              <w:rPr>
                <w:rFonts w:ascii="Calibri" w:eastAsia="Calibri" w:hAnsi="Calibri"/>
                <w:sz w:val="20"/>
                <w:szCs w:val="20"/>
              </w:rPr>
              <w:t>o</w:t>
            </w:r>
            <w:r w:rsidR="002F4656" w:rsidRPr="00F20432">
              <w:rPr>
                <w:rFonts w:ascii="Calibri" w:eastAsia="Calibri" w:hAnsi="Calibri"/>
                <w:sz w:val="20"/>
                <w:szCs w:val="20"/>
              </w:rPr>
              <w:t xml:space="preserve"> y limpi</w:t>
            </w:r>
            <w:r w:rsidR="00AC4602" w:rsidRPr="00F20432">
              <w:rPr>
                <w:rFonts w:ascii="Calibri" w:eastAsia="Calibri" w:hAnsi="Calibri"/>
                <w:sz w:val="20"/>
                <w:szCs w:val="20"/>
              </w:rPr>
              <w:t>o</w:t>
            </w:r>
            <w:r w:rsidR="007D3AC6" w:rsidRPr="00F20432">
              <w:rPr>
                <w:rFonts w:ascii="Calibri" w:eastAsia="Calibri" w:hAnsi="Calibri"/>
                <w:sz w:val="20"/>
                <w:szCs w:val="20"/>
              </w:rPr>
              <w:t>.</w:t>
            </w:r>
          </w:p>
          <w:p w14:paraId="20538D48" w14:textId="77777777" w:rsidR="00FA765D" w:rsidRPr="00F20432" w:rsidRDefault="00FA765D" w:rsidP="00FA765D">
            <w:pPr>
              <w:numPr>
                <w:ilvl w:val="0"/>
                <w:numId w:val="157"/>
              </w:numPr>
              <w:pBdr>
                <w:top w:val="nil"/>
                <w:left w:val="nil"/>
                <w:bottom w:val="nil"/>
                <w:right w:val="nil"/>
                <w:between w:val="nil"/>
              </w:pBdr>
              <w:spacing w:line="259" w:lineRule="auto"/>
              <w:ind w:left="360"/>
              <w:contextualSpacing/>
              <w:jc w:val="both"/>
              <w:rPr>
                <w:rFonts w:ascii="Calibri" w:eastAsia="Calibri" w:hAnsi="Calibri" w:cs="Calibri"/>
                <w:b/>
                <w:sz w:val="20"/>
                <w:szCs w:val="20"/>
              </w:rPr>
            </w:pPr>
            <w:r w:rsidRPr="00F20432">
              <w:rPr>
                <w:rFonts w:ascii="Calibri" w:eastAsia="Calibri" w:hAnsi="Calibri"/>
                <w:sz w:val="20"/>
                <w:szCs w:val="20"/>
              </w:rPr>
              <w:t xml:space="preserve">Al terminar las clases, todos los estudiantes de la unidad educativa deberán dejar </w:t>
            </w:r>
            <w:r w:rsidR="007456FE" w:rsidRPr="00F20432">
              <w:rPr>
                <w:rFonts w:ascii="Calibri" w:eastAsia="Calibri" w:hAnsi="Calibri"/>
                <w:sz w:val="20"/>
                <w:szCs w:val="20"/>
              </w:rPr>
              <w:t>el aula ordenada</w:t>
            </w:r>
            <w:r w:rsidR="008F0928" w:rsidRPr="00F20432">
              <w:rPr>
                <w:rFonts w:ascii="Calibri" w:eastAsia="Calibri" w:hAnsi="Calibri"/>
                <w:sz w:val="20"/>
                <w:szCs w:val="20"/>
              </w:rPr>
              <w:t xml:space="preserve">, </w:t>
            </w:r>
            <w:r w:rsidRPr="00F20432">
              <w:rPr>
                <w:rFonts w:ascii="Calibri" w:eastAsia="Calibri" w:hAnsi="Calibri"/>
                <w:sz w:val="20"/>
                <w:szCs w:val="20"/>
              </w:rPr>
              <w:t>para facilitar el trabajo del personal de mantenimiento, el responsable de esa acción es el docente de la última hora de clase.</w:t>
            </w:r>
          </w:p>
          <w:p w14:paraId="72D66BEA" w14:textId="6F29594B" w:rsidR="008F0928" w:rsidRPr="00F20432" w:rsidRDefault="008F0928" w:rsidP="008F0928">
            <w:pPr>
              <w:pBdr>
                <w:top w:val="nil"/>
                <w:left w:val="nil"/>
                <w:bottom w:val="nil"/>
                <w:right w:val="nil"/>
                <w:between w:val="nil"/>
              </w:pBdr>
              <w:spacing w:line="259" w:lineRule="auto"/>
              <w:ind w:left="360"/>
              <w:contextualSpacing/>
              <w:jc w:val="both"/>
              <w:rPr>
                <w:rFonts w:ascii="Calibri" w:eastAsia="Calibri" w:hAnsi="Calibri" w:cs="Calibri"/>
                <w:b/>
                <w:sz w:val="20"/>
                <w:szCs w:val="20"/>
              </w:rPr>
            </w:pPr>
          </w:p>
        </w:tc>
      </w:tr>
      <w:tr w:rsidR="006653F6" w:rsidRPr="0068723E" w14:paraId="6F13799D" w14:textId="77777777" w:rsidTr="00BE6DA4">
        <w:trPr>
          <w:trHeight w:val="525"/>
        </w:trPr>
        <w:tc>
          <w:tcPr>
            <w:tcW w:w="1135" w:type="dxa"/>
            <w:tcBorders>
              <w:bottom w:val="single" w:sz="4" w:space="0" w:color="auto"/>
            </w:tcBorders>
            <w:shd w:val="clear" w:color="auto" w:fill="92D050"/>
            <w:vAlign w:val="center"/>
          </w:tcPr>
          <w:p w14:paraId="6A6FD91A" w14:textId="77777777" w:rsidR="00FA765D" w:rsidRPr="00F20432" w:rsidRDefault="00FA765D" w:rsidP="00FA765D">
            <w:pPr>
              <w:rPr>
                <w:rFonts w:ascii="Calibri" w:eastAsia="Calibri" w:hAnsi="Calibri" w:cs="Calibri"/>
                <w:b/>
                <w:sz w:val="20"/>
                <w:szCs w:val="20"/>
              </w:rPr>
            </w:pPr>
            <w:r w:rsidRPr="00F20432">
              <w:rPr>
                <w:rFonts w:ascii="Calibri" w:eastAsia="Calibri" w:hAnsi="Calibri" w:cs="Calibri"/>
                <w:b/>
                <w:sz w:val="20"/>
                <w:szCs w:val="20"/>
              </w:rPr>
              <w:lastRenderedPageBreak/>
              <w:t>CEA-3.4</w:t>
            </w:r>
          </w:p>
        </w:tc>
        <w:tc>
          <w:tcPr>
            <w:tcW w:w="4111" w:type="dxa"/>
            <w:gridSpan w:val="5"/>
            <w:tcBorders>
              <w:bottom w:val="single" w:sz="4" w:space="0" w:color="auto"/>
            </w:tcBorders>
            <w:shd w:val="clear" w:color="auto" w:fill="92D050"/>
            <w:vAlign w:val="center"/>
          </w:tcPr>
          <w:p w14:paraId="5FE8B8EC" w14:textId="77777777" w:rsidR="00FA765D" w:rsidRPr="00F20432" w:rsidRDefault="00FA765D" w:rsidP="00FA765D">
            <w:pPr>
              <w:ind w:left="360"/>
              <w:jc w:val="both"/>
              <w:rPr>
                <w:rFonts w:ascii="Calibri" w:eastAsia="Calibri" w:hAnsi="Calibri" w:cs="Calibri"/>
                <w:b/>
                <w:sz w:val="20"/>
                <w:szCs w:val="20"/>
              </w:rPr>
            </w:pPr>
          </w:p>
          <w:p w14:paraId="7E0B26F3" w14:textId="77777777" w:rsidR="00FA765D" w:rsidRPr="00F20432" w:rsidRDefault="00FA765D" w:rsidP="00FA765D">
            <w:pPr>
              <w:jc w:val="center"/>
              <w:rPr>
                <w:rFonts w:ascii="Calibri" w:eastAsia="Calibri" w:hAnsi="Calibri" w:cs="Calibri"/>
                <w:b/>
                <w:sz w:val="20"/>
                <w:szCs w:val="20"/>
              </w:rPr>
            </w:pPr>
            <w:r w:rsidRPr="00F20432">
              <w:rPr>
                <w:rFonts w:ascii="Calibri" w:eastAsia="Calibri" w:hAnsi="Calibri" w:cs="Calibri"/>
                <w:b/>
                <w:sz w:val="20"/>
                <w:szCs w:val="20"/>
              </w:rPr>
              <w:t>SALIDA DE OBSERVACIÓN</w:t>
            </w:r>
          </w:p>
          <w:p w14:paraId="0CE223BA" w14:textId="77777777" w:rsidR="00FA765D" w:rsidRPr="00F20432" w:rsidRDefault="00FA765D" w:rsidP="00FA765D">
            <w:pPr>
              <w:rPr>
                <w:rFonts w:ascii="Calibri" w:eastAsia="Calibri" w:hAnsi="Calibri" w:cs="Calibri"/>
                <w:b/>
                <w:sz w:val="20"/>
                <w:szCs w:val="20"/>
              </w:rPr>
            </w:pPr>
          </w:p>
        </w:tc>
        <w:tc>
          <w:tcPr>
            <w:tcW w:w="2126" w:type="dxa"/>
            <w:tcBorders>
              <w:bottom w:val="single" w:sz="4" w:space="0" w:color="auto"/>
            </w:tcBorders>
            <w:shd w:val="clear" w:color="auto" w:fill="92D050"/>
            <w:vAlign w:val="center"/>
          </w:tcPr>
          <w:p w14:paraId="5A815C54" w14:textId="77777777" w:rsidR="00FA765D" w:rsidRPr="00F20432" w:rsidRDefault="00FA765D" w:rsidP="00FA765D">
            <w:pPr>
              <w:rPr>
                <w:rFonts w:ascii="Calibri" w:eastAsia="Calibri" w:hAnsi="Calibri" w:cs="Calibri"/>
                <w:b/>
                <w:sz w:val="20"/>
                <w:szCs w:val="20"/>
              </w:rPr>
            </w:pPr>
            <w:r w:rsidRPr="00F20432">
              <w:rPr>
                <w:rFonts w:ascii="Calibri" w:eastAsia="Calibri" w:hAnsi="Calibri" w:cs="Calibri"/>
                <w:b/>
                <w:sz w:val="20"/>
                <w:szCs w:val="20"/>
              </w:rPr>
              <w:t>ESTÁNDAR DE CALIDAD:</w:t>
            </w:r>
          </w:p>
        </w:tc>
        <w:tc>
          <w:tcPr>
            <w:tcW w:w="3402" w:type="dxa"/>
            <w:gridSpan w:val="4"/>
            <w:tcBorders>
              <w:bottom w:val="single" w:sz="4" w:space="0" w:color="auto"/>
            </w:tcBorders>
            <w:shd w:val="clear" w:color="auto" w:fill="92D050"/>
            <w:vAlign w:val="center"/>
          </w:tcPr>
          <w:p w14:paraId="2FBFE07A" w14:textId="77777777" w:rsidR="00FA765D" w:rsidRPr="00F20432" w:rsidRDefault="00FA765D" w:rsidP="00FA765D">
            <w:pPr>
              <w:rPr>
                <w:rFonts w:ascii="Calibri" w:eastAsia="Calibri" w:hAnsi="Calibri" w:cs="Calibri"/>
                <w:b/>
                <w:sz w:val="20"/>
                <w:szCs w:val="20"/>
                <w:lang w:val="en-US"/>
              </w:rPr>
            </w:pPr>
            <w:r w:rsidRPr="00F20432">
              <w:rPr>
                <w:rFonts w:ascii="Calibri" w:eastAsia="Calibri" w:hAnsi="Calibri" w:cs="Calibri"/>
                <w:b/>
                <w:sz w:val="20"/>
                <w:szCs w:val="20"/>
                <w:lang w:val="en-US"/>
              </w:rPr>
              <w:t>D2.C1.G11/D12.DO7/D2.C1.DO8/D2.C1.DO9/D2.C1.DO10</w:t>
            </w:r>
          </w:p>
        </w:tc>
      </w:tr>
      <w:tr w:rsidR="00FA765D" w:rsidRPr="00FA765D" w14:paraId="2955C5B4" w14:textId="77777777" w:rsidTr="00BE6DA4">
        <w:trPr>
          <w:trHeight w:val="960"/>
        </w:trPr>
        <w:tc>
          <w:tcPr>
            <w:tcW w:w="10774" w:type="dxa"/>
            <w:gridSpan w:val="11"/>
            <w:tcBorders>
              <w:bottom w:val="single" w:sz="4" w:space="0" w:color="auto"/>
            </w:tcBorders>
            <w:vAlign w:val="center"/>
          </w:tcPr>
          <w:p w14:paraId="592D7F4F" w14:textId="77777777" w:rsidR="00FA765D" w:rsidRPr="00F20432" w:rsidRDefault="00FA765D" w:rsidP="00FA765D">
            <w:pPr>
              <w:numPr>
                <w:ilvl w:val="0"/>
                <w:numId w:val="164"/>
              </w:numPr>
              <w:pBdr>
                <w:top w:val="nil"/>
                <w:left w:val="nil"/>
                <w:bottom w:val="nil"/>
                <w:right w:val="nil"/>
                <w:between w:val="nil"/>
              </w:pBdr>
              <w:spacing w:line="259" w:lineRule="auto"/>
              <w:contextualSpacing/>
              <w:jc w:val="both"/>
              <w:rPr>
                <w:rFonts w:ascii="Calibri" w:eastAsia="Calibri" w:hAnsi="Calibri" w:cs="Calibri"/>
                <w:sz w:val="20"/>
                <w:szCs w:val="20"/>
              </w:rPr>
            </w:pPr>
            <w:r w:rsidRPr="00F20432">
              <w:rPr>
                <w:rFonts w:ascii="Calibri" w:eastAsia="Calibri" w:hAnsi="Calibri" w:cs="Calibri"/>
                <w:sz w:val="20"/>
                <w:szCs w:val="20"/>
              </w:rPr>
              <w:t>Si un docente ha planificado una salida de observación en el PUD/PEA, presentará la planificación de esta actividad en el formato (MAT-ACA-015) a los Coordinadores Académicos con 72 horas de anticipación para su revisión y aprobación en el Vicerrectorado. De la logística se encargarán los Coordinadores Académicos.</w:t>
            </w:r>
          </w:p>
          <w:p w14:paraId="4179DC88" w14:textId="77777777" w:rsidR="00FA765D" w:rsidRPr="00F20432" w:rsidRDefault="00FA765D" w:rsidP="00FA765D">
            <w:pPr>
              <w:numPr>
                <w:ilvl w:val="0"/>
                <w:numId w:val="164"/>
              </w:numPr>
              <w:pBdr>
                <w:top w:val="nil"/>
                <w:left w:val="nil"/>
                <w:bottom w:val="nil"/>
                <w:right w:val="nil"/>
                <w:between w:val="nil"/>
              </w:pBdr>
              <w:spacing w:line="259" w:lineRule="auto"/>
              <w:contextualSpacing/>
              <w:jc w:val="both"/>
              <w:rPr>
                <w:rFonts w:ascii="Calibri" w:eastAsia="Calibri" w:hAnsi="Calibri" w:cs="Calibri"/>
                <w:sz w:val="20"/>
                <w:szCs w:val="20"/>
              </w:rPr>
            </w:pPr>
            <w:r w:rsidRPr="00F20432">
              <w:rPr>
                <w:rFonts w:ascii="Calibri" w:eastAsia="Calibri" w:hAnsi="Calibri" w:cs="Calibri"/>
                <w:sz w:val="20"/>
                <w:szCs w:val="20"/>
              </w:rPr>
              <w:t xml:space="preserve">Las salidas de observación deberán ser de carácter pedagógico, de forma que enriquezcan el aprendizaje. </w:t>
            </w:r>
          </w:p>
          <w:p w14:paraId="7B0E1748" w14:textId="3B6D2F23" w:rsidR="00FA765D" w:rsidRPr="00F20432" w:rsidRDefault="00FA765D" w:rsidP="00FA765D">
            <w:pPr>
              <w:numPr>
                <w:ilvl w:val="0"/>
                <w:numId w:val="164"/>
              </w:numPr>
              <w:pBdr>
                <w:top w:val="nil"/>
                <w:left w:val="nil"/>
                <w:bottom w:val="nil"/>
                <w:right w:val="nil"/>
                <w:between w:val="nil"/>
              </w:pBdr>
              <w:spacing w:line="259" w:lineRule="auto"/>
              <w:contextualSpacing/>
              <w:jc w:val="both"/>
              <w:rPr>
                <w:rFonts w:ascii="Calibri" w:eastAsia="Calibri" w:hAnsi="Calibri" w:cs="Calibri"/>
                <w:sz w:val="20"/>
                <w:szCs w:val="20"/>
              </w:rPr>
            </w:pPr>
            <w:r w:rsidRPr="00F20432">
              <w:rPr>
                <w:rFonts w:ascii="Calibri" w:eastAsia="Calibri" w:hAnsi="Calibri" w:cs="Calibri"/>
                <w:sz w:val="20"/>
                <w:szCs w:val="20"/>
              </w:rPr>
              <w:t xml:space="preserve">Las salidas de observación deberán planificarse de modo que exista íntima relación con la/las destrezas con criterio de desempeño trabajadas en el periodo correspondiente (unidad didáctica/quimestre), </w:t>
            </w:r>
            <w:r w:rsidR="0080629C" w:rsidRPr="00F20432">
              <w:rPr>
                <w:rFonts w:ascii="Calibri" w:eastAsia="Calibri" w:hAnsi="Calibri" w:cs="Calibri"/>
                <w:sz w:val="20"/>
                <w:szCs w:val="20"/>
              </w:rPr>
              <w:t xml:space="preserve">la salida de observación </w:t>
            </w:r>
            <w:r w:rsidR="00E37CF1" w:rsidRPr="00F20432">
              <w:rPr>
                <w:rFonts w:ascii="Calibri" w:eastAsia="Calibri" w:hAnsi="Calibri" w:cs="Calibri"/>
                <w:sz w:val="20"/>
                <w:szCs w:val="20"/>
              </w:rPr>
              <w:t xml:space="preserve">deberá ser organizada </w:t>
            </w:r>
            <w:r w:rsidRPr="00F20432">
              <w:rPr>
                <w:rFonts w:ascii="Calibri" w:eastAsia="Calibri" w:hAnsi="Calibri" w:cs="Calibri"/>
                <w:sz w:val="20"/>
                <w:szCs w:val="20"/>
              </w:rPr>
              <w:t>de modo que pueda estar acompañado por algún miembro de la institución: Coordinador Académico, Inspector, Pastoral, Tutor, Padre de familia,</w:t>
            </w:r>
            <w:r w:rsidR="00E37CF1" w:rsidRPr="00F20432">
              <w:rPr>
                <w:rFonts w:ascii="Calibri" w:eastAsia="Calibri" w:hAnsi="Calibri" w:cs="Calibri"/>
                <w:sz w:val="20"/>
                <w:szCs w:val="20"/>
              </w:rPr>
              <w:t xml:space="preserve"> </w:t>
            </w:r>
            <w:r w:rsidRPr="00F20432">
              <w:rPr>
                <w:rFonts w:ascii="Calibri" w:eastAsia="Calibri" w:hAnsi="Calibri" w:cs="Calibri"/>
                <w:sz w:val="20"/>
                <w:szCs w:val="20"/>
              </w:rPr>
              <w:t>etc.</w:t>
            </w:r>
          </w:p>
          <w:p w14:paraId="72A6C6C4" w14:textId="77777777" w:rsidR="00FA765D" w:rsidRPr="00F20432" w:rsidRDefault="00FA765D" w:rsidP="00FA765D">
            <w:pPr>
              <w:numPr>
                <w:ilvl w:val="0"/>
                <w:numId w:val="164"/>
              </w:numPr>
              <w:pBdr>
                <w:top w:val="nil"/>
                <w:left w:val="nil"/>
                <w:bottom w:val="nil"/>
                <w:right w:val="nil"/>
                <w:between w:val="nil"/>
              </w:pBdr>
              <w:spacing w:line="259" w:lineRule="auto"/>
              <w:contextualSpacing/>
              <w:jc w:val="both"/>
              <w:rPr>
                <w:rFonts w:ascii="Calibri" w:eastAsia="Calibri" w:hAnsi="Calibri" w:cs="Calibri"/>
                <w:sz w:val="20"/>
                <w:szCs w:val="20"/>
              </w:rPr>
            </w:pPr>
            <w:r w:rsidRPr="00F20432">
              <w:rPr>
                <w:rFonts w:ascii="Calibri" w:eastAsia="Calibri" w:hAnsi="Calibri" w:cs="Calibri"/>
                <w:sz w:val="20"/>
                <w:szCs w:val="20"/>
              </w:rPr>
              <w:t>Debe propenderse a realizar una o dos salidas pedagógicas por quimestre. Una misma salida pedagógica puede convenir a más de una asignatura, siendo la salida multidisciplinar; en ese caso, los docentes de las asignaturas en cuestión harán constar la salida en su PUD de asignatura, de modo que coincidan en tiempo y espacio.</w:t>
            </w:r>
          </w:p>
          <w:p w14:paraId="66A0291A" w14:textId="66B6173F" w:rsidR="000B5853" w:rsidRPr="00F20432" w:rsidRDefault="000B5853" w:rsidP="000B5853">
            <w:pPr>
              <w:pBdr>
                <w:top w:val="nil"/>
                <w:left w:val="nil"/>
                <w:bottom w:val="nil"/>
                <w:right w:val="nil"/>
                <w:between w:val="nil"/>
              </w:pBdr>
              <w:spacing w:line="259" w:lineRule="auto"/>
              <w:ind w:left="360"/>
              <w:contextualSpacing/>
              <w:jc w:val="both"/>
              <w:rPr>
                <w:rFonts w:ascii="Calibri" w:eastAsia="Calibri" w:hAnsi="Calibri" w:cs="Calibri"/>
                <w:sz w:val="20"/>
                <w:szCs w:val="20"/>
              </w:rPr>
            </w:pPr>
          </w:p>
        </w:tc>
      </w:tr>
      <w:tr w:rsidR="006653F6" w:rsidRPr="00FA765D" w14:paraId="5B1138DC" w14:textId="77777777" w:rsidTr="00BE6DA4">
        <w:trPr>
          <w:trHeight w:val="343"/>
        </w:trPr>
        <w:tc>
          <w:tcPr>
            <w:tcW w:w="1135" w:type="dxa"/>
            <w:tcBorders>
              <w:bottom w:val="single" w:sz="4" w:space="0" w:color="auto"/>
            </w:tcBorders>
            <w:shd w:val="clear" w:color="auto" w:fill="92D050"/>
            <w:vAlign w:val="center"/>
          </w:tcPr>
          <w:p w14:paraId="5A8E5C83" w14:textId="77777777" w:rsidR="00FA765D" w:rsidRPr="00FA765D" w:rsidRDefault="00FA765D" w:rsidP="00FA765D">
            <w:pPr>
              <w:jc w:val="center"/>
              <w:rPr>
                <w:rFonts w:ascii="Calibri" w:eastAsia="Calibri" w:hAnsi="Calibri" w:cs="Calibri"/>
                <w:b/>
                <w:sz w:val="20"/>
                <w:szCs w:val="20"/>
              </w:rPr>
            </w:pPr>
            <w:r w:rsidRPr="00FA765D">
              <w:rPr>
                <w:rFonts w:ascii="Calibri" w:eastAsia="Calibri" w:hAnsi="Calibri" w:cs="Calibri"/>
                <w:b/>
                <w:sz w:val="20"/>
                <w:szCs w:val="20"/>
              </w:rPr>
              <w:t>CEA-3.5</w:t>
            </w:r>
          </w:p>
        </w:tc>
        <w:tc>
          <w:tcPr>
            <w:tcW w:w="4111" w:type="dxa"/>
            <w:gridSpan w:val="5"/>
            <w:tcBorders>
              <w:bottom w:val="single" w:sz="4" w:space="0" w:color="auto"/>
            </w:tcBorders>
            <w:shd w:val="clear" w:color="auto" w:fill="92D050"/>
            <w:vAlign w:val="center"/>
          </w:tcPr>
          <w:p w14:paraId="227FEA6E" w14:textId="77777777" w:rsidR="00FA765D" w:rsidRPr="00FA765D" w:rsidRDefault="00FA765D" w:rsidP="00FA765D">
            <w:pPr>
              <w:jc w:val="center"/>
              <w:rPr>
                <w:rFonts w:ascii="Calibri" w:eastAsia="Calibri" w:hAnsi="Calibri" w:cs="Calibri"/>
                <w:b/>
                <w:sz w:val="20"/>
                <w:szCs w:val="20"/>
              </w:rPr>
            </w:pPr>
            <w:r w:rsidRPr="00FA765D">
              <w:rPr>
                <w:rFonts w:ascii="Calibri" w:eastAsia="Calibri" w:hAnsi="Calibri" w:cs="Calibri"/>
                <w:b/>
                <w:sz w:val="20"/>
                <w:szCs w:val="20"/>
              </w:rPr>
              <w:t>ACOMPAÑAMIENTO A LA PRÁCTICA DOCENTE</w:t>
            </w:r>
          </w:p>
        </w:tc>
        <w:tc>
          <w:tcPr>
            <w:tcW w:w="2126" w:type="dxa"/>
            <w:tcBorders>
              <w:bottom w:val="single" w:sz="4" w:space="0" w:color="auto"/>
            </w:tcBorders>
            <w:shd w:val="clear" w:color="auto" w:fill="92D050"/>
            <w:vAlign w:val="center"/>
          </w:tcPr>
          <w:p w14:paraId="20513376" w14:textId="77777777" w:rsidR="00FA765D" w:rsidRPr="00FA765D" w:rsidRDefault="00FA765D" w:rsidP="00FA765D">
            <w:pPr>
              <w:jc w:val="center"/>
              <w:rPr>
                <w:rFonts w:ascii="Calibri" w:eastAsia="Calibri" w:hAnsi="Calibri" w:cs="Calibri"/>
                <w:b/>
                <w:sz w:val="20"/>
                <w:szCs w:val="20"/>
              </w:rPr>
            </w:pPr>
            <w:r w:rsidRPr="00FA765D">
              <w:rPr>
                <w:rFonts w:ascii="Calibri" w:eastAsia="Calibri" w:hAnsi="Calibri" w:cs="Calibri"/>
                <w:b/>
                <w:sz w:val="20"/>
                <w:szCs w:val="20"/>
              </w:rPr>
              <w:t>ESTÁNDAR DE CALIDAD:</w:t>
            </w:r>
          </w:p>
        </w:tc>
        <w:tc>
          <w:tcPr>
            <w:tcW w:w="3402" w:type="dxa"/>
            <w:gridSpan w:val="4"/>
            <w:tcBorders>
              <w:bottom w:val="single" w:sz="4" w:space="0" w:color="auto"/>
            </w:tcBorders>
            <w:shd w:val="clear" w:color="auto" w:fill="92D050"/>
            <w:vAlign w:val="center"/>
          </w:tcPr>
          <w:p w14:paraId="663003DE" w14:textId="77777777" w:rsidR="00FA765D" w:rsidRPr="00FA765D" w:rsidRDefault="00FA765D" w:rsidP="00FA765D">
            <w:pPr>
              <w:jc w:val="center"/>
              <w:rPr>
                <w:rFonts w:ascii="Calibri" w:eastAsia="Calibri" w:hAnsi="Calibri" w:cs="Calibri"/>
                <w:b/>
                <w:sz w:val="20"/>
                <w:szCs w:val="20"/>
              </w:rPr>
            </w:pPr>
            <w:r w:rsidRPr="00FA765D">
              <w:rPr>
                <w:rFonts w:ascii="Calibri" w:eastAsia="Calibri" w:hAnsi="Calibri" w:cs="Calibri"/>
                <w:b/>
                <w:sz w:val="20"/>
                <w:szCs w:val="20"/>
              </w:rPr>
              <w:t>D2.C1.DI13/D2.C1.DI14</w:t>
            </w:r>
          </w:p>
        </w:tc>
      </w:tr>
      <w:tr w:rsidR="00FA765D" w:rsidRPr="00FA765D" w14:paraId="46787219" w14:textId="77777777" w:rsidTr="00BE6DA4">
        <w:trPr>
          <w:trHeight w:val="299"/>
        </w:trPr>
        <w:tc>
          <w:tcPr>
            <w:tcW w:w="10774" w:type="dxa"/>
            <w:gridSpan w:val="11"/>
            <w:tcBorders>
              <w:bottom w:val="single" w:sz="4" w:space="0" w:color="auto"/>
            </w:tcBorders>
            <w:vAlign w:val="center"/>
          </w:tcPr>
          <w:p w14:paraId="41DDE5E5" w14:textId="16B53E0E" w:rsidR="00FA765D" w:rsidRDefault="00FA765D" w:rsidP="009C666B">
            <w:pPr>
              <w:pBdr>
                <w:top w:val="nil"/>
                <w:left w:val="nil"/>
                <w:bottom w:val="nil"/>
                <w:right w:val="nil"/>
                <w:between w:val="nil"/>
              </w:pBdr>
              <w:spacing w:line="259" w:lineRule="auto"/>
              <w:contextualSpacing/>
              <w:jc w:val="both"/>
              <w:rPr>
                <w:rFonts w:ascii="Calibri" w:eastAsia="Calibri" w:hAnsi="Calibri" w:cs="Calibri"/>
                <w:sz w:val="20"/>
                <w:szCs w:val="20"/>
              </w:rPr>
            </w:pPr>
            <w:r w:rsidRPr="00FA765D">
              <w:rPr>
                <w:rFonts w:ascii="Calibri" w:eastAsia="Calibri" w:hAnsi="Calibri" w:cs="Calibri"/>
                <w:sz w:val="20"/>
                <w:szCs w:val="20"/>
              </w:rPr>
              <w:t xml:space="preserve">Se aplicará el procedimiento definido en el PLAN DE ACOMPAÑAMIENTO A LA PRÁCTICA DOCENTE institucional, vigente, aprobado en Consejo Ejecutivo. </w:t>
            </w:r>
          </w:p>
          <w:p w14:paraId="421A5FF9" w14:textId="77777777" w:rsidR="00D25B4E" w:rsidRPr="00FA64E3" w:rsidRDefault="00D25B4E" w:rsidP="009C666B">
            <w:pPr>
              <w:pBdr>
                <w:top w:val="nil"/>
                <w:left w:val="nil"/>
                <w:bottom w:val="nil"/>
                <w:right w:val="nil"/>
                <w:between w:val="nil"/>
              </w:pBdr>
              <w:spacing w:line="259" w:lineRule="auto"/>
              <w:contextualSpacing/>
              <w:jc w:val="both"/>
              <w:rPr>
                <w:rFonts w:ascii="Calibri" w:eastAsia="Calibri" w:hAnsi="Calibri" w:cs="Calibri"/>
                <w:b/>
                <w:sz w:val="20"/>
                <w:szCs w:val="20"/>
              </w:rPr>
            </w:pPr>
          </w:p>
          <w:p w14:paraId="5E865FF7" w14:textId="7FF56C33" w:rsidR="00FA64E3" w:rsidRPr="0007540E" w:rsidRDefault="00FA64E3" w:rsidP="009C666B">
            <w:pPr>
              <w:pBdr>
                <w:top w:val="nil"/>
                <w:left w:val="nil"/>
                <w:bottom w:val="nil"/>
                <w:right w:val="nil"/>
                <w:between w:val="nil"/>
              </w:pBdr>
              <w:spacing w:line="259" w:lineRule="auto"/>
              <w:contextualSpacing/>
              <w:jc w:val="both"/>
              <w:rPr>
                <w:rFonts w:ascii="Calibri" w:eastAsia="Calibri" w:hAnsi="Calibri" w:cs="Calibri"/>
                <w:b/>
                <w:sz w:val="20"/>
                <w:szCs w:val="20"/>
              </w:rPr>
            </w:pPr>
            <w:r w:rsidRPr="0007540E">
              <w:rPr>
                <w:b/>
                <w:bCs/>
                <w:color w:val="231F20"/>
                <w:sz w:val="20"/>
                <w:szCs w:val="20"/>
              </w:rPr>
              <w:t>Visitas áulicas</w:t>
            </w:r>
            <w:r w:rsidR="00CC2BE4" w:rsidRPr="0007540E">
              <w:rPr>
                <w:b/>
                <w:bCs/>
                <w:color w:val="231F20"/>
                <w:sz w:val="20"/>
                <w:szCs w:val="20"/>
              </w:rPr>
              <w:t>:</w:t>
            </w:r>
          </w:p>
          <w:p w14:paraId="1DC051E1" w14:textId="770E8770" w:rsidR="00B05610" w:rsidRPr="0007540E" w:rsidRDefault="00A00BF2" w:rsidP="008921E6">
            <w:pPr>
              <w:pStyle w:val="Prrafodelista"/>
              <w:numPr>
                <w:ilvl w:val="1"/>
                <w:numId w:val="203"/>
              </w:numPr>
              <w:pBdr>
                <w:top w:val="nil"/>
                <w:left w:val="nil"/>
                <w:bottom w:val="nil"/>
                <w:right w:val="nil"/>
                <w:between w:val="nil"/>
              </w:pBdr>
              <w:spacing w:after="0" w:line="240" w:lineRule="auto"/>
              <w:jc w:val="both"/>
              <w:rPr>
                <w:color w:val="000000" w:themeColor="text1"/>
                <w:sz w:val="20"/>
                <w:szCs w:val="20"/>
              </w:rPr>
            </w:pPr>
            <w:r w:rsidRPr="0007540E">
              <w:rPr>
                <w:color w:val="000000" w:themeColor="text1"/>
                <w:sz w:val="20"/>
                <w:szCs w:val="20"/>
              </w:rPr>
              <w:t xml:space="preserve">Las visitas áulicas se basarán en una matriz </w:t>
            </w:r>
            <w:r w:rsidR="00B05610" w:rsidRPr="0007540E">
              <w:rPr>
                <w:color w:val="000000" w:themeColor="text1"/>
                <w:sz w:val="20"/>
                <w:szCs w:val="20"/>
              </w:rPr>
              <w:t>en nestforms</w:t>
            </w:r>
            <w:r w:rsidRPr="0007540E">
              <w:rPr>
                <w:color w:val="000000" w:themeColor="text1"/>
                <w:sz w:val="20"/>
                <w:szCs w:val="20"/>
              </w:rPr>
              <w:t xml:space="preserve"> que comparte Pastoral Pedagógica para todas las Salle del Ecuador</w:t>
            </w:r>
            <w:r w:rsidR="00B05610" w:rsidRPr="0007540E">
              <w:rPr>
                <w:color w:val="000000" w:themeColor="text1"/>
                <w:sz w:val="20"/>
                <w:szCs w:val="20"/>
              </w:rPr>
              <w:t>.</w:t>
            </w:r>
            <w:r w:rsidR="009C666B" w:rsidRPr="0007540E">
              <w:rPr>
                <w:color w:val="000000" w:themeColor="text1"/>
                <w:sz w:val="20"/>
                <w:szCs w:val="20"/>
              </w:rPr>
              <w:t xml:space="preserve"> La matriz</w:t>
            </w:r>
            <w:r w:rsidR="00B05610" w:rsidRPr="0007540E">
              <w:rPr>
                <w:color w:val="000000" w:themeColor="text1"/>
                <w:sz w:val="20"/>
                <w:szCs w:val="20"/>
              </w:rPr>
              <w:t xml:space="preserve"> se socializa en cada área académica y/o subniveles o nivel académico respectivamente.</w:t>
            </w:r>
          </w:p>
          <w:p w14:paraId="345BD0DC" w14:textId="03EECA61" w:rsidR="0071285D" w:rsidRPr="0007540E" w:rsidRDefault="0071285D" w:rsidP="008921E6">
            <w:pPr>
              <w:pStyle w:val="Prrafodelista"/>
              <w:numPr>
                <w:ilvl w:val="1"/>
                <w:numId w:val="203"/>
              </w:numPr>
              <w:spacing w:line="240" w:lineRule="auto"/>
              <w:jc w:val="both"/>
              <w:rPr>
                <w:color w:val="000000" w:themeColor="text1"/>
                <w:sz w:val="20"/>
                <w:szCs w:val="20"/>
              </w:rPr>
            </w:pPr>
            <w:r w:rsidRPr="0007540E">
              <w:rPr>
                <w:color w:val="000000" w:themeColor="text1"/>
                <w:sz w:val="20"/>
                <w:szCs w:val="20"/>
              </w:rPr>
              <w:t>Los coordinadores académicos y directores de área conjuntamente con el vicerrectorado plantearán un cronograma de visitas áulicas a los docentes de la Institución dos veces por quimestre.  Cada coordinador académico y /o jefe de área realizará como mínimo 3 visitas áulicas semanales y se subirá el informe de la retroalimentación al one drive del vicerrectorado.</w:t>
            </w:r>
          </w:p>
          <w:p w14:paraId="0A1FAF28" w14:textId="77777777" w:rsidR="00FA64E3" w:rsidRPr="004169F3" w:rsidRDefault="00CD5E23" w:rsidP="008921E6">
            <w:pPr>
              <w:pStyle w:val="Prrafodelista"/>
              <w:numPr>
                <w:ilvl w:val="1"/>
                <w:numId w:val="203"/>
              </w:numPr>
              <w:jc w:val="both"/>
              <w:rPr>
                <w:rFonts w:ascii="Calibri" w:eastAsia="Calibri" w:hAnsi="Calibri" w:cs="Calibri"/>
                <w:b/>
                <w:sz w:val="20"/>
                <w:szCs w:val="20"/>
              </w:rPr>
            </w:pPr>
            <w:r w:rsidRPr="0007540E">
              <w:rPr>
                <w:color w:val="000000" w:themeColor="text1"/>
                <w:sz w:val="20"/>
                <w:szCs w:val="20"/>
              </w:rPr>
              <w:t>Luego de realizada la visita áulica cada coordinador académico y/o</w:t>
            </w:r>
            <w:r w:rsidRPr="00CD5E23">
              <w:rPr>
                <w:color w:val="000000" w:themeColor="text1"/>
                <w:sz w:val="20"/>
                <w:szCs w:val="20"/>
              </w:rPr>
              <w:t xml:space="preserve"> director de área organizará la conversación de retroalimentación</w:t>
            </w:r>
            <w:r>
              <w:rPr>
                <w:color w:val="000000" w:themeColor="text1"/>
                <w:sz w:val="20"/>
                <w:szCs w:val="20"/>
              </w:rPr>
              <w:t>.</w:t>
            </w:r>
          </w:p>
          <w:p w14:paraId="48E33068" w14:textId="77777777" w:rsidR="004169F3" w:rsidRDefault="00900EF1" w:rsidP="00900EF1">
            <w:pPr>
              <w:jc w:val="both"/>
              <w:rPr>
                <w:b/>
                <w:bCs/>
                <w:sz w:val="20"/>
                <w:szCs w:val="20"/>
              </w:rPr>
            </w:pPr>
            <w:r w:rsidRPr="00900EF1">
              <w:rPr>
                <w:b/>
                <w:bCs/>
                <w:sz w:val="20"/>
                <w:szCs w:val="20"/>
              </w:rPr>
              <w:t>Acompañamiento en el diseño y ejecución de la planificación curricular</w:t>
            </w:r>
            <w:r>
              <w:rPr>
                <w:b/>
                <w:bCs/>
                <w:sz w:val="20"/>
                <w:szCs w:val="20"/>
              </w:rPr>
              <w:t>:</w:t>
            </w:r>
          </w:p>
          <w:p w14:paraId="714DCDBC" w14:textId="77777777" w:rsidR="00900EF1" w:rsidRDefault="00900EF1" w:rsidP="00900EF1">
            <w:pPr>
              <w:jc w:val="both"/>
              <w:rPr>
                <w:b/>
                <w:bCs/>
                <w:sz w:val="20"/>
                <w:szCs w:val="20"/>
              </w:rPr>
            </w:pPr>
          </w:p>
          <w:p w14:paraId="6CD7E510" w14:textId="4DF925F6" w:rsidR="00774749" w:rsidRDefault="00774749" w:rsidP="008921E6">
            <w:pPr>
              <w:pStyle w:val="Prrafodelista"/>
              <w:numPr>
                <w:ilvl w:val="0"/>
                <w:numId w:val="203"/>
              </w:numPr>
              <w:spacing w:after="160" w:line="259" w:lineRule="auto"/>
              <w:jc w:val="both"/>
              <w:rPr>
                <w:color w:val="000000" w:themeColor="text1"/>
                <w:sz w:val="20"/>
                <w:szCs w:val="20"/>
              </w:rPr>
            </w:pPr>
            <w:r w:rsidRPr="0D9F0255">
              <w:rPr>
                <w:color w:val="000000" w:themeColor="text1"/>
                <w:sz w:val="20"/>
                <w:szCs w:val="20"/>
              </w:rPr>
              <w:t>La revisión de documentos curriculares se realizará en forma digital por parte del vicerrectorado, coordinadores académicos y/o directores de área, quienes retroalimentarán con las observaciones y recomendaciones respectivas en forma digital al one drive del correo institucional de los docentes.</w:t>
            </w:r>
          </w:p>
          <w:p w14:paraId="317B8B54" w14:textId="77777777" w:rsidR="00774749" w:rsidRDefault="00774749" w:rsidP="008921E6">
            <w:pPr>
              <w:pStyle w:val="Prrafodelista"/>
              <w:numPr>
                <w:ilvl w:val="0"/>
                <w:numId w:val="203"/>
              </w:numPr>
              <w:spacing w:after="160" w:line="259" w:lineRule="auto"/>
              <w:jc w:val="both"/>
              <w:rPr>
                <w:color w:val="000000" w:themeColor="text1"/>
                <w:sz w:val="20"/>
                <w:szCs w:val="20"/>
              </w:rPr>
            </w:pPr>
            <w:r w:rsidRPr="0D9F0255">
              <w:rPr>
                <w:color w:val="000000" w:themeColor="text1"/>
                <w:sz w:val="20"/>
                <w:szCs w:val="20"/>
              </w:rPr>
              <w:lastRenderedPageBreak/>
              <w:t>Se verificará desde vicerrectorado, coordinadores académicos y/o directores de área que los docentes realicen los ajustes sugeridos en la revisión.</w:t>
            </w:r>
          </w:p>
          <w:p w14:paraId="6B9CDA5F" w14:textId="1D8618BE" w:rsidR="00774749" w:rsidRDefault="00774749" w:rsidP="008921E6">
            <w:pPr>
              <w:pStyle w:val="Prrafodelista"/>
              <w:numPr>
                <w:ilvl w:val="0"/>
                <w:numId w:val="203"/>
              </w:numPr>
              <w:spacing w:after="160" w:line="259" w:lineRule="auto"/>
              <w:jc w:val="both"/>
              <w:rPr>
                <w:color w:val="000000" w:themeColor="text1"/>
                <w:sz w:val="20"/>
                <w:szCs w:val="20"/>
              </w:rPr>
            </w:pPr>
            <w:r w:rsidRPr="0D9F0255">
              <w:rPr>
                <w:color w:val="000000" w:themeColor="text1"/>
                <w:sz w:val="20"/>
                <w:szCs w:val="20"/>
              </w:rPr>
              <w:t xml:space="preserve">Los documentos curriculares serán </w:t>
            </w:r>
            <w:r w:rsidRPr="0D9F0255">
              <w:rPr>
                <w:sz w:val="20"/>
                <w:szCs w:val="20"/>
              </w:rPr>
              <w:t>archivados</w:t>
            </w:r>
            <w:r w:rsidRPr="0D9F0255">
              <w:rPr>
                <w:color w:val="000000" w:themeColor="text1"/>
                <w:sz w:val="20"/>
                <w:szCs w:val="20"/>
              </w:rPr>
              <w:t xml:space="preserve"> de forma digital en el portafolio compartido desde vicerrectorado en el one drive del correo institucional del vicerrectorado.</w:t>
            </w:r>
          </w:p>
          <w:p w14:paraId="7D40515F" w14:textId="76C8F810" w:rsidR="00DD181B" w:rsidRDefault="00DD181B" w:rsidP="00DD181B">
            <w:pPr>
              <w:jc w:val="both"/>
              <w:rPr>
                <w:b/>
                <w:bCs/>
                <w:sz w:val="20"/>
                <w:szCs w:val="20"/>
              </w:rPr>
            </w:pPr>
            <w:r w:rsidRPr="0D9F0255">
              <w:rPr>
                <w:b/>
                <w:bCs/>
                <w:sz w:val="20"/>
                <w:szCs w:val="20"/>
              </w:rPr>
              <w:t>Análisis de resultados académicos</w:t>
            </w:r>
          </w:p>
          <w:p w14:paraId="16E174A7" w14:textId="77777777" w:rsidR="0046440A" w:rsidRDefault="0046440A" w:rsidP="00DD181B">
            <w:pPr>
              <w:jc w:val="both"/>
            </w:pPr>
          </w:p>
          <w:p w14:paraId="3DB82BE4" w14:textId="77777777" w:rsidR="00DD181B" w:rsidRDefault="00DD181B" w:rsidP="008921E6">
            <w:pPr>
              <w:pStyle w:val="Prrafodelista"/>
              <w:numPr>
                <w:ilvl w:val="0"/>
                <w:numId w:val="203"/>
              </w:numPr>
              <w:spacing w:after="160" w:line="259" w:lineRule="auto"/>
              <w:jc w:val="both"/>
              <w:rPr>
                <w:color w:val="000000" w:themeColor="text1"/>
                <w:sz w:val="20"/>
                <w:szCs w:val="20"/>
              </w:rPr>
            </w:pPr>
            <w:r w:rsidRPr="0D9F0255">
              <w:rPr>
                <w:color w:val="000000" w:themeColor="text1"/>
                <w:sz w:val="20"/>
                <w:szCs w:val="20"/>
              </w:rPr>
              <w:t>La Junta de grado y/o curso realizará el análisis de los rendimientos académicos obtenidos por los estudiantes previo informe estadístico enviado por el encargado del sistema informático Academium al término de cada quimestre con la finalidad de plantear estrategias metodológicas para la mejora académica.</w:t>
            </w:r>
          </w:p>
          <w:p w14:paraId="772BD44D" w14:textId="2AD6D227" w:rsidR="00DD181B" w:rsidRDefault="00DD181B" w:rsidP="008921E6">
            <w:pPr>
              <w:pStyle w:val="Prrafodelista"/>
              <w:numPr>
                <w:ilvl w:val="0"/>
                <w:numId w:val="203"/>
              </w:numPr>
              <w:spacing w:after="160" w:line="259" w:lineRule="auto"/>
              <w:jc w:val="both"/>
              <w:rPr>
                <w:color w:val="000000" w:themeColor="text1"/>
                <w:sz w:val="20"/>
                <w:szCs w:val="20"/>
              </w:rPr>
            </w:pPr>
            <w:r w:rsidRPr="0D9F0255">
              <w:rPr>
                <w:color w:val="000000" w:themeColor="text1"/>
                <w:sz w:val="20"/>
                <w:szCs w:val="20"/>
              </w:rPr>
              <w:t xml:space="preserve">Acompañamiento al cumplimiento de los procesos institucionales. </w:t>
            </w:r>
          </w:p>
          <w:p w14:paraId="1E078C49" w14:textId="77777777" w:rsidR="008921E6" w:rsidRPr="0007540E" w:rsidRDefault="008921E6" w:rsidP="008921E6">
            <w:pPr>
              <w:pStyle w:val="Prrafodelista"/>
              <w:numPr>
                <w:ilvl w:val="0"/>
                <w:numId w:val="203"/>
              </w:numPr>
              <w:spacing w:after="160" w:line="259" w:lineRule="auto"/>
              <w:jc w:val="both"/>
              <w:rPr>
                <w:color w:val="000000" w:themeColor="text1"/>
                <w:sz w:val="20"/>
                <w:szCs w:val="20"/>
              </w:rPr>
            </w:pPr>
            <w:r w:rsidRPr="0D9F0255">
              <w:rPr>
                <w:color w:val="000000" w:themeColor="text1"/>
                <w:sz w:val="20"/>
                <w:szCs w:val="20"/>
              </w:rPr>
              <w:t>Se realizará la evaluación de desempeño docente mediante la aplicación de formularios digitales dirigidos a: Autoridades, DECE, Tutores, Docentes, Estudiantes, Padres de familia</w:t>
            </w:r>
            <w:r w:rsidRPr="0007540E">
              <w:rPr>
                <w:color w:val="000000" w:themeColor="text1"/>
                <w:sz w:val="20"/>
                <w:szCs w:val="20"/>
              </w:rPr>
              <w:t>, una vez al año lectivo en el mes de mayo -junio.</w:t>
            </w:r>
          </w:p>
          <w:p w14:paraId="3EBF2843" w14:textId="4EC4DC8C" w:rsidR="00900EF1" w:rsidRPr="00900EF1" w:rsidRDefault="00900EF1" w:rsidP="00900EF1">
            <w:pPr>
              <w:jc w:val="both"/>
              <w:rPr>
                <w:rFonts w:ascii="Calibri" w:eastAsia="Calibri" w:hAnsi="Calibri" w:cs="Calibri"/>
                <w:b/>
                <w:sz w:val="20"/>
                <w:szCs w:val="20"/>
              </w:rPr>
            </w:pPr>
          </w:p>
        </w:tc>
      </w:tr>
      <w:tr w:rsidR="00FA765D" w:rsidRPr="00FA765D" w14:paraId="364C205B" w14:textId="77777777" w:rsidTr="00BE6DA4">
        <w:trPr>
          <w:trHeight w:val="415"/>
        </w:trPr>
        <w:tc>
          <w:tcPr>
            <w:tcW w:w="10774" w:type="dxa"/>
            <w:gridSpan w:val="11"/>
            <w:tcBorders>
              <w:bottom w:val="single" w:sz="4" w:space="0" w:color="auto"/>
            </w:tcBorders>
            <w:shd w:val="clear" w:color="auto" w:fill="92D050"/>
            <w:vAlign w:val="center"/>
          </w:tcPr>
          <w:p w14:paraId="15BE082B" w14:textId="77777777" w:rsidR="00FA765D" w:rsidRPr="00FA765D" w:rsidRDefault="00FA765D" w:rsidP="00FA765D">
            <w:pPr>
              <w:jc w:val="center"/>
              <w:rPr>
                <w:rFonts w:ascii="Calibri" w:eastAsia="Calibri" w:hAnsi="Calibri" w:cs="Calibri"/>
                <w:b/>
                <w:sz w:val="20"/>
                <w:szCs w:val="20"/>
              </w:rPr>
            </w:pPr>
            <w:r w:rsidRPr="00FA765D">
              <w:rPr>
                <w:rFonts w:ascii="Calibri" w:eastAsia="Calibri" w:hAnsi="Calibri" w:cs="Calibri"/>
                <w:b/>
                <w:sz w:val="20"/>
                <w:szCs w:val="20"/>
              </w:rPr>
              <w:lastRenderedPageBreak/>
              <w:t>DOCUMENTACIÓN REQUERIDA</w:t>
            </w:r>
          </w:p>
        </w:tc>
      </w:tr>
      <w:tr w:rsidR="00FA765D" w:rsidRPr="00FA765D" w14:paraId="171C8934" w14:textId="77777777" w:rsidTr="00BE6DA4">
        <w:trPr>
          <w:trHeight w:val="137"/>
        </w:trPr>
        <w:tc>
          <w:tcPr>
            <w:tcW w:w="8931" w:type="dxa"/>
            <w:gridSpan w:val="9"/>
            <w:tcBorders>
              <w:bottom w:val="single" w:sz="4" w:space="0" w:color="auto"/>
            </w:tcBorders>
            <w:shd w:val="clear" w:color="auto" w:fill="92D050"/>
            <w:vAlign w:val="center"/>
          </w:tcPr>
          <w:p w14:paraId="21820885" w14:textId="77777777" w:rsidR="00FA765D" w:rsidRPr="00FA765D" w:rsidRDefault="00FA765D" w:rsidP="00FA765D">
            <w:pPr>
              <w:jc w:val="center"/>
              <w:rPr>
                <w:rFonts w:ascii="Calibri" w:eastAsia="Calibri" w:hAnsi="Calibri" w:cs="Calibri"/>
                <w:b/>
                <w:bCs/>
                <w:sz w:val="20"/>
                <w:szCs w:val="20"/>
              </w:rPr>
            </w:pPr>
            <w:r w:rsidRPr="00FA765D">
              <w:rPr>
                <w:rFonts w:ascii="Calibri" w:eastAsia="Calibri" w:hAnsi="Calibri" w:cs="Calibri"/>
                <w:b/>
                <w:sz w:val="20"/>
                <w:szCs w:val="20"/>
              </w:rPr>
              <w:t>INTERNA</w:t>
            </w:r>
          </w:p>
        </w:tc>
        <w:tc>
          <w:tcPr>
            <w:tcW w:w="1843" w:type="dxa"/>
            <w:gridSpan w:val="2"/>
            <w:tcBorders>
              <w:bottom w:val="single" w:sz="4" w:space="0" w:color="auto"/>
            </w:tcBorders>
            <w:shd w:val="clear" w:color="auto" w:fill="92D050"/>
            <w:vAlign w:val="center"/>
          </w:tcPr>
          <w:p w14:paraId="148D9868" w14:textId="77777777" w:rsidR="00FA765D" w:rsidRPr="00FA765D" w:rsidRDefault="00FA765D" w:rsidP="00FA765D">
            <w:pPr>
              <w:jc w:val="center"/>
              <w:rPr>
                <w:rFonts w:ascii="Calibri" w:eastAsia="Calibri" w:hAnsi="Calibri" w:cs="Calibri"/>
                <w:b/>
                <w:bCs/>
                <w:sz w:val="20"/>
                <w:szCs w:val="20"/>
              </w:rPr>
            </w:pPr>
            <w:r w:rsidRPr="00FA765D">
              <w:rPr>
                <w:rFonts w:ascii="Calibri" w:eastAsia="Calibri" w:hAnsi="Calibri" w:cs="Calibri"/>
                <w:b/>
                <w:bCs/>
                <w:sz w:val="20"/>
                <w:szCs w:val="20"/>
              </w:rPr>
              <w:t>EXTERNA</w:t>
            </w:r>
          </w:p>
        </w:tc>
      </w:tr>
      <w:tr w:rsidR="006653F6" w:rsidRPr="00FA765D" w14:paraId="48DFCB30" w14:textId="77777777" w:rsidTr="00BE6DA4">
        <w:trPr>
          <w:trHeight w:val="375"/>
        </w:trPr>
        <w:tc>
          <w:tcPr>
            <w:tcW w:w="4395" w:type="dxa"/>
            <w:gridSpan w:val="5"/>
            <w:tcBorders>
              <w:bottom w:val="single" w:sz="4" w:space="0" w:color="auto"/>
            </w:tcBorders>
            <w:shd w:val="clear" w:color="auto" w:fill="92D050"/>
            <w:vAlign w:val="center"/>
          </w:tcPr>
          <w:p w14:paraId="3CC844F1" w14:textId="77777777" w:rsidR="00FA765D" w:rsidRPr="00FA765D" w:rsidRDefault="00FA765D" w:rsidP="00FA765D">
            <w:pPr>
              <w:jc w:val="center"/>
              <w:rPr>
                <w:rFonts w:ascii="Calibri" w:eastAsia="Calibri" w:hAnsi="Calibri" w:cs="Calibri"/>
                <w:b/>
                <w:bCs/>
                <w:sz w:val="20"/>
                <w:szCs w:val="20"/>
              </w:rPr>
            </w:pPr>
            <w:r w:rsidRPr="00FA765D">
              <w:rPr>
                <w:rFonts w:ascii="Calibri" w:eastAsia="Calibri" w:hAnsi="Calibri" w:cs="Calibri"/>
                <w:b/>
                <w:bCs/>
                <w:sz w:val="20"/>
                <w:szCs w:val="20"/>
              </w:rPr>
              <w:t>CÓD.</w:t>
            </w:r>
          </w:p>
        </w:tc>
        <w:tc>
          <w:tcPr>
            <w:tcW w:w="851" w:type="dxa"/>
            <w:tcBorders>
              <w:bottom w:val="single" w:sz="4" w:space="0" w:color="auto"/>
            </w:tcBorders>
            <w:shd w:val="clear" w:color="auto" w:fill="92D050"/>
            <w:vAlign w:val="center"/>
          </w:tcPr>
          <w:p w14:paraId="6A099C1A" w14:textId="77777777" w:rsidR="00FA765D" w:rsidRPr="00FA765D" w:rsidRDefault="00FA765D" w:rsidP="00FA765D">
            <w:pPr>
              <w:jc w:val="center"/>
              <w:rPr>
                <w:rFonts w:ascii="Calibri" w:eastAsia="Calibri" w:hAnsi="Calibri" w:cs="Calibri"/>
                <w:b/>
                <w:bCs/>
                <w:sz w:val="20"/>
                <w:szCs w:val="20"/>
              </w:rPr>
            </w:pPr>
            <w:r w:rsidRPr="00FA765D">
              <w:rPr>
                <w:rFonts w:ascii="Calibri" w:eastAsia="Calibri" w:hAnsi="Calibri" w:cs="Calibri"/>
                <w:b/>
                <w:bCs/>
                <w:sz w:val="20"/>
                <w:szCs w:val="20"/>
              </w:rPr>
              <w:t>VERSIÓN</w:t>
            </w:r>
          </w:p>
        </w:tc>
        <w:tc>
          <w:tcPr>
            <w:tcW w:w="3685" w:type="dxa"/>
            <w:gridSpan w:val="3"/>
            <w:tcBorders>
              <w:bottom w:val="single" w:sz="4" w:space="0" w:color="auto"/>
            </w:tcBorders>
            <w:shd w:val="clear" w:color="auto" w:fill="92D050"/>
            <w:vAlign w:val="center"/>
          </w:tcPr>
          <w:p w14:paraId="0DB68763" w14:textId="77777777" w:rsidR="00FA765D" w:rsidRPr="00FA765D" w:rsidRDefault="00FA765D" w:rsidP="00FA765D">
            <w:pPr>
              <w:jc w:val="center"/>
              <w:rPr>
                <w:rFonts w:ascii="Calibri" w:eastAsia="Calibri" w:hAnsi="Calibri" w:cs="Calibri"/>
                <w:b/>
                <w:bCs/>
                <w:sz w:val="20"/>
                <w:szCs w:val="20"/>
              </w:rPr>
            </w:pPr>
            <w:r w:rsidRPr="00FA765D">
              <w:rPr>
                <w:rFonts w:ascii="Calibri" w:eastAsia="Calibri" w:hAnsi="Calibri" w:cs="Calibri"/>
                <w:b/>
                <w:bCs/>
                <w:sz w:val="20"/>
                <w:szCs w:val="20"/>
              </w:rPr>
              <w:t>NOMBRE</w:t>
            </w:r>
          </w:p>
        </w:tc>
        <w:tc>
          <w:tcPr>
            <w:tcW w:w="1843" w:type="dxa"/>
            <w:gridSpan w:val="2"/>
            <w:tcBorders>
              <w:bottom w:val="single" w:sz="4" w:space="0" w:color="auto"/>
            </w:tcBorders>
            <w:shd w:val="clear" w:color="auto" w:fill="92D050"/>
            <w:vAlign w:val="center"/>
          </w:tcPr>
          <w:p w14:paraId="2E7490B2" w14:textId="77777777" w:rsidR="00FA765D" w:rsidRPr="00FA765D" w:rsidRDefault="00FA765D" w:rsidP="00FA765D">
            <w:pPr>
              <w:jc w:val="center"/>
              <w:rPr>
                <w:rFonts w:ascii="Calibri" w:eastAsia="Calibri" w:hAnsi="Calibri" w:cs="Calibri"/>
                <w:b/>
                <w:bCs/>
                <w:sz w:val="20"/>
                <w:szCs w:val="20"/>
              </w:rPr>
            </w:pPr>
            <w:r w:rsidRPr="00FA765D">
              <w:rPr>
                <w:rFonts w:ascii="Calibri" w:eastAsia="Calibri" w:hAnsi="Calibri" w:cs="Calibri"/>
                <w:b/>
                <w:bCs/>
                <w:sz w:val="20"/>
                <w:szCs w:val="20"/>
              </w:rPr>
              <w:t>NOMBRE</w:t>
            </w:r>
          </w:p>
        </w:tc>
      </w:tr>
      <w:tr w:rsidR="006653F6" w:rsidRPr="00FA765D" w14:paraId="0E78CF90" w14:textId="77777777" w:rsidTr="00BE6DA4">
        <w:trPr>
          <w:trHeight w:val="301"/>
        </w:trPr>
        <w:tc>
          <w:tcPr>
            <w:tcW w:w="4395" w:type="dxa"/>
            <w:gridSpan w:val="5"/>
            <w:tcBorders>
              <w:bottom w:val="single" w:sz="4" w:space="0" w:color="auto"/>
            </w:tcBorders>
            <w:vAlign w:val="center"/>
          </w:tcPr>
          <w:p w14:paraId="4C82D810" w14:textId="77777777" w:rsidR="00FA765D" w:rsidRPr="00FA765D" w:rsidRDefault="00FA765D" w:rsidP="00FA765D">
            <w:pPr>
              <w:rPr>
                <w:rFonts w:ascii="Calibri" w:eastAsia="Calibri" w:hAnsi="Calibri" w:cs="Calibri"/>
                <w:bCs/>
                <w:sz w:val="20"/>
                <w:szCs w:val="20"/>
              </w:rPr>
            </w:pPr>
            <w:r w:rsidRPr="00FA765D">
              <w:rPr>
                <w:rFonts w:ascii="Calibri" w:eastAsia="Calibri" w:hAnsi="Calibri" w:cs="Calibri"/>
                <w:color w:val="444444"/>
                <w:sz w:val="20"/>
                <w:szCs w:val="20"/>
                <w:shd w:val="clear" w:color="auto" w:fill="FFFFFF"/>
              </w:rPr>
              <w:t>MAT-ACA-001</w:t>
            </w:r>
          </w:p>
        </w:tc>
        <w:tc>
          <w:tcPr>
            <w:tcW w:w="851" w:type="dxa"/>
            <w:tcBorders>
              <w:bottom w:val="single" w:sz="4" w:space="0" w:color="auto"/>
            </w:tcBorders>
            <w:vAlign w:val="center"/>
          </w:tcPr>
          <w:p w14:paraId="52A7BFAB" w14:textId="77777777" w:rsidR="00FA765D" w:rsidRPr="00FA765D" w:rsidRDefault="00FA765D" w:rsidP="00FA765D">
            <w:pPr>
              <w:rPr>
                <w:rFonts w:ascii="Calibri" w:eastAsia="Calibri" w:hAnsi="Calibri" w:cs="Calibri"/>
                <w:bCs/>
                <w:sz w:val="20"/>
                <w:szCs w:val="20"/>
              </w:rPr>
            </w:pPr>
            <w:r w:rsidRPr="00FA765D">
              <w:rPr>
                <w:rFonts w:ascii="Calibri" w:eastAsia="Calibri" w:hAnsi="Calibri" w:cs="Calibri"/>
                <w:sz w:val="20"/>
                <w:szCs w:val="20"/>
              </w:rPr>
              <w:t>Versión 1</w:t>
            </w:r>
          </w:p>
        </w:tc>
        <w:tc>
          <w:tcPr>
            <w:tcW w:w="3685" w:type="dxa"/>
            <w:gridSpan w:val="3"/>
            <w:tcBorders>
              <w:bottom w:val="single" w:sz="4" w:space="0" w:color="auto"/>
            </w:tcBorders>
          </w:tcPr>
          <w:p w14:paraId="0870E581" w14:textId="77777777" w:rsidR="00FA765D" w:rsidRPr="00FA765D" w:rsidRDefault="00FA765D" w:rsidP="00FA765D">
            <w:pPr>
              <w:rPr>
                <w:rFonts w:ascii="Calibri" w:eastAsia="Calibri" w:hAnsi="Calibri" w:cs="Calibri"/>
                <w:sz w:val="20"/>
                <w:szCs w:val="20"/>
              </w:rPr>
            </w:pPr>
            <w:r w:rsidRPr="00FA765D">
              <w:rPr>
                <w:rFonts w:ascii="Calibri" w:eastAsia="Calibri" w:hAnsi="Calibri" w:cs="Calibri"/>
                <w:sz w:val="20"/>
                <w:szCs w:val="20"/>
              </w:rPr>
              <w:t>Plan Curricular Institucional</w:t>
            </w:r>
          </w:p>
        </w:tc>
        <w:tc>
          <w:tcPr>
            <w:tcW w:w="1843" w:type="dxa"/>
            <w:gridSpan w:val="2"/>
            <w:tcBorders>
              <w:bottom w:val="single" w:sz="4" w:space="0" w:color="auto"/>
            </w:tcBorders>
            <w:vAlign w:val="center"/>
          </w:tcPr>
          <w:p w14:paraId="6E214C4B" w14:textId="77777777" w:rsidR="00FA765D" w:rsidRPr="00FA765D" w:rsidRDefault="00FA765D" w:rsidP="00FA765D">
            <w:pPr>
              <w:ind w:left="255"/>
              <w:contextualSpacing/>
              <w:rPr>
                <w:rFonts w:ascii="Calibri" w:eastAsia="Calibri" w:hAnsi="Calibri" w:cs="Calibri"/>
                <w:sz w:val="20"/>
                <w:szCs w:val="20"/>
              </w:rPr>
            </w:pPr>
          </w:p>
        </w:tc>
      </w:tr>
      <w:tr w:rsidR="006653F6" w:rsidRPr="00FA765D" w14:paraId="33FE1030" w14:textId="77777777" w:rsidTr="00BE6DA4">
        <w:trPr>
          <w:trHeight w:val="265"/>
        </w:trPr>
        <w:tc>
          <w:tcPr>
            <w:tcW w:w="4395" w:type="dxa"/>
            <w:gridSpan w:val="5"/>
            <w:tcBorders>
              <w:bottom w:val="single" w:sz="4" w:space="0" w:color="auto"/>
            </w:tcBorders>
            <w:vAlign w:val="center"/>
          </w:tcPr>
          <w:p w14:paraId="4BBF7398" w14:textId="77777777" w:rsidR="00FA765D" w:rsidRPr="00FA765D" w:rsidRDefault="00FA765D" w:rsidP="00FA765D">
            <w:pPr>
              <w:rPr>
                <w:rFonts w:ascii="Calibri" w:eastAsia="Calibri" w:hAnsi="Calibri" w:cs="Calibri"/>
                <w:bCs/>
                <w:sz w:val="20"/>
                <w:szCs w:val="20"/>
              </w:rPr>
            </w:pPr>
            <w:r w:rsidRPr="00FA765D">
              <w:rPr>
                <w:rFonts w:ascii="Calibri" w:eastAsia="Calibri" w:hAnsi="Calibri" w:cs="Calibri"/>
                <w:color w:val="444444"/>
                <w:sz w:val="20"/>
                <w:szCs w:val="20"/>
                <w:shd w:val="clear" w:color="auto" w:fill="FFFFFF"/>
              </w:rPr>
              <w:t xml:space="preserve">MAT-ACA-002 /MAT-ACA-003 / MAT-ACA-004 / MAT-ACA-002 / MAT-ACA-003-S / IEVA-ACA-005 / INF-ACA-006 / MAT-ACA-012 </w:t>
            </w:r>
          </w:p>
        </w:tc>
        <w:tc>
          <w:tcPr>
            <w:tcW w:w="851" w:type="dxa"/>
            <w:tcBorders>
              <w:bottom w:val="single" w:sz="4" w:space="0" w:color="auto"/>
            </w:tcBorders>
          </w:tcPr>
          <w:p w14:paraId="0AC27579" w14:textId="77777777" w:rsidR="00FA765D" w:rsidRPr="00FA765D" w:rsidRDefault="00FA765D" w:rsidP="00FA765D">
            <w:pPr>
              <w:rPr>
                <w:rFonts w:ascii="Calibri" w:eastAsia="Calibri" w:hAnsi="Calibri" w:cs="Calibri"/>
                <w:sz w:val="20"/>
                <w:szCs w:val="20"/>
              </w:rPr>
            </w:pPr>
            <w:r w:rsidRPr="00FA765D">
              <w:rPr>
                <w:rFonts w:ascii="Calibri" w:eastAsia="Calibri" w:hAnsi="Calibri" w:cs="Calibri"/>
                <w:sz w:val="20"/>
                <w:szCs w:val="20"/>
              </w:rPr>
              <w:t>Versión 1</w:t>
            </w:r>
          </w:p>
        </w:tc>
        <w:tc>
          <w:tcPr>
            <w:tcW w:w="3685" w:type="dxa"/>
            <w:gridSpan w:val="3"/>
            <w:tcBorders>
              <w:bottom w:val="single" w:sz="4" w:space="0" w:color="auto"/>
            </w:tcBorders>
          </w:tcPr>
          <w:p w14:paraId="612161F8" w14:textId="77777777" w:rsidR="00FA765D" w:rsidRPr="00FA765D" w:rsidRDefault="00FA765D" w:rsidP="00FA765D">
            <w:pPr>
              <w:rPr>
                <w:rFonts w:ascii="Calibri" w:eastAsia="Calibri" w:hAnsi="Calibri" w:cs="Calibri"/>
                <w:sz w:val="20"/>
                <w:szCs w:val="20"/>
              </w:rPr>
            </w:pPr>
            <w:r w:rsidRPr="00FA765D">
              <w:rPr>
                <w:rFonts w:ascii="Calibri" w:eastAsia="Calibri" w:hAnsi="Calibri" w:cs="Calibri"/>
                <w:sz w:val="20"/>
                <w:szCs w:val="20"/>
              </w:rPr>
              <w:t>Planificación docente: PCA, PUD, PAT, PEA, PRAE, DIAC, POA</w:t>
            </w:r>
          </w:p>
        </w:tc>
        <w:tc>
          <w:tcPr>
            <w:tcW w:w="1843" w:type="dxa"/>
            <w:gridSpan w:val="2"/>
            <w:tcBorders>
              <w:bottom w:val="single" w:sz="4" w:space="0" w:color="auto"/>
            </w:tcBorders>
            <w:vAlign w:val="center"/>
          </w:tcPr>
          <w:p w14:paraId="58B85E14" w14:textId="77777777" w:rsidR="00FA765D" w:rsidRPr="00FA765D" w:rsidRDefault="00FA765D" w:rsidP="00FA765D">
            <w:pPr>
              <w:rPr>
                <w:rFonts w:ascii="Calibri" w:eastAsia="Calibri" w:hAnsi="Calibri" w:cs="Calibri"/>
                <w:sz w:val="20"/>
                <w:szCs w:val="20"/>
              </w:rPr>
            </w:pPr>
          </w:p>
        </w:tc>
      </w:tr>
      <w:tr w:rsidR="006653F6" w:rsidRPr="00FA765D" w14:paraId="41468BAB" w14:textId="77777777" w:rsidTr="00BE6DA4">
        <w:trPr>
          <w:trHeight w:val="412"/>
        </w:trPr>
        <w:tc>
          <w:tcPr>
            <w:tcW w:w="4395" w:type="dxa"/>
            <w:gridSpan w:val="5"/>
            <w:tcBorders>
              <w:bottom w:val="single" w:sz="4" w:space="0" w:color="auto"/>
            </w:tcBorders>
            <w:vAlign w:val="center"/>
          </w:tcPr>
          <w:p w14:paraId="34BFE2FF" w14:textId="77777777" w:rsidR="00FA765D" w:rsidRPr="00FA765D" w:rsidRDefault="00FA765D" w:rsidP="00FA765D">
            <w:pPr>
              <w:rPr>
                <w:rFonts w:ascii="Calibri" w:eastAsia="Calibri" w:hAnsi="Calibri" w:cs="Calibri"/>
                <w:bCs/>
                <w:sz w:val="20"/>
                <w:szCs w:val="20"/>
              </w:rPr>
            </w:pPr>
          </w:p>
        </w:tc>
        <w:tc>
          <w:tcPr>
            <w:tcW w:w="851" w:type="dxa"/>
            <w:tcBorders>
              <w:bottom w:val="single" w:sz="4" w:space="0" w:color="auto"/>
            </w:tcBorders>
          </w:tcPr>
          <w:p w14:paraId="40741725" w14:textId="77777777" w:rsidR="00FA765D" w:rsidRPr="00FA765D" w:rsidRDefault="00FA765D" w:rsidP="00FA765D">
            <w:pPr>
              <w:rPr>
                <w:rFonts w:ascii="Calibri" w:eastAsia="Calibri" w:hAnsi="Calibri" w:cs="Calibri"/>
                <w:sz w:val="20"/>
                <w:szCs w:val="20"/>
              </w:rPr>
            </w:pPr>
            <w:r w:rsidRPr="00FA765D">
              <w:rPr>
                <w:rFonts w:ascii="Calibri" w:eastAsia="Calibri" w:hAnsi="Calibri" w:cs="Calibri"/>
                <w:sz w:val="20"/>
                <w:szCs w:val="20"/>
              </w:rPr>
              <w:t>Versión 1</w:t>
            </w:r>
          </w:p>
        </w:tc>
        <w:tc>
          <w:tcPr>
            <w:tcW w:w="3685" w:type="dxa"/>
            <w:gridSpan w:val="3"/>
            <w:tcBorders>
              <w:bottom w:val="single" w:sz="4" w:space="0" w:color="auto"/>
            </w:tcBorders>
          </w:tcPr>
          <w:p w14:paraId="40A8BD5C" w14:textId="77777777" w:rsidR="00FA765D" w:rsidRPr="00FA765D" w:rsidRDefault="00FA765D" w:rsidP="00FA765D">
            <w:pPr>
              <w:rPr>
                <w:rFonts w:ascii="Calibri" w:eastAsia="Calibri" w:hAnsi="Calibri" w:cs="Calibri"/>
                <w:sz w:val="20"/>
                <w:szCs w:val="20"/>
              </w:rPr>
            </w:pPr>
            <w:r w:rsidRPr="00FA765D">
              <w:rPr>
                <w:rFonts w:ascii="Calibri" w:eastAsia="Calibri" w:hAnsi="Calibri" w:cs="Calibri"/>
                <w:sz w:val="20"/>
                <w:szCs w:val="20"/>
              </w:rPr>
              <w:t>Desarrollo de la clase (momentos del aprendizaje)</w:t>
            </w:r>
          </w:p>
        </w:tc>
        <w:tc>
          <w:tcPr>
            <w:tcW w:w="1843" w:type="dxa"/>
            <w:gridSpan w:val="2"/>
            <w:tcBorders>
              <w:bottom w:val="single" w:sz="4" w:space="0" w:color="auto"/>
            </w:tcBorders>
            <w:vAlign w:val="center"/>
          </w:tcPr>
          <w:p w14:paraId="247540E0" w14:textId="77777777" w:rsidR="00FA765D" w:rsidRPr="00FA765D" w:rsidRDefault="00FA765D" w:rsidP="00FA765D">
            <w:pPr>
              <w:rPr>
                <w:rFonts w:ascii="Calibri" w:eastAsia="Calibri" w:hAnsi="Calibri" w:cs="Calibri"/>
                <w:sz w:val="20"/>
                <w:szCs w:val="20"/>
              </w:rPr>
            </w:pPr>
          </w:p>
        </w:tc>
      </w:tr>
      <w:tr w:rsidR="006653F6" w:rsidRPr="00FA765D" w14:paraId="77BAD34F" w14:textId="77777777" w:rsidTr="00BE6DA4">
        <w:trPr>
          <w:trHeight w:val="251"/>
        </w:trPr>
        <w:tc>
          <w:tcPr>
            <w:tcW w:w="4395" w:type="dxa"/>
            <w:gridSpan w:val="5"/>
            <w:tcBorders>
              <w:bottom w:val="single" w:sz="4" w:space="0" w:color="auto"/>
            </w:tcBorders>
            <w:vAlign w:val="center"/>
          </w:tcPr>
          <w:p w14:paraId="4A690519" w14:textId="77777777" w:rsidR="00FA765D" w:rsidRPr="00FA765D" w:rsidRDefault="00FA765D" w:rsidP="00FA765D">
            <w:pPr>
              <w:rPr>
                <w:rFonts w:ascii="Calibri" w:eastAsia="Calibri" w:hAnsi="Calibri" w:cs="Calibri"/>
                <w:bCs/>
                <w:sz w:val="20"/>
                <w:szCs w:val="20"/>
              </w:rPr>
            </w:pPr>
            <w:r w:rsidRPr="00FA765D">
              <w:rPr>
                <w:rFonts w:ascii="Calibri" w:eastAsia="Calibri" w:hAnsi="Calibri" w:cs="Calibri"/>
                <w:sz w:val="20"/>
                <w:szCs w:val="20"/>
              </w:rPr>
              <w:t>MAT-ACA-015</w:t>
            </w:r>
          </w:p>
        </w:tc>
        <w:tc>
          <w:tcPr>
            <w:tcW w:w="851" w:type="dxa"/>
            <w:tcBorders>
              <w:bottom w:val="single" w:sz="4" w:space="0" w:color="auto"/>
            </w:tcBorders>
          </w:tcPr>
          <w:p w14:paraId="39F57217" w14:textId="77777777" w:rsidR="00FA765D" w:rsidRPr="00FA765D" w:rsidRDefault="00FA765D" w:rsidP="00FA765D">
            <w:pPr>
              <w:rPr>
                <w:rFonts w:ascii="Calibri" w:eastAsia="Calibri" w:hAnsi="Calibri" w:cs="Calibri"/>
                <w:sz w:val="20"/>
                <w:szCs w:val="20"/>
              </w:rPr>
            </w:pPr>
            <w:r w:rsidRPr="00FA765D">
              <w:rPr>
                <w:rFonts w:ascii="Calibri" w:eastAsia="Calibri" w:hAnsi="Calibri" w:cs="Calibri"/>
                <w:sz w:val="20"/>
                <w:szCs w:val="20"/>
              </w:rPr>
              <w:t>Versión 1</w:t>
            </w:r>
          </w:p>
        </w:tc>
        <w:tc>
          <w:tcPr>
            <w:tcW w:w="3685" w:type="dxa"/>
            <w:gridSpan w:val="3"/>
            <w:tcBorders>
              <w:bottom w:val="single" w:sz="4" w:space="0" w:color="auto"/>
            </w:tcBorders>
          </w:tcPr>
          <w:p w14:paraId="1826A650" w14:textId="77777777" w:rsidR="00FA765D" w:rsidRPr="00FA765D" w:rsidRDefault="00FA765D" w:rsidP="00FA765D">
            <w:pPr>
              <w:rPr>
                <w:rFonts w:ascii="Calibri" w:eastAsia="Calibri" w:hAnsi="Calibri" w:cs="Calibri"/>
                <w:sz w:val="20"/>
                <w:szCs w:val="20"/>
              </w:rPr>
            </w:pPr>
            <w:r w:rsidRPr="00FA765D">
              <w:rPr>
                <w:rFonts w:ascii="Calibri" w:eastAsia="Calibri" w:hAnsi="Calibri" w:cs="Calibri"/>
                <w:sz w:val="20"/>
                <w:szCs w:val="20"/>
              </w:rPr>
              <w:t>Salidas de observación</w:t>
            </w:r>
          </w:p>
        </w:tc>
        <w:tc>
          <w:tcPr>
            <w:tcW w:w="1843" w:type="dxa"/>
            <w:gridSpan w:val="2"/>
            <w:tcBorders>
              <w:bottom w:val="single" w:sz="4" w:space="0" w:color="auto"/>
            </w:tcBorders>
            <w:vAlign w:val="center"/>
          </w:tcPr>
          <w:p w14:paraId="1DC70941" w14:textId="77777777" w:rsidR="00FA765D" w:rsidRPr="00FA765D" w:rsidRDefault="00FA765D" w:rsidP="00FA765D">
            <w:pPr>
              <w:rPr>
                <w:rFonts w:ascii="Calibri" w:eastAsia="Calibri" w:hAnsi="Calibri" w:cs="Calibri"/>
                <w:sz w:val="20"/>
                <w:szCs w:val="20"/>
              </w:rPr>
            </w:pPr>
          </w:p>
        </w:tc>
      </w:tr>
      <w:tr w:rsidR="006653F6" w:rsidRPr="00FA765D" w14:paraId="5D1E1083" w14:textId="77777777" w:rsidTr="00BE6DA4">
        <w:trPr>
          <w:trHeight w:val="465"/>
        </w:trPr>
        <w:tc>
          <w:tcPr>
            <w:tcW w:w="4395" w:type="dxa"/>
            <w:gridSpan w:val="5"/>
            <w:tcBorders>
              <w:bottom w:val="single" w:sz="4" w:space="0" w:color="auto"/>
            </w:tcBorders>
            <w:vAlign w:val="center"/>
          </w:tcPr>
          <w:p w14:paraId="55496F97" w14:textId="77777777" w:rsidR="00FA765D" w:rsidRPr="00FA765D" w:rsidRDefault="00FA765D" w:rsidP="00FA765D">
            <w:pPr>
              <w:rPr>
                <w:rFonts w:ascii="Calibri" w:eastAsia="Calibri" w:hAnsi="Calibri" w:cs="Calibri"/>
                <w:sz w:val="20"/>
                <w:szCs w:val="20"/>
              </w:rPr>
            </w:pPr>
            <w:r w:rsidRPr="00FA765D">
              <w:rPr>
                <w:rFonts w:ascii="Calibri" w:eastAsia="Calibri" w:hAnsi="Calibri" w:cs="Calibri"/>
                <w:sz w:val="20"/>
                <w:szCs w:val="20"/>
              </w:rPr>
              <w:t>MAT-ACA-016 / MAT-ACA-016R</w:t>
            </w:r>
          </w:p>
          <w:p w14:paraId="7D4AD14A" w14:textId="77777777" w:rsidR="00FA765D" w:rsidRPr="00FA765D" w:rsidRDefault="00FA765D" w:rsidP="00FA765D">
            <w:pPr>
              <w:rPr>
                <w:rFonts w:ascii="Calibri" w:eastAsia="Calibri" w:hAnsi="Calibri" w:cs="Calibri"/>
                <w:bCs/>
                <w:sz w:val="20"/>
                <w:szCs w:val="20"/>
              </w:rPr>
            </w:pPr>
          </w:p>
        </w:tc>
        <w:tc>
          <w:tcPr>
            <w:tcW w:w="851" w:type="dxa"/>
            <w:tcBorders>
              <w:bottom w:val="single" w:sz="4" w:space="0" w:color="auto"/>
            </w:tcBorders>
          </w:tcPr>
          <w:p w14:paraId="3A4BF121" w14:textId="77777777" w:rsidR="00FA765D" w:rsidRPr="00FA765D" w:rsidRDefault="00FA765D" w:rsidP="00FA765D">
            <w:pPr>
              <w:rPr>
                <w:rFonts w:ascii="Calibri" w:eastAsia="Calibri" w:hAnsi="Calibri" w:cs="Calibri"/>
                <w:sz w:val="20"/>
                <w:szCs w:val="20"/>
              </w:rPr>
            </w:pPr>
            <w:r w:rsidRPr="00FA765D">
              <w:rPr>
                <w:rFonts w:ascii="Calibri" w:eastAsia="Calibri" w:hAnsi="Calibri" w:cs="Calibri"/>
                <w:sz w:val="20"/>
                <w:szCs w:val="20"/>
              </w:rPr>
              <w:t>Versión 1</w:t>
            </w:r>
          </w:p>
        </w:tc>
        <w:tc>
          <w:tcPr>
            <w:tcW w:w="3685" w:type="dxa"/>
            <w:gridSpan w:val="3"/>
            <w:tcBorders>
              <w:bottom w:val="single" w:sz="4" w:space="0" w:color="auto"/>
            </w:tcBorders>
            <w:vAlign w:val="center"/>
          </w:tcPr>
          <w:p w14:paraId="0E6E5289" w14:textId="77777777" w:rsidR="00FA765D" w:rsidRPr="00FA765D" w:rsidRDefault="00FA765D" w:rsidP="00FA765D">
            <w:pPr>
              <w:rPr>
                <w:rFonts w:ascii="Calibri" w:eastAsia="Calibri" w:hAnsi="Calibri" w:cs="Calibri"/>
                <w:bCs/>
                <w:sz w:val="20"/>
                <w:szCs w:val="20"/>
              </w:rPr>
            </w:pPr>
            <w:r w:rsidRPr="00FA765D">
              <w:rPr>
                <w:rFonts w:ascii="Calibri" w:eastAsia="Calibri" w:hAnsi="Calibri" w:cs="Calibri"/>
                <w:sz w:val="20"/>
                <w:szCs w:val="20"/>
              </w:rPr>
              <w:t>Acompañamiento a la práctica docente</w:t>
            </w:r>
          </w:p>
        </w:tc>
        <w:tc>
          <w:tcPr>
            <w:tcW w:w="1843" w:type="dxa"/>
            <w:gridSpan w:val="2"/>
            <w:tcBorders>
              <w:bottom w:val="single" w:sz="4" w:space="0" w:color="auto"/>
            </w:tcBorders>
            <w:vAlign w:val="center"/>
          </w:tcPr>
          <w:p w14:paraId="3961198D" w14:textId="77777777" w:rsidR="00FA765D" w:rsidRPr="00FA765D" w:rsidRDefault="00FA765D" w:rsidP="00FA765D">
            <w:pPr>
              <w:jc w:val="center"/>
              <w:rPr>
                <w:rFonts w:ascii="Calibri" w:eastAsia="Calibri" w:hAnsi="Calibri" w:cs="Calibri"/>
                <w:bCs/>
                <w:sz w:val="20"/>
                <w:szCs w:val="20"/>
              </w:rPr>
            </w:pPr>
          </w:p>
        </w:tc>
      </w:tr>
      <w:tr w:rsidR="00FA765D" w:rsidRPr="00FA765D" w14:paraId="53422541" w14:textId="77777777" w:rsidTr="00BE6DA4">
        <w:trPr>
          <w:trHeight w:val="311"/>
        </w:trPr>
        <w:tc>
          <w:tcPr>
            <w:tcW w:w="2553" w:type="dxa"/>
            <w:gridSpan w:val="3"/>
            <w:shd w:val="clear" w:color="auto" w:fill="92D050"/>
            <w:vAlign w:val="center"/>
          </w:tcPr>
          <w:p w14:paraId="656C46B5" w14:textId="77777777" w:rsidR="00FA765D" w:rsidRPr="00FA765D" w:rsidRDefault="00FA765D" w:rsidP="00FA765D">
            <w:pPr>
              <w:rPr>
                <w:rFonts w:ascii="Calibri" w:eastAsia="Calibri" w:hAnsi="Calibri" w:cs="Calibri"/>
                <w:b/>
                <w:sz w:val="20"/>
                <w:szCs w:val="20"/>
              </w:rPr>
            </w:pPr>
            <w:r w:rsidRPr="00FA765D">
              <w:rPr>
                <w:rFonts w:ascii="Calibri" w:eastAsia="Calibri" w:hAnsi="Calibri" w:cs="Calibri"/>
                <w:b/>
                <w:sz w:val="20"/>
                <w:szCs w:val="20"/>
                <w:shd w:val="clear" w:color="auto" w:fill="92D050"/>
              </w:rPr>
              <w:t>Control de cambios</w:t>
            </w:r>
            <w:r w:rsidRPr="00FA765D">
              <w:rPr>
                <w:rFonts w:ascii="Calibri" w:eastAsia="Calibri" w:hAnsi="Calibri" w:cs="Calibri"/>
                <w:b/>
                <w:sz w:val="20"/>
                <w:szCs w:val="20"/>
              </w:rPr>
              <w:t>:</w:t>
            </w:r>
          </w:p>
        </w:tc>
        <w:tc>
          <w:tcPr>
            <w:tcW w:w="1842" w:type="dxa"/>
            <w:gridSpan w:val="2"/>
            <w:tcBorders>
              <w:bottom w:val="single" w:sz="4" w:space="0" w:color="auto"/>
            </w:tcBorders>
            <w:vAlign w:val="center"/>
          </w:tcPr>
          <w:p w14:paraId="05E174C9" w14:textId="77777777" w:rsidR="00FA765D" w:rsidRPr="00FA765D" w:rsidRDefault="00FA765D" w:rsidP="00FA765D">
            <w:pPr>
              <w:rPr>
                <w:rFonts w:ascii="Calibri" w:eastAsia="Calibri" w:hAnsi="Calibri" w:cs="Calibri"/>
                <w:sz w:val="20"/>
                <w:szCs w:val="20"/>
              </w:rPr>
            </w:pPr>
            <w:r w:rsidRPr="00FA765D">
              <w:rPr>
                <w:rFonts w:ascii="Calibri" w:eastAsia="Calibri" w:hAnsi="Calibri" w:cs="Calibri"/>
                <w:sz w:val="20"/>
                <w:szCs w:val="20"/>
              </w:rPr>
              <w:t>Versión 1</w:t>
            </w:r>
          </w:p>
        </w:tc>
        <w:tc>
          <w:tcPr>
            <w:tcW w:w="4678" w:type="dxa"/>
            <w:gridSpan w:val="5"/>
            <w:tcBorders>
              <w:bottom w:val="single" w:sz="4" w:space="0" w:color="auto"/>
            </w:tcBorders>
            <w:shd w:val="clear" w:color="auto" w:fill="auto"/>
            <w:vAlign w:val="center"/>
          </w:tcPr>
          <w:p w14:paraId="3549ED21" w14:textId="0DE393B0" w:rsidR="00FA765D" w:rsidRPr="00FA765D" w:rsidRDefault="00FA765D" w:rsidP="00FA765D">
            <w:pPr>
              <w:jc w:val="both"/>
              <w:rPr>
                <w:rFonts w:ascii="Calibri" w:eastAsia="Calibri" w:hAnsi="Calibri" w:cs="Calibri"/>
                <w:bCs/>
                <w:sz w:val="20"/>
                <w:szCs w:val="20"/>
              </w:rPr>
            </w:pPr>
            <w:r w:rsidRPr="00FA765D">
              <w:rPr>
                <w:rFonts w:ascii="Calibri" w:eastAsia="Calibri" w:hAnsi="Calibri" w:cs="Calibri"/>
                <w:bCs/>
                <w:sz w:val="20"/>
                <w:szCs w:val="20"/>
              </w:rPr>
              <w:t>Revis</w:t>
            </w:r>
            <w:r w:rsidR="00F9503C">
              <w:rPr>
                <w:rFonts w:ascii="Calibri" w:eastAsia="Calibri" w:hAnsi="Calibri" w:cs="Calibri"/>
                <w:bCs/>
                <w:sz w:val="20"/>
                <w:szCs w:val="20"/>
              </w:rPr>
              <w:t xml:space="preserve">ado </w:t>
            </w:r>
            <w:r w:rsidRPr="00FA765D">
              <w:rPr>
                <w:rFonts w:ascii="Calibri" w:eastAsia="Calibri" w:hAnsi="Calibri" w:cs="Calibri"/>
                <w:bCs/>
                <w:sz w:val="20"/>
                <w:szCs w:val="20"/>
              </w:rPr>
              <w:t>y actualizado</w:t>
            </w:r>
          </w:p>
        </w:tc>
        <w:tc>
          <w:tcPr>
            <w:tcW w:w="1701" w:type="dxa"/>
            <w:tcBorders>
              <w:bottom w:val="single" w:sz="4" w:space="0" w:color="auto"/>
            </w:tcBorders>
            <w:shd w:val="clear" w:color="auto" w:fill="auto"/>
            <w:vAlign w:val="center"/>
          </w:tcPr>
          <w:p w14:paraId="701AE7F9" w14:textId="4909555D" w:rsidR="00FA765D" w:rsidRPr="00FA765D" w:rsidRDefault="00653D6E" w:rsidP="00653D6E">
            <w:pPr>
              <w:jc w:val="center"/>
              <w:rPr>
                <w:rFonts w:ascii="Calibri" w:eastAsia="Calibri" w:hAnsi="Calibri" w:cs="Calibri"/>
                <w:bCs/>
                <w:sz w:val="20"/>
                <w:szCs w:val="20"/>
              </w:rPr>
            </w:pPr>
            <w:r>
              <w:rPr>
                <w:rFonts w:ascii="Calibri" w:eastAsia="Calibri" w:hAnsi="Calibri" w:cs="Calibri"/>
                <w:bCs/>
                <w:sz w:val="20"/>
                <w:szCs w:val="20"/>
              </w:rPr>
              <w:t>29</w:t>
            </w:r>
            <w:r w:rsidR="00FA765D" w:rsidRPr="00FA765D">
              <w:rPr>
                <w:rFonts w:ascii="Calibri" w:eastAsia="Calibri" w:hAnsi="Calibri" w:cs="Calibri"/>
                <w:bCs/>
                <w:sz w:val="20"/>
                <w:szCs w:val="20"/>
              </w:rPr>
              <w:t>/</w:t>
            </w:r>
            <w:r>
              <w:rPr>
                <w:rFonts w:ascii="Calibri" w:eastAsia="Calibri" w:hAnsi="Calibri" w:cs="Calibri"/>
                <w:bCs/>
                <w:sz w:val="20"/>
                <w:szCs w:val="20"/>
              </w:rPr>
              <w:t>10</w:t>
            </w:r>
            <w:r w:rsidR="00FA765D" w:rsidRPr="00FA765D">
              <w:rPr>
                <w:rFonts w:ascii="Calibri" w:eastAsia="Calibri" w:hAnsi="Calibri" w:cs="Calibri"/>
                <w:bCs/>
                <w:sz w:val="20"/>
                <w:szCs w:val="20"/>
              </w:rPr>
              <w:t>/20</w:t>
            </w:r>
            <w:r>
              <w:rPr>
                <w:rFonts w:ascii="Calibri" w:eastAsia="Calibri" w:hAnsi="Calibri" w:cs="Calibri"/>
                <w:bCs/>
                <w:sz w:val="20"/>
                <w:szCs w:val="20"/>
              </w:rPr>
              <w:t>20</w:t>
            </w:r>
          </w:p>
        </w:tc>
      </w:tr>
    </w:tbl>
    <w:p w14:paraId="0754BD92" w14:textId="77777777" w:rsidR="00FA765D" w:rsidRPr="00FA765D" w:rsidRDefault="00FA765D" w:rsidP="00FA765D">
      <w:pPr>
        <w:spacing w:after="200" w:line="276" w:lineRule="auto"/>
        <w:rPr>
          <w:rFonts w:ascii="Calibri" w:eastAsia="Calibri" w:hAnsi="Calibri" w:cs="Calibri"/>
          <w:lang w:val="es-ES"/>
        </w:rPr>
      </w:pPr>
    </w:p>
    <w:tbl>
      <w:tblPr>
        <w:tblStyle w:val="Tablaconcuadrcula24"/>
        <w:tblW w:w="10916" w:type="dxa"/>
        <w:tblInd w:w="-431" w:type="dxa"/>
        <w:tblLook w:val="04A0" w:firstRow="1" w:lastRow="0" w:firstColumn="1" w:lastColumn="0" w:noHBand="0" w:noVBand="1"/>
      </w:tblPr>
      <w:tblGrid>
        <w:gridCol w:w="3870"/>
        <w:gridCol w:w="3786"/>
        <w:gridCol w:w="3260"/>
      </w:tblGrid>
      <w:tr w:rsidR="00FA765D" w:rsidRPr="00FA765D" w14:paraId="5A66D9CC" w14:textId="77777777" w:rsidTr="00653D6E">
        <w:trPr>
          <w:trHeight w:val="307"/>
        </w:trPr>
        <w:tc>
          <w:tcPr>
            <w:tcW w:w="3870" w:type="dxa"/>
            <w:shd w:val="clear" w:color="auto" w:fill="92D050"/>
            <w:vAlign w:val="center"/>
          </w:tcPr>
          <w:p w14:paraId="58F94169" w14:textId="1D8433BB" w:rsidR="00FA765D" w:rsidRPr="00FA765D" w:rsidRDefault="00653D6E" w:rsidP="00FA765D">
            <w:pPr>
              <w:jc w:val="center"/>
              <w:rPr>
                <w:rFonts w:ascii="Calibri" w:eastAsia="Calibri" w:hAnsi="Calibri" w:cs="Calibri"/>
                <w:b/>
              </w:rPr>
            </w:pPr>
            <w:r>
              <w:rPr>
                <w:rFonts w:ascii="Calibri" w:eastAsia="Calibri" w:hAnsi="Calibri" w:cs="Calibri"/>
                <w:b/>
                <w:sz w:val="20"/>
                <w:szCs w:val="20"/>
              </w:rPr>
              <w:t xml:space="preserve">Revisado y Ajustado </w:t>
            </w:r>
            <w:r w:rsidRPr="003D0140">
              <w:rPr>
                <w:rFonts w:ascii="Calibri" w:eastAsia="Calibri" w:hAnsi="Calibri" w:cs="Calibri"/>
                <w:b/>
                <w:sz w:val="20"/>
                <w:szCs w:val="20"/>
              </w:rPr>
              <w:t>por:</w:t>
            </w:r>
          </w:p>
        </w:tc>
        <w:tc>
          <w:tcPr>
            <w:tcW w:w="3786" w:type="dxa"/>
            <w:shd w:val="clear" w:color="auto" w:fill="92D050"/>
            <w:vAlign w:val="center"/>
          </w:tcPr>
          <w:p w14:paraId="6D4F3BE6" w14:textId="77777777" w:rsidR="00FA765D" w:rsidRPr="00FA765D" w:rsidRDefault="00FA765D" w:rsidP="00FA765D">
            <w:pPr>
              <w:jc w:val="center"/>
              <w:rPr>
                <w:rFonts w:ascii="Calibri" w:eastAsia="Calibri" w:hAnsi="Calibri" w:cs="Calibri"/>
                <w:b/>
              </w:rPr>
            </w:pPr>
            <w:r w:rsidRPr="00FA765D">
              <w:rPr>
                <w:rFonts w:ascii="Calibri" w:eastAsia="Calibri" w:hAnsi="Calibri" w:cs="Calibri"/>
                <w:b/>
              </w:rPr>
              <w:t>Revisado por:</w:t>
            </w:r>
          </w:p>
        </w:tc>
        <w:tc>
          <w:tcPr>
            <w:tcW w:w="3260" w:type="dxa"/>
            <w:shd w:val="clear" w:color="auto" w:fill="92D050"/>
            <w:vAlign w:val="center"/>
          </w:tcPr>
          <w:p w14:paraId="13B9CFD5" w14:textId="77777777" w:rsidR="00FA765D" w:rsidRPr="00FA765D" w:rsidRDefault="00FA765D" w:rsidP="00FA765D">
            <w:pPr>
              <w:jc w:val="center"/>
              <w:rPr>
                <w:rFonts w:ascii="Calibri" w:eastAsia="Calibri" w:hAnsi="Calibri" w:cs="Calibri"/>
                <w:b/>
              </w:rPr>
            </w:pPr>
            <w:r w:rsidRPr="00FA765D">
              <w:rPr>
                <w:rFonts w:ascii="Calibri" w:eastAsia="Calibri" w:hAnsi="Calibri" w:cs="Calibri"/>
                <w:b/>
              </w:rPr>
              <w:t>Aprobado por:</w:t>
            </w:r>
          </w:p>
        </w:tc>
      </w:tr>
      <w:tr w:rsidR="00FA765D" w:rsidRPr="00FA765D" w14:paraId="1A5FADBA" w14:textId="77777777" w:rsidTr="006653F6">
        <w:tc>
          <w:tcPr>
            <w:tcW w:w="3870" w:type="dxa"/>
          </w:tcPr>
          <w:p w14:paraId="36BE4286" w14:textId="77777777" w:rsidR="00FA765D" w:rsidRPr="00FA765D" w:rsidRDefault="00FA765D" w:rsidP="00FA765D">
            <w:pPr>
              <w:jc w:val="center"/>
              <w:rPr>
                <w:rFonts w:ascii="Calibri" w:eastAsia="Calibri" w:hAnsi="Calibri" w:cs="Calibri"/>
                <w:sz w:val="20"/>
                <w:szCs w:val="20"/>
              </w:rPr>
            </w:pPr>
          </w:p>
          <w:p w14:paraId="3C0AD93C" w14:textId="061CB32B" w:rsidR="00FA765D" w:rsidRPr="00FA765D" w:rsidRDefault="00FA765D" w:rsidP="00FA765D">
            <w:pPr>
              <w:jc w:val="center"/>
              <w:rPr>
                <w:rFonts w:ascii="Calibri" w:eastAsia="Calibri" w:hAnsi="Calibri" w:cs="Calibri"/>
                <w:sz w:val="20"/>
                <w:szCs w:val="20"/>
              </w:rPr>
            </w:pPr>
            <w:r w:rsidRPr="00FA765D">
              <w:rPr>
                <w:rFonts w:ascii="Calibri" w:eastAsia="Calibri" w:hAnsi="Calibri" w:cs="Calibri"/>
                <w:sz w:val="20"/>
                <w:szCs w:val="20"/>
              </w:rPr>
              <w:t>VICERRECTOR</w:t>
            </w:r>
            <w:r w:rsidR="00653D6E">
              <w:rPr>
                <w:rFonts w:ascii="Calibri" w:eastAsia="Calibri" w:hAnsi="Calibri" w:cs="Calibri"/>
                <w:sz w:val="20"/>
                <w:szCs w:val="20"/>
              </w:rPr>
              <w:t>A</w:t>
            </w:r>
          </w:p>
          <w:p w14:paraId="073CA260" w14:textId="77777777" w:rsidR="00FA765D" w:rsidRPr="00FA765D" w:rsidRDefault="00FA765D" w:rsidP="00FA765D">
            <w:pPr>
              <w:jc w:val="center"/>
              <w:rPr>
                <w:rFonts w:ascii="Calibri" w:eastAsia="Calibri" w:hAnsi="Calibri" w:cs="Calibri"/>
              </w:rPr>
            </w:pPr>
          </w:p>
        </w:tc>
        <w:tc>
          <w:tcPr>
            <w:tcW w:w="3786" w:type="dxa"/>
          </w:tcPr>
          <w:p w14:paraId="3C2DEC9B" w14:textId="77777777" w:rsidR="00FA765D" w:rsidRPr="00FA765D" w:rsidRDefault="00FA765D" w:rsidP="00FA765D">
            <w:pPr>
              <w:jc w:val="center"/>
              <w:rPr>
                <w:rFonts w:ascii="Calibri" w:eastAsia="Calibri" w:hAnsi="Calibri" w:cs="Calibri"/>
                <w:sz w:val="20"/>
                <w:szCs w:val="20"/>
              </w:rPr>
            </w:pPr>
          </w:p>
          <w:p w14:paraId="48DAC4D5" w14:textId="5A0C91D7" w:rsidR="00FA765D" w:rsidRPr="00FA765D" w:rsidRDefault="00653D6E" w:rsidP="00FA765D">
            <w:pPr>
              <w:jc w:val="center"/>
              <w:rPr>
                <w:rFonts w:ascii="Calibri" w:eastAsia="Calibri" w:hAnsi="Calibri" w:cs="Calibri"/>
              </w:rPr>
            </w:pPr>
            <w:r>
              <w:rPr>
                <w:rFonts w:ascii="Calibri" w:eastAsia="Calibri" w:hAnsi="Calibri" w:cs="Calibri"/>
                <w:sz w:val="20"/>
                <w:szCs w:val="20"/>
              </w:rPr>
              <w:t xml:space="preserve">COMITÉ DE CALIDAD </w:t>
            </w:r>
            <w:r w:rsidR="00FA765D" w:rsidRPr="00FA765D">
              <w:rPr>
                <w:rFonts w:ascii="Calibri" w:eastAsia="Calibri" w:hAnsi="Calibri" w:cs="Calibri"/>
                <w:sz w:val="20"/>
                <w:szCs w:val="20"/>
              </w:rPr>
              <w:t xml:space="preserve"> EFQM</w:t>
            </w:r>
          </w:p>
        </w:tc>
        <w:tc>
          <w:tcPr>
            <w:tcW w:w="3260" w:type="dxa"/>
          </w:tcPr>
          <w:p w14:paraId="0BBE0702" w14:textId="77777777" w:rsidR="00FA765D" w:rsidRPr="00FA765D" w:rsidRDefault="00FA765D" w:rsidP="00FA765D">
            <w:pPr>
              <w:jc w:val="center"/>
              <w:rPr>
                <w:rFonts w:ascii="Calibri" w:eastAsia="Calibri" w:hAnsi="Calibri" w:cs="Calibri"/>
                <w:sz w:val="20"/>
                <w:szCs w:val="20"/>
              </w:rPr>
            </w:pPr>
          </w:p>
          <w:p w14:paraId="141F9339" w14:textId="77777777" w:rsidR="00FA765D" w:rsidRPr="00FA765D" w:rsidRDefault="00FA765D" w:rsidP="00FA765D">
            <w:pPr>
              <w:jc w:val="center"/>
              <w:rPr>
                <w:rFonts w:ascii="Calibri" w:eastAsia="Calibri" w:hAnsi="Calibri" w:cs="Calibri"/>
              </w:rPr>
            </w:pPr>
            <w:r w:rsidRPr="00FA765D">
              <w:rPr>
                <w:rFonts w:ascii="Calibri" w:eastAsia="Calibri" w:hAnsi="Calibri" w:cs="Calibri"/>
                <w:sz w:val="20"/>
                <w:szCs w:val="20"/>
              </w:rPr>
              <w:t>CONSEJO EJECUTIVO</w:t>
            </w:r>
          </w:p>
        </w:tc>
      </w:tr>
      <w:tr w:rsidR="00FA765D" w:rsidRPr="00FA765D" w14:paraId="3CDFFB49" w14:textId="77777777" w:rsidTr="006653F6">
        <w:tc>
          <w:tcPr>
            <w:tcW w:w="3870" w:type="dxa"/>
          </w:tcPr>
          <w:p w14:paraId="63987F00" w14:textId="5C9264D7" w:rsidR="00FA765D" w:rsidRPr="00FA765D" w:rsidRDefault="00FA765D" w:rsidP="000B641B">
            <w:pPr>
              <w:jc w:val="center"/>
              <w:rPr>
                <w:rFonts w:ascii="Calibri" w:eastAsia="Calibri" w:hAnsi="Calibri" w:cs="Calibri"/>
                <w:sz w:val="20"/>
              </w:rPr>
            </w:pPr>
            <w:r w:rsidRPr="00FA765D">
              <w:rPr>
                <w:rFonts w:ascii="Calibri" w:eastAsia="Calibri" w:hAnsi="Calibri" w:cs="Calibri"/>
                <w:sz w:val="20"/>
                <w:szCs w:val="20"/>
              </w:rPr>
              <w:t xml:space="preserve">MGST. </w:t>
            </w:r>
            <w:r w:rsidR="000B641B">
              <w:rPr>
                <w:rFonts w:ascii="Calibri" w:eastAsia="Calibri" w:hAnsi="Calibri" w:cs="Calibri"/>
                <w:sz w:val="20"/>
                <w:szCs w:val="20"/>
              </w:rPr>
              <w:t>Patricia Cedillo</w:t>
            </w:r>
          </w:p>
        </w:tc>
        <w:tc>
          <w:tcPr>
            <w:tcW w:w="3786" w:type="dxa"/>
          </w:tcPr>
          <w:p w14:paraId="6C4D194F" w14:textId="77777777" w:rsidR="00FA765D" w:rsidRPr="00FA765D" w:rsidRDefault="00FA765D" w:rsidP="00FA765D">
            <w:pPr>
              <w:jc w:val="center"/>
              <w:rPr>
                <w:rFonts w:ascii="Calibri" w:eastAsia="Calibri" w:hAnsi="Calibri" w:cs="Calibri"/>
                <w:sz w:val="20"/>
              </w:rPr>
            </w:pPr>
            <w:r w:rsidRPr="00FA765D">
              <w:rPr>
                <w:rFonts w:ascii="Calibri" w:eastAsia="Calibri" w:hAnsi="Calibri" w:cs="Calibri"/>
                <w:sz w:val="20"/>
                <w:szCs w:val="20"/>
              </w:rPr>
              <w:t>Lic. Juan Andrade</w:t>
            </w:r>
          </w:p>
        </w:tc>
        <w:tc>
          <w:tcPr>
            <w:tcW w:w="3260" w:type="dxa"/>
          </w:tcPr>
          <w:p w14:paraId="64D0E4A2" w14:textId="633083D3" w:rsidR="00FA765D" w:rsidRPr="00FA765D" w:rsidRDefault="00653D6E" w:rsidP="00FA765D">
            <w:pPr>
              <w:jc w:val="center"/>
              <w:rPr>
                <w:rFonts w:ascii="Calibri" w:eastAsia="Calibri" w:hAnsi="Calibri" w:cs="Calibri"/>
                <w:sz w:val="20"/>
              </w:rPr>
            </w:pPr>
            <w:r>
              <w:rPr>
                <w:rFonts w:ascii="Calibri" w:eastAsia="Calibri" w:hAnsi="Calibri" w:cs="Calibri"/>
                <w:sz w:val="20"/>
                <w:szCs w:val="20"/>
              </w:rPr>
              <w:t>Dr. Bruno Tola</w:t>
            </w:r>
          </w:p>
        </w:tc>
      </w:tr>
      <w:tr w:rsidR="00FA765D" w:rsidRPr="00FA765D" w14:paraId="3C8B328B" w14:textId="77777777" w:rsidTr="006653F6">
        <w:tc>
          <w:tcPr>
            <w:tcW w:w="3870" w:type="dxa"/>
          </w:tcPr>
          <w:p w14:paraId="77B7F097" w14:textId="00883043" w:rsidR="00FA765D" w:rsidRPr="00FA765D" w:rsidRDefault="00653D6E" w:rsidP="00653D6E">
            <w:pPr>
              <w:jc w:val="center"/>
              <w:rPr>
                <w:rFonts w:ascii="Calibri" w:eastAsia="Calibri" w:hAnsi="Calibri" w:cs="Calibri"/>
              </w:rPr>
            </w:pPr>
            <w:r>
              <w:rPr>
                <w:rFonts w:ascii="Calibri" w:eastAsia="Calibri" w:hAnsi="Calibri" w:cs="Calibri"/>
                <w:sz w:val="20"/>
                <w:szCs w:val="20"/>
              </w:rPr>
              <w:t>Fecha: 29/10/2020</w:t>
            </w:r>
          </w:p>
        </w:tc>
        <w:tc>
          <w:tcPr>
            <w:tcW w:w="3786" w:type="dxa"/>
          </w:tcPr>
          <w:p w14:paraId="6695BF39" w14:textId="3672D3CC" w:rsidR="00FA765D" w:rsidRPr="00FA765D" w:rsidRDefault="00FA765D" w:rsidP="00653D6E">
            <w:pPr>
              <w:jc w:val="center"/>
              <w:rPr>
                <w:rFonts w:ascii="Calibri" w:eastAsia="Calibri" w:hAnsi="Calibri" w:cs="Calibri"/>
              </w:rPr>
            </w:pPr>
            <w:r w:rsidRPr="00FA765D">
              <w:rPr>
                <w:rFonts w:ascii="Calibri" w:eastAsia="Calibri" w:hAnsi="Calibri" w:cs="Calibri"/>
                <w:sz w:val="20"/>
                <w:szCs w:val="20"/>
              </w:rPr>
              <w:t>F</w:t>
            </w:r>
            <w:r w:rsidR="00653D6E">
              <w:rPr>
                <w:rFonts w:ascii="Calibri" w:eastAsia="Calibri" w:hAnsi="Calibri" w:cs="Calibri"/>
                <w:sz w:val="20"/>
                <w:szCs w:val="20"/>
              </w:rPr>
              <w:t>echa:19/11/</w:t>
            </w:r>
            <w:r w:rsidRPr="00FA765D">
              <w:rPr>
                <w:rFonts w:ascii="Calibri" w:eastAsia="Calibri" w:hAnsi="Calibri" w:cs="Calibri"/>
                <w:sz w:val="20"/>
                <w:szCs w:val="20"/>
              </w:rPr>
              <w:t>2020</w:t>
            </w:r>
          </w:p>
        </w:tc>
        <w:tc>
          <w:tcPr>
            <w:tcW w:w="3260" w:type="dxa"/>
          </w:tcPr>
          <w:p w14:paraId="19D5DCFA" w14:textId="5F1B028D" w:rsidR="00FA765D" w:rsidRPr="00FA765D" w:rsidRDefault="00FA765D" w:rsidP="00653D6E">
            <w:pPr>
              <w:jc w:val="center"/>
              <w:rPr>
                <w:rFonts w:ascii="Calibri" w:eastAsia="Calibri" w:hAnsi="Calibri" w:cs="Calibri"/>
              </w:rPr>
            </w:pPr>
            <w:r w:rsidRPr="00FA765D">
              <w:rPr>
                <w:rFonts w:ascii="Calibri" w:eastAsia="Calibri" w:hAnsi="Calibri" w:cs="Calibri"/>
                <w:sz w:val="20"/>
                <w:szCs w:val="20"/>
              </w:rPr>
              <w:t>Fecha:</w:t>
            </w:r>
            <w:r w:rsidR="00B87E44">
              <w:rPr>
                <w:rFonts w:ascii="Calibri" w:hAnsi="Calibri"/>
                <w:sz w:val="20"/>
                <w:szCs w:val="20"/>
              </w:rPr>
              <w:t xml:space="preserve"> Diciembre 2020</w:t>
            </w:r>
          </w:p>
        </w:tc>
      </w:tr>
    </w:tbl>
    <w:p w14:paraId="431EE287" w14:textId="77777777" w:rsidR="00FA765D" w:rsidRPr="00FA765D" w:rsidRDefault="00FA765D" w:rsidP="00FA765D">
      <w:pPr>
        <w:spacing w:after="200" w:line="276" w:lineRule="auto"/>
        <w:rPr>
          <w:rFonts w:ascii="Calibri" w:eastAsia="Calibri" w:hAnsi="Calibri" w:cs="Calibri"/>
          <w:lang w:val="es-ES"/>
        </w:rPr>
      </w:pPr>
    </w:p>
    <w:p w14:paraId="3DD2BCF9" w14:textId="53AED148" w:rsidR="00C36CBC" w:rsidRDefault="003C7579" w:rsidP="00023BAE">
      <w:pPr>
        <w:pStyle w:val="Ttulo2"/>
        <w:rPr>
          <w:b/>
          <w:sz w:val="32"/>
        </w:rPr>
      </w:pPr>
      <w:bookmarkStart w:id="23" w:name="_Toc57883053"/>
      <w:r>
        <w:rPr>
          <w:b/>
          <w:sz w:val="32"/>
        </w:rPr>
        <w:t>4</w:t>
      </w:r>
      <w:r w:rsidR="001E20AE" w:rsidRPr="003B0C71">
        <w:rPr>
          <w:b/>
          <w:sz w:val="32"/>
        </w:rPr>
        <w:t xml:space="preserve">.- </w:t>
      </w:r>
      <w:r w:rsidR="005E6512" w:rsidRPr="003B0C71">
        <w:rPr>
          <w:b/>
          <w:sz w:val="32"/>
        </w:rPr>
        <w:t>EVALUACIÓN Y PROMOCIÓN</w:t>
      </w:r>
      <w:bookmarkEnd w:id="23"/>
    </w:p>
    <w:tbl>
      <w:tblPr>
        <w:tblStyle w:val="Tablaconcuadrcula"/>
        <w:tblW w:w="5460" w:type="pct"/>
        <w:jc w:val="center"/>
        <w:tblLook w:val="04A0" w:firstRow="1" w:lastRow="0" w:firstColumn="1" w:lastColumn="0" w:noHBand="0" w:noVBand="1"/>
      </w:tblPr>
      <w:tblGrid>
        <w:gridCol w:w="2215"/>
        <w:gridCol w:w="1443"/>
        <w:gridCol w:w="2280"/>
        <w:gridCol w:w="1365"/>
        <w:gridCol w:w="1480"/>
        <w:gridCol w:w="1138"/>
        <w:gridCol w:w="157"/>
        <w:gridCol w:w="554"/>
      </w:tblGrid>
      <w:tr w:rsidR="00F9503C" w14:paraId="1ED0482E" w14:textId="77777777" w:rsidTr="00B87E44">
        <w:trPr>
          <w:trHeight w:val="237"/>
          <w:jc w:val="center"/>
        </w:trPr>
        <w:tc>
          <w:tcPr>
            <w:tcW w:w="1042" w:type="pct"/>
            <w:vMerge w:val="restart"/>
            <w:vAlign w:val="center"/>
          </w:tcPr>
          <w:p w14:paraId="43C410EA" w14:textId="77777777" w:rsidR="00F9503C" w:rsidRDefault="00F9503C" w:rsidP="00E16C44">
            <w:pPr>
              <w:jc w:val="center"/>
              <w:rPr>
                <w:b/>
              </w:rPr>
            </w:pPr>
            <w:r w:rsidRPr="0090399E">
              <w:rPr>
                <w:rFonts w:ascii="Tw Cen MT" w:eastAsia="Times New Roman" w:hAnsi="Tw Cen MT" w:cs="Times New Roman"/>
                <w:noProof/>
                <w:color w:val="00000A"/>
                <w:kern w:val="1"/>
                <w:sz w:val="24"/>
                <w:szCs w:val="24"/>
                <w:lang w:eastAsia="es-EC"/>
              </w:rPr>
              <w:drawing>
                <wp:inline distT="0" distB="0" distL="0" distR="0" wp14:anchorId="76CD2C17" wp14:editId="38216A23">
                  <wp:extent cx="1114425" cy="676275"/>
                  <wp:effectExtent l="0" t="0" r="9525" b="9525"/>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HNO. MIGUEL CUENCA_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4425" cy="676275"/>
                          </a:xfrm>
                          <a:prstGeom prst="rect">
                            <a:avLst/>
                          </a:prstGeom>
                        </pic:spPr>
                      </pic:pic>
                    </a:graphicData>
                  </a:graphic>
                </wp:inline>
              </w:drawing>
            </w:r>
          </w:p>
        </w:tc>
        <w:tc>
          <w:tcPr>
            <w:tcW w:w="1751" w:type="pct"/>
            <w:gridSpan w:val="2"/>
            <w:vMerge w:val="restart"/>
            <w:vAlign w:val="center"/>
          </w:tcPr>
          <w:p w14:paraId="53C9A724" w14:textId="77777777" w:rsidR="00F9503C" w:rsidRDefault="00F9503C" w:rsidP="00E16C44">
            <w:pPr>
              <w:tabs>
                <w:tab w:val="center" w:pos="4252"/>
                <w:tab w:val="right" w:pos="8504"/>
              </w:tabs>
              <w:jc w:val="center"/>
              <w:rPr>
                <w:rFonts w:ascii="Calibri" w:hAnsi="Calibri" w:cs="Times New Roman"/>
              </w:rPr>
            </w:pPr>
            <w:r w:rsidRPr="00A855D1">
              <w:rPr>
                <w:rFonts w:ascii="Calibri" w:hAnsi="Calibri" w:cs="Times New Roman"/>
              </w:rPr>
              <w:t>Unidad Educativa</w:t>
            </w:r>
            <w:r>
              <w:rPr>
                <w:rFonts w:ascii="Calibri" w:hAnsi="Calibri" w:cs="Times New Roman"/>
              </w:rPr>
              <w:t xml:space="preserve"> Particular</w:t>
            </w:r>
          </w:p>
          <w:p w14:paraId="7A1DEA83" w14:textId="77777777" w:rsidR="00F9503C" w:rsidRDefault="00F9503C" w:rsidP="00E16C44">
            <w:pPr>
              <w:tabs>
                <w:tab w:val="center" w:pos="4252"/>
                <w:tab w:val="right" w:pos="8504"/>
              </w:tabs>
              <w:jc w:val="center"/>
              <w:rPr>
                <w:rFonts w:ascii="Calibri" w:hAnsi="Calibri" w:cs="Times New Roman"/>
              </w:rPr>
            </w:pPr>
            <w:r w:rsidRPr="00A855D1">
              <w:rPr>
                <w:rFonts w:ascii="Calibri" w:hAnsi="Calibri" w:cs="Times New Roman"/>
              </w:rPr>
              <w:t xml:space="preserve"> </w:t>
            </w:r>
            <w:r>
              <w:rPr>
                <w:rFonts w:ascii="Calibri" w:hAnsi="Calibri" w:cs="Times New Roman"/>
              </w:rPr>
              <w:t xml:space="preserve">“HERMANO MIGUEL </w:t>
            </w:r>
          </w:p>
          <w:p w14:paraId="68BAAD02" w14:textId="77777777" w:rsidR="00F9503C" w:rsidRPr="00A855D1" w:rsidRDefault="00F9503C" w:rsidP="00E16C44">
            <w:pPr>
              <w:tabs>
                <w:tab w:val="center" w:pos="4252"/>
                <w:tab w:val="right" w:pos="8504"/>
              </w:tabs>
              <w:jc w:val="center"/>
              <w:rPr>
                <w:rFonts w:ascii="Calibri" w:hAnsi="Calibri" w:cs="Times New Roman"/>
              </w:rPr>
            </w:pPr>
            <w:r>
              <w:rPr>
                <w:rFonts w:ascii="Calibri" w:hAnsi="Calibri" w:cs="Times New Roman"/>
              </w:rPr>
              <w:t>DE LA SALLE CUENCA”</w:t>
            </w:r>
          </w:p>
          <w:p w14:paraId="5C8C04A9" w14:textId="77777777" w:rsidR="00F9503C" w:rsidRDefault="00F9503C" w:rsidP="00E16C44">
            <w:pPr>
              <w:jc w:val="center"/>
              <w:rPr>
                <w:b/>
              </w:rPr>
            </w:pPr>
            <w:r w:rsidRPr="00B04A66">
              <w:rPr>
                <w:rFonts w:ascii="Lucida Handwriting" w:hAnsi="Lucida Handwriting" w:cs="Calibri Light"/>
                <w:sz w:val="20"/>
                <w:szCs w:val="32"/>
              </w:rPr>
              <w:t xml:space="preserve"> “Grandes cosas son posibles”</w:t>
            </w:r>
          </w:p>
        </w:tc>
        <w:tc>
          <w:tcPr>
            <w:tcW w:w="642" w:type="pct"/>
            <w:shd w:val="clear" w:color="auto" w:fill="92D050"/>
            <w:vAlign w:val="center"/>
          </w:tcPr>
          <w:p w14:paraId="029BA68F" w14:textId="77777777" w:rsidR="00F9503C" w:rsidRPr="00B04A66" w:rsidRDefault="00F9503C" w:rsidP="00E16C44">
            <w:pPr>
              <w:jc w:val="center"/>
              <w:rPr>
                <w:rFonts w:ascii="Calibri" w:hAnsi="Calibri" w:cs="Times New Roman"/>
                <w:szCs w:val="20"/>
              </w:rPr>
            </w:pPr>
            <w:r>
              <w:rPr>
                <w:rFonts w:ascii="Calibri" w:hAnsi="Calibri" w:cs="Times New Roman"/>
                <w:szCs w:val="20"/>
              </w:rPr>
              <w:t>Documento</w:t>
            </w:r>
          </w:p>
        </w:tc>
        <w:tc>
          <w:tcPr>
            <w:tcW w:w="696" w:type="pct"/>
            <w:vAlign w:val="center"/>
          </w:tcPr>
          <w:p w14:paraId="2851634A" w14:textId="77777777" w:rsidR="00F9503C" w:rsidRPr="00B04A66" w:rsidRDefault="00F9503C" w:rsidP="00E16C44">
            <w:pPr>
              <w:jc w:val="center"/>
              <w:rPr>
                <w:rFonts w:ascii="Calibri" w:hAnsi="Calibri" w:cs="Times New Roman"/>
                <w:szCs w:val="20"/>
              </w:rPr>
            </w:pPr>
          </w:p>
        </w:tc>
        <w:tc>
          <w:tcPr>
            <w:tcW w:w="609" w:type="pct"/>
            <w:gridSpan w:val="2"/>
            <w:vAlign w:val="center"/>
          </w:tcPr>
          <w:p w14:paraId="555ACF39" w14:textId="77777777" w:rsidR="00F9503C" w:rsidRDefault="00F9503C" w:rsidP="00E16C44">
            <w:pPr>
              <w:jc w:val="center"/>
              <w:rPr>
                <w:b/>
              </w:rPr>
            </w:pPr>
            <w:r>
              <w:rPr>
                <w:b/>
              </w:rPr>
              <w:t>Versión:</w:t>
            </w:r>
          </w:p>
        </w:tc>
        <w:tc>
          <w:tcPr>
            <w:tcW w:w="261" w:type="pct"/>
            <w:vAlign w:val="center"/>
          </w:tcPr>
          <w:p w14:paraId="17CC972D" w14:textId="77777777" w:rsidR="00F9503C" w:rsidRDefault="00F9503C" w:rsidP="00E16C44">
            <w:pPr>
              <w:jc w:val="center"/>
              <w:rPr>
                <w:b/>
              </w:rPr>
            </w:pPr>
            <w:r>
              <w:rPr>
                <w:b/>
              </w:rPr>
              <w:t>1</w:t>
            </w:r>
          </w:p>
        </w:tc>
      </w:tr>
      <w:tr w:rsidR="00F9503C" w14:paraId="2B2E6F47" w14:textId="77777777" w:rsidTr="00B87E44">
        <w:trPr>
          <w:trHeight w:val="70"/>
          <w:jc w:val="center"/>
        </w:trPr>
        <w:tc>
          <w:tcPr>
            <w:tcW w:w="1042" w:type="pct"/>
            <w:vMerge/>
            <w:vAlign w:val="center"/>
          </w:tcPr>
          <w:p w14:paraId="376DD458" w14:textId="77777777" w:rsidR="00F9503C" w:rsidRDefault="00F9503C" w:rsidP="00E16C44">
            <w:pPr>
              <w:jc w:val="center"/>
              <w:rPr>
                <w:b/>
              </w:rPr>
            </w:pPr>
          </w:p>
        </w:tc>
        <w:tc>
          <w:tcPr>
            <w:tcW w:w="1751" w:type="pct"/>
            <w:gridSpan w:val="2"/>
            <w:vMerge/>
            <w:vAlign w:val="center"/>
          </w:tcPr>
          <w:p w14:paraId="0B780053" w14:textId="77777777" w:rsidR="00F9503C" w:rsidRDefault="00F9503C" w:rsidP="00E16C44">
            <w:pPr>
              <w:jc w:val="center"/>
              <w:rPr>
                <w:b/>
              </w:rPr>
            </w:pPr>
          </w:p>
        </w:tc>
        <w:tc>
          <w:tcPr>
            <w:tcW w:w="642" w:type="pct"/>
            <w:shd w:val="clear" w:color="auto" w:fill="92D050"/>
            <w:vAlign w:val="center"/>
          </w:tcPr>
          <w:p w14:paraId="15B12727" w14:textId="77777777" w:rsidR="00F9503C" w:rsidRPr="00B04A66" w:rsidRDefault="00F9503C" w:rsidP="00E16C44">
            <w:pPr>
              <w:tabs>
                <w:tab w:val="center" w:pos="4252"/>
                <w:tab w:val="right" w:pos="8504"/>
              </w:tabs>
              <w:jc w:val="center"/>
              <w:rPr>
                <w:rFonts w:ascii="Calibri" w:hAnsi="Calibri" w:cs="Times New Roman"/>
                <w:b/>
                <w:szCs w:val="20"/>
              </w:rPr>
            </w:pPr>
            <w:r>
              <w:rPr>
                <w:rFonts w:ascii="Calibri" w:hAnsi="Calibri" w:cs="Times New Roman"/>
                <w:b/>
                <w:szCs w:val="20"/>
              </w:rPr>
              <w:t>Páginas</w:t>
            </w:r>
          </w:p>
        </w:tc>
        <w:tc>
          <w:tcPr>
            <w:tcW w:w="696" w:type="pct"/>
            <w:vAlign w:val="center"/>
          </w:tcPr>
          <w:p w14:paraId="4837C315" w14:textId="2F76707D" w:rsidR="00F9503C" w:rsidRPr="00E16C44" w:rsidRDefault="00F9503C" w:rsidP="00E16C44">
            <w:pPr>
              <w:pStyle w:val="Piedepgina"/>
              <w:jc w:val="center"/>
              <w:rPr>
                <w:color w:val="000000" w:themeColor="text1"/>
                <w:sz w:val="20"/>
                <w:szCs w:val="20"/>
              </w:rPr>
            </w:pPr>
            <w:r w:rsidRPr="00E16C44">
              <w:rPr>
                <w:color w:val="000000" w:themeColor="text1"/>
                <w:sz w:val="20"/>
                <w:szCs w:val="20"/>
              </w:rPr>
              <w:t xml:space="preserve">Página </w:t>
            </w:r>
            <w:r w:rsidRPr="00E16C44">
              <w:rPr>
                <w:color w:val="000000" w:themeColor="text1"/>
                <w:sz w:val="20"/>
                <w:szCs w:val="20"/>
              </w:rPr>
              <w:fldChar w:fldCharType="begin"/>
            </w:r>
            <w:r w:rsidRPr="00E16C44">
              <w:rPr>
                <w:color w:val="000000" w:themeColor="text1"/>
                <w:sz w:val="20"/>
                <w:szCs w:val="20"/>
              </w:rPr>
              <w:instrText>PAGE  \* Arabic  \* MERGEFORMAT</w:instrText>
            </w:r>
            <w:r w:rsidRPr="00E16C44">
              <w:rPr>
                <w:color w:val="000000" w:themeColor="text1"/>
                <w:sz w:val="20"/>
                <w:szCs w:val="20"/>
              </w:rPr>
              <w:fldChar w:fldCharType="separate"/>
            </w:r>
            <w:r w:rsidR="0068723E">
              <w:rPr>
                <w:noProof/>
                <w:color w:val="000000" w:themeColor="text1"/>
                <w:sz w:val="20"/>
                <w:szCs w:val="20"/>
              </w:rPr>
              <w:t>54</w:t>
            </w:r>
            <w:r w:rsidRPr="00E16C44">
              <w:rPr>
                <w:color w:val="000000" w:themeColor="text1"/>
                <w:sz w:val="20"/>
                <w:szCs w:val="20"/>
              </w:rPr>
              <w:fldChar w:fldCharType="end"/>
            </w:r>
            <w:r w:rsidRPr="00E16C44">
              <w:rPr>
                <w:color w:val="000000" w:themeColor="text1"/>
                <w:sz w:val="20"/>
                <w:szCs w:val="20"/>
              </w:rPr>
              <w:t xml:space="preserve"> de </w:t>
            </w:r>
            <w:r w:rsidRPr="00E16C44">
              <w:rPr>
                <w:color w:val="000000" w:themeColor="text1"/>
                <w:sz w:val="20"/>
                <w:szCs w:val="20"/>
              </w:rPr>
              <w:fldChar w:fldCharType="begin"/>
            </w:r>
            <w:r w:rsidRPr="00E16C44">
              <w:rPr>
                <w:color w:val="000000" w:themeColor="text1"/>
                <w:sz w:val="20"/>
                <w:szCs w:val="20"/>
              </w:rPr>
              <w:instrText>NUMPAGES  \* Arabic  \* MERGEFORMAT</w:instrText>
            </w:r>
            <w:r w:rsidRPr="00E16C44">
              <w:rPr>
                <w:color w:val="000000" w:themeColor="text1"/>
                <w:sz w:val="20"/>
                <w:szCs w:val="20"/>
              </w:rPr>
              <w:fldChar w:fldCharType="separate"/>
            </w:r>
            <w:r w:rsidR="0068723E">
              <w:rPr>
                <w:noProof/>
                <w:color w:val="000000" w:themeColor="text1"/>
                <w:sz w:val="20"/>
                <w:szCs w:val="20"/>
              </w:rPr>
              <w:t>90</w:t>
            </w:r>
            <w:r w:rsidRPr="00E16C44">
              <w:rPr>
                <w:color w:val="000000" w:themeColor="text1"/>
                <w:sz w:val="20"/>
                <w:szCs w:val="20"/>
              </w:rPr>
              <w:fldChar w:fldCharType="end"/>
            </w:r>
          </w:p>
        </w:tc>
        <w:tc>
          <w:tcPr>
            <w:tcW w:w="869" w:type="pct"/>
            <w:gridSpan w:val="3"/>
            <w:vMerge w:val="restart"/>
            <w:vAlign w:val="center"/>
          </w:tcPr>
          <w:p w14:paraId="1E43D426" w14:textId="5FF434E8" w:rsidR="00F9503C" w:rsidRDefault="00E16C44" w:rsidP="00E16C44">
            <w:pPr>
              <w:jc w:val="center"/>
              <w:rPr>
                <w:b/>
              </w:rPr>
            </w:pPr>
            <w:r>
              <w:rPr>
                <w:rFonts w:ascii="Calibri" w:eastAsia="Calibri" w:hAnsi="Calibri"/>
                <w:b/>
                <w:noProof/>
                <w:sz w:val="20"/>
                <w:szCs w:val="20"/>
                <w:lang w:eastAsia="es-EC"/>
              </w:rPr>
              <w:drawing>
                <wp:inline distT="0" distB="0" distL="0" distR="0" wp14:anchorId="369E874B" wp14:editId="7AB90802">
                  <wp:extent cx="1036320" cy="567055"/>
                  <wp:effectExtent l="0" t="0" r="0" b="4445"/>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6320" cy="567055"/>
                          </a:xfrm>
                          <a:prstGeom prst="rect">
                            <a:avLst/>
                          </a:prstGeom>
                          <a:noFill/>
                        </pic:spPr>
                      </pic:pic>
                    </a:graphicData>
                  </a:graphic>
                </wp:inline>
              </w:drawing>
            </w:r>
          </w:p>
        </w:tc>
      </w:tr>
      <w:tr w:rsidR="00F9503C" w14:paraId="21C9DCA3" w14:textId="77777777" w:rsidTr="00B87E44">
        <w:trPr>
          <w:trHeight w:val="219"/>
          <w:jc w:val="center"/>
        </w:trPr>
        <w:tc>
          <w:tcPr>
            <w:tcW w:w="1042" w:type="pct"/>
            <w:vMerge/>
            <w:vAlign w:val="center"/>
          </w:tcPr>
          <w:p w14:paraId="2F6FB67C" w14:textId="77777777" w:rsidR="00F9503C" w:rsidRDefault="00F9503C" w:rsidP="00E16C44">
            <w:pPr>
              <w:jc w:val="center"/>
              <w:rPr>
                <w:b/>
              </w:rPr>
            </w:pPr>
          </w:p>
        </w:tc>
        <w:tc>
          <w:tcPr>
            <w:tcW w:w="1751" w:type="pct"/>
            <w:gridSpan w:val="2"/>
            <w:vMerge/>
            <w:vAlign w:val="center"/>
          </w:tcPr>
          <w:p w14:paraId="6BB875A8" w14:textId="77777777" w:rsidR="00F9503C" w:rsidRDefault="00F9503C" w:rsidP="00E16C44">
            <w:pPr>
              <w:jc w:val="center"/>
              <w:rPr>
                <w:b/>
              </w:rPr>
            </w:pPr>
          </w:p>
        </w:tc>
        <w:tc>
          <w:tcPr>
            <w:tcW w:w="642" w:type="pct"/>
            <w:shd w:val="clear" w:color="auto" w:fill="92D050"/>
            <w:vAlign w:val="center"/>
          </w:tcPr>
          <w:p w14:paraId="1E869A3B" w14:textId="77777777" w:rsidR="00F9503C" w:rsidRPr="00B04A66" w:rsidRDefault="00F9503C" w:rsidP="00E16C44">
            <w:pPr>
              <w:tabs>
                <w:tab w:val="center" w:pos="4252"/>
                <w:tab w:val="right" w:pos="8504"/>
              </w:tabs>
              <w:jc w:val="center"/>
              <w:rPr>
                <w:rFonts w:ascii="Calibri" w:hAnsi="Calibri" w:cs="Times New Roman"/>
                <w:b/>
                <w:szCs w:val="20"/>
              </w:rPr>
            </w:pPr>
            <w:r w:rsidRPr="00B04A66">
              <w:rPr>
                <w:rFonts w:ascii="Calibri" w:hAnsi="Calibri" w:cs="Times New Roman"/>
                <w:b/>
                <w:szCs w:val="20"/>
              </w:rPr>
              <w:t>Fecha</w:t>
            </w:r>
          </w:p>
        </w:tc>
        <w:tc>
          <w:tcPr>
            <w:tcW w:w="696" w:type="pct"/>
            <w:vAlign w:val="center"/>
          </w:tcPr>
          <w:p w14:paraId="2CD78800" w14:textId="2A3DB85C" w:rsidR="00F9503C" w:rsidRPr="00E16C44" w:rsidRDefault="00B87E44" w:rsidP="00E16C44">
            <w:pPr>
              <w:tabs>
                <w:tab w:val="center" w:pos="4252"/>
                <w:tab w:val="right" w:pos="8504"/>
              </w:tabs>
              <w:jc w:val="center"/>
              <w:rPr>
                <w:rFonts w:ascii="Calibri" w:hAnsi="Calibri" w:cs="Times New Roman"/>
                <w:sz w:val="20"/>
                <w:szCs w:val="20"/>
              </w:rPr>
            </w:pPr>
            <w:r>
              <w:rPr>
                <w:rFonts w:ascii="Calibri" w:hAnsi="Calibri"/>
                <w:sz w:val="20"/>
                <w:szCs w:val="20"/>
              </w:rPr>
              <w:t>Diciembre 2020</w:t>
            </w:r>
          </w:p>
        </w:tc>
        <w:tc>
          <w:tcPr>
            <w:tcW w:w="869" w:type="pct"/>
            <w:gridSpan w:val="3"/>
            <w:vMerge/>
            <w:vAlign w:val="center"/>
          </w:tcPr>
          <w:p w14:paraId="6389352D" w14:textId="77777777" w:rsidR="00F9503C" w:rsidRDefault="00F9503C" w:rsidP="00E16C44">
            <w:pPr>
              <w:jc w:val="center"/>
              <w:rPr>
                <w:b/>
              </w:rPr>
            </w:pPr>
          </w:p>
        </w:tc>
      </w:tr>
      <w:tr w:rsidR="00F9503C" w14:paraId="2CAAC50A" w14:textId="77777777" w:rsidTr="00B87E44">
        <w:trPr>
          <w:trHeight w:val="421"/>
          <w:jc w:val="center"/>
        </w:trPr>
        <w:tc>
          <w:tcPr>
            <w:tcW w:w="1042" w:type="pct"/>
            <w:vMerge/>
            <w:vAlign w:val="center"/>
          </w:tcPr>
          <w:p w14:paraId="58221229" w14:textId="77777777" w:rsidR="00F9503C" w:rsidRDefault="00F9503C" w:rsidP="00E16C44">
            <w:pPr>
              <w:jc w:val="center"/>
              <w:rPr>
                <w:b/>
              </w:rPr>
            </w:pPr>
          </w:p>
        </w:tc>
        <w:tc>
          <w:tcPr>
            <w:tcW w:w="1751" w:type="pct"/>
            <w:gridSpan w:val="2"/>
            <w:shd w:val="clear" w:color="auto" w:fill="92D050"/>
            <w:vAlign w:val="center"/>
          </w:tcPr>
          <w:p w14:paraId="2E1F8A89" w14:textId="15499C4F" w:rsidR="00F9503C" w:rsidRPr="004644E7" w:rsidRDefault="00F9503C" w:rsidP="00E16C44">
            <w:pPr>
              <w:jc w:val="center"/>
              <w:rPr>
                <w:b/>
                <w:bCs/>
                <w:color w:val="FFFFFF" w:themeColor="background1"/>
                <w:sz w:val="24"/>
                <w:highlight w:val="black"/>
              </w:rPr>
            </w:pPr>
            <w:r w:rsidRPr="00D36D1B">
              <w:rPr>
                <w:b/>
              </w:rPr>
              <w:t>EVALUACIÓN Y PROMOCIÓN</w:t>
            </w:r>
          </w:p>
        </w:tc>
        <w:tc>
          <w:tcPr>
            <w:tcW w:w="642" w:type="pct"/>
            <w:shd w:val="clear" w:color="auto" w:fill="92D050"/>
            <w:vAlign w:val="center"/>
          </w:tcPr>
          <w:p w14:paraId="0B1262DE" w14:textId="77777777" w:rsidR="00F9503C" w:rsidRPr="008D1E9A" w:rsidRDefault="00F9503C" w:rsidP="00E16C44">
            <w:pPr>
              <w:jc w:val="center"/>
              <w:rPr>
                <w:b/>
                <w:bCs/>
                <w:szCs w:val="20"/>
              </w:rPr>
            </w:pPr>
            <w:r w:rsidRPr="008D1E9A">
              <w:rPr>
                <w:b/>
                <w:bCs/>
                <w:szCs w:val="20"/>
              </w:rPr>
              <w:t>Cód. Proceso</w:t>
            </w:r>
          </w:p>
        </w:tc>
        <w:tc>
          <w:tcPr>
            <w:tcW w:w="696" w:type="pct"/>
            <w:shd w:val="clear" w:color="auto" w:fill="92D050"/>
            <w:vAlign w:val="center"/>
          </w:tcPr>
          <w:p w14:paraId="5B67A1DC" w14:textId="77777777" w:rsidR="00F9503C" w:rsidRPr="00E16C44" w:rsidRDefault="00F9503C" w:rsidP="00E16C44">
            <w:pPr>
              <w:jc w:val="center"/>
              <w:rPr>
                <w:rFonts w:ascii="Arial" w:hAnsi="Arial" w:cs="Arial"/>
                <w:b/>
                <w:sz w:val="20"/>
                <w:szCs w:val="20"/>
              </w:rPr>
            </w:pPr>
            <w:r w:rsidRPr="00E16C44">
              <w:rPr>
                <w:rFonts w:ascii="Arial" w:hAnsi="Arial" w:cs="Arial"/>
                <w:b/>
                <w:sz w:val="20"/>
                <w:szCs w:val="20"/>
              </w:rPr>
              <w:t>CEP- 4</w:t>
            </w:r>
          </w:p>
        </w:tc>
        <w:tc>
          <w:tcPr>
            <w:tcW w:w="869" w:type="pct"/>
            <w:gridSpan w:val="3"/>
            <w:vMerge/>
            <w:vAlign w:val="center"/>
          </w:tcPr>
          <w:p w14:paraId="31B94C24" w14:textId="77777777" w:rsidR="00F9503C" w:rsidRPr="00B04A66" w:rsidRDefault="00F9503C" w:rsidP="00E16C44">
            <w:pPr>
              <w:jc w:val="center"/>
              <w:rPr>
                <w:bCs/>
              </w:rPr>
            </w:pPr>
          </w:p>
        </w:tc>
      </w:tr>
      <w:tr w:rsidR="00F9503C" w14:paraId="1262E3E3" w14:textId="77777777" w:rsidTr="00B87E44">
        <w:trPr>
          <w:trHeight w:val="70"/>
          <w:jc w:val="center"/>
        </w:trPr>
        <w:tc>
          <w:tcPr>
            <w:tcW w:w="1721" w:type="pct"/>
            <w:gridSpan w:val="2"/>
            <w:shd w:val="clear" w:color="auto" w:fill="92D050"/>
            <w:vAlign w:val="center"/>
          </w:tcPr>
          <w:p w14:paraId="2E55E0CF" w14:textId="77777777" w:rsidR="00F9503C" w:rsidRPr="008D1E9A" w:rsidRDefault="00F9503C" w:rsidP="00E16C44">
            <w:pPr>
              <w:jc w:val="center"/>
              <w:rPr>
                <w:b/>
                <w:highlight w:val="yellow"/>
              </w:rPr>
            </w:pPr>
            <w:r w:rsidRPr="007D621A">
              <w:rPr>
                <w:b/>
              </w:rPr>
              <w:t>Propietario</w:t>
            </w:r>
          </w:p>
        </w:tc>
        <w:tc>
          <w:tcPr>
            <w:tcW w:w="2410" w:type="pct"/>
            <w:gridSpan w:val="3"/>
            <w:vAlign w:val="center"/>
          </w:tcPr>
          <w:p w14:paraId="2F9E2650" w14:textId="77777777" w:rsidR="00F9503C" w:rsidRDefault="00F9503C" w:rsidP="00E16C44">
            <w:pPr>
              <w:jc w:val="center"/>
              <w:rPr>
                <w:b/>
              </w:rPr>
            </w:pPr>
            <w:r>
              <w:rPr>
                <w:b/>
              </w:rPr>
              <w:t>VICERRECTORADO</w:t>
            </w:r>
          </w:p>
        </w:tc>
        <w:tc>
          <w:tcPr>
            <w:tcW w:w="535" w:type="pct"/>
            <w:vAlign w:val="center"/>
          </w:tcPr>
          <w:p w14:paraId="61309EFB" w14:textId="77777777" w:rsidR="00F9503C" w:rsidRDefault="00F9503C" w:rsidP="00E16C44">
            <w:pPr>
              <w:jc w:val="center"/>
              <w:rPr>
                <w:b/>
              </w:rPr>
            </w:pPr>
            <w:r>
              <w:rPr>
                <w:b/>
              </w:rPr>
              <w:t>Versión:</w:t>
            </w:r>
          </w:p>
        </w:tc>
        <w:tc>
          <w:tcPr>
            <w:tcW w:w="334" w:type="pct"/>
            <w:gridSpan w:val="2"/>
            <w:vAlign w:val="center"/>
          </w:tcPr>
          <w:p w14:paraId="214FEDCF" w14:textId="77777777" w:rsidR="00F9503C" w:rsidRDefault="00F9503C" w:rsidP="00E16C44">
            <w:pPr>
              <w:jc w:val="center"/>
              <w:rPr>
                <w:b/>
              </w:rPr>
            </w:pPr>
            <w:r>
              <w:rPr>
                <w:b/>
              </w:rPr>
              <w:t>02</w:t>
            </w:r>
          </w:p>
        </w:tc>
      </w:tr>
    </w:tbl>
    <w:tbl>
      <w:tblPr>
        <w:tblStyle w:val="Tablaconcuadrcula25"/>
        <w:tblW w:w="10632" w:type="dxa"/>
        <w:tblInd w:w="-431" w:type="dxa"/>
        <w:tblLayout w:type="fixed"/>
        <w:tblLook w:val="04A0" w:firstRow="1" w:lastRow="0" w:firstColumn="1" w:lastColumn="0" w:noHBand="0" w:noVBand="1"/>
      </w:tblPr>
      <w:tblGrid>
        <w:gridCol w:w="1135"/>
        <w:gridCol w:w="284"/>
        <w:gridCol w:w="141"/>
        <w:gridCol w:w="567"/>
        <w:gridCol w:w="1276"/>
        <w:gridCol w:w="142"/>
        <w:gridCol w:w="283"/>
        <w:gridCol w:w="142"/>
        <w:gridCol w:w="709"/>
        <w:gridCol w:w="850"/>
        <w:gridCol w:w="142"/>
        <w:gridCol w:w="425"/>
        <w:gridCol w:w="1560"/>
        <w:gridCol w:w="141"/>
        <w:gridCol w:w="567"/>
        <w:gridCol w:w="851"/>
        <w:gridCol w:w="1417"/>
      </w:tblGrid>
      <w:tr w:rsidR="00C36CBC" w:rsidRPr="00C36CBC" w14:paraId="25628CFC" w14:textId="77777777" w:rsidTr="00B87E44">
        <w:trPr>
          <w:trHeight w:val="367"/>
        </w:trPr>
        <w:tc>
          <w:tcPr>
            <w:tcW w:w="10632" w:type="dxa"/>
            <w:gridSpan w:val="17"/>
            <w:shd w:val="clear" w:color="auto" w:fill="92D050"/>
            <w:vAlign w:val="center"/>
          </w:tcPr>
          <w:p w14:paraId="3374DD82" w14:textId="77777777" w:rsidR="00C36CBC" w:rsidRPr="00C36CBC" w:rsidRDefault="00C36CBC" w:rsidP="00C36CBC">
            <w:pPr>
              <w:rPr>
                <w:rFonts w:ascii="Calibri" w:eastAsia="Calibri" w:hAnsi="Calibri" w:cs="Calibri"/>
                <w:b/>
              </w:rPr>
            </w:pPr>
            <w:r w:rsidRPr="00C36CBC">
              <w:rPr>
                <w:rFonts w:ascii="Calibri" w:eastAsia="Calibri" w:hAnsi="Calibri" w:cs="Calibri"/>
                <w:b/>
              </w:rPr>
              <w:t>Objetivos:</w:t>
            </w:r>
          </w:p>
        </w:tc>
      </w:tr>
      <w:tr w:rsidR="00C36CBC" w:rsidRPr="00C36CBC" w14:paraId="0BEDE627" w14:textId="77777777" w:rsidTr="00B87E44">
        <w:trPr>
          <w:trHeight w:val="567"/>
        </w:trPr>
        <w:tc>
          <w:tcPr>
            <w:tcW w:w="10632" w:type="dxa"/>
            <w:gridSpan w:val="17"/>
            <w:shd w:val="clear" w:color="auto" w:fill="auto"/>
            <w:vAlign w:val="center"/>
          </w:tcPr>
          <w:p w14:paraId="50C76155" w14:textId="77777777" w:rsidR="00C36CBC" w:rsidRPr="00C36CBC" w:rsidRDefault="00C36CBC" w:rsidP="00C36CBC">
            <w:pPr>
              <w:rPr>
                <w:rFonts w:ascii="Calibri" w:eastAsia="Calibri" w:hAnsi="Calibri" w:cs="Calibri"/>
              </w:rPr>
            </w:pPr>
            <w:r w:rsidRPr="00C36CBC">
              <w:rPr>
                <w:rFonts w:ascii="Calibri" w:eastAsia="Calibri" w:hAnsi="Calibri" w:cs="Calibri"/>
              </w:rPr>
              <w:t>Definir las estrategias de evaluación para la medición del rendimiento académico de los estudiantes, con base en normativa instructivo del MINEDUC, los lineamientos del Distrito Lasallista Norandino-Sector Ecuador y los institucionales para analizar los resultados y establecer acciones pedagógicas de mejora.</w:t>
            </w:r>
          </w:p>
        </w:tc>
      </w:tr>
      <w:tr w:rsidR="00C36CBC" w:rsidRPr="00C36CBC" w14:paraId="2B373013" w14:textId="77777777" w:rsidTr="00B87E44">
        <w:trPr>
          <w:trHeight w:val="299"/>
        </w:trPr>
        <w:tc>
          <w:tcPr>
            <w:tcW w:w="5529" w:type="dxa"/>
            <w:gridSpan w:val="10"/>
            <w:shd w:val="clear" w:color="auto" w:fill="92D050"/>
            <w:vAlign w:val="center"/>
          </w:tcPr>
          <w:p w14:paraId="40A32BB4" w14:textId="77777777" w:rsidR="00C36CBC" w:rsidRPr="00C36CBC" w:rsidRDefault="00C36CBC" w:rsidP="00C36CBC">
            <w:pPr>
              <w:rPr>
                <w:rFonts w:ascii="Calibri" w:eastAsia="Calibri" w:hAnsi="Calibri" w:cs="Calibri"/>
                <w:b/>
              </w:rPr>
            </w:pPr>
            <w:r w:rsidRPr="00C36CBC">
              <w:rPr>
                <w:rFonts w:ascii="Calibri" w:eastAsia="Calibri" w:hAnsi="Calibri" w:cs="Calibri"/>
                <w:b/>
              </w:rPr>
              <w:t>Empieza con:</w:t>
            </w:r>
          </w:p>
        </w:tc>
        <w:tc>
          <w:tcPr>
            <w:tcW w:w="5103" w:type="dxa"/>
            <w:gridSpan w:val="7"/>
            <w:shd w:val="clear" w:color="auto" w:fill="92D050"/>
            <w:vAlign w:val="center"/>
          </w:tcPr>
          <w:p w14:paraId="4ED06172" w14:textId="77777777" w:rsidR="00C36CBC" w:rsidRPr="00C36CBC" w:rsidRDefault="00C36CBC" w:rsidP="00C36CBC">
            <w:pPr>
              <w:rPr>
                <w:rFonts w:ascii="Calibri" w:eastAsia="Calibri" w:hAnsi="Calibri" w:cs="Calibri"/>
                <w:b/>
              </w:rPr>
            </w:pPr>
            <w:r w:rsidRPr="00C36CBC">
              <w:rPr>
                <w:rFonts w:ascii="Calibri" w:eastAsia="Calibri" w:hAnsi="Calibri" w:cs="Calibri"/>
                <w:b/>
              </w:rPr>
              <w:t>Finaliza con:</w:t>
            </w:r>
          </w:p>
        </w:tc>
      </w:tr>
      <w:tr w:rsidR="00C36CBC" w:rsidRPr="00C36CBC" w14:paraId="769ADB35" w14:textId="77777777" w:rsidTr="00B87E44">
        <w:trPr>
          <w:trHeight w:val="135"/>
        </w:trPr>
        <w:tc>
          <w:tcPr>
            <w:tcW w:w="5529" w:type="dxa"/>
            <w:gridSpan w:val="10"/>
            <w:vAlign w:val="center"/>
          </w:tcPr>
          <w:p w14:paraId="7F3C24B0" w14:textId="77777777" w:rsidR="00C36CBC" w:rsidRPr="00C36CBC" w:rsidRDefault="00C36CBC" w:rsidP="00C36CBC">
            <w:pPr>
              <w:jc w:val="both"/>
              <w:rPr>
                <w:rFonts w:ascii="Calibri" w:eastAsia="Calibri" w:hAnsi="Calibri" w:cs="Calibri"/>
              </w:rPr>
            </w:pPr>
            <w:r w:rsidRPr="00C36CBC">
              <w:rPr>
                <w:rFonts w:ascii="Calibri" w:eastAsia="Calibri" w:hAnsi="Calibri" w:cs="Calibri"/>
              </w:rPr>
              <w:t>Evaluación diagnóstica</w:t>
            </w:r>
          </w:p>
        </w:tc>
        <w:tc>
          <w:tcPr>
            <w:tcW w:w="5103" w:type="dxa"/>
            <w:gridSpan w:val="7"/>
            <w:vAlign w:val="center"/>
          </w:tcPr>
          <w:p w14:paraId="41586155" w14:textId="77777777" w:rsidR="00C36CBC" w:rsidRPr="00C36CBC" w:rsidRDefault="00C36CBC" w:rsidP="00C36CBC">
            <w:pPr>
              <w:rPr>
                <w:rFonts w:ascii="Calibri" w:eastAsia="Calibri" w:hAnsi="Calibri" w:cs="Calibri"/>
              </w:rPr>
            </w:pPr>
            <w:r w:rsidRPr="00C36CBC">
              <w:rPr>
                <w:rFonts w:ascii="Calibri" w:eastAsia="Calibri" w:hAnsi="Calibri" w:cs="Calibri"/>
              </w:rPr>
              <w:t xml:space="preserve">Evaluación quimestral </w:t>
            </w:r>
          </w:p>
        </w:tc>
      </w:tr>
      <w:tr w:rsidR="00C36CBC" w:rsidRPr="00C36CBC" w14:paraId="657CFD8F" w14:textId="77777777" w:rsidTr="00B87E44">
        <w:trPr>
          <w:trHeight w:val="421"/>
        </w:trPr>
        <w:tc>
          <w:tcPr>
            <w:tcW w:w="10632" w:type="dxa"/>
            <w:gridSpan w:val="17"/>
            <w:shd w:val="clear" w:color="auto" w:fill="92D050"/>
            <w:vAlign w:val="center"/>
          </w:tcPr>
          <w:p w14:paraId="2DD87E96" w14:textId="77777777" w:rsidR="00C36CBC" w:rsidRPr="00C36CBC" w:rsidRDefault="00C36CBC" w:rsidP="00C36CBC">
            <w:pPr>
              <w:rPr>
                <w:rFonts w:ascii="Calibri" w:eastAsia="Calibri" w:hAnsi="Calibri" w:cs="Calibri"/>
                <w:b/>
              </w:rPr>
            </w:pPr>
            <w:r w:rsidRPr="00C36CBC">
              <w:rPr>
                <w:rFonts w:ascii="Calibri" w:eastAsia="Calibri" w:hAnsi="Calibri" w:cs="Calibri"/>
                <w:b/>
              </w:rPr>
              <w:lastRenderedPageBreak/>
              <w:t>Incluye:</w:t>
            </w:r>
          </w:p>
        </w:tc>
      </w:tr>
      <w:tr w:rsidR="00C36CBC" w:rsidRPr="00C36CBC" w14:paraId="33DE0791" w14:textId="77777777" w:rsidTr="00B87E44">
        <w:trPr>
          <w:trHeight w:val="416"/>
        </w:trPr>
        <w:tc>
          <w:tcPr>
            <w:tcW w:w="5529" w:type="dxa"/>
            <w:gridSpan w:val="10"/>
            <w:vAlign w:val="center"/>
          </w:tcPr>
          <w:p w14:paraId="07183237" w14:textId="77777777" w:rsidR="00C36CBC" w:rsidRPr="00C36CBC" w:rsidRDefault="00C36CBC" w:rsidP="00E16C44">
            <w:pPr>
              <w:pBdr>
                <w:top w:val="nil"/>
                <w:left w:val="nil"/>
                <w:bottom w:val="nil"/>
                <w:right w:val="nil"/>
                <w:between w:val="nil"/>
              </w:pBdr>
              <w:spacing w:line="259" w:lineRule="auto"/>
              <w:contextualSpacing/>
              <w:rPr>
                <w:rFonts w:ascii="Calibri" w:eastAsia="Calibri" w:hAnsi="Calibri" w:cs="Calibri"/>
              </w:rPr>
            </w:pPr>
            <w:r w:rsidRPr="00C36CBC">
              <w:rPr>
                <w:rFonts w:ascii="Calibri" w:eastAsia="Calibri" w:hAnsi="Calibri" w:cs="Calibri"/>
              </w:rPr>
              <w:t>LOEI</w:t>
            </w:r>
          </w:p>
          <w:p w14:paraId="464B2499" w14:textId="77777777" w:rsidR="00C36CBC" w:rsidRPr="00C36CBC" w:rsidRDefault="00C36CBC" w:rsidP="00E16C44">
            <w:pPr>
              <w:pBdr>
                <w:top w:val="nil"/>
                <w:left w:val="nil"/>
                <w:bottom w:val="nil"/>
                <w:right w:val="nil"/>
                <w:between w:val="nil"/>
              </w:pBdr>
              <w:spacing w:line="259" w:lineRule="auto"/>
              <w:contextualSpacing/>
              <w:rPr>
                <w:rFonts w:ascii="Calibri" w:eastAsia="Calibri" w:hAnsi="Calibri" w:cs="Calibri"/>
              </w:rPr>
            </w:pPr>
            <w:r w:rsidRPr="00C36CBC">
              <w:rPr>
                <w:rFonts w:ascii="Calibri" w:eastAsia="Calibri" w:hAnsi="Calibri" w:cs="Calibri"/>
              </w:rPr>
              <w:t xml:space="preserve">Reglamento a la LOEI </w:t>
            </w:r>
          </w:p>
          <w:p w14:paraId="4BC7D966" w14:textId="77777777" w:rsidR="00C36CBC" w:rsidRPr="00C36CBC" w:rsidRDefault="00C36CBC" w:rsidP="00E16C44">
            <w:pPr>
              <w:pBdr>
                <w:top w:val="nil"/>
                <w:left w:val="nil"/>
                <w:bottom w:val="nil"/>
                <w:right w:val="nil"/>
                <w:between w:val="nil"/>
              </w:pBdr>
              <w:spacing w:line="259" w:lineRule="auto"/>
              <w:contextualSpacing/>
              <w:rPr>
                <w:rFonts w:ascii="Calibri" w:eastAsia="Calibri" w:hAnsi="Calibri" w:cs="Calibri"/>
              </w:rPr>
            </w:pPr>
            <w:r w:rsidRPr="00C36CBC">
              <w:rPr>
                <w:rFonts w:ascii="Calibri" w:eastAsia="Calibri" w:hAnsi="Calibri" w:cs="Calibri"/>
              </w:rPr>
              <w:t>PCI</w:t>
            </w:r>
          </w:p>
          <w:p w14:paraId="4CEBF366" w14:textId="77777777" w:rsidR="00C36CBC" w:rsidRPr="00C36CBC" w:rsidRDefault="00C36CBC" w:rsidP="00E16C44">
            <w:pPr>
              <w:pBdr>
                <w:top w:val="nil"/>
                <w:left w:val="nil"/>
                <w:bottom w:val="nil"/>
                <w:right w:val="nil"/>
                <w:between w:val="nil"/>
              </w:pBdr>
              <w:spacing w:line="259" w:lineRule="auto"/>
              <w:contextualSpacing/>
              <w:rPr>
                <w:rFonts w:ascii="Calibri" w:eastAsia="Calibri" w:hAnsi="Calibri" w:cs="Calibri"/>
              </w:rPr>
            </w:pPr>
            <w:r w:rsidRPr="00C36CBC">
              <w:rPr>
                <w:rFonts w:ascii="Calibri" w:eastAsia="Calibri" w:hAnsi="Calibri" w:cs="Calibri"/>
              </w:rPr>
              <w:t>Plan Institucional de RA</w:t>
            </w:r>
          </w:p>
          <w:p w14:paraId="12E565A0" w14:textId="77777777" w:rsidR="00C36CBC" w:rsidRPr="00C36CBC" w:rsidRDefault="00C36CBC" w:rsidP="00E16C44">
            <w:pPr>
              <w:pBdr>
                <w:top w:val="nil"/>
                <w:left w:val="nil"/>
                <w:bottom w:val="nil"/>
                <w:right w:val="nil"/>
                <w:between w:val="nil"/>
              </w:pBdr>
              <w:spacing w:line="259" w:lineRule="auto"/>
              <w:contextualSpacing/>
              <w:rPr>
                <w:rFonts w:ascii="Calibri" w:eastAsia="Calibri" w:hAnsi="Calibri" w:cs="Calibri"/>
              </w:rPr>
            </w:pPr>
            <w:r w:rsidRPr="00C36CBC">
              <w:rPr>
                <w:rFonts w:ascii="Calibri" w:eastAsia="Calibri" w:hAnsi="Calibri" w:cs="Calibri"/>
              </w:rPr>
              <w:t>Registro de aceptación de RA</w:t>
            </w:r>
          </w:p>
          <w:p w14:paraId="05786F3D" w14:textId="77777777" w:rsidR="00C36CBC" w:rsidRPr="00C36CBC" w:rsidRDefault="00C36CBC" w:rsidP="00E16C44">
            <w:pPr>
              <w:pBdr>
                <w:top w:val="nil"/>
                <w:left w:val="nil"/>
                <w:bottom w:val="nil"/>
                <w:right w:val="nil"/>
                <w:between w:val="nil"/>
              </w:pBdr>
              <w:spacing w:line="259" w:lineRule="auto"/>
              <w:contextualSpacing/>
              <w:rPr>
                <w:rFonts w:ascii="Calibri" w:eastAsia="Calibri" w:hAnsi="Calibri" w:cs="Calibri"/>
              </w:rPr>
            </w:pPr>
            <w:r w:rsidRPr="00C36CBC">
              <w:rPr>
                <w:rFonts w:ascii="Calibri" w:eastAsia="Calibri" w:hAnsi="Calibri" w:cs="Calibri"/>
              </w:rPr>
              <w:t>Registro de elaboración, revisión y aprobación de documentos pedagógicos</w:t>
            </w:r>
          </w:p>
          <w:p w14:paraId="78502EE7" w14:textId="77777777" w:rsidR="00C36CBC" w:rsidRPr="00C36CBC" w:rsidRDefault="00C36CBC" w:rsidP="00E16C44">
            <w:pPr>
              <w:pBdr>
                <w:top w:val="nil"/>
                <w:left w:val="nil"/>
                <w:bottom w:val="nil"/>
                <w:right w:val="nil"/>
                <w:between w:val="nil"/>
              </w:pBdr>
              <w:spacing w:line="259" w:lineRule="auto"/>
              <w:contextualSpacing/>
              <w:rPr>
                <w:rFonts w:ascii="Calibri" w:eastAsia="Calibri" w:hAnsi="Calibri" w:cs="Calibri"/>
              </w:rPr>
            </w:pPr>
            <w:r w:rsidRPr="00C36CBC">
              <w:rPr>
                <w:rFonts w:ascii="Calibri" w:eastAsia="Calibri" w:hAnsi="Calibri" w:cs="Calibri"/>
              </w:rPr>
              <w:t>Lineamientos para la Evaluación Estudiantil</w:t>
            </w:r>
          </w:p>
          <w:p w14:paraId="37245984" w14:textId="77777777" w:rsidR="00C36CBC" w:rsidRPr="00C36CBC" w:rsidRDefault="00C36CBC" w:rsidP="00E16C44">
            <w:pPr>
              <w:pBdr>
                <w:top w:val="nil"/>
                <w:left w:val="nil"/>
                <w:bottom w:val="nil"/>
                <w:right w:val="nil"/>
                <w:between w:val="nil"/>
              </w:pBdr>
              <w:spacing w:line="259" w:lineRule="auto"/>
              <w:contextualSpacing/>
              <w:rPr>
                <w:rFonts w:ascii="Calibri" w:eastAsia="Calibri" w:hAnsi="Calibri" w:cs="Calibri"/>
              </w:rPr>
            </w:pPr>
            <w:r w:rsidRPr="00C36CBC">
              <w:rPr>
                <w:rFonts w:ascii="Calibri" w:eastAsia="Calibri" w:hAnsi="Calibri" w:cs="Calibri"/>
              </w:rPr>
              <w:t>Lineamientos para el refuerzo académico.</w:t>
            </w:r>
          </w:p>
        </w:tc>
        <w:tc>
          <w:tcPr>
            <w:tcW w:w="5103" w:type="dxa"/>
            <w:gridSpan w:val="7"/>
            <w:vAlign w:val="center"/>
          </w:tcPr>
          <w:p w14:paraId="088AF1B3" w14:textId="77777777" w:rsidR="00C36CBC" w:rsidRPr="00C36CBC" w:rsidRDefault="00C36CBC" w:rsidP="00E16C44">
            <w:pPr>
              <w:pBdr>
                <w:top w:val="nil"/>
                <w:left w:val="nil"/>
                <w:bottom w:val="nil"/>
                <w:right w:val="nil"/>
                <w:between w:val="nil"/>
              </w:pBdr>
              <w:spacing w:line="259" w:lineRule="auto"/>
              <w:contextualSpacing/>
              <w:rPr>
                <w:rFonts w:ascii="Calibri" w:eastAsia="Calibri" w:hAnsi="Calibri" w:cs="Calibri"/>
              </w:rPr>
            </w:pPr>
            <w:r w:rsidRPr="00C36CBC">
              <w:rPr>
                <w:rFonts w:ascii="Calibri" w:eastAsia="Calibri" w:hAnsi="Calibri" w:cs="Calibri"/>
              </w:rPr>
              <w:t>Instructivo para la elaboración de exámenes</w:t>
            </w:r>
          </w:p>
          <w:p w14:paraId="55672436" w14:textId="77777777" w:rsidR="00C36CBC" w:rsidRPr="00C36CBC" w:rsidRDefault="00C36CBC" w:rsidP="00E16C44">
            <w:pPr>
              <w:pBdr>
                <w:top w:val="nil"/>
                <w:left w:val="nil"/>
                <w:bottom w:val="nil"/>
                <w:right w:val="nil"/>
                <w:between w:val="nil"/>
              </w:pBdr>
              <w:spacing w:line="259" w:lineRule="auto"/>
              <w:contextualSpacing/>
              <w:rPr>
                <w:rFonts w:ascii="Calibri" w:eastAsia="Calibri" w:hAnsi="Calibri" w:cs="Calibri"/>
              </w:rPr>
            </w:pPr>
            <w:r w:rsidRPr="00C36CBC">
              <w:rPr>
                <w:rFonts w:ascii="Calibri" w:eastAsia="Calibri" w:hAnsi="Calibri" w:cs="Calibri"/>
              </w:rPr>
              <w:t>Instructivo de lecciones</w:t>
            </w:r>
          </w:p>
          <w:p w14:paraId="70E510B1" w14:textId="77777777" w:rsidR="00C36CBC" w:rsidRPr="00C36CBC" w:rsidRDefault="00C36CBC" w:rsidP="00E16C44">
            <w:pPr>
              <w:pBdr>
                <w:top w:val="nil"/>
                <w:left w:val="nil"/>
                <w:bottom w:val="nil"/>
                <w:right w:val="nil"/>
                <w:between w:val="nil"/>
              </w:pBdr>
              <w:spacing w:line="259" w:lineRule="auto"/>
              <w:contextualSpacing/>
              <w:rPr>
                <w:rFonts w:ascii="Calibri" w:eastAsia="Calibri" w:hAnsi="Calibri" w:cs="Calibri"/>
              </w:rPr>
            </w:pPr>
            <w:r w:rsidRPr="00C36CBC">
              <w:rPr>
                <w:rFonts w:ascii="Calibri" w:eastAsia="Calibri" w:hAnsi="Calibri" w:cs="Calibri"/>
              </w:rPr>
              <w:t>Recurso para el planteamiento de pruebas de base estructurada</w:t>
            </w:r>
          </w:p>
          <w:p w14:paraId="1EBE57C7" w14:textId="77777777" w:rsidR="00C36CBC" w:rsidRPr="00C36CBC" w:rsidRDefault="00C36CBC" w:rsidP="00E16C44">
            <w:pPr>
              <w:pBdr>
                <w:top w:val="nil"/>
                <w:left w:val="nil"/>
                <w:bottom w:val="nil"/>
                <w:right w:val="nil"/>
                <w:between w:val="nil"/>
              </w:pBdr>
              <w:spacing w:line="259" w:lineRule="auto"/>
              <w:contextualSpacing/>
              <w:rPr>
                <w:rFonts w:ascii="Calibri" w:eastAsia="Calibri" w:hAnsi="Calibri" w:cs="Calibri"/>
              </w:rPr>
            </w:pPr>
            <w:r w:rsidRPr="00C36CBC">
              <w:rPr>
                <w:rFonts w:ascii="Calibri" w:eastAsia="Calibri" w:hAnsi="Calibri" w:cs="Calibri"/>
              </w:rPr>
              <w:t>Instructivo para la elaboración de las planificaciones curriculares dado por el Ministerio de Educación.</w:t>
            </w:r>
          </w:p>
          <w:p w14:paraId="073A4257" w14:textId="77777777" w:rsidR="00C36CBC" w:rsidRPr="00C36CBC" w:rsidRDefault="00C36CBC" w:rsidP="00E16C44">
            <w:pPr>
              <w:pBdr>
                <w:top w:val="nil"/>
                <w:left w:val="nil"/>
                <w:bottom w:val="nil"/>
                <w:right w:val="nil"/>
                <w:between w:val="nil"/>
              </w:pBdr>
              <w:spacing w:line="259" w:lineRule="auto"/>
              <w:contextualSpacing/>
              <w:rPr>
                <w:rFonts w:ascii="Calibri" w:eastAsia="Calibri" w:hAnsi="Calibri" w:cs="Calibri"/>
              </w:rPr>
            </w:pPr>
            <w:r w:rsidRPr="00C36CBC">
              <w:rPr>
                <w:rFonts w:ascii="Calibri" w:eastAsia="Calibri" w:hAnsi="Calibri" w:cs="Calibri"/>
              </w:rPr>
              <w:t>Instructivo para la aplicación de la evaluación estudiantil dado por el Ministerio de Educación.</w:t>
            </w:r>
          </w:p>
          <w:p w14:paraId="610FBD4C" w14:textId="77777777" w:rsidR="00C36CBC" w:rsidRPr="00C36CBC" w:rsidRDefault="00C36CBC" w:rsidP="00E16C44">
            <w:pPr>
              <w:pBdr>
                <w:top w:val="nil"/>
                <w:left w:val="nil"/>
                <w:bottom w:val="nil"/>
                <w:right w:val="nil"/>
                <w:between w:val="nil"/>
              </w:pBdr>
              <w:spacing w:line="259" w:lineRule="auto"/>
              <w:contextualSpacing/>
              <w:rPr>
                <w:rFonts w:ascii="Calibri" w:eastAsia="Calibri" w:hAnsi="Calibri" w:cs="Calibri"/>
              </w:rPr>
            </w:pPr>
            <w:r w:rsidRPr="00C36CBC">
              <w:rPr>
                <w:rFonts w:ascii="Calibri" w:eastAsia="Calibri" w:hAnsi="Calibri" w:cs="Calibri"/>
              </w:rPr>
              <w:t>Guía de Proyectos Escolares</w:t>
            </w:r>
          </w:p>
        </w:tc>
      </w:tr>
      <w:tr w:rsidR="00C36CBC" w:rsidRPr="00C36CBC" w14:paraId="769137D6" w14:textId="77777777" w:rsidTr="00B87E44">
        <w:trPr>
          <w:trHeight w:val="421"/>
        </w:trPr>
        <w:tc>
          <w:tcPr>
            <w:tcW w:w="10632" w:type="dxa"/>
            <w:gridSpan w:val="17"/>
            <w:shd w:val="clear" w:color="auto" w:fill="92D050"/>
            <w:vAlign w:val="center"/>
          </w:tcPr>
          <w:p w14:paraId="67D52249" w14:textId="70F2FACC" w:rsidR="00C36CBC" w:rsidRPr="00C36CBC" w:rsidRDefault="00C36CBC" w:rsidP="00C36CBC">
            <w:pPr>
              <w:rPr>
                <w:rFonts w:ascii="Arial" w:eastAsia="Calibri" w:hAnsi="Arial" w:cs="Arial"/>
                <w:sz w:val="20"/>
                <w:szCs w:val="20"/>
              </w:rPr>
            </w:pPr>
            <w:r w:rsidRPr="00C36CBC">
              <w:rPr>
                <w:rFonts w:ascii="Calibri" w:eastAsia="Calibri" w:hAnsi="Calibri" w:cs="Calibri"/>
                <w:b/>
              </w:rPr>
              <w:t>Criterios de medición</w:t>
            </w:r>
          </w:p>
        </w:tc>
      </w:tr>
      <w:tr w:rsidR="00C36CBC" w:rsidRPr="00C36CBC" w14:paraId="01C990D6" w14:textId="77777777" w:rsidTr="00B87E44">
        <w:trPr>
          <w:trHeight w:val="268"/>
        </w:trPr>
        <w:tc>
          <w:tcPr>
            <w:tcW w:w="10632" w:type="dxa"/>
            <w:gridSpan w:val="17"/>
            <w:vAlign w:val="center"/>
          </w:tcPr>
          <w:p w14:paraId="3C180D78" w14:textId="0EDC91D1" w:rsidR="00C36CBC" w:rsidRPr="00C36CBC" w:rsidRDefault="00C36CBC" w:rsidP="00C36CBC">
            <w:pPr>
              <w:rPr>
                <w:rFonts w:ascii="Calibri" w:eastAsia="Calibri" w:hAnsi="Calibri" w:cs="Calibri"/>
              </w:rPr>
            </w:pPr>
            <w:r w:rsidRPr="00C36CBC">
              <w:rPr>
                <w:rFonts w:ascii="Arial" w:eastAsia="Calibri" w:hAnsi="Arial" w:cs="Arial"/>
                <w:sz w:val="20"/>
                <w:szCs w:val="20"/>
              </w:rPr>
              <w:t>Para el proceso de evaluación se detallan en esta sección: los entregables; indicadores, fórmulas y metas esperadas, la frecuencia de medición; entregables del proceso. Las modificaciones que surjan en el proceso académico se registrarán en este documento, en el mes de septiembre, luego de que la Junta Académica o Vicerrectorado lo hay aprobado.</w:t>
            </w:r>
          </w:p>
        </w:tc>
      </w:tr>
      <w:tr w:rsidR="00C36CBC" w:rsidRPr="00C36CBC" w14:paraId="5339AF35" w14:textId="77777777" w:rsidTr="00B87E44">
        <w:trPr>
          <w:trHeight w:val="567"/>
        </w:trPr>
        <w:tc>
          <w:tcPr>
            <w:tcW w:w="3403" w:type="dxa"/>
            <w:gridSpan w:val="5"/>
            <w:shd w:val="clear" w:color="auto" w:fill="92D050"/>
            <w:vAlign w:val="center"/>
          </w:tcPr>
          <w:p w14:paraId="2CC605DC" w14:textId="77777777" w:rsidR="00C36CBC" w:rsidRPr="00C36CBC" w:rsidRDefault="00C36CBC" w:rsidP="00C36CBC">
            <w:pPr>
              <w:rPr>
                <w:rFonts w:ascii="Calibri" w:eastAsia="Calibri" w:hAnsi="Calibri" w:cs="Calibri"/>
                <w:b/>
              </w:rPr>
            </w:pPr>
            <w:r w:rsidRPr="00C36CBC">
              <w:rPr>
                <w:rFonts w:ascii="Calibri" w:eastAsia="Calibri" w:hAnsi="Calibri" w:cs="Calibri"/>
                <w:b/>
              </w:rPr>
              <w:t>Indicadores:</w:t>
            </w:r>
          </w:p>
        </w:tc>
        <w:tc>
          <w:tcPr>
            <w:tcW w:w="4961" w:type="dxa"/>
            <w:gridSpan w:val="10"/>
            <w:shd w:val="clear" w:color="auto" w:fill="92D050"/>
            <w:vAlign w:val="center"/>
          </w:tcPr>
          <w:p w14:paraId="43DB9188" w14:textId="77777777" w:rsidR="00C36CBC" w:rsidRPr="00C36CBC" w:rsidRDefault="00C36CBC" w:rsidP="00C36CBC">
            <w:pPr>
              <w:rPr>
                <w:rFonts w:ascii="Calibri" w:eastAsia="Calibri" w:hAnsi="Calibri" w:cs="Calibri"/>
                <w:b/>
              </w:rPr>
            </w:pPr>
            <w:r w:rsidRPr="00C36CBC">
              <w:rPr>
                <w:rFonts w:ascii="Calibri" w:eastAsia="Calibri" w:hAnsi="Calibri" w:cs="Calibri"/>
                <w:b/>
              </w:rPr>
              <w:t>Fórmula</w:t>
            </w:r>
          </w:p>
        </w:tc>
        <w:tc>
          <w:tcPr>
            <w:tcW w:w="851" w:type="dxa"/>
            <w:shd w:val="clear" w:color="auto" w:fill="92D050"/>
            <w:vAlign w:val="center"/>
          </w:tcPr>
          <w:p w14:paraId="596AD942" w14:textId="77777777" w:rsidR="00C36CBC" w:rsidRPr="00C36CBC" w:rsidRDefault="00C36CBC" w:rsidP="00C36CBC">
            <w:pPr>
              <w:rPr>
                <w:rFonts w:ascii="Calibri" w:eastAsia="Calibri" w:hAnsi="Calibri" w:cs="Calibri"/>
                <w:b/>
              </w:rPr>
            </w:pPr>
            <w:r w:rsidRPr="00C36CBC">
              <w:rPr>
                <w:rFonts w:ascii="Calibri" w:eastAsia="Calibri" w:hAnsi="Calibri" w:cs="Calibri"/>
                <w:b/>
              </w:rPr>
              <w:t>Meta</w:t>
            </w:r>
          </w:p>
        </w:tc>
        <w:tc>
          <w:tcPr>
            <w:tcW w:w="1417" w:type="dxa"/>
            <w:shd w:val="clear" w:color="auto" w:fill="92D050"/>
            <w:vAlign w:val="center"/>
          </w:tcPr>
          <w:p w14:paraId="731DA46C" w14:textId="77777777" w:rsidR="00C36CBC" w:rsidRPr="00C36CBC" w:rsidRDefault="00C36CBC" w:rsidP="00C36CBC">
            <w:pPr>
              <w:rPr>
                <w:rFonts w:ascii="Calibri" w:eastAsia="Calibri" w:hAnsi="Calibri" w:cs="Calibri"/>
                <w:b/>
              </w:rPr>
            </w:pPr>
            <w:r w:rsidRPr="00C36CBC">
              <w:rPr>
                <w:rFonts w:ascii="Calibri" w:eastAsia="Calibri" w:hAnsi="Calibri" w:cs="Calibri"/>
                <w:b/>
              </w:rPr>
              <w:t>Frecuencia de medición</w:t>
            </w:r>
          </w:p>
        </w:tc>
      </w:tr>
      <w:tr w:rsidR="00C36CBC" w:rsidRPr="00C36CBC" w14:paraId="46426A52" w14:textId="77777777" w:rsidTr="00B87E44">
        <w:trPr>
          <w:trHeight w:val="367"/>
        </w:trPr>
        <w:tc>
          <w:tcPr>
            <w:tcW w:w="3403" w:type="dxa"/>
            <w:gridSpan w:val="5"/>
            <w:vAlign w:val="center"/>
          </w:tcPr>
          <w:p w14:paraId="6703545A" w14:textId="77777777" w:rsidR="00C36CBC" w:rsidRPr="00C36CBC" w:rsidRDefault="00C36CBC" w:rsidP="00C36CBC">
            <w:pPr>
              <w:rPr>
                <w:rFonts w:ascii="Calibri" w:eastAsia="Calibri" w:hAnsi="Calibri" w:cs="Calibri"/>
              </w:rPr>
            </w:pPr>
            <w:r w:rsidRPr="00C36CBC">
              <w:rPr>
                <w:rFonts w:ascii="Calibri" w:eastAsia="Calibri" w:hAnsi="Calibri" w:cs="Calibri"/>
              </w:rPr>
              <w:t>% de estudiantes que mantienen un promedio igual o mayor a 7,00 - 8,99</w:t>
            </w:r>
          </w:p>
        </w:tc>
        <w:tc>
          <w:tcPr>
            <w:tcW w:w="4961" w:type="dxa"/>
            <w:gridSpan w:val="10"/>
            <w:vAlign w:val="center"/>
          </w:tcPr>
          <w:p w14:paraId="05C7E135" w14:textId="77777777" w:rsidR="00C36CBC" w:rsidRPr="00C36CBC" w:rsidRDefault="00C36CBC" w:rsidP="00C36CBC">
            <w:pPr>
              <w:rPr>
                <w:rFonts w:ascii="Calibri" w:eastAsia="Calibri" w:hAnsi="Calibri" w:cs="Calibri"/>
              </w:rPr>
            </w:pPr>
            <m:oMathPara>
              <m:oMath>
                <m:r>
                  <w:rPr>
                    <w:rFonts w:ascii="Cambria Math" w:eastAsia="Calibri" w:hAnsi="Cambria Math" w:cs="Calibri"/>
                  </w:rPr>
                  <m:t>=</m:t>
                </m:r>
                <m:f>
                  <m:fPr>
                    <m:ctrlPr>
                      <w:rPr>
                        <w:rFonts w:ascii="Cambria Math" w:eastAsia="Calibri" w:hAnsi="Cambria Math" w:cs="Calibri"/>
                        <w:i/>
                      </w:rPr>
                    </m:ctrlPr>
                  </m:fPr>
                  <m:num>
                    <m:r>
                      <w:rPr>
                        <w:rFonts w:ascii="Cambria Math" w:eastAsia="Calibri" w:hAnsi="Cambria Math" w:cs="Calibri"/>
                      </w:rPr>
                      <m:t xml:space="preserve"># estudiantes con promedio de 7,00 a 8,99 </m:t>
                    </m:r>
                    <m:r>
                      <w:rPr>
                        <w:rFonts w:ascii="Cambria Math" w:eastAsia="Times New Roman" w:hAnsi="Cambria Math" w:cs="Calibri"/>
                      </w:rPr>
                      <m:t>∙100</m:t>
                    </m:r>
                  </m:num>
                  <m:den>
                    <m:r>
                      <w:rPr>
                        <w:rFonts w:ascii="Cambria Math" w:eastAsia="Calibri" w:hAnsi="Cambria Math" w:cs="Calibri"/>
                      </w:rPr>
                      <m:t># total de estudiantes</m:t>
                    </m:r>
                  </m:den>
                </m:f>
              </m:oMath>
            </m:oMathPara>
          </w:p>
        </w:tc>
        <w:tc>
          <w:tcPr>
            <w:tcW w:w="851" w:type="dxa"/>
            <w:vAlign w:val="center"/>
          </w:tcPr>
          <w:p w14:paraId="60175FEE" w14:textId="77777777" w:rsidR="00C36CBC" w:rsidRPr="00C36CBC" w:rsidRDefault="00C36CBC" w:rsidP="00C36CBC">
            <w:pPr>
              <w:rPr>
                <w:rFonts w:ascii="Calibri" w:eastAsia="Calibri" w:hAnsi="Calibri" w:cs="Calibri"/>
              </w:rPr>
            </w:pPr>
            <w:r w:rsidRPr="00C36CBC">
              <w:rPr>
                <w:rFonts w:ascii="Calibri" w:eastAsia="Calibri" w:hAnsi="Calibri" w:cs="Calibri"/>
              </w:rPr>
              <w:t>70%</w:t>
            </w:r>
          </w:p>
        </w:tc>
        <w:tc>
          <w:tcPr>
            <w:tcW w:w="1417" w:type="dxa"/>
            <w:vAlign w:val="center"/>
          </w:tcPr>
          <w:p w14:paraId="7BC817B5" w14:textId="77777777" w:rsidR="00C36CBC" w:rsidRPr="00C36CBC" w:rsidRDefault="00C36CBC" w:rsidP="00C36CBC">
            <w:pPr>
              <w:rPr>
                <w:rFonts w:ascii="Calibri" w:eastAsia="Calibri" w:hAnsi="Calibri" w:cs="Calibri"/>
              </w:rPr>
            </w:pPr>
            <w:r w:rsidRPr="00C36CBC">
              <w:rPr>
                <w:rFonts w:ascii="Calibri" w:eastAsia="Calibri" w:hAnsi="Calibri" w:cs="Calibri"/>
              </w:rPr>
              <w:t>Cada dos unidades didácticas</w:t>
            </w:r>
          </w:p>
        </w:tc>
      </w:tr>
      <w:tr w:rsidR="00C36CBC" w:rsidRPr="00C36CBC" w14:paraId="40AF67D5" w14:textId="77777777" w:rsidTr="00B87E44">
        <w:trPr>
          <w:trHeight w:val="367"/>
        </w:trPr>
        <w:tc>
          <w:tcPr>
            <w:tcW w:w="3403" w:type="dxa"/>
            <w:gridSpan w:val="5"/>
            <w:vAlign w:val="center"/>
          </w:tcPr>
          <w:p w14:paraId="7CF5B775" w14:textId="77777777" w:rsidR="00C36CBC" w:rsidRPr="00C36CBC" w:rsidRDefault="00C36CBC" w:rsidP="00C36CBC">
            <w:pPr>
              <w:rPr>
                <w:rFonts w:ascii="Calibri" w:eastAsia="Calibri" w:hAnsi="Calibri" w:cs="Calibri"/>
              </w:rPr>
            </w:pPr>
            <w:r w:rsidRPr="00C36CBC">
              <w:rPr>
                <w:rFonts w:ascii="Calibri" w:eastAsia="Calibri" w:hAnsi="Calibri" w:cs="Calibri"/>
              </w:rPr>
              <w:t xml:space="preserve">% de estudiantes que mantienen un promedio igual o mayor a 9,00 </w:t>
            </w:r>
          </w:p>
        </w:tc>
        <w:tc>
          <w:tcPr>
            <w:tcW w:w="4961" w:type="dxa"/>
            <w:gridSpan w:val="10"/>
            <w:vAlign w:val="center"/>
          </w:tcPr>
          <w:p w14:paraId="798C0461" w14:textId="77777777" w:rsidR="00C36CBC" w:rsidRPr="00C36CBC" w:rsidRDefault="00C36CBC" w:rsidP="00C36CBC">
            <w:pPr>
              <w:rPr>
                <w:rFonts w:ascii="Calibri" w:eastAsia="Calibri" w:hAnsi="Calibri" w:cs="Calibri"/>
              </w:rPr>
            </w:pPr>
            <m:oMathPara>
              <m:oMath>
                <m:r>
                  <w:rPr>
                    <w:rFonts w:ascii="Cambria Math" w:eastAsia="Calibri" w:hAnsi="Cambria Math" w:cs="Calibri"/>
                  </w:rPr>
                  <m:t>=</m:t>
                </m:r>
                <m:f>
                  <m:fPr>
                    <m:ctrlPr>
                      <w:rPr>
                        <w:rFonts w:ascii="Cambria Math" w:eastAsia="Calibri" w:hAnsi="Cambria Math" w:cs="Calibri"/>
                        <w:i/>
                      </w:rPr>
                    </m:ctrlPr>
                  </m:fPr>
                  <m:num>
                    <m:r>
                      <w:rPr>
                        <w:rFonts w:ascii="Cambria Math" w:eastAsia="Calibri" w:hAnsi="Cambria Math" w:cs="Calibri"/>
                      </w:rPr>
                      <m:t xml:space="preserve"># estudiantes con promedio=&gt;9 </m:t>
                    </m:r>
                    <m:r>
                      <w:rPr>
                        <w:rFonts w:ascii="Cambria Math" w:eastAsia="Times New Roman" w:hAnsi="Cambria Math" w:cs="Calibri"/>
                      </w:rPr>
                      <m:t>∙100</m:t>
                    </m:r>
                  </m:num>
                  <m:den>
                    <m:r>
                      <w:rPr>
                        <w:rFonts w:ascii="Cambria Math" w:eastAsia="Calibri" w:hAnsi="Cambria Math" w:cs="Calibri"/>
                      </w:rPr>
                      <m:t># total de estudiantes</m:t>
                    </m:r>
                  </m:den>
                </m:f>
              </m:oMath>
            </m:oMathPara>
          </w:p>
        </w:tc>
        <w:tc>
          <w:tcPr>
            <w:tcW w:w="851" w:type="dxa"/>
            <w:vAlign w:val="center"/>
          </w:tcPr>
          <w:p w14:paraId="0B90E744" w14:textId="77777777" w:rsidR="00C36CBC" w:rsidRPr="00C36CBC" w:rsidRDefault="00C36CBC" w:rsidP="00C36CBC">
            <w:pPr>
              <w:rPr>
                <w:rFonts w:ascii="Calibri" w:eastAsia="Calibri" w:hAnsi="Calibri" w:cs="Calibri"/>
              </w:rPr>
            </w:pPr>
            <w:r w:rsidRPr="00C36CBC">
              <w:rPr>
                <w:rFonts w:ascii="Calibri" w:eastAsia="Calibri" w:hAnsi="Calibri" w:cs="Calibri"/>
              </w:rPr>
              <w:t>10%</w:t>
            </w:r>
          </w:p>
        </w:tc>
        <w:tc>
          <w:tcPr>
            <w:tcW w:w="1417" w:type="dxa"/>
            <w:vAlign w:val="center"/>
          </w:tcPr>
          <w:p w14:paraId="5104D014" w14:textId="77777777" w:rsidR="00C36CBC" w:rsidRPr="00C36CBC" w:rsidRDefault="00C36CBC" w:rsidP="00C36CBC">
            <w:pPr>
              <w:rPr>
                <w:rFonts w:ascii="Calibri" w:eastAsia="Calibri" w:hAnsi="Calibri" w:cs="Calibri"/>
              </w:rPr>
            </w:pPr>
            <w:r w:rsidRPr="00C36CBC">
              <w:rPr>
                <w:rFonts w:ascii="Calibri" w:eastAsia="Calibri" w:hAnsi="Calibri" w:cs="Calibri"/>
              </w:rPr>
              <w:t>Cada dos unidades didácticas</w:t>
            </w:r>
          </w:p>
        </w:tc>
      </w:tr>
      <w:tr w:rsidR="00C36CBC" w:rsidRPr="00C36CBC" w14:paraId="0D7FA598" w14:textId="77777777" w:rsidTr="00B87E44">
        <w:trPr>
          <w:trHeight w:val="367"/>
        </w:trPr>
        <w:tc>
          <w:tcPr>
            <w:tcW w:w="3403" w:type="dxa"/>
            <w:gridSpan w:val="5"/>
            <w:vAlign w:val="center"/>
          </w:tcPr>
          <w:p w14:paraId="242F24AE" w14:textId="77777777" w:rsidR="00C36CBC" w:rsidRPr="00C36CBC" w:rsidRDefault="00C36CBC" w:rsidP="00C36CBC">
            <w:pPr>
              <w:rPr>
                <w:rFonts w:ascii="Calibri" w:eastAsia="Calibri" w:hAnsi="Calibri" w:cs="Calibri"/>
              </w:rPr>
            </w:pPr>
            <w:r w:rsidRPr="00C36CBC">
              <w:rPr>
                <w:rFonts w:ascii="Calibri" w:eastAsia="Calibri" w:hAnsi="Calibri" w:cs="Calibri"/>
              </w:rPr>
              <w:t>% de estudiantes con rendimiento académico igual o &lt; 5 puntos</w:t>
            </w:r>
          </w:p>
        </w:tc>
        <w:tc>
          <w:tcPr>
            <w:tcW w:w="4961" w:type="dxa"/>
            <w:gridSpan w:val="10"/>
            <w:vAlign w:val="center"/>
          </w:tcPr>
          <w:p w14:paraId="3F9EF9EF" w14:textId="77777777" w:rsidR="00C36CBC" w:rsidRPr="00C36CBC" w:rsidRDefault="00C36CBC" w:rsidP="00C36CBC">
            <w:pPr>
              <w:rPr>
                <w:rFonts w:ascii="Calibri" w:eastAsia="Calibri" w:hAnsi="Calibri" w:cs="Calibri"/>
              </w:rPr>
            </w:pPr>
            <m:oMathPara>
              <m:oMath>
                <m:r>
                  <w:rPr>
                    <w:rFonts w:ascii="Cambria Math" w:eastAsia="Calibri" w:hAnsi="Cambria Math" w:cs="Calibri"/>
                  </w:rPr>
                  <m:t>=</m:t>
                </m:r>
                <m:f>
                  <m:fPr>
                    <m:ctrlPr>
                      <w:rPr>
                        <w:rFonts w:ascii="Cambria Math" w:eastAsia="Calibri" w:hAnsi="Cambria Math" w:cs="Calibri"/>
                        <w:i/>
                      </w:rPr>
                    </m:ctrlPr>
                  </m:fPr>
                  <m:num>
                    <m:r>
                      <w:rPr>
                        <w:rFonts w:ascii="Cambria Math" w:eastAsia="Calibri" w:hAnsi="Cambria Math" w:cs="Calibri"/>
                      </w:rPr>
                      <m:t xml:space="preserve"># estudiantes con promedio=&lt;5 </m:t>
                    </m:r>
                    <m:r>
                      <w:rPr>
                        <w:rFonts w:ascii="Cambria Math" w:eastAsia="Times New Roman" w:hAnsi="Cambria Math" w:cs="Calibri"/>
                      </w:rPr>
                      <m:t>∙100</m:t>
                    </m:r>
                  </m:num>
                  <m:den>
                    <m:r>
                      <w:rPr>
                        <w:rFonts w:ascii="Cambria Math" w:eastAsia="Calibri" w:hAnsi="Cambria Math" w:cs="Calibri"/>
                      </w:rPr>
                      <m:t># total de estudiantes</m:t>
                    </m:r>
                  </m:den>
                </m:f>
              </m:oMath>
            </m:oMathPara>
          </w:p>
        </w:tc>
        <w:tc>
          <w:tcPr>
            <w:tcW w:w="851" w:type="dxa"/>
            <w:vAlign w:val="center"/>
          </w:tcPr>
          <w:p w14:paraId="50E70DAE" w14:textId="77777777" w:rsidR="00C36CBC" w:rsidRPr="00C36CBC" w:rsidRDefault="00C36CBC" w:rsidP="00C36CBC">
            <w:pPr>
              <w:rPr>
                <w:rFonts w:ascii="Calibri" w:eastAsia="Calibri" w:hAnsi="Calibri" w:cs="Calibri"/>
              </w:rPr>
            </w:pPr>
            <w:r w:rsidRPr="00C36CBC">
              <w:rPr>
                <w:rFonts w:ascii="Calibri" w:eastAsia="Calibri" w:hAnsi="Calibri" w:cs="Calibri"/>
              </w:rPr>
              <w:t>10%</w:t>
            </w:r>
          </w:p>
        </w:tc>
        <w:tc>
          <w:tcPr>
            <w:tcW w:w="1417" w:type="dxa"/>
          </w:tcPr>
          <w:p w14:paraId="4B04AD78" w14:textId="77777777" w:rsidR="00C36CBC" w:rsidRPr="00C36CBC" w:rsidRDefault="00C36CBC" w:rsidP="00C36CBC">
            <w:pPr>
              <w:rPr>
                <w:rFonts w:ascii="Calibri" w:eastAsia="Calibri" w:hAnsi="Calibri" w:cs="Calibri"/>
              </w:rPr>
            </w:pPr>
            <w:r w:rsidRPr="00C36CBC">
              <w:rPr>
                <w:rFonts w:ascii="Calibri" w:eastAsia="Calibri" w:hAnsi="Calibri" w:cs="Calibri"/>
              </w:rPr>
              <w:t>Cada dos unidades didácticas</w:t>
            </w:r>
          </w:p>
        </w:tc>
      </w:tr>
      <w:tr w:rsidR="00C36CBC" w:rsidRPr="00C36CBC" w14:paraId="6E3F88B2" w14:textId="77777777" w:rsidTr="00B87E44">
        <w:trPr>
          <w:trHeight w:val="367"/>
        </w:trPr>
        <w:tc>
          <w:tcPr>
            <w:tcW w:w="3403" w:type="dxa"/>
            <w:gridSpan w:val="5"/>
            <w:vAlign w:val="center"/>
          </w:tcPr>
          <w:p w14:paraId="75007941" w14:textId="77777777" w:rsidR="00C36CBC" w:rsidRPr="00C36CBC" w:rsidRDefault="00C36CBC" w:rsidP="00C36CBC">
            <w:pPr>
              <w:rPr>
                <w:rFonts w:ascii="Calibri" w:eastAsia="Calibri" w:hAnsi="Calibri" w:cs="Calibri"/>
              </w:rPr>
            </w:pPr>
            <w:r w:rsidRPr="00C36CBC">
              <w:rPr>
                <w:rFonts w:ascii="Calibri" w:eastAsia="Calibri" w:hAnsi="Calibri" w:cs="Calibri"/>
              </w:rPr>
              <w:t>% de estudiantes que mantienen un promedio igual o mayor a 8 puntos en Lengua y Literatura</w:t>
            </w:r>
          </w:p>
        </w:tc>
        <w:tc>
          <w:tcPr>
            <w:tcW w:w="4961" w:type="dxa"/>
            <w:gridSpan w:val="10"/>
            <w:vAlign w:val="center"/>
          </w:tcPr>
          <w:p w14:paraId="2E38A5EE" w14:textId="77777777" w:rsidR="00C36CBC" w:rsidRPr="00C36CBC" w:rsidRDefault="00C36CBC" w:rsidP="00C36CBC">
            <w:pPr>
              <w:rPr>
                <w:rFonts w:ascii="Calibri" w:eastAsia="Calibri" w:hAnsi="Calibri" w:cs="Calibri"/>
              </w:rPr>
            </w:pPr>
            <m:oMathPara>
              <m:oMath>
                <m:r>
                  <w:rPr>
                    <w:rFonts w:ascii="Cambria Math" w:eastAsia="Calibri" w:hAnsi="Cambria Math" w:cs="Calibri"/>
                  </w:rPr>
                  <m:t>=</m:t>
                </m:r>
                <m:f>
                  <m:fPr>
                    <m:ctrlPr>
                      <w:rPr>
                        <w:rFonts w:ascii="Cambria Math" w:eastAsia="Calibri" w:hAnsi="Cambria Math" w:cs="Calibri"/>
                        <w:i/>
                      </w:rPr>
                    </m:ctrlPr>
                  </m:fPr>
                  <m:num>
                    <m:r>
                      <w:rPr>
                        <w:rFonts w:ascii="Cambria Math" w:eastAsia="Calibri" w:hAnsi="Cambria Math" w:cs="Calibri"/>
                      </w:rPr>
                      <m:t xml:space="preserve"># estudiantes con promedio=&gt;8 LyL </m:t>
                    </m:r>
                    <m:r>
                      <w:rPr>
                        <w:rFonts w:ascii="Cambria Math" w:eastAsia="Times New Roman" w:hAnsi="Cambria Math" w:cs="Calibri"/>
                      </w:rPr>
                      <m:t>∙100</m:t>
                    </m:r>
                  </m:num>
                  <m:den>
                    <m:r>
                      <w:rPr>
                        <w:rFonts w:ascii="Cambria Math" w:eastAsia="Calibri" w:hAnsi="Cambria Math" w:cs="Calibri"/>
                      </w:rPr>
                      <m:t># total de estudiantes</m:t>
                    </m:r>
                  </m:den>
                </m:f>
              </m:oMath>
            </m:oMathPara>
          </w:p>
        </w:tc>
        <w:tc>
          <w:tcPr>
            <w:tcW w:w="851" w:type="dxa"/>
            <w:vAlign w:val="center"/>
          </w:tcPr>
          <w:p w14:paraId="4E4263EB" w14:textId="77777777" w:rsidR="00C36CBC" w:rsidRPr="00C36CBC" w:rsidRDefault="00C36CBC" w:rsidP="00C36CBC">
            <w:pPr>
              <w:rPr>
                <w:rFonts w:ascii="Calibri" w:eastAsia="Calibri" w:hAnsi="Calibri" w:cs="Calibri"/>
              </w:rPr>
            </w:pPr>
            <w:r w:rsidRPr="00C36CBC">
              <w:rPr>
                <w:rFonts w:ascii="Calibri" w:eastAsia="Calibri" w:hAnsi="Calibri" w:cs="Calibri"/>
              </w:rPr>
              <w:t>70%</w:t>
            </w:r>
          </w:p>
        </w:tc>
        <w:tc>
          <w:tcPr>
            <w:tcW w:w="1417" w:type="dxa"/>
          </w:tcPr>
          <w:p w14:paraId="63FFFAA5" w14:textId="77777777" w:rsidR="00C36CBC" w:rsidRPr="00C36CBC" w:rsidRDefault="00C36CBC" w:rsidP="00C36CBC">
            <w:pPr>
              <w:rPr>
                <w:rFonts w:ascii="Calibri" w:eastAsia="Calibri" w:hAnsi="Calibri" w:cs="Calibri"/>
              </w:rPr>
            </w:pPr>
            <w:r w:rsidRPr="00C36CBC">
              <w:rPr>
                <w:rFonts w:ascii="Calibri" w:eastAsia="Calibri" w:hAnsi="Calibri" w:cs="Calibri"/>
              </w:rPr>
              <w:t>Cada dos unidades didácticas</w:t>
            </w:r>
          </w:p>
        </w:tc>
      </w:tr>
      <w:tr w:rsidR="00C36CBC" w:rsidRPr="00C36CBC" w14:paraId="3CE1D990" w14:textId="77777777" w:rsidTr="00B87E44">
        <w:trPr>
          <w:trHeight w:val="367"/>
        </w:trPr>
        <w:tc>
          <w:tcPr>
            <w:tcW w:w="3403" w:type="dxa"/>
            <w:gridSpan w:val="5"/>
            <w:vAlign w:val="center"/>
          </w:tcPr>
          <w:p w14:paraId="166BFF11" w14:textId="77777777" w:rsidR="00C36CBC" w:rsidRPr="00C36CBC" w:rsidRDefault="00C36CBC" w:rsidP="00C36CBC">
            <w:pPr>
              <w:rPr>
                <w:rFonts w:ascii="Calibri" w:eastAsia="Calibri" w:hAnsi="Calibri" w:cs="Calibri"/>
              </w:rPr>
            </w:pPr>
            <w:r w:rsidRPr="00C36CBC">
              <w:rPr>
                <w:rFonts w:ascii="Calibri" w:eastAsia="Calibri" w:hAnsi="Calibri" w:cs="Calibri"/>
              </w:rPr>
              <w:t>% de estudiantes que mantienen un promedio igual o mayor a 8 puntos en Matemáticas</w:t>
            </w:r>
          </w:p>
        </w:tc>
        <w:tc>
          <w:tcPr>
            <w:tcW w:w="4961" w:type="dxa"/>
            <w:gridSpan w:val="10"/>
            <w:vAlign w:val="center"/>
          </w:tcPr>
          <w:p w14:paraId="4824DFF4" w14:textId="77777777" w:rsidR="00C36CBC" w:rsidRPr="00C36CBC" w:rsidRDefault="00C36CBC" w:rsidP="00C36CBC">
            <w:pPr>
              <w:rPr>
                <w:rFonts w:ascii="Calibri" w:eastAsia="Calibri" w:hAnsi="Calibri" w:cs="Calibri"/>
              </w:rPr>
            </w:pPr>
            <m:oMathPara>
              <m:oMath>
                <m:r>
                  <w:rPr>
                    <w:rFonts w:ascii="Cambria Math" w:eastAsia="Calibri" w:hAnsi="Cambria Math" w:cs="Calibri"/>
                  </w:rPr>
                  <m:t>=</m:t>
                </m:r>
                <m:f>
                  <m:fPr>
                    <m:ctrlPr>
                      <w:rPr>
                        <w:rFonts w:ascii="Cambria Math" w:eastAsia="Calibri" w:hAnsi="Cambria Math" w:cs="Calibri"/>
                        <w:i/>
                      </w:rPr>
                    </m:ctrlPr>
                  </m:fPr>
                  <m:num>
                    <m:r>
                      <w:rPr>
                        <w:rFonts w:ascii="Cambria Math" w:eastAsia="Calibri" w:hAnsi="Cambria Math" w:cs="Calibri"/>
                      </w:rPr>
                      <m:t xml:space="preserve"># estudiantes con promedio=&gt;8 Mate </m:t>
                    </m:r>
                    <m:r>
                      <w:rPr>
                        <w:rFonts w:ascii="Cambria Math" w:eastAsia="Times New Roman" w:hAnsi="Cambria Math" w:cs="Calibri"/>
                      </w:rPr>
                      <m:t>∙100</m:t>
                    </m:r>
                  </m:num>
                  <m:den>
                    <m:r>
                      <w:rPr>
                        <w:rFonts w:ascii="Cambria Math" w:eastAsia="Calibri" w:hAnsi="Cambria Math" w:cs="Calibri"/>
                      </w:rPr>
                      <m:t># total de estudiantes</m:t>
                    </m:r>
                  </m:den>
                </m:f>
              </m:oMath>
            </m:oMathPara>
          </w:p>
        </w:tc>
        <w:tc>
          <w:tcPr>
            <w:tcW w:w="851" w:type="dxa"/>
            <w:vAlign w:val="center"/>
          </w:tcPr>
          <w:p w14:paraId="49B076FF" w14:textId="77777777" w:rsidR="00C36CBC" w:rsidRPr="00C36CBC" w:rsidRDefault="00C36CBC" w:rsidP="00C36CBC">
            <w:pPr>
              <w:rPr>
                <w:rFonts w:ascii="Calibri" w:eastAsia="Calibri" w:hAnsi="Calibri" w:cs="Calibri"/>
              </w:rPr>
            </w:pPr>
            <w:r w:rsidRPr="00C36CBC">
              <w:rPr>
                <w:rFonts w:ascii="Calibri" w:eastAsia="Calibri" w:hAnsi="Calibri" w:cs="Calibri"/>
              </w:rPr>
              <w:t>70%</w:t>
            </w:r>
          </w:p>
        </w:tc>
        <w:tc>
          <w:tcPr>
            <w:tcW w:w="1417" w:type="dxa"/>
          </w:tcPr>
          <w:p w14:paraId="11D1E8EF" w14:textId="77777777" w:rsidR="00C36CBC" w:rsidRPr="00C36CBC" w:rsidRDefault="00C36CBC" w:rsidP="00C36CBC">
            <w:pPr>
              <w:rPr>
                <w:rFonts w:ascii="Calibri" w:eastAsia="Calibri" w:hAnsi="Calibri" w:cs="Calibri"/>
              </w:rPr>
            </w:pPr>
            <w:r w:rsidRPr="00C36CBC">
              <w:rPr>
                <w:rFonts w:ascii="Calibri" w:eastAsia="Calibri" w:hAnsi="Calibri" w:cs="Calibri"/>
              </w:rPr>
              <w:t>Cada dos unidades didácticas</w:t>
            </w:r>
          </w:p>
        </w:tc>
      </w:tr>
      <w:tr w:rsidR="00C36CBC" w:rsidRPr="00C36CBC" w14:paraId="0478E6BC" w14:textId="77777777" w:rsidTr="00B87E44">
        <w:trPr>
          <w:trHeight w:val="367"/>
        </w:trPr>
        <w:tc>
          <w:tcPr>
            <w:tcW w:w="3403" w:type="dxa"/>
            <w:gridSpan w:val="5"/>
            <w:vAlign w:val="center"/>
          </w:tcPr>
          <w:p w14:paraId="3F6440C1" w14:textId="77777777" w:rsidR="00C36CBC" w:rsidRPr="00C36CBC" w:rsidRDefault="00C36CBC" w:rsidP="00C36CBC">
            <w:pPr>
              <w:rPr>
                <w:rFonts w:ascii="Calibri" w:eastAsia="Calibri" w:hAnsi="Calibri" w:cs="Calibri"/>
              </w:rPr>
            </w:pPr>
            <w:r w:rsidRPr="00C36CBC">
              <w:rPr>
                <w:rFonts w:ascii="Calibri" w:eastAsia="Calibri" w:hAnsi="Calibri" w:cs="Calibri"/>
              </w:rPr>
              <w:t>% de estudiantes que mantienen un promedio igual o mayor a 8 puntos en Ciencias Naturales</w:t>
            </w:r>
          </w:p>
        </w:tc>
        <w:tc>
          <w:tcPr>
            <w:tcW w:w="4961" w:type="dxa"/>
            <w:gridSpan w:val="10"/>
            <w:vAlign w:val="center"/>
          </w:tcPr>
          <w:p w14:paraId="041504FB" w14:textId="77777777" w:rsidR="00C36CBC" w:rsidRPr="00C36CBC" w:rsidRDefault="00C36CBC" w:rsidP="00C36CBC">
            <w:pPr>
              <w:rPr>
                <w:rFonts w:ascii="Calibri" w:eastAsia="Calibri" w:hAnsi="Calibri" w:cs="Calibri"/>
              </w:rPr>
            </w:pPr>
            <m:oMathPara>
              <m:oMath>
                <m:r>
                  <w:rPr>
                    <w:rFonts w:ascii="Cambria Math" w:eastAsia="Calibri" w:hAnsi="Cambria Math" w:cs="Calibri"/>
                  </w:rPr>
                  <m:t>=</m:t>
                </m:r>
                <m:f>
                  <m:fPr>
                    <m:ctrlPr>
                      <w:rPr>
                        <w:rFonts w:ascii="Cambria Math" w:eastAsia="Calibri" w:hAnsi="Cambria Math" w:cs="Calibri"/>
                        <w:i/>
                      </w:rPr>
                    </m:ctrlPr>
                  </m:fPr>
                  <m:num>
                    <m:r>
                      <w:rPr>
                        <w:rFonts w:ascii="Cambria Math" w:eastAsia="Calibri" w:hAnsi="Cambria Math" w:cs="Calibri"/>
                      </w:rPr>
                      <m:t xml:space="preserve"># estudiantes con promedio=&gt;8 CCNN </m:t>
                    </m:r>
                    <m:r>
                      <w:rPr>
                        <w:rFonts w:ascii="Cambria Math" w:eastAsia="Times New Roman" w:hAnsi="Cambria Math" w:cs="Calibri"/>
                      </w:rPr>
                      <m:t>∙100</m:t>
                    </m:r>
                  </m:num>
                  <m:den>
                    <m:r>
                      <w:rPr>
                        <w:rFonts w:ascii="Cambria Math" w:eastAsia="Calibri" w:hAnsi="Cambria Math" w:cs="Calibri"/>
                      </w:rPr>
                      <m:t># total de estudiantes</m:t>
                    </m:r>
                  </m:den>
                </m:f>
              </m:oMath>
            </m:oMathPara>
          </w:p>
        </w:tc>
        <w:tc>
          <w:tcPr>
            <w:tcW w:w="851" w:type="dxa"/>
            <w:vAlign w:val="center"/>
          </w:tcPr>
          <w:p w14:paraId="356CD4FF" w14:textId="77777777" w:rsidR="00C36CBC" w:rsidRPr="00C36CBC" w:rsidRDefault="00C36CBC" w:rsidP="00C36CBC">
            <w:pPr>
              <w:rPr>
                <w:rFonts w:ascii="Calibri" w:eastAsia="Calibri" w:hAnsi="Calibri" w:cs="Calibri"/>
              </w:rPr>
            </w:pPr>
            <w:r w:rsidRPr="00C36CBC">
              <w:rPr>
                <w:rFonts w:ascii="Calibri" w:eastAsia="Calibri" w:hAnsi="Calibri" w:cs="Calibri"/>
              </w:rPr>
              <w:t>70%</w:t>
            </w:r>
          </w:p>
        </w:tc>
        <w:tc>
          <w:tcPr>
            <w:tcW w:w="1417" w:type="dxa"/>
          </w:tcPr>
          <w:p w14:paraId="2B33FCE0" w14:textId="77777777" w:rsidR="00C36CBC" w:rsidRPr="00C36CBC" w:rsidRDefault="00C36CBC" w:rsidP="00C36CBC">
            <w:pPr>
              <w:rPr>
                <w:rFonts w:ascii="Calibri" w:eastAsia="Calibri" w:hAnsi="Calibri" w:cs="Calibri"/>
              </w:rPr>
            </w:pPr>
            <w:r w:rsidRPr="00C36CBC">
              <w:rPr>
                <w:rFonts w:ascii="Calibri" w:eastAsia="Calibri" w:hAnsi="Calibri" w:cs="Calibri"/>
              </w:rPr>
              <w:t>Cada dos unidades didácticas</w:t>
            </w:r>
          </w:p>
        </w:tc>
      </w:tr>
      <w:tr w:rsidR="00C36CBC" w:rsidRPr="00C36CBC" w14:paraId="1D65B795" w14:textId="77777777" w:rsidTr="00B87E44">
        <w:trPr>
          <w:trHeight w:val="367"/>
        </w:trPr>
        <w:tc>
          <w:tcPr>
            <w:tcW w:w="3403" w:type="dxa"/>
            <w:gridSpan w:val="5"/>
            <w:vAlign w:val="center"/>
          </w:tcPr>
          <w:p w14:paraId="2D38671B" w14:textId="77777777" w:rsidR="00C36CBC" w:rsidRPr="00C36CBC" w:rsidRDefault="00C36CBC" w:rsidP="00C36CBC">
            <w:pPr>
              <w:rPr>
                <w:rFonts w:ascii="Calibri" w:eastAsia="Calibri" w:hAnsi="Calibri" w:cs="Calibri"/>
              </w:rPr>
            </w:pPr>
            <w:r w:rsidRPr="00C36CBC">
              <w:rPr>
                <w:rFonts w:ascii="Calibri" w:eastAsia="Calibri" w:hAnsi="Calibri" w:cs="Calibri"/>
              </w:rPr>
              <w:t xml:space="preserve">% de estudiantes que mantienen un promedio igual o mayor a 8 puntos en Estudios Sociales </w:t>
            </w:r>
          </w:p>
        </w:tc>
        <w:tc>
          <w:tcPr>
            <w:tcW w:w="4961" w:type="dxa"/>
            <w:gridSpan w:val="10"/>
            <w:vAlign w:val="center"/>
          </w:tcPr>
          <w:p w14:paraId="67D8421C" w14:textId="77777777" w:rsidR="00C36CBC" w:rsidRPr="00C36CBC" w:rsidRDefault="00C36CBC" w:rsidP="00C36CBC">
            <w:pPr>
              <w:rPr>
                <w:rFonts w:ascii="Calibri" w:eastAsia="Calibri" w:hAnsi="Calibri" w:cs="Calibri"/>
              </w:rPr>
            </w:pPr>
            <m:oMathPara>
              <m:oMath>
                <m:r>
                  <w:rPr>
                    <w:rFonts w:ascii="Cambria Math" w:eastAsia="Calibri" w:hAnsi="Cambria Math" w:cs="Calibri"/>
                  </w:rPr>
                  <m:t>=</m:t>
                </m:r>
                <m:f>
                  <m:fPr>
                    <m:ctrlPr>
                      <w:rPr>
                        <w:rFonts w:ascii="Cambria Math" w:eastAsia="Calibri" w:hAnsi="Cambria Math" w:cs="Calibri"/>
                        <w:i/>
                      </w:rPr>
                    </m:ctrlPr>
                  </m:fPr>
                  <m:num>
                    <m:r>
                      <w:rPr>
                        <w:rFonts w:ascii="Cambria Math" w:eastAsia="Calibri" w:hAnsi="Cambria Math" w:cs="Calibri"/>
                      </w:rPr>
                      <m:t xml:space="preserve"># estudiantes con promedio=&gt;8 EESS </m:t>
                    </m:r>
                    <m:r>
                      <w:rPr>
                        <w:rFonts w:ascii="Cambria Math" w:eastAsia="Times New Roman" w:hAnsi="Cambria Math" w:cs="Calibri"/>
                      </w:rPr>
                      <m:t>∙100</m:t>
                    </m:r>
                  </m:num>
                  <m:den>
                    <m:r>
                      <w:rPr>
                        <w:rFonts w:ascii="Cambria Math" w:eastAsia="Calibri" w:hAnsi="Cambria Math" w:cs="Calibri"/>
                      </w:rPr>
                      <m:t># total de estudiantes</m:t>
                    </m:r>
                  </m:den>
                </m:f>
              </m:oMath>
            </m:oMathPara>
          </w:p>
        </w:tc>
        <w:tc>
          <w:tcPr>
            <w:tcW w:w="851" w:type="dxa"/>
            <w:vAlign w:val="center"/>
          </w:tcPr>
          <w:p w14:paraId="6E6D1B10" w14:textId="77777777" w:rsidR="00C36CBC" w:rsidRPr="00C36CBC" w:rsidRDefault="00C36CBC" w:rsidP="00C36CBC">
            <w:pPr>
              <w:rPr>
                <w:rFonts w:ascii="Calibri" w:eastAsia="Calibri" w:hAnsi="Calibri" w:cs="Calibri"/>
              </w:rPr>
            </w:pPr>
            <w:r w:rsidRPr="00C36CBC">
              <w:rPr>
                <w:rFonts w:ascii="Calibri" w:eastAsia="Calibri" w:hAnsi="Calibri" w:cs="Calibri"/>
              </w:rPr>
              <w:t>70%</w:t>
            </w:r>
          </w:p>
        </w:tc>
        <w:tc>
          <w:tcPr>
            <w:tcW w:w="1417" w:type="dxa"/>
          </w:tcPr>
          <w:p w14:paraId="6AB42E6B" w14:textId="77777777" w:rsidR="00C36CBC" w:rsidRPr="00C36CBC" w:rsidRDefault="00C36CBC" w:rsidP="00C36CBC">
            <w:pPr>
              <w:rPr>
                <w:rFonts w:ascii="Calibri" w:eastAsia="Calibri" w:hAnsi="Calibri" w:cs="Calibri"/>
              </w:rPr>
            </w:pPr>
            <w:r w:rsidRPr="00C36CBC">
              <w:rPr>
                <w:rFonts w:ascii="Calibri" w:eastAsia="Calibri" w:hAnsi="Calibri" w:cs="Calibri"/>
              </w:rPr>
              <w:t>Cada dos unidades didácticas</w:t>
            </w:r>
          </w:p>
        </w:tc>
      </w:tr>
      <w:tr w:rsidR="00C36CBC" w:rsidRPr="00C36CBC" w14:paraId="36D7AB07" w14:textId="77777777" w:rsidTr="00B87E44">
        <w:trPr>
          <w:trHeight w:val="367"/>
        </w:trPr>
        <w:tc>
          <w:tcPr>
            <w:tcW w:w="3403" w:type="dxa"/>
            <w:gridSpan w:val="5"/>
            <w:vAlign w:val="center"/>
          </w:tcPr>
          <w:p w14:paraId="62409A81" w14:textId="77777777" w:rsidR="00C36CBC" w:rsidRPr="00C36CBC" w:rsidRDefault="00C36CBC" w:rsidP="00C36CBC">
            <w:pPr>
              <w:rPr>
                <w:rFonts w:ascii="Calibri" w:eastAsia="Calibri" w:hAnsi="Calibri" w:cs="Calibri"/>
              </w:rPr>
            </w:pPr>
            <w:r w:rsidRPr="00C36CBC">
              <w:rPr>
                <w:rFonts w:ascii="Calibri" w:eastAsia="Calibri" w:hAnsi="Calibri" w:cs="Calibri"/>
              </w:rPr>
              <w:t>% de estudiantes que mantienen un promedio igual o mayor a 8 puntos en Inglés</w:t>
            </w:r>
          </w:p>
        </w:tc>
        <w:tc>
          <w:tcPr>
            <w:tcW w:w="4961" w:type="dxa"/>
            <w:gridSpan w:val="10"/>
            <w:vAlign w:val="center"/>
          </w:tcPr>
          <w:p w14:paraId="63743CB9" w14:textId="77777777" w:rsidR="00C36CBC" w:rsidRPr="00C36CBC" w:rsidRDefault="00C36CBC" w:rsidP="00C36CBC">
            <w:pPr>
              <w:rPr>
                <w:rFonts w:ascii="Calibri" w:eastAsia="Calibri" w:hAnsi="Calibri" w:cs="Calibri"/>
              </w:rPr>
            </w:pPr>
            <m:oMathPara>
              <m:oMath>
                <m:r>
                  <w:rPr>
                    <w:rFonts w:ascii="Cambria Math" w:eastAsia="Calibri" w:hAnsi="Cambria Math" w:cs="Calibri"/>
                  </w:rPr>
                  <m:t>=</m:t>
                </m:r>
                <m:f>
                  <m:fPr>
                    <m:ctrlPr>
                      <w:rPr>
                        <w:rFonts w:ascii="Cambria Math" w:eastAsia="Calibri" w:hAnsi="Cambria Math" w:cs="Calibri"/>
                        <w:i/>
                      </w:rPr>
                    </m:ctrlPr>
                  </m:fPr>
                  <m:num>
                    <m:r>
                      <w:rPr>
                        <w:rFonts w:ascii="Cambria Math" w:eastAsia="Calibri" w:hAnsi="Cambria Math" w:cs="Calibri"/>
                      </w:rPr>
                      <m:t xml:space="preserve"># estudiantes con promedio=&gt;8 Inglés </m:t>
                    </m:r>
                    <m:r>
                      <w:rPr>
                        <w:rFonts w:ascii="Cambria Math" w:eastAsia="Times New Roman" w:hAnsi="Cambria Math" w:cs="Calibri"/>
                      </w:rPr>
                      <m:t>∙100</m:t>
                    </m:r>
                  </m:num>
                  <m:den>
                    <m:r>
                      <w:rPr>
                        <w:rFonts w:ascii="Cambria Math" w:eastAsia="Calibri" w:hAnsi="Cambria Math" w:cs="Calibri"/>
                      </w:rPr>
                      <m:t># total de estudiantes</m:t>
                    </m:r>
                  </m:den>
                </m:f>
              </m:oMath>
            </m:oMathPara>
          </w:p>
        </w:tc>
        <w:tc>
          <w:tcPr>
            <w:tcW w:w="851" w:type="dxa"/>
            <w:vAlign w:val="center"/>
          </w:tcPr>
          <w:p w14:paraId="7D4A7AB1" w14:textId="77777777" w:rsidR="00C36CBC" w:rsidRPr="00C36CBC" w:rsidRDefault="00C36CBC" w:rsidP="00C36CBC">
            <w:pPr>
              <w:rPr>
                <w:rFonts w:ascii="Calibri" w:eastAsia="Calibri" w:hAnsi="Calibri" w:cs="Calibri"/>
              </w:rPr>
            </w:pPr>
            <w:r w:rsidRPr="00C36CBC">
              <w:rPr>
                <w:rFonts w:ascii="Calibri" w:eastAsia="Calibri" w:hAnsi="Calibri" w:cs="Calibri"/>
              </w:rPr>
              <w:t>70%</w:t>
            </w:r>
          </w:p>
        </w:tc>
        <w:tc>
          <w:tcPr>
            <w:tcW w:w="1417" w:type="dxa"/>
            <w:vAlign w:val="center"/>
          </w:tcPr>
          <w:p w14:paraId="2D51D150" w14:textId="77777777" w:rsidR="00C36CBC" w:rsidRPr="00C36CBC" w:rsidRDefault="00C36CBC" w:rsidP="00C36CBC">
            <w:pPr>
              <w:rPr>
                <w:rFonts w:ascii="Calibri" w:eastAsia="Calibri" w:hAnsi="Calibri" w:cs="Calibri"/>
              </w:rPr>
            </w:pPr>
            <w:r w:rsidRPr="00C36CBC">
              <w:rPr>
                <w:rFonts w:ascii="Calibri" w:eastAsia="Calibri" w:hAnsi="Calibri" w:cs="Calibri"/>
              </w:rPr>
              <w:t>Cada dos unidades didácticas</w:t>
            </w:r>
          </w:p>
        </w:tc>
      </w:tr>
      <w:tr w:rsidR="00C36CBC" w:rsidRPr="00C36CBC" w14:paraId="005D3100" w14:textId="77777777" w:rsidTr="00B87E44">
        <w:trPr>
          <w:trHeight w:val="367"/>
        </w:trPr>
        <w:tc>
          <w:tcPr>
            <w:tcW w:w="3403" w:type="dxa"/>
            <w:gridSpan w:val="5"/>
            <w:vAlign w:val="center"/>
          </w:tcPr>
          <w:p w14:paraId="0AC8F188" w14:textId="77777777" w:rsidR="00C36CBC" w:rsidRPr="00C36CBC" w:rsidRDefault="00C36CBC" w:rsidP="00C36CBC">
            <w:pPr>
              <w:rPr>
                <w:rFonts w:ascii="Calibri" w:eastAsia="Calibri" w:hAnsi="Calibri" w:cs="Calibri"/>
              </w:rPr>
            </w:pPr>
            <w:r w:rsidRPr="00C36CBC">
              <w:rPr>
                <w:rFonts w:ascii="Calibri" w:eastAsia="Calibri" w:hAnsi="Calibri" w:cs="Calibri"/>
              </w:rPr>
              <w:t>% de estudiantes que mantienen un promedio igual o mayor a 8 puntos en Física</w:t>
            </w:r>
          </w:p>
        </w:tc>
        <w:tc>
          <w:tcPr>
            <w:tcW w:w="4961" w:type="dxa"/>
            <w:gridSpan w:val="10"/>
            <w:vAlign w:val="center"/>
          </w:tcPr>
          <w:p w14:paraId="59E6948B" w14:textId="77777777" w:rsidR="00C36CBC" w:rsidRPr="00C36CBC" w:rsidRDefault="00C36CBC" w:rsidP="00C36CBC">
            <w:pPr>
              <w:rPr>
                <w:rFonts w:ascii="Calibri" w:eastAsia="Calibri" w:hAnsi="Calibri" w:cs="Calibri"/>
              </w:rPr>
            </w:pPr>
            <m:oMathPara>
              <m:oMath>
                <m:r>
                  <w:rPr>
                    <w:rFonts w:ascii="Cambria Math" w:eastAsia="Calibri" w:hAnsi="Cambria Math" w:cs="Calibri"/>
                  </w:rPr>
                  <m:t>=</m:t>
                </m:r>
                <m:f>
                  <m:fPr>
                    <m:ctrlPr>
                      <w:rPr>
                        <w:rFonts w:ascii="Cambria Math" w:eastAsia="Calibri" w:hAnsi="Cambria Math" w:cs="Calibri"/>
                        <w:i/>
                      </w:rPr>
                    </m:ctrlPr>
                  </m:fPr>
                  <m:num>
                    <m:r>
                      <w:rPr>
                        <w:rFonts w:ascii="Cambria Math" w:eastAsia="Calibri" w:hAnsi="Cambria Math" w:cs="Calibri"/>
                      </w:rPr>
                      <m:t xml:space="preserve"># estudiantes con promedio=&gt;8 Física </m:t>
                    </m:r>
                    <m:r>
                      <w:rPr>
                        <w:rFonts w:ascii="Cambria Math" w:eastAsia="Times New Roman" w:hAnsi="Cambria Math" w:cs="Calibri"/>
                      </w:rPr>
                      <m:t>∙100</m:t>
                    </m:r>
                  </m:num>
                  <m:den>
                    <m:r>
                      <w:rPr>
                        <w:rFonts w:ascii="Cambria Math" w:eastAsia="Calibri" w:hAnsi="Cambria Math" w:cs="Calibri"/>
                      </w:rPr>
                      <m:t># total de estudiantes</m:t>
                    </m:r>
                  </m:den>
                </m:f>
              </m:oMath>
            </m:oMathPara>
          </w:p>
        </w:tc>
        <w:tc>
          <w:tcPr>
            <w:tcW w:w="851" w:type="dxa"/>
            <w:vAlign w:val="center"/>
          </w:tcPr>
          <w:p w14:paraId="7DDD83CA" w14:textId="77777777" w:rsidR="00C36CBC" w:rsidRPr="00C36CBC" w:rsidRDefault="00C36CBC" w:rsidP="00C36CBC">
            <w:pPr>
              <w:rPr>
                <w:rFonts w:ascii="Calibri" w:eastAsia="Calibri" w:hAnsi="Calibri" w:cs="Calibri"/>
              </w:rPr>
            </w:pPr>
            <w:r w:rsidRPr="00C36CBC">
              <w:rPr>
                <w:rFonts w:ascii="Calibri" w:eastAsia="Calibri" w:hAnsi="Calibri" w:cs="Calibri"/>
              </w:rPr>
              <w:t>70%</w:t>
            </w:r>
          </w:p>
        </w:tc>
        <w:tc>
          <w:tcPr>
            <w:tcW w:w="1417" w:type="dxa"/>
            <w:vAlign w:val="center"/>
          </w:tcPr>
          <w:p w14:paraId="3615E0C8" w14:textId="77777777" w:rsidR="00C36CBC" w:rsidRPr="00C36CBC" w:rsidRDefault="00C36CBC" w:rsidP="00C36CBC">
            <w:pPr>
              <w:rPr>
                <w:rFonts w:ascii="Calibri" w:eastAsia="Calibri" w:hAnsi="Calibri" w:cs="Calibri"/>
              </w:rPr>
            </w:pPr>
            <w:r w:rsidRPr="00C36CBC">
              <w:rPr>
                <w:rFonts w:ascii="Calibri" w:eastAsia="Calibri" w:hAnsi="Calibri" w:cs="Calibri"/>
              </w:rPr>
              <w:t>Cada dos unidades didácticas</w:t>
            </w:r>
          </w:p>
        </w:tc>
      </w:tr>
      <w:tr w:rsidR="00C36CBC" w:rsidRPr="00C36CBC" w14:paraId="274F26E6" w14:textId="77777777" w:rsidTr="00B87E44">
        <w:trPr>
          <w:trHeight w:val="367"/>
        </w:trPr>
        <w:tc>
          <w:tcPr>
            <w:tcW w:w="3403" w:type="dxa"/>
            <w:gridSpan w:val="5"/>
            <w:vAlign w:val="center"/>
          </w:tcPr>
          <w:p w14:paraId="122D8666" w14:textId="77777777" w:rsidR="00C36CBC" w:rsidRPr="00C36CBC" w:rsidRDefault="00C36CBC" w:rsidP="00C36CBC">
            <w:pPr>
              <w:rPr>
                <w:rFonts w:ascii="Calibri" w:eastAsia="Calibri" w:hAnsi="Calibri" w:cs="Calibri"/>
              </w:rPr>
            </w:pPr>
            <w:r w:rsidRPr="00C36CBC">
              <w:rPr>
                <w:rFonts w:ascii="Calibri" w:eastAsia="Calibri" w:hAnsi="Calibri" w:cs="Calibri"/>
              </w:rPr>
              <w:t>% de estudiantes que mantienen un promedio igual o mayor a 8 puntos en Química</w:t>
            </w:r>
          </w:p>
        </w:tc>
        <w:tc>
          <w:tcPr>
            <w:tcW w:w="4961" w:type="dxa"/>
            <w:gridSpan w:val="10"/>
            <w:vAlign w:val="center"/>
          </w:tcPr>
          <w:p w14:paraId="7789AFC6" w14:textId="77777777" w:rsidR="00C36CBC" w:rsidRPr="00C36CBC" w:rsidRDefault="00C36CBC" w:rsidP="00C36CBC">
            <w:pPr>
              <w:rPr>
                <w:rFonts w:ascii="Calibri" w:eastAsia="Calibri" w:hAnsi="Calibri" w:cs="Calibri"/>
              </w:rPr>
            </w:pPr>
            <m:oMathPara>
              <m:oMath>
                <m:r>
                  <w:rPr>
                    <w:rFonts w:ascii="Cambria Math" w:eastAsia="Calibri" w:hAnsi="Cambria Math" w:cs="Calibri"/>
                  </w:rPr>
                  <m:t>=</m:t>
                </m:r>
                <m:f>
                  <m:fPr>
                    <m:ctrlPr>
                      <w:rPr>
                        <w:rFonts w:ascii="Cambria Math" w:eastAsia="Calibri" w:hAnsi="Cambria Math" w:cs="Calibri"/>
                        <w:i/>
                      </w:rPr>
                    </m:ctrlPr>
                  </m:fPr>
                  <m:num>
                    <m:r>
                      <w:rPr>
                        <w:rFonts w:ascii="Cambria Math" w:eastAsia="Calibri" w:hAnsi="Cambria Math" w:cs="Calibri"/>
                      </w:rPr>
                      <m:t xml:space="preserve"># estudiantes con promedio=&gt;8 Química </m:t>
                    </m:r>
                    <m:r>
                      <w:rPr>
                        <w:rFonts w:ascii="Cambria Math" w:eastAsia="Times New Roman" w:hAnsi="Cambria Math" w:cs="Calibri"/>
                      </w:rPr>
                      <m:t>∙100</m:t>
                    </m:r>
                  </m:num>
                  <m:den>
                    <m:r>
                      <w:rPr>
                        <w:rFonts w:ascii="Cambria Math" w:eastAsia="Calibri" w:hAnsi="Cambria Math" w:cs="Calibri"/>
                      </w:rPr>
                      <m:t># total de estudiantes</m:t>
                    </m:r>
                  </m:den>
                </m:f>
              </m:oMath>
            </m:oMathPara>
          </w:p>
        </w:tc>
        <w:tc>
          <w:tcPr>
            <w:tcW w:w="851" w:type="dxa"/>
            <w:vAlign w:val="center"/>
          </w:tcPr>
          <w:p w14:paraId="78293A64" w14:textId="77777777" w:rsidR="00C36CBC" w:rsidRPr="00C36CBC" w:rsidRDefault="00C36CBC" w:rsidP="00C36CBC">
            <w:pPr>
              <w:rPr>
                <w:rFonts w:ascii="Calibri" w:eastAsia="Calibri" w:hAnsi="Calibri" w:cs="Calibri"/>
              </w:rPr>
            </w:pPr>
            <w:r w:rsidRPr="00C36CBC">
              <w:rPr>
                <w:rFonts w:ascii="Calibri" w:eastAsia="Calibri" w:hAnsi="Calibri" w:cs="Calibri"/>
              </w:rPr>
              <w:t>70%</w:t>
            </w:r>
          </w:p>
        </w:tc>
        <w:tc>
          <w:tcPr>
            <w:tcW w:w="1417" w:type="dxa"/>
            <w:vAlign w:val="center"/>
          </w:tcPr>
          <w:p w14:paraId="60B1FD4C" w14:textId="77777777" w:rsidR="00C36CBC" w:rsidRPr="00C36CBC" w:rsidRDefault="00C36CBC" w:rsidP="00C36CBC">
            <w:pPr>
              <w:rPr>
                <w:rFonts w:ascii="Calibri" w:eastAsia="Calibri" w:hAnsi="Calibri" w:cs="Calibri"/>
              </w:rPr>
            </w:pPr>
            <w:r w:rsidRPr="00C36CBC">
              <w:rPr>
                <w:rFonts w:ascii="Calibri" w:eastAsia="Calibri" w:hAnsi="Calibri" w:cs="Calibri"/>
              </w:rPr>
              <w:t xml:space="preserve">Cada dos unidades didácticas </w:t>
            </w:r>
          </w:p>
        </w:tc>
      </w:tr>
      <w:tr w:rsidR="00C36CBC" w:rsidRPr="00C36CBC" w14:paraId="26D01F83" w14:textId="77777777" w:rsidTr="00B87E44">
        <w:trPr>
          <w:trHeight w:val="567"/>
        </w:trPr>
        <w:tc>
          <w:tcPr>
            <w:tcW w:w="10632" w:type="dxa"/>
            <w:gridSpan w:val="17"/>
            <w:shd w:val="clear" w:color="auto" w:fill="92D050"/>
            <w:vAlign w:val="center"/>
          </w:tcPr>
          <w:p w14:paraId="22941AAD" w14:textId="77777777" w:rsidR="00C36CBC" w:rsidRPr="00C36CBC" w:rsidRDefault="00C36CBC" w:rsidP="00C36CBC">
            <w:pPr>
              <w:rPr>
                <w:rFonts w:ascii="Calibri" w:eastAsia="Calibri" w:hAnsi="Calibri" w:cs="Calibri"/>
                <w:b/>
              </w:rPr>
            </w:pPr>
            <w:r w:rsidRPr="00C36CBC">
              <w:rPr>
                <w:rFonts w:ascii="Calibri" w:eastAsia="Calibri" w:hAnsi="Calibri" w:cs="Calibri"/>
                <w:b/>
              </w:rPr>
              <w:t>Políticas:</w:t>
            </w:r>
          </w:p>
        </w:tc>
      </w:tr>
      <w:tr w:rsidR="00C36CBC" w:rsidRPr="00C36CBC" w14:paraId="0E66AE98" w14:textId="77777777" w:rsidTr="00B87E44">
        <w:trPr>
          <w:trHeight w:val="567"/>
        </w:trPr>
        <w:tc>
          <w:tcPr>
            <w:tcW w:w="10632" w:type="dxa"/>
            <w:gridSpan w:val="17"/>
            <w:shd w:val="clear" w:color="auto" w:fill="auto"/>
            <w:vAlign w:val="center"/>
          </w:tcPr>
          <w:p w14:paraId="1955B511" w14:textId="77777777" w:rsidR="00C36CBC" w:rsidRPr="00C36CBC" w:rsidRDefault="00C36CBC" w:rsidP="00C36CBC">
            <w:pPr>
              <w:pBdr>
                <w:top w:val="nil"/>
                <w:left w:val="nil"/>
                <w:bottom w:val="nil"/>
                <w:right w:val="nil"/>
                <w:between w:val="nil"/>
              </w:pBdr>
              <w:spacing w:line="259" w:lineRule="auto"/>
              <w:contextualSpacing/>
              <w:jc w:val="both"/>
              <w:rPr>
                <w:rFonts w:ascii="Calibri" w:eastAsia="Calibri" w:hAnsi="Calibri" w:cs="Calibri"/>
                <w:b/>
              </w:rPr>
            </w:pPr>
            <w:r w:rsidRPr="00C36CBC">
              <w:rPr>
                <w:rFonts w:ascii="Calibri" w:eastAsia="Calibri" w:hAnsi="Calibri" w:cs="Calibri"/>
                <w:b/>
              </w:rPr>
              <w:t>Preparatoria:</w:t>
            </w:r>
          </w:p>
          <w:p w14:paraId="081003CD" w14:textId="77777777" w:rsidR="00C36CBC" w:rsidRPr="00C36CBC" w:rsidRDefault="00C36CBC" w:rsidP="00C36CBC">
            <w:pPr>
              <w:numPr>
                <w:ilvl w:val="0"/>
                <w:numId w:val="170"/>
              </w:numPr>
              <w:pBdr>
                <w:top w:val="nil"/>
                <w:left w:val="nil"/>
                <w:bottom w:val="nil"/>
                <w:right w:val="nil"/>
                <w:between w:val="nil"/>
              </w:pBdr>
              <w:spacing w:line="259" w:lineRule="auto"/>
              <w:contextualSpacing/>
              <w:jc w:val="both"/>
              <w:rPr>
                <w:rFonts w:ascii="Calibri" w:eastAsia="Calibri" w:hAnsi="Calibri" w:cs="Calibri"/>
                <w:b/>
              </w:rPr>
            </w:pPr>
            <w:r w:rsidRPr="00C36CBC">
              <w:rPr>
                <w:rFonts w:ascii="Calibri" w:eastAsia="Calibri" w:hAnsi="Calibri" w:cs="Calibri"/>
              </w:rPr>
              <w:t xml:space="preserve">En el subnivel de preparatoria la evaluación es cualitativa y servirá para verificar y favorecer el desarrollo integral de los niños. </w:t>
            </w:r>
          </w:p>
          <w:p w14:paraId="696E92E8" w14:textId="77777777" w:rsidR="00C36CBC" w:rsidRPr="00C36CBC" w:rsidRDefault="00C36CBC" w:rsidP="00C36CBC">
            <w:pPr>
              <w:numPr>
                <w:ilvl w:val="0"/>
                <w:numId w:val="170"/>
              </w:numPr>
              <w:pBdr>
                <w:top w:val="nil"/>
                <w:left w:val="nil"/>
                <w:bottom w:val="nil"/>
                <w:right w:val="nil"/>
                <w:between w:val="nil"/>
              </w:pBdr>
              <w:spacing w:line="259" w:lineRule="auto"/>
              <w:contextualSpacing/>
              <w:jc w:val="both"/>
              <w:rPr>
                <w:rFonts w:ascii="Calibri" w:eastAsia="Calibri" w:hAnsi="Calibri" w:cs="Calibri"/>
                <w:b/>
              </w:rPr>
            </w:pPr>
            <w:r w:rsidRPr="00C36CBC">
              <w:rPr>
                <w:rFonts w:ascii="Calibri" w:eastAsia="Calibri" w:hAnsi="Calibri" w:cs="Calibri"/>
              </w:rPr>
              <w:lastRenderedPageBreak/>
              <w:t>El proceso de evaluación cualitativa será monitoreado por el Coordinador Académico del subnivel y los resultados o novedades se reportarán al Vicerrectorado.</w:t>
            </w:r>
          </w:p>
          <w:p w14:paraId="5206BA67" w14:textId="77777777" w:rsidR="00C36CBC" w:rsidRPr="00C36CBC" w:rsidRDefault="00C36CBC" w:rsidP="00C36CBC">
            <w:pPr>
              <w:numPr>
                <w:ilvl w:val="0"/>
                <w:numId w:val="170"/>
              </w:numPr>
              <w:pBdr>
                <w:top w:val="nil"/>
                <w:left w:val="nil"/>
                <w:bottom w:val="nil"/>
                <w:right w:val="nil"/>
                <w:between w:val="nil"/>
              </w:pBdr>
              <w:spacing w:line="259" w:lineRule="auto"/>
              <w:contextualSpacing/>
              <w:jc w:val="both"/>
              <w:rPr>
                <w:rFonts w:ascii="Calibri" w:eastAsia="Calibri" w:hAnsi="Calibri" w:cs="Calibri"/>
                <w:b/>
              </w:rPr>
            </w:pPr>
            <w:r w:rsidRPr="00C36CBC">
              <w:rPr>
                <w:rFonts w:ascii="Calibri" w:eastAsia="Calibri" w:hAnsi="Calibri" w:cs="Calibri"/>
              </w:rPr>
              <w:t xml:space="preserve">La evaluación será continua y medirá el grado de desarrollo de las destrezas planteadas en las experiencias de aprendizaje. </w:t>
            </w:r>
          </w:p>
          <w:p w14:paraId="6729DF60" w14:textId="77777777" w:rsidR="00C36CBC" w:rsidRPr="00C36CBC" w:rsidRDefault="00C36CBC" w:rsidP="00C36CBC">
            <w:pPr>
              <w:numPr>
                <w:ilvl w:val="0"/>
                <w:numId w:val="170"/>
              </w:numPr>
              <w:pBdr>
                <w:top w:val="nil"/>
                <w:left w:val="nil"/>
                <w:bottom w:val="nil"/>
                <w:right w:val="nil"/>
                <w:between w:val="nil"/>
              </w:pBdr>
              <w:spacing w:line="259" w:lineRule="auto"/>
              <w:contextualSpacing/>
              <w:jc w:val="both"/>
              <w:rPr>
                <w:rFonts w:ascii="Calibri" w:eastAsia="Calibri" w:hAnsi="Calibri" w:cs="Calibri"/>
                <w:b/>
              </w:rPr>
            </w:pPr>
            <w:r w:rsidRPr="00C36CBC">
              <w:rPr>
                <w:rFonts w:ascii="Calibri" w:eastAsia="Calibri" w:hAnsi="Calibri" w:cs="Calibri"/>
              </w:rPr>
              <w:t xml:space="preserve">Se reportará a los PPFF y/o representantes legales, cada quimestre.  </w:t>
            </w:r>
          </w:p>
          <w:p w14:paraId="4C6B5D89" w14:textId="77777777" w:rsidR="00C36CBC" w:rsidRPr="00C36CBC" w:rsidRDefault="00C36CBC" w:rsidP="00C36CBC">
            <w:pPr>
              <w:pBdr>
                <w:top w:val="nil"/>
                <w:left w:val="nil"/>
                <w:bottom w:val="nil"/>
                <w:right w:val="nil"/>
                <w:between w:val="nil"/>
              </w:pBdr>
              <w:spacing w:line="259" w:lineRule="auto"/>
              <w:ind w:left="1080"/>
              <w:contextualSpacing/>
              <w:jc w:val="both"/>
              <w:rPr>
                <w:rFonts w:ascii="Calibri" w:eastAsia="Calibri" w:hAnsi="Calibri" w:cs="Calibri"/>
                <w:b/>
              </w:rPr>
            </w:pPr>
          </w:p>
          <w:p w14:paraId="4DF02DAE" w14:textId="77777777" w:rsidR="00C36CBC" w:rsidRPr="00C36CBC" w:rsidRDefault="00C36CBC" w:rsidP="00C36CBC">
            <w:pPr>
              <w:pBdr>
                <w:top w:val="nil"/>
                <w:left w:val="nil"/>
                <w:bottom w:val="nil"/>
                <w:right w:val="nil"/>
                <w:between w:val="nil"/>
              </w:pBdr>
              <w:spacing w:line="259" w:lineRule="auto"/>
              <w:jc w:val="both"/>
              <w:rPr>
                <w:rFonts w:ascii="Calibri" w:eastAsia="Calibri" w:hAnsi="Calibri" w:cs="Calibri"/>
                <w:b/>
              </w:rPr>
            </w:pPr>
            <w:r w:rsidRPr="00C36CBC">
              <w:rPr>
                <w:rFonts w:ascii="Calibri" w:eastAsia="Calibri" w:hAnsi="Calibri" w:cs="Calibri"/>
                <w:b/>
              </w:rPr>
              <w:t xml:space="preserve">     Subniveles de elemental, media, superior y bachillerato</w:t>
            </w:r>
          </w:p>
          <w:p w14:paraId="12154F0B" w14:textId="77777777" w:rsidR="00C36CBC" w:rsidRPr="00C36CBC" w:rsidRDefault="00C36CBC" w:rsidP="00C36CBC">
            <w:pPr>
              <w:numPr>
                <w:ilvl w:val="0"/>
                <w:numId w:val="171"/>
              </w:numPr>
              <w:pBdr>
                <w:top w:val="nil"/>
                <w:left w:val="nil"/>
                <w:bottom w:val="nil"/>
                <w:right w:val="nil"/>
                <w:between w:val="nil"/>
              </w:pBdr>
              <w:spacing w:line="259" w:lineRule="auto"/>
              <w:contextualSpacing/>
              <w:jc w:val="both"/>
              <w:rPr>
                <w:rFonts w:ascii="Calibri" w:eastAsia="Calibri" w:hAnsi="Calibri" w:cs="Calibri"/>
                <w:b/>
              </w:rPr>
            </w:pPr>
            <w:r w:rsidRPr="00C36CBC">
              <w:rPr>
                <w:rFonts w:ascii="Calibri" w:eastAsia="Calibri" w:hAnsi="Calibri" w:cs="Calibri"/>
              </w:rPr>
              <w:t xml:space="preserve">En los subniveles de elemental, media, superior y en el nivel de bachillerato, la evaluación será: diagnóstica, formativa, Sumativa  e inclusiva. </w:t>
            </w:r>
          </w:p>
          <w:p w14:paraId="568622E0" w14:textId="77777777" w:rsidR="00C36CBC" w:rsidRPr="00C36CBC" w:rsidRDefault="00C36CBC" w:rsidP="00C36CBC">
            <w:pPr>
              <w:numPr>
                <w:ilvl w:val="0"/>
                <w:numId w:val="171"/>
              </w:numPr>
              <w:pBdr>
                <w:top w:val="nil"/>
                <w:left w:val="nil"/>
                <w:bottom w:val="nil"/>
                <w:right w:val="nil"/>
                <w:between w:val="nil"/>
              </w:pBdr>
              <w:spacing w:line="259" w:lineRule="auto"/>
              <w:contextualSpacing/>
              <w:jc w:val="both"/>
              <w:rPr>
                <w:rFonts w:ascii="Calibri" w:eastAsia="Calibri" w:hAnsi="Calibri" w:cs="Calibri"/>
                <w:b/>
              </w:rPr>
            </w:pPr>
            <w:r w:rsidRPr="00C36CBC">
              <w:rPr>
                <w:rFonts w:ascii="Calibri" w:eastAsia="Calibri" w:hAnsi="Calibri" w:cs="Calibri"/>
              </w:rPr>
              <w:t>Se reportará el certificado digital de calificaciones a los representantes al término de cada unidad didáctica, utilizando la plataforma ACADEMIUM, se notificará por correo electrónico y/o redes sociales.</w:t>
            </w:r>
          </w:p>
          <w:p w14:paraId="72F4C8F5" w14:textId="77777777" w:rsidR="00C36CBC" w:rsidRPr="00C36CBC" w:rsidRDefault="00C36CBC" w:rsidP="00C36CBC">
            <w:pPr>
              <w:numPr>
                <w:ilvl w:val="0"/>
                <w:numId w:val="171"/>
              </w:numPr>
              <w:pBdr>
                <w:top w:val="nil"/>
                <w:left w:val="nil"/>
                <w:bottom w:val="nil"/>
                <w:right w:val="nil"/>
                <w:between w:val="nil"/>
              </w:pBdr>
              <w:spacing w:line="259" w:lineRule="auto"/>
              <w:contextualSpacing/>
              <w:jc w:val="both"/>
              <w:rPr>
                <w:rFonts w:ascii="Calibri" w:eastAsia="Calibri" w:hAnsi="Calibri" w:cs="Calibri"/>
                <w:b/>
              </w:rPr>
            </w:pPr>
            <w:r w:rsidRPr="00C36CBC">
              <w:rPr>
                <w:rFonts w:ascii="Calibri" w:eastAsia="Calibri" w:hAnsi="Calibri" w:cs="Calibri"/>
              </w:rPr>
              <w:t>En 1EGB a 6EGB, la evaluación se realiza en formato físico y digital.</w:t>
            </w:r>
          </w:p>
          <w:p w14:paraId="33CE5A30" w14:textId="77777777" w:rsidR="00C36CBC" w:rsidRPr="00C36CBC" w:rsidRDefault="00C36CBC" w:rsidP="00C36CBC">
            <w:pPr>
              <w:numPr>
                <w:ilvl w:val="0"/>
                <w:numId w:val="171"/>
              </w:numPr>
              <w:pBdr>
                <w:top w:val="nil"/>
                <w:left w:val="nil"/>
                <w:bottom w:val="nil"/>
                <w:right w:val="nil"/>
                <w:between w:val="nil"/>
              </w:pBdr>
              <w:spacing w:line="259" w:lineRule="auto"/>
              <w:contextualSpacing/>
              <w:jc w:val="both"/>
              <w:rPr>
                <w:rFonts w:ascii="Calibri" w:eastAsia="Calibri" w:hAnsi="Calibri" w:cs="Calibri"/>
              </w:rPr>
            </w:pPr>
            <w:r w:rsidRPr="00C36CBC">
              <w:rPr>
                <w:rFonts w:ascii="Calibri" w:eastAsia="Calibri" w:hAnsi="Calibri" w:cs="Calibri"/>
              </w:rPr>
              <w:t>En 7EGB a 3BGU, la evaluación se realiza en formato digital.</w:t>
            </w:r>
          </w:p>
        </w:tc>
      </w:tr>
      <w:tr w:rsidR="00C36CBC" w:rsidRPr="00C36CBC" w14:paraId="3125FE3F" w14:textId="77777777" w:rsidTr="00B87E44">
        <w:trPr>
          <w:trHeight w:val="397"/>
        </w:trPr>
        <w:tc>
          <w:tcPr>
            <w:tcW w:w="4679" w:type="dxa"/>
            <w:gridSpan w:val="9"/>
            <w:shd w:val="clear" w:color="auto" w:fill="92D050"/>
            <w:vAlign w:val="center"/>
          </w:tcPr>
          <w:p w14:paraId="1444B7D1" w14:textId="77777777" w:rsidR="00C36CBC" w:rsidRPr="00C36CBC" w:rsidRDefault="00C36CBC" w:rsidP="00C36CBC">
            <w:pPr>
              <w:rPr>
                <w:rFonts w:ascii="Calibri" w:eastAsia="Calibri" w:hAnsi="Calibri" w:cs="Calibri"/>
                <w:b/>
              </w:rPr>
            </w:pPr>
            <w:r w:rsidRPr="00C36CBC">
              <w:rPr>
                <w:rFonts w:ascii="Calibri" w:eastAsia="Calibri" w:hAnsi="Calibri" w:cs="Calibri"/>
                <w:b/>
              </w:rPr>
              <w:lastRenderedPageBreak/>
              <w:t>Alcance:</w:t>
            </w:r>
          </w:p>
        </w:tc>
        <w:tc>
          <w:tcPr>
            <w:tcW w:w="5953" w:type="dxa"/>
            <w:gridSpan w:val="8"/>
            <w:shd w:val="clear" w:color="auto" w:fill="92D050"/>
            <w:vAlign w:val="center"/>
          </w:tcPr>
          <w:p w14:paraId="2B4C820D" w14:textId="77777777" w:rsidR="00C36CBC" w:rsidRPr="00C36CBC" w:rsidRDefault="00C36CBC" w:rsidP="00C36CBC">
            <w:pPr>
              <w:rPr>
                <w:rFonts w:ascii="Calibri" w:eastAsia="Calibri" w:hAnsi="Calibri" w:cs="Calibri"/>
                <w:b/>
              </w:rPr>
            </w:pPr>
            <w:r w:rsidRPr="00C36CBC">
              <w:rPr>
                <w:rFonts w:ascii="Calibri" w:eastAsia="Calibri" w:hAnsi="Calibri" w:cs="Calibri"/>
                <w:b/>
              </w:rPr>
              <w:t>Procesos relacionados:</w:t>
            </w:r>
          </w:p>
        </w:tc>
      </w:tr>
      <w:tr w:rsidR="00C36CBC" w:rsidRPr="00C36CBC" w14:paraId="4746384D" w14:textId="77777777" w:rsidTr="00B87E44">
        <w:trPr>
          <w:trHeight w:val="369"/>
        </w:trPr>
        <w:tc>
          <w:tcPr>
            <w:tcW w:w="4679" w:type="dxa"/>
            <w:gridSpan w:val="9"/>
            <w:vAlign w:val="center"/>
          </w:tcPr>
          <w:p w14:paraId="19978258" w14:textId="77777777" w:rsidR="00C36CBC" w:rsidRPr="00C36CBC" w:rsidRDefault="00C36CBC" w:rsidP="00C36CBC">
            <w:pPr>
              <w:rPr>
                <w:rFonts w:ascii="Calibri" w:eastAsia="Calibri" w:hAnsi="Calibri" w:cs="Calibri"/>
              </w:rPr>
            </w:pPr>
            <w:r w:rsidRPr="00C36CBC">
              <w:rPr>
                <w:rFonts w:ascii="Calibri" w:eastAsia="Calibri" w:hAnsi="Calibri" w:cs="Calibri"/>
              </w:rPr>
              <w:t>Docentes, Directores de Área, Coordinadores Académicos, Vicerrector, Junta Académica, Comisiones Técnico Pedagógicas.</w:t>
            </w:r>
          </w:p>
        </w:tc>
        <w:tc>
          <w:tcPr>
            <w:tcW w:w="5953" w:type="dxa"/>
            <w:gridSpan w:val="8"/>
            <w:vAlign w:val="center"/>
          </w:tcPr>
          <w:p w14:paraId="64701A12" w14:textId="77777777" w:rsidR="00C36CBC" w:rsidRPr="00C36CBC" w:rsidRDefault="00C36CBC" w:rsidP="00C36CBC">
            <w:pPr>
              <w:rPr>
                <w:rFonts w:ascii="Calibri" w:eastAsia="Calibri" w:hAnsi="Calibri" w:cs="Calibri"/>
              </w:rPr>
            </w:pPr>
            <w:r w:rsidRPr="00C36CBC">
              <w:rPr>
                <w:rFonts w:ascii="Calibri" w:eastAsia="Calibri" w:hAnsi="Calibri" w:cs="Calibri"/>
              </w:rPr>
              <w:t>Planificación institucional</w:t>
            </w:r>
          </w:p>
          <w:p w14:paraId="3BA515E8" w14:textId="77777777" w:rsidR="00C36CBC" w:rsidRPr="00C36CBC" w:rsidRDefault="00C36CBC" w:rsidP="00C36CBC">
            <w:pPr>
              <w:rPr>
                <w:rFonts w:ascii="Calibri" w:eastAsia="Calibri" w:hAnsi="Calibri" w:cs="Calibri"/>
              </w:rPr>
            </w:pPr>
          </w:p>
        </w:tc>
      </w:tr>
      <w:tr w:rsidR="00C36CBC" w:rsidRPr="00C36CBC" w14:paraId="28AF5B2A" w14:textId="77777777" w:rsidTr="00B87E44">
        <w:trPr>
          <w:trHeight w:val="470"/>
        </w:trPr>
        <w:tc>
          <w:tcPr>
            <w:tcW w:w="10632" w:type="dxa"/>
            <w:gridSpan w:val="17"/>
            <w:shd w:val="clear" w:color="auto" w:fill="92D050"/>
            <w:vAlign w:val="center"/>
          </w:tcPr>
          <w:p w14:paraId="6BEAC5B3" w14:textId="77777777" w:rsidR="00C36CBC" w:rsidRPr="00C36CBC" w:rsidRDefault="00C36CBC" w:rsidP="00C36CBC">
            <w:pPr>
              <w:rPr>
                <w:rFonts w:ascii="Calibri" w:eastAsia="Calibri" w:hAnsi="Calibri" w:cs="Calibri"/>
                <w:b/>
              </w:rPr>
            </w:pPr>
            <w:r w:rsidRPr="00C36CBC">
              <w:rPr>
                <w:rFonts w:ascii="Calibri" w:eastAsia="Calibri" w:hAnsi="Calibri" w:cs="Calibri"/>
                <w:b/>
              </w:rPr>
              <w:t>Descripción de los procedimientos:</w:t>
            </w:r>
          </w:p>
        </w:tc>
      </w:tr>
      <w:tr w:rsidR="00C36CBC" w:rsidRPr="0068723E" w14:paraId="21087535" w14:textId="77777777" w:rsidTr="005E6692">
        <w:trPr>
          <w:trHeight w:val="567"/>
        </w:trPr>
        <w:tc>
          <w:tcPr>
            <w:tcW w:w="1560" w:type="dxa"/>
            <w:gridSpan w:val="3"/>
            <w:shd w:val="clear" w:color="auto" w:fill="92D050"/>
            <w:vAlign w:val="center"/>
          </w:tcPr>
          <w:p w14:paraId="6A492CE7" w14:textId="77777777" w:rsidR="00C36CBC" w:rsidRPr="00C36CBC" w:rsidRDefault="00C36CBC" w:rsidP="00C36CBC">
            <w:pPr>
              <w:rPr>
                <w:rFonts w:ascii="Calibri" w:eastAsia="Calibri" w:hAnsi="Calibri" w:cs="Calibri"/>
              </w:rPr>
            </w:pPr>
            <w:r w:rsidRPr="00C36CBC">
              <w:rPr>
                <w:rFonts w:ascii="Calibri" w:eastAsia="Calibri" w:hAnsi="Calibri" w:cs="Calibri"/>
              </w:rPr>
              <w:t>CEP-4.1</w:t>
            </w:r>
          </w:p>
          <w:p w14:paraId="144C812C" w14:textId="77777777" w:rsidR="00C36CBC" w:rsidRPr="00C36CBC" w:rsidRDefault="00C36CBC" w:rsidP="00C36CBC">
            <w:pPr>
              <w:rPr>
                <w:rFonts w:ascii="Calibri" w:eastAsia="Calibri" w:hAnsi="Calibri" w:cs="Calibri"/>
                <w:b/>
              </w:rPr>
            </w:pPr>
          </w:p>
        </w:tc>
        <w:tc>
          <w:tcPr>
            <w:tcW w:w="4111" w:type="dxa"/>
            <w:gridSpan w:val="8"/>
            <w:shd w:val="clear" w:color="auto" w:fill="92D050"/>
            <w:vAlign w:val="center"/>
          </w:tcPr>
          <w:p w14:paraId="56043400" w14:textId="77777777" w:rsidR="00C36CBC" w:rsidRPr="00C36CBC" w:rsidRDefault="00C36CBC" w:rsidP="00C36CBC">
            <w:pPr>
              <w:ind w:left="360"/>
              <w:jc w:val="both"/>
              <w:rPr>
                <w:rFonts w:ascii="Calibri" w:eastAsia="Calibri" w:hAnsi="Calibri" w:cs="Calibri"/>
                <w:b/>
              </w:rPr>
            </w:pPr>
            <w:r w:rsidRPr="00C36CBC">
              <w:rPr>
                <w:rFonts w:ascii="Calibri" w:eastAsia="Calibri" w:hAnsi="Calibri" w:cs="Calibri"/>
                <w:b/>
              </w:rPr>
              <w:t>EVALUACIÓN DIAGNÓSTICA</w:t>
            </w:r>
          </w:p>
        </w:tc>
        <w:tc>
          <w:tcPr>
            <w:tcW w:w="1985" w:type="dxa"/>
            <w:gridSpan w:val="2"/>
            <w:shd w:val="clear" w:color="auto" w:fill="92D050"/>
            <w:vAlign w:val="center"/>
          </w:tcPr>
          <w:p w14:paraId="7A4BB49F" w14:textId="77777777" w:rsidR="00C36CBC" w:rsidRPr="00C36CBC" w:rsidRDefault="00C36CBC" w:rsidP="00C36CBC">
            <w:pPr>
              <w:rPr>
                <w:rFonts w:ascii="Calibri" w:eastAsia="Calibri" w:hAnsi="Calibri" w:cs="Calibri"/>
                <w:b/>
              </w:rPr>
            </w:pPr>
            <w:r w:rsidRPr="00C36CBC">
              <w:rPr>
                <w:rFonts w:ascii="Calibri" w:eastAsia="Calibri" w:hAnsi="Calibri" w:cs="Calibri"/>
                <w:b/>
              </w:rPr>
              <w:t>Estándar de Calidad:</w:t>
            </w:r>
          </w:p>
        </w:tc>
        <w:tc>
          <w:tcPr>
            <w:tcW w:w="2976" w:type="dxa"/>
            <w:gridSpan w:val="4"/>
            <w:shd w:val="clear" w:color="auto" w:fill="92D050"/>
            <w:vAlign w:val="center"/>
          </w:tcPr>
          <w:p w14:paraId="455D22AF" w14:textId="77777777" w:rsidR="00C36CBC" w:rsidRPr="00C36CBC" w:rsidRDefault="00C36CBC" w:rsidP="00C36CBC">
            <w:pPr>
              <w:rPr>
                <w:rFonts w:ascii="Calibri" w:eastAsia="Calibri" w:hAnsi="Calibri" w:cs="Calibri"/>
                <w:bCs/>
                <w:lang w:val="en-US"/>
              </w:rPr>
            </w:pPr>
            <w:r w:rsidRPr="00C36CBC">
              <w:rPr>
                <w:rFonts w:ascii="Calibri" w:eastAsia="Calibri" w:hAnsi="Calibri" w:cs="Calibri"/>
                <w:lang w:val="en-US"/>
              </w:rPr>
              <w:t>D2.C1.DO8/D2.C1.DO11/D2.C1.DI15/D2.C1.GE12</w:t>
            </w:r>
          </w:p>
        </w:tc>
      </w:tr>
      <w:tr w:rsidR="00C36CBC" w:rsidRPr="00C36CBC" w14:paraId="797E707A" w14:textId="77777777" w:rsidTr="00B87E44">
        <w:trPr>
          <w:trHeight w:val="1876"/>
        </w:trPr>
        <w:tc>
          <w:tcPr>
            <w:tcW w:w="10632" w:type="dxa"/>
            <w:gridSpan w:val="17"/>
            <w:tcBorders>
              <w:bottom w:val="single" w:sz="4" w:space="0" w:color="auto"/>
            </w:tcBorders>
            <w:vAlign w:val="center"/>
          </w:tcPr>
          <w:p w14:paraId="5C853FBA" w14:textId="77777777" w:rsidR="00C36CBC" w:rsidRPr="0007540E" w:rsidRDefault="00C36CBC" w:rsidP="00C36CBC">
            <w:pPr>
              <w:numPr>
                <w:ilvl w:val="0"/>
                <w:numId w:val="172"/>
              </w:numPr>
              <w:pBdr>
                <w:top w:val="nil"/>
                <w:left w:val="nil"/>
                <w:bottom w:val="nil"/>
                <w:right w:val="nil"/>
                <w:between w:val="nil"/>
              </w:pBdr>
              <w:spacing w:line="259" w:lineRule="auto"/>
              <w:contextualSpacing/>
              <w:jc w:val="both"/>
              <w:rPr>
                <w:rFonts w:ascii="Calibri" w:eastAsia="Calibri" w:hAnsi="Calibri" w:cs="Calibri"/>
              </w:rPr>
            </w:pPr>
            <w:r w:rsidRPr="0007540E">
              <w:rPr>
                <w:rFonts w:ascii="Calibri" w:eastAsia="Calibri" w:hAnsi="Calibri" w:cs="Calibri"/>
              </w:rPr>
              <w:t>Secretaría de Vicerrectorado en la primera semana del mes de julio, luego de la recepción del distributivo, enviará a los docentes el formato del instrumento de evaluación diagnóstica y el formato de informe de evaluación diagnóstica.</w:t>
            </w:r>
          </w:p>
          <w:p w14:paraId="7EEABBBA" w14:textId="77777777" w:rsidR="00C36CBC" w:rsidRPr="0007540E" w:rsidRDefault="00C36CBC" w:rsidP="00C36CBC">
            <w:pPr>
              <w:numPr>
                <w:ilvl w:val="0"/>
                <w:numId w:val="172"/>
              </w:numPr>
              <w:pBdr>
                <w:top w:val="nil"/>
                <w:left w:val="nil"/>
                <w:bottom w:val="nil"/>
                <w:right w:val="nil"/>
                <w:between w:val="nil"/>
              </w:pBdr>
              <w:spacing w:line="259" w:lineRule="auto"/>
              <w:contextualSpacing/>
              <w:jc w:val="both"/>
              <w:rPr>
                <w:rFonts w:ascii="Calibri" w:eastAsia="Calibri" w:hAnsi="Calibri" w:cs="Calibri"/>
              </w:rPr>
            </w:pPr>
            <w:r w:rsidRPr="0007540E">
              <w:rPr>
                <w:rFonts w:ascii="Calibri" w:eastAsia="Calibri" w:hAnsi="Calibri" w:cs="Calibri"/>
              </w:rPr>
              <w:t>En Junta de área y subniveles se informará sobre el avance de las destrezas con criterio de desempeño alcanzado en el año lectivo que termina.</w:t>
            </w:r>
          </w:p>
          <w:p w14:paraId="0E30C3C3" w14:textId="77777777" w:rsidR="00C36CBC" w:rsidRPr="0007540E" w:rsidRDefault="00C36CBC" w:rsidP="00C36CBC">
            <w:pPr>
              <w:numPr>
                <w:ilvl w:val="0"/>
                <w:numId w:val="172"/>
              </w:numPr>
              <w:pBdr>
                <w:top w:val="nil"/>
                <w:left w:val="nil"/>
                <w:bottom w:val="nil"/>
                <w:right w:val="nil"/>
                <w:between w:val="nil"/>
              </w:pBdr>
              <w:spacing w:line="259" w:lineRule="auto"/>
              <w:contextualSpacing/>
              <w:jc w:val="both"/>
              <w:rPr>
                <w:rFonts w:ascii="Calibri" w:eastAsia="Calibri" w:hAnsi="Calibri" w:cs="Calibri"/>
                <w:b/>
              </w:rPr>
            </w:pPr>
            <w:r w:rsidRPr="0007540E">
              <w:rPr>
                <w:rFonts w:ascii="Calibri" w:eastAsia="Calibri" w:hAnsi="Calibri" w:cs="Calibri"/>
              </w:rPr>
              <w:t>Los docentes, según el cronograma de cierre de año lectivo, en el mes de julio de cada año lectivo, prepararán el instrumento de evaluación diagnóstica para aplicarlo a los estudiantes al iniciar el nuevo año escolar. Desde 1EGB a 3BGU, el instrumento de evaluación se presentará para revisión en digital a través de OneDrive a los Directores de área y/o Coordinadores Académicos, si existen observaciones los docentes serán notificados para realizar la corrección.</w:t>
            </w:r>
          </w:p>
          <w:p w14:paraId="7FD2C69C" w14:textId="77777777" w:rsidR="00C36CBC" w:rsidRPr="0007540E" w:rsidRDefault="00C36CBC" w:rsidP="00C36CBC">
            <w:pPr>
              <w:numPr>
                <w:ilvl w:val="0"/>
                <w:numId w:val="172"/>
              </w:numPr>
              <w:pBdr>
                <w:top w:val="nil"/>
                <w:left w:val="nil"/>
                <w:bottom w:val="nil"/>
                <w:right w:val="nil"/>
                <w:between w:val="nil"/>
              </w:pBdr>
              <w:spacing w:line="259" w:lineRule="auto"/>
              <w:contextualSpacing/>
              <w:jc w:val="both"/>
              <w:rPr>
                <w:rFonts w:ascii="Calibri" w:eastAsia="Calibri" w:hAnsi="Calibri" w:cs="Calibri"/>
                <w:b/>
              </w:rPr>
            </w:pPr>
            <w:r w:rsidRPr="0007540E">
              <w:rPr>
                <w:rFonts w:ascii="Calibri" w:eastAsia="Calibri" w:hAnsi="Calibri" w:cs="Calibri"/>
              </w:rPr>
              <w:t>El reporte de la revisión y corrección de los documentos de diagnóstico se realizará utilizando las fichas de revisión de documentos pedagógicos</w:t>
            </w:r>
          </w:p>
          <w:p w14:paraId="541A4668" w14:textId="1F2A2D9D" w:rsidR="00C36CBC" w:rsidRPr="0007540E" w:rsidRDefault="00C36CBC" w:rsidP="00C36CBC">
            <w:pPr>
              <w:numPr>
                <w:ilvl w:val="0"/>
                <w:numId w:val="172"/>
              </w:numPr>
              <w:pBdr>
                <w:top w:val="nil"/>
                <w:left w:val="nil"/>
                <w:bottom w:val="nil"/>
                <w:right w:val="nil"/>
                <w:between w:val="nil"/>
              </w:pBdr>
              <w:spacing w:line="259" w:lineRule="auto"/>
              <w:contextualSpacing/>
              <w:jc w:val="both"/>
              <w:rPr>
                <w:rFonts w:ascii="Calibri" w:eastAsia="Calibri" w:hAnsi="Calibri" w:cs="Calibri"/>
                <w:b/>
              </w:rPr>
            </w:pPr>
            <w:r w:rsidRPr="0007540E">
              <w:rPr>
                <w:rFonts w:ascii="Calibri" w:eastAsia="Calibri" w:hAnsi="Calibri" w:cs="Calibri"/>
              </w:rPr>
              <w:t>Los Directores de área y/o Coordinadores Académicos</w:t>
            </w:r>
            <w:r w:rsidR="004A5205" w:rsidRPr="0007540E">
              <w:rPr>
                <w:rFonts w:ascii="Calibri" w:eastAsia="Calibri" w:hAnsi="Calibri" w:cs="Calibri"/>
              </w:rPr>
              <w:t xml:space="preserve"> revisarán </w:t>
            </w:r>
            <w:r w:rsidRPr="0007540E">
              <w:rPr>
                <w:rFonts w:ascii="Calibri" w:eastAsia="Calibri" w:hAnsi="Calibri" w:cs="Calibri"/>
              </w:rPr>
              <w:t xml:space="preserve">los instrumentos de diagnóstico de 1EGB a </w:t>
            </w:r>
            <w:r w:rsidR="00CE4262" w:rsidRPr="0007540E">
              <w:rPr>
                <w:rFonts w:ascii="Calibri" w:eastAsia="Calibri" w:hAnsi="Calibri" w:cs="Calibri"/>
              </w:rPr>
              <w:t>3BGU</w:t>
            </w:r>
            <w:r w:rsidRPr="0007540E">
              <w:rPr>
                <w:rFonts w:ascii="Calibri" w:eastAsia="Calibri" w:hAnsi="Calibri" w:cs="Calibri"/>
              </w:rPr>
              <w:t>,</w:t>
            </w:r>
            <w:r w:rsidR="00C40CCB" w:rsidRPr="0007540E">
              <w:rPr>
                <w:rFonts w:ascii="Calibri" w:eastAsia="Calibri" w:hAnsi="Calibri" w:cs="Calibri"/>
              </w:rPr>
              <w:t xml:space="preserve"> para </w:t>
            </w:r>
            <w:r w:rsidR="00AE2273" w:rsidRPr="0007540E">
              <w:rPr>
                <w:rFonts w:ascii="Calibri" w:eastAsia="Calibri" w:hAnsi="Calibri" w:cs="Calibri"/>
              </w:rPr>
              <w:t xml:space="preserve">1EGB a </w:t>
            </w:r>
            <w:r w:rsidR="00920FDC" w:rsidRPr="0007540E">
              <w:rPr>
                <w:rFonts w:ascii="Calibri" w:eastAsia="Calibri" w:hAnsi="Calibri" w:cs="Calibri"/>
              </w:rPr>
              <w:t xml:space="preserve">6EGB </w:t>
            </w:r>
            <w:r w:rsidR="00AE2273" w:rsidRPr="0007540E">
              <w:rPr>
                <w:rFonts w:ascii="Calibri" w:eastAsia="Calibri" w:hAnsi="Calibri" w:cs="Calibri"/>
              </w:rPr>
              <w:t>gestionará</w:t>
            </w:r>
            <w:r w:rsidR="00CD3FE8" w:rsidRPr="0007540E">
              <w:rPr>
                <w:rFonts w:ascii="Calibri" w:eastAsia="Calibri" w:hAnsi="Calibri" w:cs="Calibri"/>
              </w:rPr>
              <w:t xml:space="preserve"> </w:t>
            </w:r>
            <w:r w:rsidR="00FA3C04" w:rsidRPr="0007540E">
              <w:rPr>
                <w:rFonts w:ascii="Calibri" w:eastAsia="Calibri" w:hAnsi="Calibri" w:cs="Calibri"/>
              </w:rPr>
              <w:t xml:space="preserve">la impresión de los documentos </w:t>
            </w:r>
            <w:r w:rsidR="00C52C23" w:rsidRPr="0007540E">
              <w:rPr>
                <w:rFonts w:ascii="Calibri" w:eastAsia="Calibri" w:hAnsi="Calibri" w:cs="Calibri"/>
              </w:rPr>
              <w:t xml:space="preserve">el coordinador del nivel o subnivel y </w:t>
            </w:r>
            <w:r w:rsidRPr="0007540E">
              <w:rPr>
                <w:rFonts w:ascii="Calibri" w:eastAsia="Calibri" w:hAnsi="Calibri" w:cs="Calibri"/>
              </w:rPr>
              <w:t xml:space="preserve"> los entregarán para la aplicación en la primera semana del mes de septiembre.</w:t>
            </w:r>
          </w:p>
          <w:p w14:paraId="0F0BE7D0" w14:textId="48926433" w:rsidR="00C36CBC" w:rsidRPr="0007540E" w:rsidRDefault="00C36CBC" w:rsidP="00C36CBC">
            <w:pPr>
              <w:numPr>
                <w:ilvl w:val="0"/>
                <w:numId w:val="172"/>
              </w:numPr>
              <w:pBdr>
                <w:top w:val="nil"/>
                <w:left w:val="nil"/>
                <w:bottom w:val="nil"/>
                <w:right w:val="nil"/>
                <w:between w:val="nil"/>
              </w:pBdr>
              <w:spacing w:line="259" w:lineRule="auto"/>
              <w:contextualSpacing/>
              <w:jc w:val="both"/>
              <w:rPr>
                <w:rFonts w:ascii="Calibri" w:eastAsia="Calibri" w:hAnsi="Calibri" w:cs="Calibri"/>
                <w:b/>
              </w:rPr>
            </w:pPr>
            <w:r w:rsidRPr="0007540E">
              <w:rPr>
                <w:rFonts w:ascii="Calibri" w:eastAsia="Calibri" w:hAnsi="Calibri" w:cs="Calibri"/>
              </w:rPr>
              <w:t xml:space="preserve">La aplicación del instrumento de diagnóstico será en formato físico de 1EGB a 6EGB y en formato digital de 7EGB a 3BGU. Una vez calificado el docente entregará el informe de diagnóstico a los </w:t>
            </w:r>
            <w:r w:rsidR="002E1A32" w:rsidRPr="0007540E">
              <w:rPr>
                <w:rFonts w:ascii="Calibri" w:eastAsia="Calibri" w:hAnsi="Calibri" w:cs="Calibri"/>
              </w:rPr>
              <w:t>directores</w:t>
            </w:r>
            <w:r w:rsidRPr="0007540E">
              <w:rPr>
                <w:rFonts w:ascii="Calibri" w:eastAsia="Calibri" w:hAnsi="Calibri" w:cs="Calibri"/>
              </w:rPr>
              <w:t xml:space="preserve"> de área y/o Coordinadores Académicos, para analizar los resultados y emitir sugerencias a agregarse en el PUD/PEA.</w:t>
            </w:r>
          </w:p>
          <w:p w14:paraId="56C8DCD8" w14:textId="657898CC" w:rsidR="00C36CBC" w:rsidRPr="0007540E" w:rsidRDefault="00C36CBC" w:rsidP="00C36CBC">
            <w:pPr>
              <w:numPr>
                <w:ilvl w:val="0"/>
                <w:numId w:val="172"/>
              </w:numPr>
              <w:pBdr>
                <w:top w:val="nil"/>
                <w:left w:val="nil"/>
                <w:bottom w:val="nil"/>
                <w:right w:val="nil"/>
                <w:between w:val="nil"/>
              </w:pBdr>
              <w:spacing w:line="259" w:lineRule="auto"/>
              <w:contextualSpacing/>
              <w:jc w:val="both"/>
              <w:rPr>
                <w:rFonts w:ascii="Calibri" w:eastAsia="Calibri" w:hAnsi="Calibri" w:cs="Calibri"/>
                <w:b/>
              </w:rPr>
            </w:pPr>
            <w:r w:rsidRPr="0007540E">
              <w:rPr>
                <w:rFonts w:ascii="Calibri" w:eastAsia="Calibri" w:hAnsi="Calibri" w:cs="Calibri"/>
              </w:rPr>
              <w:t xml:space="preserve">Los </w:t>
            </w:r>
            <w:r w:rsidR="002E1A32" w:rsidRPr="0007540E">
              <w:rPr>
                <w:rFonts w:ascii="Calibri" w:eastAsia="Calibri" w:hAnsi="Calibri" w:cs="Calibri"/>
              </w:rPr>
              <w:t>directores</w:t>
            </w:r>
            <w:r w:rsidRPr="0007540E">
              <w:rPr>
                <w:rFonts w:ascii="Calibri" w:eastAsia="Calibri" w:hAnsi="Calibri" w:cs="Calibri"/>
              </w:rPr>
              <w:t xml:space="preserve"> de Área y/o Coordinadores Académicos se asegurarán </w:t>
            </w:r>
            <w:r w:rsidR="002E1A32" w:rsidRPr="0007540E">
              <w:rPr>
                <w:rFonts w:ascii="Calibri" w:eastAsia="Calibri" w:hAnsi="Calibri" w:cs="Calibri"/>
              </w:rPr>
              <w:t>de que</w:t>
            </w:r>
            <w:r w:rsidRPr="0007540E">
              <w:rPr>
                <w:rFonts w:ascii="Calibri" w:eastAsia="Calibri" w:hAnsi="Calibri" w:cs="Calibri"/>
              </w:rPr>
              <w:t>, los instrumentos de evaluación diagn</w:t>
            </w:r>
            <w:r w:rsidR="002C2B12" w:rsidRPr="0007540E">
              <w:rPr>
                <w:rFonts w:ascii="Calibri" w:eastAsia="Calibri" w:hAnsi="Calibri" w:cs="Calibri"/>
              </w:rPr>
              <w:t>ó</w:t>
            </w:r>
            <w:r w:rsidRPr="0007540E">
              <w:rPr>
                <w:rFonts w:ascii="Calibri" w:eastAsia="Calibri" w:hAnsi="Calibri" w:cs="Calibri"/>
              </w:rPr>
              <w:t>stica, reposen en OneDrive, para el archivo correspondiente, reportarán a Vicerrectorado.</w:t>
            </w:r>
          </w:p>
          <w:p w14:paraId="72CD32D7" w14:textId="030252D7" w:rsidR="00C36CBC" w:rsidRPr="0007540E" w:rsidRDefault="00C36CBC" w:rsidP="00C36CBC">
            <w:pPr>
              <w:numPr>
                <w:ilvl w:val="0"/>
                <w:numId w:val="172"/>
              </w:numPr>
              <w:pBdr>
                <w:top w:val="nil"/>
                <w:left w:val="nil"/>
                <w:bottom w:val="nil"/>
                <w:right w:val="nil"/>
                <w:between w:val="nil"/>
              </w:pBdr>
              <w:spacing w:line="259" w:lineRule="auto"/>
              <w:contextualSpacing/>
              <w:jc w:val="both"/>
              <w:rPr>
                <w:rFonts w:ascii="Calibri" w:eastAsia="Calibri" w:hAnsi="Calibri" w:cs="Calibri"/>
              </w:rPr>
            </w:pPr>
            <w:r w:rsidRPr="0007540E">
              <w:rPr>
                <w:rFonts w:ascii="Calibri" w:eastAsia="Calibri" w:hAnsi="Calibri" w:cs="Calibri"/>
              </w:rPr>
              <w:t xml:space="preserve">De 1EGB a </w:t>
            </w:r>
            <w:r w:rsidR="003921A9" w:rsidRPr="0007540E">
              <w:rPr>
                <w:rFonts w:ascii="Calibri" w:eastAsia="Calibri" w:hAnsi="Calibri" w:cs="Calibri"/>
              </w:rPr>
              <w:t>3BGU</w:t>
            </w:r>
            <w:r w:rsidRPr="0007540E">
              <w:rPr>
                <w:rFonts w:ascii="Calibri" w:eastAsia="Calibri" w:hAnsi="Calibri" w:cs="Calibri"/>
              </w:rPr>
              <w:t xml:space="preserve">, </w:t>
            </w:r>
            <w:r w:rsidR="003921A9" w:rsidRPr="0007540E">
              <w:rPr>
                <w:rFonts w:ascii="Calibri" w:eastAsia="Calibri" w:hAnsi="Calibri" w:cs="Calibri"/>
              </w:rPr>
              <w:t>v</w:t>
            </w:r>
            <w:r w:rsidRPr="0007540E">
              <w:rPr>
                <w:rFonts w:ascii="Calibri" w:eastAsia="Calibri" w:hAnsi="Calibri" w:cs="Calibri"/>
              </w:rPr>
              <w:t>icerrectorado firmará la aprobación de instrumentos en formato físico</w:t>
            </w:r>
            <w:r w:rsidR="003921A9" w:rsidRPr="0007540E">
              <w:rPr>
                <w:rFonts w:ascii="Calibri" w:eastAsia="Calibri" w:hAnsi="Calibri" w:cs="Calibri"/>
              </w:rPr>
              <w:t xml:space="preserve"> y digital</w:t>
            </w:r>
            <w:r w:rsidRPr="0007540E">
              <w:rPr>
                <w:rFonts w:ascii="Calibri" w:eastAsia="Calibri" w:hAnsi="Calibri" w:cs="Calibri"/>
              </w:rPr>
              <w:t>, se utilizará el Registro de firmas por docente, grado, curso y/o asignatura, por parte de los Coordinadores Académicos.</w:t>
            </w:r>
          </w:p>
          <w:p w14:paraId="45246348" w14:textId="6AA75DA5" w:rsidR="00C36CBC" w:rsidRPr="0007540E" w:rsidRDefault="00C36CBC" w:rsidP="00C36CBC">
            <w:pPr>
              <w:numPr>
                <w:ilvl w:val="0"/>
                <w:numId w:val="172"/>
              </w:numPr>
              <w:pBdr>
                <w:top w:val="nil"/>
                <w:left w:val="nil"/>
                <w:bottom w:val="nil"/>
                <w:right w:val="nil"/>
                <w:between w:val="nil"/>
              </w:pBdr>
              <w:spacing w:line="259" w:lineRule="auto"/>
              <w:contextualSpacing/>
              <w:jc w:val="both"/>
              <w:rPr>
                <w:rFonts w:ascii="Calibri" w:eastAsia="Calibri" w:hAnsi="Calibri" w:cs="Calibri"/>
              </w:rPr>
            </w:pPr>
            <w:r w:rsidRPr="0007540E">
              <w:rPr>
                <w:rFonts w:ascii="Calibri" w:eastAsia="Calibri" w:hAnsi="Calibri" w:cs="Calibri"/>
              </w:rPr>
              <w:t xml:space="preserve">Entrega a </w:t>
            </w:r>
            <w:r w:rsidR="00C47597" w:rsidRPr="0007540E">
              <w:rPr>
                <w:rFonts w:ascii="Calibri" w:eastAsia="Calibri" w:hAnsi="Calibri" w:cs="Calibri"/>
              </w:rPr>
              <w:t>v</w:t>
            </w:r>
            <w:r w:rsidRPr="0007540E">
              <w:rPr>
                <w:rFonts w:ascii="Calibri" w:eastAsia="Calibri" w:hAnsi="Calibri" w:cs="Calibri"/>
              </w:rPr>
              <w:t xml:space="preserve">icerrectorado del Registro de firmas </w:t>
            </w:r>
            <w:r w:rsidR="00640C88" w:rsidRPr="0007540E">
              <w:rPr>
                <w:rFonts w:ascii="Calibri" w:eastAsia="Calibri" w:hAnsi="Calibri" w:cs="Calibri"/>
              </w:rPr>
              <w:t xml:space="preserve">digital en One Drive </w:t>
            </w:r>
            <w:r w:rsidRPr="0007540E">
              <w:rPr>
                <w:rFonts w:ascii="Calibri" w:eastAsia="Calibri" w:hAnsi="Calibri" w:cs="Calibri"/>
              </w:rPr>
              <w:t>por parte de los Coordinadores Académicos de acuerdo al cronograma institucional.</w:t>
            </w:r>
          </w:p>
          <w:p w14:paraId="2001A0B1" w14:textId="2D04F157" w:rsidR="00C36CBC" w:rsidRPr="0007540E" w:rsidRDefault="00C36CBC" w:rsidP="00C36CBC">
            <w:pPr>
              <w:numPr>
                <w:ilvl w:val="0"/>
                <w:numId w:val="172"/>
              </w:numPr>
              <w:pBdr>
                <w:top w:val="nil"/>
                <w:left w:val="nil"/>
                <w:bottom w:val="nil"/>
                <w:right w:val="nil"/>
                <w:between w:val="nil"/>
              </w:pBdr>
              <w:spacing w:line="259" w:lineRule="auto"/>
              <w:contextualSpacing/>
              <w:jc w:val="both"/>
              <w:rPr>
                <w:rFonts w:ascii="Calibri" w:eastAsia="Calibri" w:hAnsi="Calibri" w:cs="Calibri"/>
                <w:b/>
              </w:rPr>
            </w:pPr>
            <w:r w:rsidRPr="0007540E">
              <w:rPr>
                <w:rFonts w:ascii="Calibri" w:eastAsia="Calibri" w:hAnsi="Calibri" w:cs="Calibri"/>
              </w:rPr>
              <w:t xml:space="preserve">Secretaría de Vicerrectorado también receptará </w:t>
            </w:r>
            <w:r w:rsidR="00D92A68" w:rsidRPr="0007540E">
              <w:rPr>
                <w:rFonts w:ascii="Calibri" w:eastAsia="Calibri" w:hAnsi="Calibri" w:cs="Calibri"/>
              </w:rPr>
              <w:t>el registro</w:t>
            </w:r>
            <w:r w:rsidRPr="0007540E">
              <w:rPr>
                <w:rFonts w:ascii="Calibri" w:eastAsia="Calibri" w:hAnsi="Calibri" w:cs="Calibri"/>
              </w:rPr>
              <w:t xml:space="preserve"> digital en OneDrive, reportará a Vicerrectorado.</w:t>
            </w:r>
          </w:p>
        </w:tc>
      </w:tr>
      <w:tr w:rsidR="00C36CBC" w:rsidRPr="0068723E" w14:paraId="5D1FBF48" w14:textId="77777777" w:rsidTr="00B87E44">
        <w:trPr>
          <w:trHeight w:val="395"/>
        </w:trPr>
        <w:tc>
          <w:tcPr>
            <w:tcW w:w="1135" w:type="dxa"/>
            <w:tcBorders>
              <w:bottom w:val="single" w:sz="4" w:space="0" w:color="auto"/>
            </w:tcBorders>
            <w:shd w:val="clear" w:color="auto" w:fill="92D050"/>
            <w:vAlign w:val="center"/>
          </w:tcPr>
          <w:p w14:paraId="66214A10" w14:textId="05A74900" w:rsidR="00C36CBC" w:rsidRPr="00C36CBC" w:rsidRDefault="00C36CBC" w:rsidP="00195900">
            <w:pPr>
              <w:jc w:val="both"/>
              <w:rPr>
                <w:rFonts w:ascii="Calibri" w:eastAsia="Calibri" w:hAnsi="Calibri" w:cs="Calibri"/>
                <w:b/>
              </w:rPr>
            </w:pPr>
            <w:r w:rsidRPr="00C36CBC">
              <w:rPr>
                <w:rFonts w:ascii="Calibri" w:eastAsia="Calibri" w:hAnsi="Calibri" w:cs="Calibri"/>
                <w:b/>
              </w:rPr>
              <w:t>CEP-4.2</w:t>
            </w:r>
          </w:p>
        </w:tc>
        <w:tc>
          <w:tcPr>
            <w:tcW w:w="2693" w:type="dxa"/>
            <w:gridSpan w:val="6"/>
            <w:tcBorders>
              <w:bottom w:val="single" w:sz="4" w:space="0" w:color="auto"/>
            </w:tcBorders>
            <w:shd w:val="clear" w:color="auto" w:fill="92D050"/>
            <w:vAlign w:val="center"/>
          </w:tcPr>
          <w:p w14:paraId="262341CD" w14:textId="77777777" w:rsidR="00C36CBC" w:rsidRPr="00C36CBC" w:rsidRDefault="00C36CBC" w:rsidP="00C36CBC">
            <w:pPr>
              <w:ind w:left="-39"/>
              <w:jc w:val="both"/>
              <w:rPr>
                <w:rFonts w:ascii="Calibri" w:eastAsia="Calibri" w:hAnsi="Calibri" w:cs="Calibri"/>
                <w:b/>
              </w:rPr>
            </w:pPr>
            <w:r w:rsidRPr="00C36CBC">
              <w:rPr>
                <w:rFonts w:ascii="Calibri" w:eastAsia="Calibri" w:hAnsi="Calibri" w:cs="Calibri"/>
                <w:b/>
              </w:rPr>
              <w:t>EVALUACIÓN FORMATIVA</w:t>
            </w:r>
          </w:p>
        </w:tc>
        <w:tc>
          <w:tcPr>
            <w:tcW w:w="2268" w:type="dxa"/>
            <w:gridSpan w:val="5"/>
            <w:tcBorders>
              <w:bottom w:val="single" w:sz="4" w:space="0" w:color="auto"/>
            </w:tcBorders>
            <w:shd w:val="clear" w:color="auto" w:fill="92D050"/>
            <w:vAlign w:val="center"/>
          </w:tcPr>
          <w:p w14:paraId="31A014DD" w14:textId="77777777" w:rsidR="00C36CBC" w:rsidRPr="0007540E" w:rsidRDefault="00C36CBC" w:rsidP="00C36CBC">
            <w:pPr>
              <w:jc w:val="both"/>
              <w:rPr>
                <w:rFonts w:ascii="Calibri" w:eastAsia="Calibri" w:hAnsi="Calibri" w:cs="Calibri"/>
                <w:b/>
              </w:rPr>
            </w:pPr>
            <w:r w:rsidRPr="0007540E">
              <w:rPr>
                <w:rFonts w:ascii="Calibri" w:eastAsia="Calibri" w:hAnsi="Calibri" w:cs="Calibri"/>
                <w:b/>
              </w:rPr>
              <w:t>Estándar de Calidad:</w:t>
            </w:r>
          </w:p>
        </w:tc>
        <w:tc>
          <w:tcPr>
            <w:tcW w:w="4536" w:type="dxa"/>
            <w:gridSpan w:val="5"/>
            <w:tcBorders>
              <w:bottom w:val="single" w:sz="4" w:space="0" w:color="auto"/>
            </w:tcBorders>
            <w:shd w:val="clear" w:color="auto" w:fill="92D050"/>
            <w:vAlign w:val="center"/>
          </w:tcPr>
          <w:p w14:paraId="654D2F62" w14:textId="77777777" w:rsidR="00C36CBC" w:rsidRPr="0007540E" w:rsidRDefault="00C36CBC" w:rsidP="00C36CBC">
            <w:pPr>
              <w:jc w:val="both"/>
              <w:rPr>
                <w:rFonts w:ascii="Calibri" w:eastAsia="Calibri" w:hAnsi="Calibri" w:cs="Calibri"/>
                <w:b/>
                <w:lang w:val="en-US"/>
              </w:rPr>
            </w:pPr>
            <w:r w:rsidRPr="0007540E">
              <w:rPr>
                <w:rFonts w:ascii="Calibri" w:eastAsia="Calibri" w:hAnsi="Calibri" w:cs="Calibri"/>
                <w:b/>
                <w:lang w:val="en-US"/>
              </w:rPr>
              <w:t>D2.C1.DO8/D2.C1.DO11/D2.C1.DI15/D2.C1.GE12</w:t>
            </w:r>
          </w:p>
        </w:tc>
      </w:tr>
      <w:tr w:rsidR="00C36CBC" w:rsidRPr="006A1EB2" w14:paraId="2B6F715D" w14:textId="77777777" w:rsidTr="00B87E44">
        <w:trPr>
          <w:trHeight w:val="676"/>
        </w:trPr>
        <w:tc>
          <w:tcPr>
            <w:tcW w:w="10632" w:type="dxa"/>
            <w:gridSpan w:val="17"/>
            <w:tcBorders>
              <w:bottom w:val="single" w:sz="4" w:space="0" w:color="auto"/>
            </w:tcBorders>
            <w:vAlign w:val="center"/>
          </w:tcPr>
          <w:p w14:paraId="0DDE02AF" w14:textId="77777777" w:rsidR="00C36CBC" w:rsidRPr="0007540E" w:rsidRDefault="00C36CBC" w:rsidP="000974A9">
            <w:pPr>
              <w:pBdr>
                <w:top w:val="nil"/>
                <w:left w:val="nil"/>
                <w:bottom w:val="nil"/>
                <w:right w:val="nil"/>
                <w:between w:val="nil"/>
              </w:pBdr>
              <w:spacing w:line="259" w:lineRule="auto"/>
              <w:contextualSpacing/>
              <w:jc w:val="both"/>
              <w:rPr>
                <w:rFonts w:ascii="Calibri" w:eastAsia="Calibri" w:hAnsi="Calibri" w:cs="Calibri"/>
                <w:lang w:val="en-US"/>
              </w:rPr>
            </w:pPr>
            <w:r w:rsidRPr="0007540E">
              <w:rPr>
                <w:rFonts w:ascii="Calibri" w:eastAsia="Calibri" w:hAnsi="Calibri" w:cs="Calibri"/>
                <w:lang w:val="en-US"/>
              </w:rPr>
              <w:t xml:space="preserve"> </w:t>
            </w:r>
          </w:p>
          <w:p w14:paraId="2EE8661E" w14:textId="02A9FBEE" w:rsidR="00264B99" w:rsidRPr="0007540E" w:rsidRDefault="006A1EB2" w:rsidP="000974A9">
            <w:pPr>
              <w:pBdr>
                <w:top w:val="nil"/>
                <w:left w:val="nil"/>
                <w:bottom w:val="nil"/>
                <w:right w:val="nil"/>
                <w:between w:val="nil"/>
              </w:pBdr>
              <w:spacing w:line="259" w:lineRule="auto"/>
              <w:contextualSpacing/>
              <w:jc w:val="both"/>
              <w:rPr>
                <w:rFonts w:ascii="Calibri" w:eastAsia="Calibri" w:hAnsi="Calibri" w:cs="Calibri"/>
                <w:lang w:val="es-EC"/>
              </w:rPr>
            </w:pPr>
            <w:r w:rsidRPr="0007540E">
              <w:lastRenderedPageBreak/>
              <w:t>Se realiza durante el proceso de aprendizaje para permitirle al docente realizar ajustes en la metodología de enseñanza, y mantener informados a los actores del proceso educativo sobre los resultados parciales logrados y el avance en el desarrollo integral del estudiante</w:t>
            </w:r>
            <w:r w:rsidR="00122ED3" w:rsidRPr="0007540E">
              <w:t>.</w:t>
            </w:r>
          </w:p>
          <w:p w14:paraId="3B553D42" w14:textId="77777777" w:rsidR="00264B99" w:rsidRPr="0007540E" w:rsidRDefault="00264B99" w:rsidP="000974A9">
            <w:pPr>
              <w:pBdr>
                <w:top w:val="nil"/>
                <w:left w:val="nil"/>
                <w:bottom w:val="nil"/>
                <w:right w:val="nil"/>
                <w:between w:val="nil"/>
              </w:pBdr>
              <w:spacing w:line="259" w:lineRule="auto"/>
              <w:contextualSpacing/>
              <w:jc w:val="both"/>
              <w:rPr>
                <w:rFonts w:ascii="Calibri" w:eastAsia="Calibri" w:hAnsi="Calibri" w:cs="Calibri"/>
                <w:lang w:val="es-EC"/>
              </w:rPr>
            </w:pPr>
          </w:p>
          <w:p w14:paraId="5C0448F3" w14:textId="4DEA94A4" w:rsidR="00264B99" w:rsidRPr="0007540E" w:rsidRDefault="00264B99" w:rsidP="000974A9">
            <w:pPr>
              <w:pBdr>
                <w:top w:val="nil"/>
                <w:left w:val="nil"/>
                <w:bottom w:val="nil"/>
                <w:right w:val="nil"/>
                <w:between w:val="nil"/>
              </w:pBdr>
              <w:spacing w:line="259" w:lineRule="auto"/>
              <w:contextualSpacing/>
              <w:jc w:val="both"/>
              <w:rPr>
                <w:rFonts w:ascii="Calibri" w:eastAsia="Calibri" w:hAnsi="Calibri" w:cs="Calibri"/>
                <w:b/>
                <w:lang w:val="es-EC"/>
              </w:rPr>
            </w:pPr>
          </w:p>
        </w:tc>
      </w:tr>
      <w:tr w:rsidR="00C36CBC" w:rsidRPr="0068723E" w14:paraId="365B6DDB" w14:textId="77777777" w:rsidTr="00B87E44">
        <w:trPr>
          <w:trHeight w:val="525"/>
        </w:trPr>
        <w:tc>
          <w:tcPr>
            <w:tcW w:w="1419" w:type="dxa"/>
            <w:gridSpan w:val="2"/>
            <w:tcBorders>
              <w:bottom w:val="single" w:sz="4" w:space="0" w:color="auto"/>
            </w:tcBorders>
            <w:shd w:val="clear" w:color="auto" w:fill="92D050"/>
            <w:vAlign w:val="center"/>
          </w:tcPr>
          <w:p w14:paraId="6D5CC384" w14:textId="77777777" w:rsidR="00C36CBC" w:rsidRPr="00C36CBC" w:rsidRDefault="00C36CBC" w:rsidP="00C36CBC">
            <w:pPr>
              <w:rPr>
                <w:rFonts w:ascii="Calibri" w:eastAsia="Calibri" w:hAnsi="Calibri" w:cs="Calibri"/>
              </w:rPr>
            </w:pPr>
            <w:r w:rsidRPr="00C36CBC">
              <w:rPr>
                <w:rFonts w:ascii="Calibri" w:eastAsia="Calibri" w:hAnsi="Calibri" w:cs="Calibri"/>
              </w:rPr>
              <w:lastRenderedPageBreak/>
              <w:t>CEP-4.3</w:t>
            </w:r>
          </w:p>
        </w:tc>
        <w:tc>
          <w:tcPr>
            <w:tcW w:w="3260" w:type="dxa"/>
            <w:gridSpan w:val="7"/>
            <w:tcBorders>
              <w:bottom w:val="single" w:sz="4" w:space="0" w:color="auto"/>
            </w:tcBorders>
            <w:shd w:val="clear" w:color="auto" w:fill="92D050"/>
            <w:vAlign w:val="center"/>
          </w:tcPr>
          <w:p w14:paraId="1AC58AC7" w14:textId="77777777" w:rsidR="00C36CBC" w:rsidRPr="00C36CBC" w:rsidRDefault="00C36CBC" w:rsidP="00C36CBC">
            <w:pPr>
              <w:ind w:left="360"/>
              <w:contextualSpacing/>
              <w:jc w:val="both"/>
              <w:rPr>
                <w:rFonts w:ascii="Calibri" w:eastAsia="Calibri" w:hAnsi="Calibri" w:cs="Calibri"/>
                <w:b/>
              </w:rPr>
            </w:pPr>
          </w:p>
          <w:p w14:paraId="2769B675" w14:textId="77777777" w:rsidR="00C36CBC" w:rsidRPr="00C36CBC" w:rsidRDefault="00C36CBC" w:rsidP="00C36CBC">
            <w:pPr>
              <w:ind w:left="360"/>
              <w:jc w:val="both"/>
              <w:rPr>
                <w:rFonts w:ascii="Calibri" w:eastAsia="Calibri" w:hAnsi="Calibri" w:cs="Calibri"/>
                <w:b/>
              </w:rPr>
            </w:pPr>
            <w:r w:rsidRPr="00C36CBC">
              <w:rPr>
                <w:rFonts w:ascii="Calibri" w:eastAsia="Calibri" w:hAnsi="Calibri" w:cs="Calibri"/>
                <w:b/>
              </w:rPr>
              <w:t>EVALUACIÓN SUMATIVA</w:t>
            </w:r>
            <w:r w:rsidRPr="00C36CBC">
              <w:rPr>
                <w:rFonts w:ascii="Calibri" w:eastAsia="Calibri" w:hAnsi="Calibri" w:cs="Calibri"/>
              </w:rPr>
              <w:t>:</w:t>
            </w:r>
          </w:p>
          <w:p w14:paraId="1D8968E5" w14:textId="77777777" w:rsidR="00C36CBC" w:rsidRPr="00C36CBC" w:rsidRDefault="00C36CBC" w:rsidP="00C36CBC">
            <w:pPr>
              <w:rPr>
                <w:rFonts w:ascii="Calibri" w:eastAsia="Calibri" w:hAnsi="Calibri" w:cs="Calibri"/>
                <w:b/>
              </w:rPr>
            </w:pPr>
          </w:p>
        </w:tc>
        <w:tc>
          <w:tcPr>
            <w:tcW w:w="3118" w:type="dxa"/>
            <w:gridSpan w:val="5"/>
            <w:tcBorders>
              <w:bottom w:val="single" w:sz="4" w:space="0" w:color="auto"/>
            </w:tcBorders>
            <w:shd w:val="clear" w:color="auto" w:fill="92D050"/>
            <w:vAlign w:val="center"/>
          </w:tcPr>
          <w:p w14:paraId="3B89CA1F" w14:textId="77777777" w:rsidR="00C36CBC" w:rsidRPr="00C36CBC" w:rsidRDefault="00C36CBC" w:rsidP="00C36CBC">
            <w:pPr>
              <w:rPr>
                <w:rFonts w:ascii="Calibri" w:eastAsia="Calibri" w:hAnsi="Calibri" w:cs="Calibri"/>
                <w:b/>
              </w:rPr>
            </w:pPr>
            <w:r w:rsidRPr="00C36CBC">
              <w:rPr>
                <w:rFonts w:ascii="Calibri" w:eastAsia="Calibri" w:hAnsi="Calibri" w:cs="Calibri"/>
                <w:b/>
              </w:rPr>
              <w:t>Estándar de Calidad:</w:t>
            </w:r>
          </w:p>
        </w:tc>
        <w:tc>
          <w:tcPr>
            <w:tcW w:w="2835" w:type="dxa"/>
            <w:gridSpan w:val="3"/>
            <w:tcBorders>
              <w:bottom w:val="single" w:sz="4" w:space="0" w:color="auto"/>
            </w:tcBorders>
            <w:shd w:val="clear" w:color="auto" w:fill="92D050"/>
            <w:vAlign w:val="center"/>
          </w:tcPr>
          <w:p w14:paraId="301BD231" w14:textId="77777777" w:rsidR="00C36CBC" w:rsidRPr="00C36CBC" w:rsidRDefault="00C36CBC" w:rsidP="00C36CBC">
            <w:pPr>
              <w:rPr>
                <w:rFonts w:ascii="Calibri" w:eastAsia="Calibri" w:hAnsi="Calibri" w:cs="Calibri"/>
                <w:b/>
                <w:lang w:val="en-US"/>
              </w:rPr>
            </w:pPr>
            <w:r w:rsidRPr="00C36CBC">
              <w:rPr>
                <w:rFonts w:ascii="Calibri" w:eastAsia="Calibri" w:hAnsi="Calibri" w:cs="Calibri"/>
                <w:lang w:val="en-US"/>
              </w:rPr>
              <w:t>D2.C1.DO8/D2.C1.DO11/D2.C1.DI15/D2.C1.GE12</w:t>
            </w:r>
          </w:p>
        </w:tc>
      </w:tr>
      <w:tr w:rsidR="00C36CBC" w:rsidRPr="00C36CBC" w14:paraId="238FA016" w14:textId="77777777" w:rsidTr="00B87E44">
        <w:trPr>
          <w:trHeight w:val="1214"/>
        </w:trPr>
        <w:tc>
          <w:tcPr>
            <w:tcW w:w="10632" w:type="dxa"/>
            <w:gridSpan w:val="17"/>
            <w:tcBorders>
              <w:bottom w:val="single" w:sz="4" w:space="0" w:color="auto"/>
            </w:tcBorders>
            <w:vAlign w:val="center"/>
          </w:tcPr>
          <w:p w14:paraId="6C922C0B" w14:textId="62BA30AC" w:rsidR="00C36CBC" w:rsidRPr="00C36CBC" w:rsidRDefault="00C36CBC" w:rsidP="00C36CBC">
            <w:pPr>
              <w:numPr>
                <w:ilvl w:val="0"/>
                <w:numId w:val="175"/>
              </w:numPr>
              <w:pBdr>
                <w:top w:val="nil"/>
                <w:left w:val="nil"/>
                <w:bottom w:val="nil"/>
                <w:right w:val="nil"/>
                <w:between w:val="nil"/>
              </w:pBdr>
              <w:spacing w:line="259" w:lineRule="auto"/>
              <w:ind w:left="318"/>
              <w:contextualSpacing/>
              <w:jc w:val="both"/>
              <w:rPr>
                <w:rFonts w:ascii="Calibri" w:eastAsia="Calibri" w:hAnsi="Calibri" w:cs="Calibri"/>
                <w:b/>
              </w:rPr>
            </w:pPr>
            <w:r w:rsidRPr="00C36CBC">
              <w:rPr>
                <w:rFonts w:ascii="Calibri" w:eastAsia="Calibri" w:hAnsi="Calibri" w:cs="Calibri"/>
              </w:rPr>
              <w:t xml:space="preserve">Los docentes elaborarán y aplicarán las lecciones </w:t>
            </w:r>
            <w:r w:rsidR="00CA003F" w:rsidRPr="00C36CBC">
              <w:rPr>
                <w:rFonts w:ascii="Calibri" w:eastAsia="Calibri" w:hAnsi="Calibri" w:cs="Calibri"/>
              </w:rPr>
              <w:t>de acuerdo con</w:t>
            </w:r>
            <w:r w:rsidRPr="00C36CBC">
              <w:rPr>
                <w:rFonts w:ascii="Calibri" w:eastAsia="Calibri" w:hAnsi="Calibri" w:cs="Calibri"/>
              </w:rPr>
              <w:t xml:space="preserve"> los lineamientos establecidos en el documento vigente INSTRUCTIVO DE LECCIONES.</w:t>
            </w:r>
          </w:p>
          <w:p w14:paraId="3EB098C2" w14:textId="77777777" w:rsidR="00C36CBC" w:rsidRPr="00C36CBC" w:rsidRDefault="00C36CBC" w:rsidP="00C36CBC">
            <w:pPr>
              <w:numPr>
                <w:ilvl w:val="0"/>
                <w:numId w:val="175"/>
              </w:numPr>
              <w:pBdr>
                <w:top w:val="nil"/>
                <w:left w:val="nil"/>
                <w:bottom w:val="nil"/>
                <w:right w:val="nil"/>
                <w:between w:val="nil"/>
              </w:pBdr>
              <w:spacing w:line="259" w:lineRule="auto"/>
              <w:ind w:left="318"/>
              <w:contextualSpacing/>
              <w:jc w:val="both"/>
              <w:rPr>
                <w:rFonts w:ascii="Calibri" w:eastAsia="Calibri" w:hAnsi="Calibri" w:cs="Calibri"/>
                <w:b/>
              </w:rPr>
            </w:pPr>
            <w:r w:rsidRPr="00C36CBC">
              <w:rPr>
                <w:rFonts w:ascii="Calibri" w:eastAsia="Calibri" w:hAnsi="Calibri" w:cs="Calibri"/>
              </w:rPr>
              <w:t xml:space="preserve">Los docentes elaborarán y aplicarán los planes de evaluación quimestral e instrumentos de evaluación quimestral, de acuerdo a los lineamientos establecidos en el documento vigente INSTRUCTIVO PARA ELABORACIÓN DE EXÁMENES. </w:t>
            </w:r>
          </w:p>
          <w:p w14:paraId="17E12092" w14:textId="77777777" w:rsidR="00C36CBC" w:rsidRPr="00C36CBC" w:rsidRDefault="00C36CBC" w:rsidP="00C36CBC">
            <w:pPr>
              <w:pBdr>
                <w:top w:val="nil"/>
                <w:left w:val="nil"/>
                <w:bottom w:val="nil"/>
                <w:right w:val="nil"/>
                <w:between w:val="nil"/>
              </w:pBdr>
              <w:spacing w:line="259" w:lineRule="auto"/>
              <w:contextualSpacing/>
              <w:jc w:val="both"/>
              <w:rPr>
                <w:rFonts w:ascii="Calibri" w:eastAsia="Calibri" w:hAnsi="Calibri" w:cs="Calibri"/>
                <w:highlight w:val="yellow"/>
              </w:rPr>
            </w:pPr>
          </w:p>
          <w:p w14:paraId="32AB4F91" w14:textId="77777777" w:rsidR="00C36CBC" w:rsidRPr="00C36CBC" w:rsidRDefault="00C36CBC" w:rsidP="00C36CBC">
            <w:pPr>
              <w:ind w:left="360"/>
              <w:jc w:val="both"/>
              <w:rPr>
                <w:rFonts w:ascii="Calibri" w:eastAsia="Calibri" w:hAnsi="Calibri" w:cs="Calibri"/>
              </w:rPr>
            </w:pPr>
            <w:r w:rsidRPr="00C36CBC">
              <w:rPr>
                <w:rFonts w:ascii="Calibri" w:eastAsia="Calibri" w:hAnsi="Calibri" w:cs="Calibri"/>
                <w:b/>
              </w:rPr>
              <w:t>EXAMEN DE RECUPERACIÓN O DE MEJORA DEL PROMEDIO</w:t>
            </w:r>
            <w:r w:rsidRPr="00C36CBC">
              <w:rPr>
                <w:rFonts w:ascii="Calibri" w:eastAsia="Calibri" w:hAnsi="Calibri" w:cs="Calibri"/>
              </w:rPr>
              <w:t xml:space="preserve">:  </w:t>
            </w:r>
          </w:p>
          <w:p w14:paraId="71182EF0" w14:textId="77777777" w:rsidR="00C36CBC" w:rsidRPr="00C36CBC" w:rsidRDefault="00C36CBC" w:rsidP="00C36CBC">
            <w:pPr>
              <w:numPr>
                <w:ilvl w:val="0"/>
                <w:numId w:val="176"/>
              </w:numPr>
              <w:pBdr>
                <w:top w:val="nil"/>
                <w:left w:val="nil"/>
                <w:bottom w:val="nil"/>
                <w:right w:val="nil"/>
                <w:between w:val="nil"/>
              </w:pBdr>
              <w:spacing w:line="259" w:lineRule="auto"/>
              <w:ind w:left="459"/>
              <w:contextualSpacing/>
              <w:jc w:val="both"/>
              <w:rPr>
                <w:rFonts w:ascii="Calibri" w:eastAsia="Calibri" w:hAnsi="Calibri" w:cs="Calibri"/>
              </w:rPr>
            </w:pPr>
            <w:r w:rsidRPr="00C36CBC">
              <w:rPr>
                <w:rFonts w:ascii="Calibri" w:eastAsia="Calibri" w:hAnsi="Calibri" w:cs="Calibri"/>
              </w:rPr>
              <w:t>Cualquier estudiante de 1EGB a 3BGU, que hubiere sido promovido en todas las asignaturas, al finalizar el segundo quimestre, y, que en una o más asignaturas obtuvo un promedio anual entre siete (7) a nueve coma noventa y nueve puntos (9,99), tendrá la oportunidad de rendir un examen acumulativo de recuperación, con cuya calificación podrá reemplazar el promedio quimestral más bajo, si lo supera, lo que le permitirá mejorar su promedio anual, de acuerdo al Art. 210 del reglamento a la LOEI.</w:t>
            </w:r>
          </w:p>
          <w:p w14:paraId="47CD8F0B" w14:textId="77777777" w:rsidR="00C36CBC" w:rsidRPr="00C36CBC" w:rsidRDefault="00C36CBC" w:rsidP="00C36CBC">
            <w:pPr>
              <w:numPr>
                <w:ilvl w:val="0"/>
                <w:numId w:val="176"/>
              </w:numPr>
              <w:pBdr>
                <w:top w:val="nil"/>
                <w:left w:val="nil"/>
                <w:bottom w:val="nil"/>
                <w:right w:val="nil"/>
                <w:between w:val="nil"/>
              </w:pBdr>
              <w:spacing w:line="259" w:lineRule="auto"/>
              <w:ind w:left="459"/>
              <w:contextualSpacing/>
              <w:jc w:val="both"/>
              <w:rPr>
                <w:rFonts w:ascii="Calibri" w:eastAsia="Calibri" w:hAnsi="Calibri" w:cs="Calibri"/>
              </w:rPr>
            </w:pPr>
            <w:r w:rsidRPr="00C36CBC">
              <w:rPr>
                <w:rFonts w:ascii="Calibri" w:eastAsia="Calibri" w:hAnsi="Calibri" w:cs="Calibri"/>
              </w:rPr>
              <w:t xml:space="preserve">El examen de mejora se receptará por una sola vez, después de quince (15) días de publicadas las calificaciones anuales. Dentro de este tiempo, el estudiante o el representante legal, solicitará por escrito al Rector del establecimiento, que se le permita ejercer el derecho a rendir el examen de recuperación, en la o las asignaturas que desee mejorar, siempre y cuando el estudiante haya aprobado todas sus asignaturas, sin supletorio.  </w:t>
            </w:r>
          </w:p>
          <w:p w14:paraId="33F57B87" w14:textId="77777777" w:rsidR="00C36CBC" w:rsidRPr="00C36CBC" w:rsidRDefault="00C36CBC" w:rsidP="00C36CBC">
            <w:pPr>
              <w:numPr>
                <w:ilvl w:val="0"/>
                <w:numId w:val="176"/>
              </w:numPr>
              <w:pBdr>
                <w:top w:val="nil"/>
                <w:left w:val="nil"/>
                <w:bottom w:val="nil"/>
                <w:right w:val="nil"/>
                <w:between w:val="nil"/>
              </w:pBdr>
              <w:spacing w:line="259" w:lineRule="auto"/>
              <w:ind w:left="459"/>
              <w:contextualSpacing/>
              <w:jc w:val="both"/>
              <w:rPr>
                <w:rFonts w:ascii="Calibri" w:eastAsia="Calibri" w:hAnsi="Calibri" w:cs="Calibri"/>
              </w:rPr>
            </w:pPr>
            <w:r w:rsidRPr="00C36CBC">
              <w:rPr>
                <w:rFonts w:ascii="Calibri" w:eastAsia="Calibri" w:hAnsi="Calibri" w:cs="Calibri"/>
              </w:rPr>
              <w:t xml:space="preserve">El Rector responderá la solicitud en un plazo de dos (2) días y sumillará al Vicerrectorado, quien delegará a los docentes para que recepten el examen de mejoramiento. </w:t>
            </w:r>
          </w:p>
          <w:p w14:paraId="6B90BE69" w14:textId="77777777" w:rsidR="00C36CBC" w:rsidRPr="00C36CBC" w:rsidRDefault="00C36CBC" w:rsidP="00C36CBC">
            <w:pPr>
              <w:numPr>
                <w:ilvl w:val="0"/>
                <w:numId w:val="176"/>
              </w:numPr>
              <w:pBdr>
                <w:top w:val="nil"/>
                <w:left w:val="nil"/>
                <w:bottom w:val="nil"/>
                <w:right w:val="nil"/>
                <w:between w:val="nil"/>
              </w:pBdr>
              <w:spacing w:line="259" w:lineRule="auto"/>
              <w:ind w:left="459"/>
              <w:contextualSpacing/>
              <w:jc w:val="both"/>
              <w:rPr>
                <w:rFonts w:ascii="Calibri" w:eastAsia="Calibri" w:hAnsi="Calibri" w:cs="Calibri"/>
              </w:rPr>
            </w:pPr>
            <w:r w:rsidRPr="00C36CBC">
              <w:rPr>
                <w:rFonts w:ascii="Calibri" w:eastAsia="Calibri" w:hAnsi="Calibri" w:cs="Calibri"/>
              </w:rPr>
              <w:t xml:space="preserve">Es responsabilidad de Inspección General establecer un horario de recepción de exámenes de mejora. </w:t>
            </w:r>
          </w:p>
          <w:p w14:paraId="2AE5B037" w14:textId="77777777" w:rsidR="00C36CBC" w:rsidRPr="00C36CBC" w:rsidRDefault="00C36CBC" w:rsidP="00C36CBC">
            <w:pPr>
              <w:numPr>
                <w:ilvl w:val="0"/>
                <w:numId w:val="176"/>
              </w:numPr>
              <w:pBdr>
                <w:top w:val="nil"/>
                <w:left w:val="nil"/>
                <w:bottom w:val="nil"/>
                <w:right w:val="nil"/>
                <w:between w:val="nil"/>
              </w:pBdr>
              <w:spacing w:line="259" w:lineRule="auto"/>
              <w:ind w:left="459"/>
              <w:contextualSpacing/>
              <w:jc w:val="both"/>
              <w:rPr>
                <w:rFonts w:ascii="Calibri" w:eastAsia="Calibri" w:hAnsi="Calibri" w:cs="Calibri"/>
              </w:rPr>
            </w:pPr>
            <w:r w:rsidRPr="00C36CBC">
              <w:rPr>
                <w:rFonts w:ascii="Calibri" w:eastAsia="Calibri" w:hAnsi="Calibri" w:cs="Calibri"/>
              </w:rPr>
              <w:t>El docente de la asignatura presentará el plan e instrumento de evaluación de examen de mejoramiento, en la Junta de Certificación de Exámenes Supletorios y de Mejoramiento. El instrumento de evaluación será de base estructurada de acuerdo al número de dificultades considerado para los exámenes quimestrales. La Junta certificará el plan e instrumento. El docente presentará en físico el instrumento para aprobación (1EGB a 6EGB) y en digital (7EGB a 3BGU), en ningún caso, se imprimirá el plan de evaluación de examen de mejoramiento. La certificación y aprobación de todos los planes e instrumentos de examen de mejoramiento se consignará con firma y sello en el registro de documentos pedagógicos que administra la Coordinación Académica.</w:t>
            </w:r>
          </w:p>
          <w:p w14:paraId="48A60160" w14:textId="77777777" w:rsidR="00C36CBC" w:rsidRPr="00C36CBC" w:rsidRDefault="00C36CBC" w:rsidP="00C36CBC">
            <w:pPr>
              <w:numPr>
                <w:ilvl w:val="0"/>
                <w:numId w:val="176"/>
              </w:numPr>
              <w:pBdr>
                <w:top w:val="nil"/>
                <w:left w:val="nil"/>
                <w:bottom w:val="nil"/>
                <w:right w:val="nil"/>
                <w:between w:val="nil"/>
              </w:pBdr>
              <w:spacing w:line="259" w:lineRule="auto"/>
              <w:ind w:left="459"/>
              <w:contextualSpacing/>
              <w:jc w:val="both"/>
              <w:rPr>
                <w:rFonts w:ascii="Calibri" w:eastAsia="Calibri" w:hAnsi="Calibri" w:cs="Calibri"/>
                <w:b/>
              </w:rPr>
            </w:pPr>
            <w:r w:rsidRPr="00C36CBC">
              <w:rPr>
                <w:rFonts w:ascii="Calibri" w:eastAsia="Calibri" w:hAnsi="Calibri" w:cs="Calibri"/>
              </w:rPr>
              <w:t xml:space="preserve">El docente calificará el examen correspondiente en un plazo máximo de 48 horas (dos días) y registrará la calificación obtenida en la plataforma ACADEMIUM, los resultados se analizarán en la Junta de grado/curso de Mejoramiento para disponer el reemplazo de la nota quimestral más baja, si el resultado del examen de mejoramiento lo supera, luego se procederá a actualizar el promedio de promoción del año lectivo en esa asignatura. </w:t>
            </w:r>
          </w:p>
        </w:tc>
      </w:tr>
      <w:tr w:rsidR="00C36CBC" w:rsidRPr="0068723E" w14:paraId="3985DE79" w14:textId="77777777" w:rsidTr="00B87E44">
        <w:trPr>
          <w:trHeight w:val="525"/>
        </w:trPr>
        <w:tc>
          <w:tcPr>
            <w:tcW w:w="1560" w:type="dxa"/>
            <w:gridSpan w:val="3"/>
            <w:tcBorders>
              <w:bottom w:val="single" w:sz="4" w:space="0" w:color="auto"/>
            </w:tcBorders>
            <w:shd w:val="clear" w:color="auto" w:fill="92D050"/>
            <w:vAlign w:val="center"/>
          </w:tcPr>
          <w:p w14:paraId="57FD2829" w14:textId="23452E13" w:rsidR="00C36CBC" w:rsidRPr="00C36CBC" w:rsidRDefault="00C36CBC" w:rsidP="00C36CBC">
            <w:pPr>
              <w:rPr>
                <w:rFonts w:ascii="Calibri" w:eastAsia="Calibri" w:hAnsi="Calibri" w:cs="Calibri"/>
              </w:rPr>
            </w:pPr>
            <w:r w:rsidRPr="00C36CBC">
              <w:rPr>
                <w:rFonts w:ascii="Calibri" w:eastAsia="Calibri" w:hAnsi="Calibri" w:cs="Calibri"/>
              </w:rPr>
              <w:t>CEP-4.</w:t>
            </w:r>
            <w:r w:rsidR="000C5FEA">
              <w:rPr>
                <w:rFonts w:ascii="Calibri" w:eastAsia="Calibri" w:hAnsi="Calibri" w:cs="Calibri"/>
              </w:rPr>
              <w:t>3</w:t>
            </w:r>
          </w:p>
        </w:tc>
        <w:tc>
          <w:tcPr>
            <w:tcW w:w="4111" w:type="dxa"/>
            <w:gridSpan w:val="8"/>
            <w:tcBorders>
              <w:bottom w:val="single" w:sz="4" w:space="0" w:color="auto"/>
            </w:tcBorders>
            <w:shd w:val="clear" w:color="auto" w:fill="92D050"/>
            <w:vAlign w:val="center"/>
          </w:tcPr>
          <w:p w14:paraId="25FA8144" w14:textId="77777777" w:rsidR="00C36CBC" w:rsidRPr="00C36CBC" w:rsidRDefault="00C36CBC" w:rsidP="00C36CBC">
            <w:pPr>
              <w:ind w:left="360"/>
              <w:jc w:val="both"/>
              <w:rPr>
                <w:rFonts w:ascii="Calibri" w:eastAsia="Calibri" w:hAnsi="Calibri" w:cs="Calibri"/>
              </w:rPr>
            </w:pPr>
            <w:r w:rsidRPr="00C36CBC">
              <w:rPr>
                <w:rFonts w:ascii="Calibri" w:eastAsia="Calibri" w:hAnsi="Calibri" w:cs="Calibri"/>
                <w:b/>
              </w:rPr>
              <w:t>EXAMEN SUPLETORIO</w:t>
            </w:r>
            <w:r w:rsidRPr="00C36CBC">
              <w:rPr>
                <w:rFonts w:ascii="Calibri" w:eastAsia="Calibri" w:hAnsi="Calibri" w:cs="Calibri"/>
              </w:rPr>
              <w:t xml:space="preserve">: </w:t>
            </w:r>
          </w:p>
        </w:tc>
        <w:tc>
          <w:tcPr>
            <w:tcW w:w="2126" w:type="dxa"/>
            <w:gridSpan w:val="3"/>
            <w:tcBorders>
              <w:bottom w:val="single" w:sz="4" w:space="0" w:color="auto"/>
            </w:tcBorders>
            <w:shd w:val="clear" w:color="auto" w:fill="92D050"/>
            <w:vAlign w:val="center"/>
          </w:tcPr>
          <w:p w14:paraId="163DD56A" w14:textId="77777777" w:rsidR="00C36CBC" w:rsidRPr="00C36CBC" w:rsidRDefault="00C36CBC" w:rsidP="00C36CBC">
            <w:pPr>
              <w:rPr>
                <w:rFonts w:ascii="Calibri" w:eastAsia="Calibri" w:hAnsi="Calibri" w:cs="Calibri"/>
                <w:b/>
              </w:rPr>
            </w:pPr>
            <w:r w:rsidRPr="00C36CBC">
              <w:rPr>
                <w:rFonts w:ascii="Calibri" w:eastAsia="Calibri" w:hAnsi="Calibri" w:cs="Calibri"/>
                <w:b/>
              </w:rPr>
              <w:t>Estándar de Calidad:</w:t>
            </w:r>
          </w:p>
        </w:tc>
        <w:tc>
          <w:tcPr>
            <w:tcW w:w="2835" w:type="dxa"/>
            <w:gridSpan w:val="3"/>
            <w:tcBorders>
              <w:bottom w:val="single" w:sz="4" w:space="0" w:color="auto"/>
            </w:tcBorders>
            <w:shd w:val="clear" w:color="auto" w:fill="92D050"/>
            <w:vAlign w:val="center"/>
          </w:tcPr>
          <w:p w14:paraId="5D30F077" w14:textId="77777777" w:rsidR="00C36CBC" w:rsidRPr="00C36CBC" w:rsidRDefault="00C36CBC" w:rsidP="00C36CBC">
            <w:pPr>
              <w:rPr>
                <w:rFonts w:ascii="Calibri" w:eastAsia="Calibri" w:hAnsi="Calibri" w:cs="Calibri"/>
                <w:b/>
                <w:lang w:val="en-US"/>
              </w:rPr>
            </w:pPr>
            <w:r w:rsidRPr="00C36CBC">
              <w:rPr>
                <w:rFonts w:ascii="Calibri" w:eastAsia="Calibri" w:hAnsi="Calibri" w:cs="Calibri"/>
                <w:lang w:val="en-US"/>
              </w:rPr>
              <w:t>D2.C1.DO8/D2.C1.DO11/D2.C1.DI15/D2.C1.GE12</w:t>
            </w:r>
          </w:p>
        </w:tc>
      </w:tr>
      <w:tr w:rsidR="00C36CBC" w:rsidRPr="00C36CBC" w14:paraId="6CDB07D4" w14:textId="77777777" w:rsidTr="00B87E44">
        <w:trPr>
          <w:trHeight w:val="1355"/>
        </w:trPr>
        <w:tc>
          <w:tcPr>
            <w:tcW w:w="10632" w:type="dxa"/>
            <w:gridSpan w:val="17"/>
            <w:tcBorders>
              <w:bottom w:val="single" w:sz="4" w:space="0" w:color="auto"/>
            </w:tcBorders>
            <w:vAlign w:val="center"/>
          </w:tcPr>
          <w:p w14:paraId="5FB4883E" w14:textId="77777777" w:rsidR="00C36CBC" w:rsidRPr="00C36CBC" w:rsidRDefault="00C36CBC" w:rsidP="00C36CBC">
            <w:pPr>
              <w:numPr>
                <w:ilvl w:val="0"/>
                <w:numId w:val="169"/>
              </w:numPr>
              <w:pBdr>
                <w:top w:val="nil"/>
                <w:left w:val="nil"/>
                <w:bottom w:val="nil"/>
                <w:right w:val="nil"/>
                <w:between w:val="nil"/>
              </w:pBdr>
              <w:spacing w:line="259" w:lineRule="auto"/>
              <w:contextualSpacing/>
              <w:jc w:val="both"/>
              <w:rPr>
                <w:rFonts w:ascii="Calibri" w:eastAsia="Calibri" w:hAnsi="Calibri" w:cs="Calibri"/>
              </w:rPr>
            </w:pPr>
            <w:r w:rsidRPr="00C36CBC">
              <w:rPr>
                <w:rFonts w:ascii="Calibri" w:eastAsia="Calibri" w:hAnsi="Calibri" w:cs="Calibri"/>
              </w:rPr>
              <w:t>Una vez conocidos los promedios anuales por asignatura de los estudiantes, los docentes, presentarán en la Junta de Curso del Segundo Quimestre del subnivel de básica superior y bachillerato el plan de evaluación para el examen supletorio, la Junta certificará y Vicerrectorado aprobará. El docente presentará en digital el instrumento para aprobación (8EGB a 3BGU), en ningún caso, se imprimirá el plan de evaluación de examen de mejoramiento. La certificación y aprobación de todos los planes e instrumentos de examen de mejoramiento se consignará con firma y sello en el registro de documentos pedagógicos que administra la Coordinación Académica.</w:t>
            </w:r>
          </w:p>
          <w:p w14:paraId="2BDBACE2" w14:textId="77777777" w:rsidR="00C36CBC" w:rsidRPr="00C36CBC" w:rsidRDefault="00C36CBC" w:rsidP="00C36CBC">
            <w:pPr>
              <w:numPr>
                <w:ilvl w:val="0"/>
                <w:numId w:val="169"/>
              </w:numPr>
              <w:pBdr>
                <w:top w:val="nil"/>
                <w:left w:val="nil"/>
                <w:bottom w:val="nil"/>
                <w:right w:val="nil"/>
                <w:between w:val="nil"/>
              </w:pBdr>
              <w:spacing w:line="259" w:lineRule="auto"/>
              <w:contextualSpacing/>
              <w:jc w:val="both"/>
              <w:rPr>
                <w:rFonts w:ascii="Calibri" w:eastAsia="Calibri" w:hAnsi="Calibri" w:cs="Calibri"/>
              </w:rPr>
            </w:pPr>
            <w:r w:rsidRPr="00C36CBC">
              <w:rPr>
                <w:rFonts w:ascii="Calibri" w:eastAsia="Calibri" w:hAnsi="Calibri" w:cs="Calibri"/>
              </w:rPr>
              <w:t>Este examen, según el Art. 212 del Reglamento de la LOEI, lo realiza el estudiante que hubiere obtenido un puntaje promedio anual de cinco (5) a seis coma noventa y nueve (6,99) sobre diez como nota final de una o más asignaturas.</w:t>
            </w:r>
          </w:p>
          <w:p w14:paraId="25842555" w14:textId="77777777" w:rsidR="00C36CBC" w:rsidRPr="00C36CBC" w:rsidRDefault="00C36CBC" w:rsidP="00C36CBC">
            <w:pPr>
              <w:numPr>
                <w:ilvl w:val="0"/>
                <w:numId w:val="169"/>
              </w:numPr>
              <w:pBdr>
                <w:top w:val="nil"/>
                <w:left w:val="nil"/>
                <w:bottom w:val="nil"/>
                <w:right w:val="nil"/>
                <w:between w:val="nil"/>
              </w:pBdr>
              <w:spacing w:line="259" w:lineRule="auto"/>
              <w:contextualSpacing/>
              <w:jc w:val="both"/>
              <w:rPr>
                <w:rFonts w:ascii="Calibri" w:eastAsia="Calibri" w:hAnsi="Calibri" w:cs="Calibri"/>
              </w:rPr>
            </w:pPr>
            <w:r w:rsidRPr="00C36CBC">
              <w:rPr>
                <w:rFonts w:ascii="Calibri" w:eastAsia="Calibri" w:hAnsi="Calibri" w:cs="Calibri"/>
              </w:rPr>
              <w:lastRenderedPageBreak/>
              <w:t xml:space="preserve">Según el artículo 214.1 reformado del Reglamento General a la Ley Orgánica de Educación, el examen supletorio se aplicará a los estudiantes a partir de 8° de Educación General Básica. </w:t>
            </w:r>
          </w:p>
          <w:p w14:paraId="5998EF71" w14:textId="77777777" w:rsidR="00C36CBC" w:rsidRPr="00C36CBC" w:rsidRDefault="00C36CBC" w:rsidP="00C36CBC">
            <w:pPr>
              <w:numPr>
                <w:ilvl w:val="0"/>
                <w:numId w:val="169"/>
              </w:numPr>
              <w:pBdr>
                <w:top w:val="nil"/>
                <w:left w:val="nil"/>
                <w:bottom w:val="nil"/>
                <w:right w:val="nil"/>
                <w:between w:val="nil"/>
              </w:pBdr>
              <w:spacing w:line="259" w:lineRule="auto"/>
              <w:contextualSpacing/>
              <w:jc w:val="both"/>
              <w:rPr>
                <w:rFonts w:ascii="Calibri" w:eastAsia="Calibri" w:hAnsi="Calibri" w:cs="Calibri"/>
              </w:rPr>
            </w:pPr>
            <w:r w:rsidRPr="00C36CBC">
              <w:rPr>
                <w:rFonts w:ascii="Calibri" w:eastAsia="Calibri" w:hAnsi="Calibri" w:cs="Calibri"/>
              </w:rPr>
              <w:t xml:space="preserve">El examen supletorio será acumulativo con un diseño de prueba de base estructurada según el Art. 211 del Reglamento de la LOEI; y se aplicará en un plazo de 15 días posterior a la publicación de las calificaciones finales.  </w:t>
            </w:r>
          </w:p>
          <w:p w14:paraId="5B26996A" w14:textId="77777777" w:rsidR="00C36CBC" w:rsidRPr="00C36CBC" w:rsidRDefault="00C36CBC" w:rsidP="00C36CBC">
            <w:pPr>
              <w:numPr>
                <w:ilvl w:val="0"/>
                <w:numId w:val="169"/>
              </w:numPr>
              <w:pBdr>
                <w:top w:val="nil"/>
                <w:left w:val="nil"/>
                <w:bottom w:val="nil"/>
                <w:right w:val="nil"/>
                <w:between w:val="nil"/>
              </w:pBdr>
              <w:spacing w:line="259" w:lineRule="auto"/>
              <w:contextualSpacing/>
              <w:jc w:val="both"/>
              <w:rPr>
                <w:rFonts w:ascii="Calibri" w:eastAsia="Calibri" w:hAnsi="Calibri" w:cs="Calibri"/>
              </w:rPr>
            </w:pPr>
            <w:r w:rsidRPr="00C36CBC">
              <w:rPr>
                <w:rFonts w:ascii="Calibri" w:eastAsia="Calibri" w:hAnsi="Calibri" w:cs="Calibri"/>
              </w:rPr>
              <w:t xml:space="preserve">La Institución ofrecerá clases de refuerzo durante los quince (15) días previos a la administración del examen supletorio, con el fin de preparar a los estudiantes que deban presentarse a este examen.   </w:t>
            </w:r>
          </w:p>
          <w:p w14:paraId="72D86FC4" w14:textId="77777777" w:rsidR="00C36CBC" w:rsidRPr="00C36CBC" w:rsidRDefault="00C36CBC" w:rsidP="00C36CBC">
            <w:pPr>
              <w:numPr>
                <w:ilvl w:val="0"/>
                <w:numId w:val="169"/>
              </w:numPr>
              <w:pBdr>
                <w:top w:val="nil"/>
                <w:left w:val="nil"/>
                <w:bottom w:val="nil"/>
                <w:right w:val="nil"/>
                <w:between w:val="nil"/>
              </w:pBdr>
              <w:spacing w:line="259" w:lineRule="auto"/>
              <w:contextualSpacing/>
              <w:jc w:val="both"/>
              <w:rPr>
                <w:rFonts w:ascii="Calibri" w:eastAsia="Calibri" w:hAnsi="Calibri" w:cs="Calibri"/>
              </w:rPr>
            </w:pPr>
            <w:r w:rsidRPr="00C36CBC">
              <w:rPr>
                <w:rFonts w:ascii="Calibri" w:eastAsia="Calibri" w:hAnsi="Calibri" w:cs="Calibri"/>
              </w:rPr>
              <w:t>La Inspección General garantizará que se impartan las clases de refuerzo en la o las asignaturas correspondientes; para ello establecerá un horario especial de clases debidamente aprobado por el Vicerrectorado y publicado en las carteleras y página WEB de la Institución.</w:t>
            </w:r>
          </w:p>
          <w:p w14:paraId="7444A07F" w14:textId="77777777" w:rsidR="00C36CBC" w:rsidRPr="00C36CBC" w:rsidRDefault="00C36CBC" w:rsidP="00C36CBC">
            <w:pPr>
              <w:numPr>
                <w:ilvl w:val="0"/>
                <w:numId w:val="169"/>
              </w:numPr>
              <w:pBdr>
                <w:top w:val="nil"/>
                <w:left w:val="nil"/>
                <w:bottom w:val="nil"/>
                <w:right w:val="nil"/>
                <w:between w:val="nil"/>
              </w:pBdr>
              <w:spacing w:line="259" w:lineRule="auto"/>
              <w:contextualSpacing/>
              <w:jc w:val="both"/>
              <w:rPr>
                <w:rFonts w:ascii="Calibri" w:eastAsia="Calibri" w:hAnsi="Calibri" w:cs="Calibri"/>
              </w:rPr>
            </w:pPr>
            <w:r w:rsidRPr="00C36CBC">
              <w:rPr>
                <w:rFonts w:ascii="Calibri" w:eastAsia="Calibri" w:hAnsi="Calibri" w:cs="Calibri"/>
              </w:rPr>
              <w:t>Los estudiantes tienen la obligación de asistir a estas clases de refuerzo durante los quince días, en caso de inasistencia se notificará al Representante Legal  de forma inmediata desde Inspección general, a su vez el Representante Legal deberá presentar el certificado médico y/u oficio de justificación por calamidad doméstica debidamente comprobada en un plazo máximo de 48 horas, en caso de que la ausencia haya sido justificada, el docente entregará los temas de las actividades realizadas para que se nivele bajo la responsabilidad del Representante Legal .</w:t>
            </w:r>
          </w:p>
          <w:p w14:paraId="07CE105E" w14:textId="77777777" w:rsidR="00C36CBC" w:rsidRPr="00C36CBC" w:rsidRDefault="00C36CBC" w:rsidP="00C36CBC">
            <w:pPr>
              <w:numPr>
                <w:ilvl w:val="0"/>
                <w:numId w:val="169"/>
              </w:numPr>
              <w:pBdr>
                <w:top w:val="nil"/>
                <w:left w:val="nil"/>
                <w:bottom w:val="nil"/>
                <w:right w:val="nil"/>
                <w:between w:val="nil"/>
              </w:pBdr>
              <w:spacing w:line="259" w:lineRule="auto"/>
              <w:contextualSpacing/>
              <w:jc w:val="both"/>
              <w:rPr>
                <w:rFonts w:ascii="Calibri" w:eastAsia="Calibri" w:hAnsi="Calibri" w:cs="Calibri"/>
              </w:rPr>
            </w:pPr>
            <w:r w:rsidRPr="00C36CBC">
              <w:rPr>
                <w:rFonts w:ascii="Calibri" w:eastAsia="Calibri" w:hAnsi="Calibri" w:cs="Calibri"/>
              </w:rPr>
              <w:t xml:space="preserve">Para aprobar una asignatura a través del examen supletorio se debe obtener una nota mínima de siete sobre diez (7/10), sin aproximaciones. </w:t>
            </w:r>
          </w:p>
          <w:p w14:paraId="07568CBE" w14:textId="77777777" w:rsidR="00C36CBC" w:rsidRPr="00C36CBC" w:rsidRDefault="00C36CBC" w:rsidP="00C36CBC">
            <w:pPr>
              <w:numPr>
                <w:ilvl w:val="0"/>
                <w:numId w:val="169"/>
              </w:numPr>
              <w:pBdr>
                <w:top w:val="nil"/>
                <w:left w:val="nil"/>
                <w:bottom w:val="nil"/>
                <w:right w:val="nil"/>
                <w:between w:val="nil"/>
              </w:pBdr>
              <w:spacing w:line="259" w:lineRule="auto"/>
              <w:contextualSpacing/>
              <w:jc w:val="both"/>
              <w:rPr>
                <w:rFonts w:ascii="Calibri" w:eastAsia="Calibri" w:hAnsi="Calibri" w:cs="Calibri"/>
              </w:rPr>
            </w:pPr>
            <w:r w:rsidRPr="00C36CBC">
              <w:rPr>
                <w:rFonts w:ascii="Calibri" w:eastAsia="Calibri" w:hAnsi="Calibri" w:cs="Calibri"/>
              </w:rPr>
              <w:t>Si un estudiante obtuviere una nota superior a 7/10 en el examen supletorio, no se debe realizar ningún promedio, sino que automáticamente aprobará el año registrando 7/10 en la asignatura.</w:t>
            </w:r>
          </w:p>
          <w:p w14:paraId="1E61F70B" w14:textId="77777777" w:rsidR="00C36CBC" w:rsidRPr="00C36CBC" w:rsidRDefault="00C36CBC" w:rsidP="00C36CBC">
            <w:pPr>
              <w:ind w:left="-39"/>
              <w:jc w:val="both"/>
              <w:rPr>
                <w:rFonts w:ascii="Calibri" w:eastAsia="Calibri" w:hAnsi="Calibri" w:cs="Calibri"/>
                <w:b/>
              </w:rPr>
            </w:pPr>
          </w:p>
          <w:p w14:paraId="2F4F264E" w14:textId="77777777" w:rsidR="00C36CBC" w:rsidRPr="00C36CBC" w:rsidRDefault="00C36CBC" w:rsidP="00C36CBC">
            <w:pPr>
              <w:ind w:left="360"/>
              <w:jc w:val="both"/>
              <w:rPr>
                <w:rFonts w:ascii="Calibri" w:eastAsia="Calibri" w:hAnsi="Calibri" w:cs="Calibri"/>
              </w:rPr>
            </w:pPr>
            <w:r w:rsidRPr="00C36CBC">
              <w:rPr>
                <w:rFonts w:ascii="Calibri" w:eastAsia="Calibri" w:hAnsi="Calibri" w:cs="Calibri"/>
                <w:b/>
              </w:rPr>
              <w:t>EXAMEN REMEDIAL</w:t>
            </w:r>
            <w:r w:rsidRPr="00C36CBC">
              <w:rPr>
                <w:rFonts w:ascii="Calibri" w:eastAsia="Calibri" w:hAnsi="Calibri" w:cs="Calibri"/>
              </w:rPr>
              <w:t>:</w:t>
            </w:r>
          </w:p>
          <w:p w14:paraId="0A7D58DA" w14:textId="77777777" w:rsidR="00C36CBC" w:rsidRPr="00C36CBC" w:rsidRDefault="00C36CBC" w:rsidP="00C36CBC">
            <w:pPr>
              <w:numPr>
                <w:ilvl w:val="0"/>
                <w:numId w:val="177"/>
              </w:numPr>
              <w:ind w:left="318"/>
              <w:contextualSpacing/>
              <w:jc w:val="both"/>
              <w:rPr>
                <w:rFonts w:ascii="Calibri" w:eastAsia="Calibri" w:hAnsi="Calibri" w:cs="Calibri"/>
              </w:rPr>
            </w:pPr>
            <w:r w:rsidRPr="00C36CBC">
              <w:rPr>
                <w:rFonts w:ascii="Calibri" w:eastAsia="Calibri" w:hAnsi="Calibri" w:cs="Calibri"/>
              </w:rPr>
              <w:t>Según el artículo 214.1 reformado del Reglamento General a la LOEI, el examen remedial se aplicará a los estudiantes de 8° de EGB. a 3º de BGU, si estos hubieren obtenido un puntaje promedio anual igual o menor a cuatro con noventa y nueve sobre diez (4,99/10) como nota final de cualquier asignatura o no aprobare el examen supletorio.</w:t>
            </w:r>
          </w:p>
          <w:p w14:paraId="05C666DC" w14:textId="77777777" w:rsidR="00C36CBC" w:rsidRPr="00C36CBC" w:rsidRDefault="00C36CBC" w:rsidP="00C36CBC">
            <w:pPr>
              <w:numPr>
                <w:ilvl w:val="0"/>
                <w:numId w:val="177"/>
              </w:numPr>
              <w:ind w:left="318"/>
              <w:contextualSpacing/>
              <w:jc w:val="both"/>
              <w:rPr>
                <w:rFonts w:ascii="Calibri" w:eastAsia="Calibri" w:hAnsi="Calibri" w:cs="Calibri"/>
              </w:rPr>
            </w:pPr>
            <w:r w:rsidRPr="00C36CBC">
              <w:rPr>
                <w:rFonts w:ascii="Calibri" w:eastAsia="Calibri" w:hAnsi="Calibri" w:cs="Calibri"/>
              </w:rPr>
              <w:t>Una vez conocidos los promedios anuales por asignatura de los estudiantes, los docentes presentarán en la Junta de Curso de Supletorio los planes e instrumentos de evaluación remedial para la certificación de la Junta y aprobación de Vicerrectorado. El docente presentará en digital el instrumento para aprobación (8EGB a 3BGU), en ningún caso, se imprimirá el plan de evaluación de examen de remedial. La certificación y aprobación de todos los planes e instrumentos de examen remedial se consignarán con firma y sello en el registro de documentos pedagógicos que administra la Coordinación Académica.</w:t>
            </w:r>
          </w:p>
          <w:p w14:paraId="2764BA39" w14:textId="77777777" w:rsidR="00C36CBC" w:rsidRPr="00C36CBC" w:rsidRDefault="00C36CBC" w:rsidP="00C36CBC">
            <w:pPr>
              <w:numPr>
                <w:ilvl w:val="0"/>
                <w:numId w:val="177"/>
              </w:numPr>
              <w:ind w:left="318"/>
              <w:contextualSpacing/>
              <w:jc w:val="both"/>
              <w:rPr>
                <w:rFonts w:ascii="Calibri" w:eastAsia="Calibri" w:hAnsi="Calibri" w:cs="Calibri"/>
              </w:rPr>
            </w:pPr>
            <w:r w:rsidRPr="00C36CBC">
              <w:rPr>
                <w:rFonts w:ascii="Calibri" w:eastAsia="Calibri" w:hAnsi="Calibri" w:cs="Calibri"/>
              </w:rPr>
              <w:t>El docente de la asignatura correspondiente deberá, según el Art. 213 del Reglamento General a la LOEI, elaborar un cronograma de actividades académicas para que el estudiante trabaje en casa con ayuda de su familia, estas actividades deberán entregarse en formato físico y firmarse registro de entrega en Secretaría de subnivel/nivel.</w:t>
            </w:r>
          </w:p>
          <w:p w14:paraId="5E48EE4D" w14:textId="77777777" w:rsidR="00C36CBC" w:rsidRPr="00C36CBC" w:rsidRDefault="00C36CBC" w:rsidP="00C36CBC">
            <w:pPr>
              <w:numPr>
                <w:ilvl w:val="0"/>
                <w:numId w:val="177"/>
              </w:numPr>
              <w:ind w:left="318"/>
              <w:contextualSpacing/>
              <w:jc w:val="both"/>
              <w:rPr>
                <w:rFonts w:ascii="Calibri" w:eastAsia="Calibri" w:hAnsi="Calibri" w:cs="Calibri"/>
              </w:rPr>
            </w:pPr>
            <w:r w:rsidRPr="00C36CBC">
              <w:rPr>
                <w:rFonts w:ascii="Calibri" w:eastAsia="Calibri" w:hAnsi="Calibri" w:cs="Calibri"/>
              </w:rPr>
              <w:t>El cronograma de actividades académicas previamente revisado por Coordinación Académica y aprobado por Vicerrectorado en la cuarta semana del mes de julio, estará en relación con el desarrollo de destrezas y los contenidos de la asignatura, por lo que el examen remedial acumulativo se diseñará en base al contenido desarrollado por el estudiante en dicho cronograma.</w:t>
            </w:r>
          </w:p>
          <w:p w14:paraId="2EEAF8C2" w14:textId="77777777" w:rsidR="00C36CBC" w:rsidRPr="00C36CBC" w:rsidRDefault="00C36CBC" w:rsidP="00C36CBC">
            <w:pPr>
              <w:numPr>
                <w:ilvl w:val="0"/>
                <w:numId w:val="177"/>
              </w:numPr>
              <w:ind w:left="318"/>
              <w:contextualSpacing/>
              <w:jc w:val="both"/>
              <w:rPr>
                <w:rFonts w:ascii="Calibri" w:eastAsia="Calibri" w:hAnsi="Calibri" w:cs="Calibri"/>
              </w:rPr>
            </w:pPr>
            <w:r w:rsidRPr="00C36CBC">
              <w:rPr>
                <w:rFonts w:ascii="Calibri" w:eastAsia="Calibri" w:hAnsi="Calibri" w:cs="Calibri"/>
              </w:rPr>
              <w:t>Quince (15) días antes de la fecha de inicio de clases, el estudiante deberá rendir por una sola vez un examen remedial acumulativo, que será también una prueba de base estructurada, según el horario que Inspección General establezca, con aprobación de Vicerrectorado.</w:t>
            </w:r>
          </w:p>
          <w:p w14:paraId="0755FCD4" w14:textId="77777777" w:rsidR="00C36CBC" w:rsidRPr="00C36CBC" w:rsidRDefault="00C36CBC" w:rsidP="00C36CBC">
            <w:pPr>
              <w:numPr>
                <w:ilvl w:val="0"/>
                <w:numId w:val="177"/>
              </w:numPr>
              <w:ind w:left="318"/>
              <w:contextualSpacing/>
              <w:jc w:val="both"/>
              <w:rPr>
                <w:rFonts w:ascii="Calibri" w:eastAsia="Calibri" w:hAnsi="Calibri" w:cs="Calibri"/>
              </w:rPr>
            </w:pPr>
            <w:r w:rsidRPr="00C36CBC">
              <w:rPr>
                <w:rFonts w:ascii="Calibri" w:eastAsia="Calibri" w:hAnsi="Calibri" w:cs="Calibri"/>
              </w:rPr>
              <w:t>Una vez que el estudiante rinda el examen remedial, el docente registrará las notas en la plataforma ACADEMIUM, Secretaría generará el reporte para publicarlo en las carteleras de la institución, indicando los estudiantes que son promovidos, deben repetir el año o deben rendir el examen de gracia.</w:t>
            </w:r>
          </w:p>
          <w:p w14:paraId="08D0F609" w14:textId="77777777" w:rsidR="00C36CBC" w:rsidRPr="00C36CBC" w:rsidRDefault="00C36CBC" w:rsidP="00C36CBC">
            <w:pPr>
              <w:numPr>
                <w:ilvl w:val="0"/>
                <w:numId w:val="177"/>
              </w:numPr>
              <w:ind w:left="318"/>
              <w:contextualSpacing/>
              <w:jc w:val="both"/>
              <w:rPr>
                <w:rFonts w:ascii="Calibri" w:eastAsia="Calibri" w:hAnsi="Calibri" w:cs="Calibri"/>
              </w:rPr>
            </w:pPr>
            <w:r w:rsidRPr="00C36CBC">
              <w:rPr>
                <w:rFonts w:ascii="Calibri" w:eastAsia="Calibri" w:hAnsi="Calibri" w:cs="Calibri"/>
              </w:rPr>
              <w:t>Si un estudiante obtuviere una nota superior a 7/10 en el examen remedial, no se debe realizar ningún promedio, sino que automáticamente aprobará el año registrando 7/10 en la asignatura.</w:t>
            </w:r>
          </w:p>
          <w:p w14:paraId="537B6068" w14:textId="77777777" w:rsidR="00C36CBC" w:rsidRPr="00C36CBC" w:rsidRDefault="00C36CBC" w:rsidP="00C36CBC">
            <w:pPr>
              <w:numPr>
                <w:ilvl w:val="0"/>
                <w:numId w:val="177"/>
              </w:numPr>
              <w:ind w:left="318"/>
              <w:contextualSpacing/>
              <w:jc w:val="both"/>
              <w:rPr>
                <w:rFonts w:ascii="Calibri" w:eastAsia="Calibri" w:hAnsi="Calibri" w:cs="Calibri"/>
              </w:rPr>
            </w:pPr>
            <w:r w:rsidRPr="00C36CBC">
              <w:rPr>
                <w:rFonts w:ascii="Calibri" w:eastAsia="Calibri" w:hAnsi="Calibri" w:cs="Calibri"/>
              </w:rPr>
              <w:t xml:space="preserve">Aunque el estudiante no vaya a rendir el examen supletorio, deberá concurrir a las clases de refuerzo que la Institución educativa ofrece para este fin, con la intención de que sea un apoyo más a su preparación.  </w:t>
            </w:r>
          </w:p>
          <w:p w14:paraId="3F2E44E8" w14:textId="77777777" w:rsidR="00C36CBC" w:rsidRPr="00C36CBC" w:rsidRDefault="00C36CBC" w:rsidP="00C36CBC">
            <w:pPr>
              <w:numPr>
                <w:ilvl w:val="0"/>
                <w:numId w:val="177"/>
              </w:numPr>
              <w:ind w:left="318"/>
              <w:contextualSpacing/>
              <w:jc w:val="both"/>
              <w:rPr>
                <w:rFonts w:ascii="Calibri" w:eastAsia="Calibri" w:hAnsi="Calibri" w:cs="Calibri"/>
              </w:rPr>
            </w:pPr>
            <w:r w:rsidRPr="00C36CBC">
              <w:rPr>
                <w:rFonts w:ascii="Calibri" w:eastAsia="Calibri" w:hAnsi="Calibri" w:cs="Calibri"/>
              </w:rPr>
              <w:t xml:space="preserve">Si un estudiante reprobare exámenes remediales en dos o más asignaturas, deberá repetir el grado o curso.   </w:t>
            </w:r>
          </w:p>
          <w:p w14:paraId="6D164AED" w14:textId="77777777" w:rsidR="00C36CBC" w:rsidRPr="00C36CBC" w:rsidRDefault="00C36CBC" w:rsidP="00C36CBC">
            <w:pPr>
              <w:ind w:left="360"/>
              <w:jc w:val="both"/>
              <w:rPr>
                <w:rFonts w:ascii="Calibri" w:eastAsia="Calibri" w:hAnsi="Calibri" w:cs="Calibri"/>
              </w:rPr>
            </w:pPr>
          </w:p>
          <w:p w14:paraId="0B454D5A" w14:textId="77777777" w:rsidR="00C36CBC" w:rsidRPr="00C36CBC" w:rsidRDefault="00C36CBC" w:rsidP="00C36CBC">
            <w:pPr>
              <w:ind w:left="360"/>
              <w:jc w:val="both"/>
              <w:rPr>
                <w:rFonts w:ascii="Calibri" w:eastAsia="Calibri" w:hAnsi="Calibri" w:cs="Calibri"/>
              </w:rPr>
            </w:pPr>
            <w:r w:rsidRPr="00C36CBC">
              <w:rPr>
                <w:rFonts w:ascii="Calibri" w:eastAsia="Calibri" w:hAnsi="Calibri" w:cs="Calibri"/>
                <w:b/>
              </w:rPr>
              <w:t>EXAMEN DE GRACIA</w:t>
            </w:r>
            <w:r w:rsidRPr="00C36CBC">
              <w:rPr>
                <w:rFonts w:ascii="Calibri" w:eastAsia="Calibri" w:hAnsi="Calibri" w:cs="Calibri"/>
              </w:rPr>
              <w:t>:</w:t>
            </w:r>
          </w:p>
          <w:p w14:paraId="7CB534DB" w14:textId="77777777" w:rsidR="00C36CBC" w:rsidRPr="00C36CBC" w:rsidRDefault="00C36CBC" w:rsidP="00C36CBC">
            <w:pPr>
              <w:numPr>
                <w:ilvl w:val="0"/>
                <w:numId w:val="178"/>
              </w:numPr>
              <w:pBdr>
                <w:top w:val="nil"/>
                <w:left w:val="nil"/>
                <w:bottom w:val="nil"/>
                <w:right w:val="nil"/>
                <w:between w:val="nil"/>
              </w:pBdr>
              <w:spacing w:line="259" w:lineRule="auto"/>
              <w:ind w:left="459"/>
              <w:contextualSpacing/>
              <w:jc w:val="both"/>
              <w:rPr>
                <w:rFonts w:ascii="Calibri" w:eastAsia="Calibri" w:hAnsi="Calibri" w:cs="Calibri"/>
              </w:rPr>
            </w:pPr>
            <w:r w:rsidRPr="00C36CBC">
              <w:rPr>
                <w:rFonts w:ascii="Calibri" w:eastAsia="Calibri" w:hAnsi="Calibri" w:cs="Calibri"/>
              </w:rPr>
              <w:t xml:space="preserve">Según el artículo 214.1 reformado del Reglamento General a la LOEI, el examen de gracia se aplicará a los estudiantes de 8EGB a 3BGU, solo en el caso de que un estudiante reprobare un examen remedial en una sola </w:t>
            </w:r>
            <w:r w:rsidRPr="00C36CBC">
              <w:rPr>
                <w:rFonts w:ascii="Calibri" w:eastAsia="Calibri" w:hAnsi="Calibri" w:cs="Calibri"/>
              </w:rPr>
              <w:lastRenderedPageBreak/>
              <w:t xml:space="preserve">asignatura, podrá rendir el examen de gracia cinco (5) días antes de empezar el año lectivo, es decir la última semana del mes de agosto. </w:t>
            </w:r>
          </w:p>
          <w:p w14:paraId="4EB9BA7B" w14:textId="77777777" w:rsidR="00C36CBC" w:rsidRPr="00C36CBC" w:rsidRDefault="00C36CBC" w:rsidP="00C36CBC">
            <w:pPr>
              <w:numPr>
                <w:ilvl w:val="0"/>
                <w:numId w:val="178"/>
              </w:numPr>
              <w:pBdr>
                <w:top w:val="nil"/>
                <w:left w:val="nil"/>
                <w:bottom w:val="nil"/>
                <w:right w:val="nil"/>
                <w:between w:val="nil"/>
              </w:pBdr>
              <w:spacing w:line="259" w:lineRule="auto"/>
              <w:ind w:left="459"/>
              <w:contextualSpacing/>
              <w:jc w:val="both"/>
              <w:rPr>
                <w:rFonts w:ascii="Calibri" w:eastAsia="Calibri" w:hAnsi="Calibri" w:cs="Calibri"/>
              </w:rPr>
            </w:pPr>
            <w:r w:rsidRPr="00C36CBC">
              <w:rPr>
                <w:rFonts w:ascii="Calibri" w:eastAsia="Calibri" w:hAnsi="Calibri" w:cs="Calibri"/>
              </w:rPr>
              <w:t>Una vez conocidos los resultados de los exámenes remediales por asignatura, los docentes presentarán los planes e instrumentos de evaluación a la coordinación académica para su revisión y estos al Vicerrectorado para su aprobación. La certificación y aprobación de todos los planes e instrumentos de examen de gracia se consignará con firma y sello en el registro de documentos pedagógicos que administra la Coordinación Académica.</w:t>
            </w:r>
          </w:p>
          <w:p w14:paraId="4633E384" w14:textId="77777777" w:rsidR="00C36CBC" w:rsidRPr="00C36CBC" w:rsidRDefault="00C36CBC" w:rsidP="00C36CBC">
            <w:pPr>
              <w:numPr>
                <w:ilvl w:val="0"/>
                <w:numId w:val="178"/>
              </w:numPr>
              <w:pBdr>
                <w:top w:val="nil"/>
                <w:left w:val="nil"/>
                <w:bottom w:val="nil"/>
                <w:right w:val="nil"/>
                <w:between w:val="nil"/>
              </w:pBdr>
              <w:spacing w:line="259" w:lineRule="auto"/>
              <w:ind w:left="459"/>
              <w:contextualSpacing/>
              <w:jc w:val="both"/>
              <w:rPr>
                <w:rFonts w:ascii="Calibri" w:eastAsia="Calibri" w:hAnsi="Calibri" w:cs="Calibri"/>
              </w:rPr>
            </w:pPr>
            <w:r w:rsidRPr="00C36CBC">
              <w:rPr>
                <w:rFonts w:ascii="Calibri" w:eastAsia="Calibri" w:hAnsi="Calibri" w:cs="Calibri"/>
              </w:rPr>
              <w:t xml:space="preserve">De aprobar este examen, obtendrá la promoción al curso superior, pero en caso de reprobarlo deberá repetir el curso. Decreto Ejecutivo 811 del 22 de octubre de 2015, Registro oficial 635.   </w:t>
            </w:r>
          </w:p>
          <w:p w14:paraId="4FAC08D5" w14:textId="77777777" w:rsidR="00C36CBC" w:rsidRPr="00C36CBC" w:rsidRDefault="00C36CBC" w:rsidP="00C36CBC">
            <w:pPr>
              <w:numPr>
                <w:ilvl w:val="0"/>
                <w:numId w:val="178"/>
              </w:numPr>
              <w:pBdr>
                <w:top w:val="nil"/>
                <w:left w:val="nil"/>
                <w:bottom w:val="nil"/>
                <w:right w:val="nil"/>
                <w:between w:val="nil"/>
              </w:pBdr>
              <w:spacing w:line="259" w:lineRule="auto"/>
              <w:ind w:left="459"/>
              <w:contextualSpacing/>
              <w:jc w:val="both"/>
              <w:rPr>
                <w:rFonts w:ascii="Calibri" w:eastAsia="Calibri" w:hAnsi="Calibri" w:cs="Calibri"/>
              </w:rPr>
            </w:pPr>
            <w:r w:rsidRPr="00C36CBC">
              <w:rPr>
                <w:rFonts w:ascii="Calibri" w:eastAsia="Calibri" w:hAnsi="Calibri" w:cs="Calibri"/>
              </w:rPr>
              <w:t xml:space="preserve">Este examen consistirá en una prueba acumulativa de base estructurada según el Acuerdo Ministerial Nro. MINEDUC-ME-2016-00031-A del 5 de abril  de 2016 para la ejecución de todo el proceso. </w:t>
            </w:r>
          </w:p>
          <w:p w14:paraId="15DBB0F8" w14:textId="77777777" w:rsidR="00C36CBC" w:rsidRPr="00C36CBC" w:rsidRDefault="00C36CBC" w:rsidP="00C36CBC">
            <w:pPr>
              <w:numPr>
                <w:ilvl w:val="0"/>
                <w:numId w:val="178"/>
              </w:numPr>
              <w:pBdr>
                <w:top w:val="nil"/>
                <w:left w:val="nil"/>
                <w:bottom w:val="nil"/>
                <w:right w:val="nil"/>
                <w:between w:val="nil"/>
              </w:pBdr>
              <w:spacing w:line="259" w:lineRule="auto"/>
              <w:ind w:left="459"/>
              <w:contextualSpacing/>
              <w:jc w:val="both"/>
              <w:rPr>
                <w:rFonts w:ascii="Calibri" w:eastAsia="Calibri" w:hAnsi="Calibri" w:cs="Calibri"/>
              </w:rPr>
            </w:pPr>
            <w:r w:rsidRPr="00C36CBC">
              <w:rPr>
                <w:rFonts w:ascii="Calibri" w:eastAsia="Calibri" w:hAnsi="Calibri" w:cs="Calibri"/>
              </w:rPr>
              <w:t>Si un estudiante obtuviere una nota superior a 7/10 en el examen de gracia, no se debe realizar ningún promedio, sino que automáticamente aprobará el año registrando 7/10 en la asignatura.</w:t>
            </w:r>
          </w:p>
          <w:p w14:paraId="2820C88D" w14:textId="77777777" w:rsidR="00C36CBC" w:rsidRPr="00C36CBC" w:rsidRDefault="00C36CBC" w:rsidP="00C36CBC">
            <w:pPr>
              <w:numPr>
                <w:ilvl w:val="0"/>
                <w:numId w:val="178"/>
              </w:numPr>
              <w:pBdr>
                <w:top w:val="nil"/>
                <w:left w:val="nil"/>
                <w:bottom w:val="nil"/>
                <w:right w:val="nil"/>
                <w:between w:val="nil"/>
              </w:pBdr>
              <w:spacing w:line="259" w:lineRule="auto"/>
              <w:ind w:left="459"/>
              <w:contextualSpacing/>
              <w:jc w:val="both"/>
              <w:rPr>
                <w:rFonts w:ascii="Calibri" w:eastAsia="Calibri" w:hAnsi="Calibri" w:cs="Calibri"/>
              </w:rPr>
            </w:pPr>
            <w:r w:rsidRPr="00C36CBC">
              <w:rPr>
                <w:rFonts w:ascii="Calibri" w:eastAsia="Calibri" w:hAnsi="Calibri" w:cs="Calibri"/>
              </w:rPr>
              <w:t>Una vez que el estudiante rinda el examen de gracia, el docente registrará las notas en la plataforma ACADEMIUM, Secretaría generará el reporte para publicarlo en las carteleras de la institución, indicando los estudiantes que son promovidos o deben repetir el año.</w:t>
            </w:r>
          </w:p>
          <w:p w14:paraId="0CBA9461" w14:textId="77777777" w:rsidR="00C36CBC" w:rsidRPr="00C36CBC" w:rsidRDefault="00C36CBC" w:rsidP="00C36CBC">
            <w:pPr>
              <w:pBdr>
                <w:top w:val="nil"/>
                <w:left w:val="nil"/>
                <w:bottom w:val="nil"/>
                <w:right w:val="nil"/>
                <w:between w:val="nil"/>
              </w:pBdr>
              <w:spacing w:line="259" w:lineRule="auto"/>
              <w:ind w:left="99"/>
              <w:jc w:val="both"/>
              <w:rPr>
                <w:rFonts w:ascii="Calibri" w:eastAsia="Calibri" w:hAnsi="Calibri" w:cs="Calibri"/>
              </w:rPr>
            </w:pPr>
          </w:p>
        </w:tc>
      </w:tr>
      <w:tr w:rsidR="00C36CBC" w:rsidRPr="0068723E" w14:paraId="4D4326D0" w14:textId="77777777" w:rsidTr="005E6692">
        <w:trPr>
          <w:trHeight w:val="525"/>
        </w:trPr>
        <w:tc>
          <w:tcPr>
            <w:tcW w:w="1419" w:type="dxa"/>
            <w:gridSpan w:val="2"/>
            <w:tcBorders>
              <w:bottom w:val="single" w:sz="4" w:space="0" w:color="auto"/>
            </w:tcBorders>
            <w:shd w:val="clear" w:color="auto" w:fill="92D050"/>
            <w:vAlign w:val="center"/>
          </w:tcPr>
          <w:p w14:paraId="29C851DE" w14:textId="17C192C0" w:rsidR="00C36CBC" w:rsidRPr="00C36CBC" w:rsidRDefault="00C36CBC" w:rsidP="00C36CBC">
            <w:pPr>
              <w:rPr>
                <w:rFonts w:ascii="Calibri" w:eastAsia="Calibri" w:hAnsi="Calibri" w:cs="Calibri"/>
                <w:b/>
              </w:rPr>
            </w:pPr>
            <w:r w:rsidRPr="00C36CBC">
              <w:rPr>
                <w:rFonts w:ascii="Calibri" w:eastAsia="Calibri" w:hAnsi="Calibri" w:cs="Calibri"/>
              </w:rPr>
              <w:lastRenderedPageBreak/>
              <w:t>CEA-</w:t>
            </w:r>
            <w:r w:rsidR="000C5FEA">
              <w:rPr>
                <w:rFonts w:ascii="Calibri" w:eastAsia="Calibri" w:hAnsi="Calibri" w:cs="Calibri"/>
              </w:rPr>
              <w:t>4.4</w:t>
            </w:r>
          </w:p>
        </w:tc>
        <w:tc>
          <w:tcPr>
            <w:tcW w:w="4110" w:type="dxa"/>
            <w:gridSpan w:val="8"/>
            <w:tcBorders>
              <w:bottom w:val="single" w:sz="4" w:space="0" w:color="auto"/>
            </w:tcBorders>
            <w:shd w:val="clear" w:color="auto" w:fill="92D050"/>
            <w:vAlign w:val="center"/>
          </w:tcPr>
          <w:p w14:paraId="04F98340" w14:textId="77777777" w:rsidR="00C36CBC" w:rsidRPr="00C36CBC" w:rsidRDefault="00C36CBC" w:rsidP="00C36CBC">
            <w:pPr>
              <w:jc w:val="center"/>
              <w:rPr>
                <w:rFonts w:ascii="Calibri" w:eastAsia="Calibri" w:hAnsi="Calibri" w:cs="Calibri"/>
                <w:b/>
              </w:rPr>
            </w:pPr>
            <w:r w:rsidRPr="00C36CBC">
              <w:rPr>
                <w:rFonts w:ascii="Calibri" w:eastAsia="Calibri" w:hAnsi="Calibri" w:cs="Calibri"/>
                <w:b/>
              </w:rPr>
              <w:t>PLAN DE REFUERZO ACADÉMICO (PRA)</w:t>
            </w:r>
          </w:p>
        </w:tc>
        <w:tc>
          <w:tcPr>
            <w:tcW w:w="2127" w:type="dxa"/>
            <w:gridSpan w:val="3"/>
            <w:tcBorders>
              <w:bottom w:val="single" w:sz="4" w:space="0" w:color="auto"/>
            </w:tcBorders>
            <w:shd w:val="clear" w:color="auto" w:fill="92D050"/>
            <w:vAlign w:val="center"/>
          </w:tcPr>
          <w:p w14:paraId="732CDA4E" w14:textId="77777777" w:rsidR="00C36CBC" w:rsidRPr="00C36CBC" w:rsidRDefault="00C36CBC" w:rsidP="00C36CBC">
            <w:pPr>
              <w:rPr>
                <w:rFonts w:ascii="Calibri" w:eastAsia="Calibri" w:hAnsi="Calibri" w:cs="Calibri"/>
                <w:b/>
              </w:rPr>
            </w:pPr>
            <w:r w:rsidRPr="00C36CBC">
              <w:rPr>
                <w:rFonts w:ascii="Calibri" w:eastAsia="Calibri" w:hAnsi="Calibri" w:cs="Calibri"/>
                <w:b/>
              </w:rPr>
              <w:t>Estándar de Calidad:</w:t>
            </w:r>
          </w:p>
        </w:tc>
        <w:tc>
          <w:tcPr>
            <w:tcW w:w="2976" w:type="dxa"/>
            <w:gridSpan w:val="4"/>
            <w:tcBorders>
              <w:bottom w:val="single" w:sz="4" w:space="0" w:color="auto"/>
            </w:tcBorders>
            <w:shd w:val="clear" w:color="auto" w:fill="92D050"/>
            <w:vAlign w:val="center"/>
          </w:tcPr>
          <w:p w14:paraId="1ABFDB0C" w14:textId="77777777" w:rsidR="00C36CBC" w:rsidRPr="00C36CBC" w:rsidRDefault="00C36CBC" w:rsidP="00C36CBC">
            <w:pPr>
              <w:rPr>
                <w:rFonts w:ascii="Calibri" w:eastAsia="Calibri" w:hAnsi="Calibri" w:cs="Calibri"/>
                <w:lang w:val="en-US"/>
              </w:rPr>
            </w:pPr>
            <w:r w:rsidRPr="00C36CBC">
              <w:rPr>
                <w:rFonts w:ascii="Calibri" w:eastAsia="Calibri" w:hAnsi="Calibri" w:cs="Calibri"/>
                <w:lang w:val="en-US"/>
              </w:rPr>
              <w:t>D2.C1.G11/D12.DO7/D2.C1.DO8/D2.C1.DO9/D2.C1.DO10</w:t>
            </w:r>
          </w:p>
        </w:tc>
      </w:tr>
      <w:tr w:rsidR="00C36CBC" w:rsidRPr="00C36CBC" w14:paraId="0E45EAE9" w14:textId="77777777" w:rsidTr="00B87E44">
        <w:trPr>
          <w:trHeight w:val="393"/>
        </w:trPr>
        <w:tc>
          <w:tcPr>
            <w:tcW w:w="10632" w:type="dxa"/>
            <w:gridSpan w:val="17"/>
            <w:tcBorders>
              <w:bottom w:val="single" w:sz="4" w:space="0" w:color="auto"/>
            </w:tcBorders>
            <w:vAlign w:val="center"/>
          </w:tcPr>
          <w:p w14:paraId="2434D008" w14:textId="77777777" w:rsidR="00C36CBC" w:rsidRPr="00C36CBC" w:rsidRDefault="00C36CBC" w:rsidP="00C36CBC">
            <w:pPr>
              <w:spacing w:line="276" w:lineRule="auto"/>
              <w:ind w:left="360"/>
              <w:jc w:val="both"/>
              <w:rPr>
                <w:rFonts w:ascii="Calibri" w:eastAsia="Calibri" w:hAnsi="Calibri" w:cs="Calibri"/>
              </w:rPr>
            </w:pPr>
            <w:r w:rsidRPr="00C36CBC">
              <w:rPr>
                <w:rFonts w:ascii="Calibri" w:eastAsia="Calibri" w:hAnsi="Calibri" w:cs="Calibri"/>
              </w:rPr>
              <w:t>Los docentes en cumplimiento al Art. 208 del Reglamento a la LOEI durante cada unidad didáctica, aplicarán el REFUERZO ACADÉMICO de acuerdo al PLAN INSTITUCIONAL DE REFUERZO ACADÉMICO, de conformidad al instructivo de Evaluación Estudiantil vigente.</w:t>
            </w:r>
          </w:p>
          <w:p w14:paraId="191D8DEA" w14:textId="77777777" w:rsidR="00C36CBC" w:rsidRPr="00C36CBC" w:rsidRDefault="00C36CBC" w:rsidP="00C36CBC">
            <w:pPr>
              <w:spacing w:line="276" w:lineRule="auto"/>
              <w:jc w:val="both"/>
              <w:rPr>
                <w:rFonts w:ascii="Calibri" w:eastAsia="Calibri" w:hAnsi="Calibri" w:cs="Calibri"/>
                <w:b/>
              </w:rPr>
            </w:pPr>
          </w:p>
          <w:p w14:paraId="1DD9F6AB" w14:textId="77777777" w:rsidR="00C36CBC" w:rsidRPr="00C36CBC" w:rsidRDefault="00C36CBC" w:rsidP="00C36CBC">
            <w:pPr>
              <w:numPr>
                <w:ilvl w:val="0"/>
                <w:numId w:val="184"/>
              </w:numPr>
              <w:pBdr>
                <w:top w:val="nil"/>
                <w:left w:val="nil"/>
                <w:bottom w:val="nil"/>
                <w:right w:val="nil"/>
                <w:between w:val="nil"/>
              </w:pBdr>
              <w:spacing w:line="276" w:lineRule="auto"/>
              <w:ind w:left="459"/>
              <w:contextualSpacing/>
              <w:jc w:val="both"/>
              <w:rPr>
                <w:rFonts w:ascii="Calibri" w:eastAsia="Calibri" w:hAnsi="Calibri" w:cs="Calibri"/>
              </w:rPr>
            </w:pPr>
            <w:r w:rsidRPr="00C36CBC">
              <w:rPr>
                <w:rFonts w:ascii="Calibri" w:eastAsia="Calibri" w:hAnsi="Calibri" w:cs="Calibri"/>
              </w:rPr>
              <w:t>La Junta de Coordinación Académica elaborará el PLAN INSTITUCIONAL DE REFUERZO ACADÉMICO, lo presentará en Junta Académica para su aprobación.</w:t>
            </w:r>
          </w:p>
          <w:p w14:paraId="4DD8BB7D" w14:textId="77777777" w:rsidR="00C36CBC" w:rsidRPr="00C36CBC" w:rsidRDefault="00C36CBC" w:rsidP="00C36CBC">
            <w:pPr>
              <w:numPr>
                <w:ilvl w:val="0"/>
                <w:numId w:val="184"/>
              </w:numPr>
              <w:pBdr>
                <w:top w:val="nil"/>
                <w:left w:val="nil"/>
                <w:bottom w:val="nil"/>
                <w:right w:val="nil"/>
                <w:between w:val="nil"/>
              </w:pBdr>
              <w:spacing w:line="276" w:lineRule="auto"/>
              <w:ind w:left="459"/>
              <w:contextualSpacing/>
              <w:jc w:val="both"/>
              <w:rPr>
                <w:rFonts w:ascii="Calibri" w:eastAsia="Calibri" w:hAnsi="Calibri" w:cs="Calibri"/>
              </w:rPr>
            </w:pPr>
            <w:r w:rsidRPr="00C36CBC">
              <w:rPr>
                <w:rFonts w:ascii="Calibri" w:eastAsia="Calibri" w:hAnsi="Calibri" w:cs="Calibri"/>
              </w:rPr>
              <w:t>Posteriormente, el Vicerrector, presentará el PLAN INSTITUCIONAL DE REFUERZO ACADÉMICO al Consejo Ejecutivo para su aprobación.</w:t>
            </w:r>
          </w:p>
          <w:p w14:paraId="0E9D7B30" w14:textId="77777777" w:rsidR="00C36CBC" w:rsidRPr="00C36CBC" w:rsidRDefault="00C36CBC" w:rsidP="00C36CBC">
            <w:pPr>
              <w:numPr>
                <w:ilvl w:val="0"/>
                <w:numId w:val="184"/>
              </w:numPr>
              <w:pBdr>
                <w:top w:val="nil"/>
                <w:left w:val="nil"/>
                <w:bottom w:val="nil"/>
                <w:right w:val="nil"/>
                <w:between w:val="nil"/>
              </w:pBdr>
              <w:spacing w:line="276" w:lineRule="auto"/>
              <w:ind w:left="459"/>
              <w:contextualSpacing/>
              <w:jc w:val="both"/>
              <w:rPr>
                <w:rFonts w:ascii="Calibri" w:eastAsia="Calibri" w:hAnsi="Calibri" w:cs="Calibri"/>
              </w:rPr>
            </w:pPr>
            <w:r w:rsidRPr="00C36CBC">
              <w:rPr>
                <w:rFonts w:ascii="Calibri" w:eastAsia="Calibri" w:hAnsi="Calibri" w:cs="Calibri"/>
              </w:rPr>
              <w:t>Secretaría General enviará por correo electrónico el PLAN INSTITUCIONAL DE REFUERZO ACADÉMICO al personal institucional y gestionará la publicación en la página web, con la Coordinación de Comunicaciones.</w:t>
            </w:r>
          </w:p>
          <w:p w14:paraId="4A8B8C92" w14:textId="77777777" w:rsidR="00C36CBC" w:rsidRPr="00C36CBC" w:rsidRDefault="00C36CBC" w:rsidP="00C36CBC">
            <w:pPr>
              <w:numPr>
                <w:ilvl w:val="0"/>
                <w:numId w:val="184"/>
              </w:numPr>
              <w:pBdr>
                <w:top w:val="nil"/>
                <w:left w:val="nil"/>
                <w:bottom w:val="nil"/>
                <w:right w:val="nil"/>
                <w:between w:val="nil"/>
              </w:pBdr>
              <w:spacing w:line="276" w:lineRule="auto"/>
              <w:ind w:left="459"/>
              <w:contextualSpacing/>
              <w:jc w:val="both"/>
              <w:rPr>
                <w:rFonts w:ascii="Calibri" w:eastAsia="Calibri" w:hAnsi="Calibri" w:cs="Calibri"/>
              </w:rPr>
            </w:pPr>
            <w:r w:rsidRPr="00C36CBC">
              <w:rPr>
                <w:rFonts w:ascii="Calibri" w:eastAsia="Calibri" w:hAnsi="Calibri" w:cs="Calibri"/>
              </w:rPr>
              <w:t>En la primera reunión de padres de familia con docentes tutores, los padres de familia firmarán el REGISTRO DE FIRMAS DE ACEPTACIÓN Y ENTREGA DEL REFUERZO ACADÉMICO INDIVIDUAL, para cada unidad didáctica, durante el año lectivo vigente.</w:t>
            </w:r>
          </w:p>
          <w:p w14:paraId="669C965A" w14:textId="77777777" w:rsidR="00C36CBC" w:rsidRPr="00C36CBC" w:rsidRDefault="00C36CBC" w:rsidP="00C36CBC">
            <w:pPr>
              <w:numPr>
                <w:ilvl w:val="0"/>
                <w:numId w:val="184"/>
              </w:numPr>
              <w:pBdr>
                <w:top w:val="nil"/>
                <w:left w:val="nil"/>
                <w:bottom w:val="nil"/>
                <w:right w:val="nil"/>
                <w:between w:val="nil"/>
              </w:pBdr>
              <w:spacing w:line="276" w:lineRule="auto"/>
              <w:ind w:left="459"/>
              <w:contextualSpacing/>
              <w:jc w:val="both"/>
              <w:rPr>
                <w:rFonts w:ascii="Calibri" w:eastAsia="Calibri" w:hAnsi="Calibri" w:cs="Calibri"/>
              </w:rPr>
            </w:pPr>
            <w:r w:rsidRPr="00C36CBC">
              <w:rPr>
                <w:rFonts w:ascii="Calibri" w:eastAsia="Calibri" w:hAnsi="Calibri" w:cs="Calibri"/>
              </w:rPr>
              <w:t>Los docentes elaborarán el Refuerzo Académico inmediatamente y durante el curso de cada unidad didáctica en las matrices MAT-ACA-014 P (Planificación del Refuerzo Académico), MAT-ACA-014 T(Hoja de trabajo).</w:t>
            </w:r>
          </w:p>
          <w:p w14:paraId="2040E851" w14:textId="77777777" w:rsidR="00C36CBC" w:rsidRPr="00C36CBC" w:rsidRDefault="00C36CBC" w:rsidP="00C36CBC">
            <w:pPr>
              <w:numPr>
                <w:ilvl w:val="0"/>
                <w:numId w:val="184"/>
              </w:numPr>
              <w:pBdr>
                <w:top w:val="nil"/>
                <w:left w:val="nil"/>
                <w:bottom w:val="nil"/>
                <w:right w:val="nil"/>
                <w:between w:val="nil"/>
              </w:pBdr>
              <w:spacing w:line="276" w:lineRule="auto"/>
              <w:ind w:left="459"/>
              <w:contextualSpacing/>
              <w:jc w:val="both"/>
              <w:rPr>
                <w:rFonts w:ascii="Calibri" w:eastAsia="Calibri" w:hAnsi="Calibri" w:cs="Calibri"/>
              </w:rPr>
            </w:pPr>
            <w:r w:rsidRPr="00C36CBC">
              <w:rPr>
                <w:rFonts w:ascii="Calibri" w:eastAsia="Calibri" w:hAnsi="Calibri" w:cs="Calibri"/>
              </w:rPr>
              <w:t>Los docentes aplicarán el refuerzo académico según se establece en el PLAN INSTITUCIONAL DE REFUERZO ACADÉMICO.</w:t>
            </w:r>
          </w:p>
          <w:p w14:paraId="751D3B4C" w14:textId="77777777" w:rsidR="00C36CBC" w:rsidRPr="00C36CBC" w:rsidRDefault="00C36CBC" w:rsidP="00C36CBC">
            <w:pPr>
              <w:numPr>
                <w:ilvl w:val="0"/>
                <w:numId w:val="184"/>
              </w:numPr>
              <w:pBdr>
                <w:top w:val="nil"/>
                <w:left w:val="nil"/>
                <w:bottom w:val="nil"/>
                <w:right w:val="nil"/>
                <w:between w:val="nil"/>
              </w:pBdr>
              <w:spacing w:line="259" w:lineRule="auto"/>
              <w:ind w:left="459"/>
              <w:contextualSpacing/>
              <w:jc w:val="both"/>
              <w:rPr>
                <w:rFonts w:ascii="Calibri" w:eastAsia="Calibri" w:hAnsi="Calibri" w:cs="Calibri"/>
              </w:rPr>
            </w:pPr>
            <w:r w:rsidRPr="00C36CBC">
              <w:rPr>
                <w:rFonts w:ascii="Calibri" w:eastAsia="Calibri" w:hAnsi="Calibri" w:cs="Calibri"/>
              </w:rPr>
              <w:t>Registro de firmas por docente, grado, curso y/o asignatura, por parte de los Coordinadores Académicos.</w:t>
            </w:r>
          </w:p>
          <w:p w14:paraId="7D78C492" w14:textId="77777777" w:rsidR="00C36CBC" w:rsidRPr="00C36CBC" w:rsidRDefault="00C36CBC" w:rsidP="00C36CBC">
            <w:pPr>
              <w:numPr>
                <w:ilvl w:val="0"/>
                <w:numId w:val="184"/>
              </w:numPr>
              <w:pBdr>
                <w:top w:val="nil"/>
                <w:left w:val="nil"/>
                <w:bottom w:val="nil"/>
                <w:right w:val="nil"/>
                <w:between w:val="nil"/>
              </w:pBdr>
              <w:spacing w:line="259" w:lineRule="auto"/>
              <w:ind w:left="459"/>
              <w:contextualSpacing/>
              <w:jc w:val="both"/>
              <w:rPr>
                <w:rFonts w:ascii="Calibri" w:eastAsia="Calibri" w:hAnsi="Calibri" w:cs="Calibri"/>
              </w:rPr>
            </w:pPr>
            <w:r w:rsidRPr="00C36CBC">
              <w:rPr>
                <w:rFonts w:ascii="Calibri" w:eastAsia="Calibri" w:hAnsi="Calibri" w:cs="Calibri"/>
              </w:rPr>
              <w:t>Entrega a Vicerrectorado del Registro de firmas por parte de los Coordinadores Académicos de acuerdo al cronograma institucional.</w:t>
            </w:r>
          </w:p>
          <w:p w14:paraId="1D1A1FE2" w14:textId="77777777" w:rsidR="00C36CBC" w:rsidRPr="00C36CBC" w:rsidRDefault="00C36CBC" w:rsidP="00C36CBC">
            <w:pPr>
              <w:numPr>
                <w:ilvl w:val="0"/>
                <w:numId w:val="184"/>
              </w:numPr>
              <w:pBdr>
                <w:top w:val="nil"/>
                <w:left w:val="nil"/>
                <w:bottom w:val="nil"/>
                <w:right w:val="nil"/>
                <w:between w:val="nil"/>
              </w:pBdr>
              <w:spacing w:line="259" w:lineRule="auto"/>
              <w:ind w:left="459"/>
              <w:contextualSpacing/>
              <w:jc w:val="both"/>
              <w:rPr>
                <w:rFonts w:ascii="Calibri" w:eastAsia="Calibri" w:hAnsi="Calibri" w:cs="Calibri"/>
                <w:b/>
              </w:rPr>
            </w:pPr>
            <w:r w:rsidRPr="00C36CBC">
              <w:rPr>
                <w:rFonts w:ascii="Calibri" w:eastAsia="Calibri" w:hAnsi="Calibri" w:cs="Calibri"/>
              </w:rPr>
              <w:t>Secretaría de Vicerrectorado también verificará el registro digital en OneDrive, reportará a Vicerrectorado.</w:t>
            </w:r>
          </w:p>
        </w:tc>
      </w:tr>
      <w:tr w:rsidR="00C36CBC" w:rsidRPr="0068723E" w14:paraId="33C613E2" w14:textId="77777777" w:rsidTr="005E6692">
        <w:trPr>
          <w:trHeight w:val="525"/>
        </w:trPr>
        <w:tc>
          <w:tcPr>
            <w:tcW w:w="1419" w:type="dxa"/>
            <w:gridSpan w:val="2"/>
            <w:tcBorders>
              <w:bottom w:val="single" w:sz="4" w:space="0" w:color="auto"/>
            </w:tcBorders>
            <w:shd w:val="clear" w:color="auto" w:fill="92D050"/>
            <w:vAlign w:val="center"/>
          </w:tcPr>
          <w:p w14:paraId="2B519CE6" w14:textId="77777777" w:rsidR="00C36CBC" w:rsidRPr="005E6692" w:rsidRDefault="00C36CBC" w:rsidP="00C36CBC">
            <w:pPr>
              <w:rPr>
                <w:rFonts w:ascii="Calibri" w:eastAsia="Calibri" w:hAnsi="Calibri" w:cs="Calibri"/>
                <w:b/>
                <w:bCs/>
              </w:rPr>
            </w:pPr>
            <w:r w:rsidRPr="005E6692">
              <w:rPr>
                <w:rFonts w:ascii="Calibri" w:eastAsia="Calibri" w:hAnsi="Calibri" w:cs="Calibri"/>
                <w:b/>
                <w:bCs/>
              </w:rPr>
              <w:t>CEP-4.5</w:t>
            </w:r>
          </w:p>
        </w:tc>
        <w:tc>
          <w:tcPr>
            <w:tcW w:w="3260" w:type="dxa"/>
            <w:gridSpan w:val="7"/>
            <w:tcBorders>
              <w:bottom w:val="single" w:sz="4" w:space="0" w:color="auto"/>
            </w:tcBorders>
            <w:shd w:val="clear" w:color="auto" w:fill="92D050"/>
            <w:vAlign w:val="center"/>
          </w:tcPr>
          <w:p w14:paraId="74FCFC7E" w14:textId="77777777" w:rsidR="00C36CBC" w:rsidRPr="005E6692" w:rsidRDefault="00C36CBC" w:rsidP="00C36CBC">
            <w:pPr>
              <w:ind w:left="360"/>
              <w:jc w:val="both"/>
              <w:rPr>
                <w:rFonts w:ascii="Calibri" w:eastAsia="Calibri" w:hAnsi="Calibri" w:cs="Calibri"/>
                <w:b/>
                <w:bCs/>
              </w:rPr>
            </w:pPr>
            <w:r w:rsidRPr="005E6692">
              <w:rPr>
                <w:rFonts w:ascii="Calibri" w:eastAsia="Calibri" w:hAnsi="Calibri" w:cs="Calibri"/>
                <w:b/>
                <w:bCs/>
              </w:rPr>
              <w:t xml:space="preserve">RECTIFICACIÓN DE CALIFICACIONES: </w:t>
            </w:r>
          </w:p>
        </w:tc>
        <w:tc>
          <w:tcPr>
            <w:tcW w:w="2977" w:type="dxa"/>
            <w:gridSpan w:val="4"/>
            <w:tcBorders>
              <w:bottom w:val="single" w:sz="4" w:space="0" w:color="auto"/>
            </w:tcBorders>
            <w:shd w:val="clear" w:color="auto" w:fill="92D050"/>
            <w:vAlign w:val="center"/>
          </w:tcPr>
          <w:p w14:paraId="286F5EEB" w14:textId="77777777" w:rsidR="00C36CBC" w:rsidRPr="005E6692" w:rsidRDefault="00C36CBC" w:rsidP="00C36CBC">
            <w:pPr>
              <w:rPr>
                <w:rFonts w:ascii="Calibri" w:eastAsia="Calibri" w:hAnsi="Calibri" w:cs="Calibri"/>
                <w:b/>
                <w:bCs/>
              </w:rPr>
            </w:pPr>
            <w:r w:rsidRPr="005E6692">
              <w:rPr>
                <w:rFonts w:ascii="Calibri" w:eastAsia="Calibri" w:hAnsi="Calibri" w:cs="Calibri"/>
                <w:b/>
                <w:bCs/>
              </w:rPr>
              <w:t>Estándar de Calidad:</w:t>
            </w:r>
          </w:p>
        </w:tc>
        <w:tc>
          <w:tcPr>
            <w:tcW w:w="2976" w:type="dxa"/>
            <w:gridSpan w:val="4"/>
            <w:tcBorders>
              <w:bottom w:val="single" w:sz="4" w:space="0" w:color="auto"/>
            </w:tcBorders>
            <w:shd w:val="clear" w:color="auto" w:fill="92D050"/>
            <w:vAlign w:val="center"/>
          </w:tcPr>
          <w:p w14:paraId="53991BA3" w14:textId="77777777" w:rsidR="00C36CBC" w:rsidRPr="005E6692" w:rsidRDefault="00C36CBC" w:rsidP="00C36CBC">
            <w:pPr>
              <w:rPr>
                <w:rFonts w:ascii="Calibri" w:eastAsia="Calibri" w:hAnsi="Calibri" w:cs="Calibri"/>
                <w:b/>
                <w:bCs/>
                <w:lang w:val="en-US"/>
              </w:rPr>
            </w:pPr>
            <w:r w:rsidRPr="005E6692">
              <w:rPr>
                <w:rFonts w:ascii="Calibri" w:eastAsia="Calibri" w:hAnsi="Calibri" w:cs="Calibri"/>
                <w:b/>
                <w:bCs/>
                <w:lang w:val="en-US"/>
              </w:rPr>
              <w:t>D2.C1.DO8/D2.C1.DO11/D2.C1.DI15/D2.C1.GE12</w:t>
            </w:r>
          </w:p>
        </w:tc>
      </w:tr>
      <w:tr w:rsidR="00C36CBC" w:rsidRPr="00C36CBC" w14:paraId="1BE1F38D" w14:textId="77777777" w:rsidTr="00B87E44">
        <w:trPr>
          <w:trHeight w:val="1921"/>
        </w:trPr>
        <w:tc>
          <w:tcPr>
            <w:tcW w:w="10632" w:type="dxa"/>
            <w:gridSpan w:val="17"/>
            <w:tcBorders>
              <w:bottom w:val="single" w:sz="4" w:space="0" w:color="auto"/>
            </w:tcBorders>
            <w:vAlign w:val="center"/>
          </w:tcPr>
          <w:p w14:paraId="50F58C82" w14:textId="77777777" w:rsidR="00C36CBC" w:rsidRPr="00C36CBC" w:rsidRDefault="00C36CBC" w:rsidP="00C36CBC">
            <w:pPr>
              <w:numPr>
                <w:ilvl w:val="0"/>
                <w:numId w:val="180"/>
              </w:numPr>
              <w:pBdr>
                <w:top w:val="nil"/>
                <w:left w:val="nil"/>
                <w:bottom w:val="nil"/>
                <w:right w:val="nil"/>
                <w:between w:val="nil"/>
              </w:pBdr>
              <w:spacing w:line="259" w:lineRule="auto"/>
              <w:contextualSpacing/>
              <w:jc w:val="both"/>
              <w:rPr>
                <w:rFonts w:ascii="Calibri" w:eastAsia="Calibri" w:hAnsi="Calibri" w:cs="Calibri"/>
              </w:rPr>
            </w:pPr>
            <w:r w:rsidRPr="00C36CBC">
              <w:rPr>
                <w:rFonts w:ascii="Calibri" w:eastAsia="Calibri" w:hAnsi="Calibri" w:cs="Calibri"/>
              </w:rPr>
              <w:t xml:space="preserve">Una vez subidas las calificaciones en la plataforma ACADEMIUM, los docentes en un tiempo máximo de ocho días podrán realizar rectificaciones; ya sean por error de digitación o cualquier otra razón, previa la solicitud al Vicerrectorado en una hoja membretada y con las debidas evidencias. </w:t>
            </w:r>
          </w:p>
          <w:p w14:paraId="771C3509" w14:textId="77777777" w:rsidR="00C36CBC" w:rsidRPr="00C36CBC" w:rsidRDefault="00C36CBC" w:rsidP="00C36CBC">
            <w:pPr>
              <w:numPr>
                <w:ilvl w:val="0"/>
                <w:numId w:val="180"/>
              </w:numPr>
              <w:pBdr>
                <w:top w:val="nil"/>
                <w:left w:val="nil"/>
                <w:bottom w:val="nil"/>
                <w:right w:val="nil"/>
                <w:between w:val="nil"/>
              </w:pBdr>
              <w:spacing w:line="259" w:lineRule="auto"/>
              <w:contextualSpacing/>
              <w:jc w:val="both"/>
              <w:rPr>
                <w:rFonts w:ascii="Calibri" w:eastAsia="Calibri" w:hAnsi="Calibri" w:cs="Calibri"/>
              </w:rPr>
            </w:pPr>
            <w:r w:rsidRPr="00C36CBC">
              <w:rPr>
                <w:rFonts w:ascii="Calibri" w:eastAsia="Calibri" w:hAnsi="Calibri" w:cs="Calibri"/>
              </w:rPr>
              <w:t xml:space="preserve">El Vicerrectorado aprobará la solicitud y remitirá a la Secretaría de cada subnivel y nivel educativo para su registro. </w:t>
            </w:r>
          </w:p>
          <w:p w14:paraId="102B83FF" w14:textId="77777777" w:rsidR="00C36CBC" w:rsidRPr="00C36CBC" w:rsidRDefault="00C36CBC" w:rsidP="00C36CBC">
            <w:pPr>
              <w:numPr>
                <w:ilvl w:val="0"/>
                <w:numId w:val="180"/>
              </w:numPr>
              <w:pBdr>
                <w:top w:val="nil"/>
                <w:left w:val="nil"/>
                <w:bottom w:val="nil"/>
                <w:right w:val="nil"/>
                <w:between w:val="nil"/>
              </w:pBdr>
              <w:spacing w:line="259" w:lineRule="auto"/>
              <w:contextualSpacing/>
              <w:jc w:val="both"/>
              <w:rPr>
                <w:rFonts w:ascii="Calibri" w:eastAsia="Calibri" w:hAnsi="Calibri" w:cs="Calibri"/>
              </w:rPr>
            </w:pPr>
            <w:r w:rsidRPr="00C36CBC">
              <w:rPr>
                <w:rFonts w:ascii="Calibri" w:eastAsia="Calibri" w:hAnsi="Calibri" w:cs="Calibri"/>
              </w:rPr>
              <w:t>En caso de que el docente no realice la rectificación en el tiempo previsto para el mismo, los representantes legales de los estudiantes podrán solicitar la rectificación de notas en una hoja membretada institucional con las evidencias necesarias, ante el Vicerrectorado, quien sumillará a Coordinación Académica para gestionar la solución del inconveniente.</w:t>
            </w:r>
          </w:p>
          <w:p w14:paraId="70738C80" w14:textId="77777777" w:rsidR="00C36CBC" w:rsidRPr="00C36CBC" w:rsidRDefault="00C36CBC" w:rsidP="00C36CBC">
            <w:pPr>
              <w:numPr>
                <w:ilvl w:val="0"/>
                <w:numId w:val="180"/>
              </w:numPr>
              <w:pBdr>
                <w:top w:val="nil"/>
                <w:left w:val="nil"/>
                <w:bottom w:val="nil"/>
                <w:right w:val="nil"/>
                <w:between w:val="nil"/>
              </w:pBdr>
              <w:spacing w:line="259" w:lineRule="auto"/>
              <w:contextualSpacing/>
              <w:jc w:val="both"/>
              <w:rPr>
                <w:rFonts w:ascii="Calibri" w:eastAsia="Calibri" w:hAnsi="Calibri" w:cs="Calibri"/>
              </w:rPr>
            </w:pPr>
            <w:r w:rsidRPr="00C36CBC">
              <w:rPr>
                <w:rFonts w:ascii="Calibri" w:eastAsia="Calibri" w:hAnsi="Calibri" w:cs="Calibri"/>
              </w:rPr>
              <w:lastRenderedPageBreak/>
              <w:t>El Representante Legal, si procede la solicitud, será notificado de la rectificación de la nota por medio de Secretaría, por correo electrónico.</w:t>
            </w:r>
          </w:p>
        </w:tc>
      </w:tr>
      <w:tr w:rsidR="00C36CBC" w:rsidRPr="0068723E" w14:paraId="0E432F45" w14:textId="77777777" w:rsidTr="00B87E44">
        <w:trPr>
          <w:trHeight w:val="525"/>
        </w:trPr>
        <w:tc>
          <w:tcPr>
            <w:tcW w:w="1419" w:type="dxa"/>
            <w:gridSpan w:val="2"/>
            <w:tcBorders>
              <w:bottom w:val="single" w:sz="4" w:space="0" w:color="auto"/>
            </w:tcBorders>
            <w:shd w:val="clear" w:color="auto" w:fill="92D050"/>
            <w:vAlign w:val="center"/>
          </w:tcPr>
          <w:p w14:paraId="4649352D" w14:textId="77777777" w:rsidR="00C36CBC" w:rsidRPr="00C36CBC" w:rsidRDefault="00C36CBC" w:rsidP="00C36CBC">
            <w:pPr>
              <w:rPr>
                <w:rFonts w:ascii="Calibri" w:eastAsia="Calibri" w:hAnsi="Calibri" w:cs="Calibri"/>
              </w:rPr>
            </w:pPr>
            <w:r w:rsidRPr="00C36CBC">
              <w:rPr>
                <w:rFonts w:ascii="Calibri" w:eastAsia="Calibri" w:hAnsi="Calibri" w:cs="Calibri"/>
              </w:rPr>
              <w:lastRenderedPageBreak/>
              <w:t>CEP-4.6</w:t>
            </w:r>
          </w:p>
        </w:tc>
        <w:tc>
          <w:tcPr>
            <w:tcW w:w="3260" w:type="dxa"/>
            <w:gridSpan w:val="7"/>
            <w:tcBorders>
              <w:bottom w:val="single" w:sz="4" w:space="0" w:color="auto"/>
            </w:tcBorders>
            <w:shd w:val="clear" w:color="auto" w:fill="92D050"/>
            <w:vAlign w:val="center"/>
          </w:tcPr>
          <w:p w14:paraId="6D222309" w14:textId="15B42D74" w:rsidR="00C36CBC" w:rsidRPr="00C36CBC" w:rsidRDefault="00C36CBC" w:rsidP="004F457D">
            <w:pPr>
              <w:ind w:left="360"/>
              <w:jc w:val="both"/>
              <w:rPr>
                <w:rFonts w:ascii="Calibri" w:eastAsia="Calibri" w:hAnsi="Calibri" w:cs="Calibri"/>
                <w:b/>
              </w:rPr>
            </w:pPr>
            <w:r w:rsidRPr="00C36CBC">
              <w:rPr>
                <w:rFonts w:ascii="Calibri" w:eastAsia="Calibri" w:hAnsi="Calibri" w:cs="Calibri"/>
                <w:b/>
              </w:rPr>
              <w:t>EVALUACIONES EXTEMPORÁNEAS:</w:t>
            </w:r>
          </w:p>
        </w:tc>
        <w:tc>
          <w:tcPr>
            <w:tcW w:w="3118" w:type="dxa"/>
            <w:gridSpan w:val="5"/>
            <w:tcBorders>
              <w:bottom w:val="single" w:sz="4" w:space="0" w:color="auto"/>
            </w:tcBorders>
            <w:shd w:val="clear" w:color="auto" w:fill="92D050"/>
            <w:vAlign w:val="center"/>
          </w:tcPr>
          <w:p w14:paraId="51A705CB" w14:textId="77777777" w:rsidR="00C36CBC" w:rsidRPr="00C36CBC" w:rsidRDefault="00C36CBC" w:rsidP="00C36CBC">
            <w:pPr>
              <w:rPr>
                <w:rFonts w:ascii="Calibri" w:eastAsia="Calibri" w:hAnsi="Calibri" w:cs="Calibri"/>
                <w:b/>
              </w:rPr>
            </w:pPr>
            <w:r w:rsidRPr="00C36CBC">
              <w:rPr>
                <w:rFonts w:ascii="Calibri" w:eastAsia="Calibri" w:hAnsi="Calibri" w:cs="Calibri"/>
                <w:b/>
              </w:rPr>
              <w:t>Estándar de Calidad:</w:t>
            </w:r>
          </w:p>
        </w:tc>
        <w:tc>
          <w:tcPr>
            <w:tcW w:w="2835" w:type="dxa"/>
            <w:gridSpan w:val="3"/>
            <w:tcBorders>
              <w:bottom w:val="single" w:sz="4" w:space="0" w:color="auto"/>
            </w:tcBorders>
            <w:shd w:val="clear" w:color="auto" w:fill="92D050"/>
            <w:vAlign w:val="center"/>
          </w:tcPr>
          <w:p w14:paraId="0F96262C" w14:textId="77777777" w:rsidR="00C36CBC" w:rsidRPr="00C36CBC" w:rsidRDefault="00C36CBC" w:rsidP="00C36CBC">
            <w:pPr>
              <w:rPr>
                <w:rFonts w:ascii="Calibri" w:eastAsia="Calibri" w:hAnsi="Calibri" w:cs="Calibri"/>
                <w:b/>
                <w:lang w:val="en-US"/>
              </w:rPr>
            </w:pPr>
            <w:r w:rsidRPr="00C36CBC">
              <w:rPr>
                <w:rFonts w:ascii="Calibri" w:eastAsia="Calibri" w:hAnsi="Calibri" w:cs="Calibri"/>
                <w:lang w:val="en-US"/>
              </w:rPr>
              <w:t>D2.C1.DO8/D2.C1.DO11/D2.C1.DI15/D2.C1.GE12</w:t>
            </w:r>
          </w:p>
        </w:tc>
      </w:tr>
      <w:tr w:rsidR="00C36CBC" w:rsidRPr="00C36CBC" w14:paraId="689F3D05" w14:textId="77777777" w:rsidTr="00B87E44">
        <w:trPr>
          <w:trHeight w:val="960"/>
        </w:trPr>
        <w:tc>
          <w:tcPr>
            <w:tcW w:w="10632" w:type="dxa"/>
            <w:gridSpan w:val="17"/>
            <w:tcBorders>
              <w:bottom w:val="single" w:sz="4" w:space="0" w:color="auto"/>
            </w:tcBorders>
            <w:vAlign w:val="center"/>
          </w:tcPr>
          <w:p w14:paraId="42790FE8" w14:textId="77777777" w:rsidR="00C36CBC" w:rsidRPr="00C36CBC" w:rsidRDefault="00C36CBC" w:rsidP="00C36CBC">
            <w:pPr>
              <w:numPr>
                <w:ilvl w:val="0"/>
                <w:numId w:val="179"/>
              </w:numPr>
              <w:pBdr>
                <w:top w:val="nil"/>
                <w:left w:val="nil"/>
                <w:bottom w:val="nil"/>
                <w:right w:val="nil"/>
                <w:between w:val="nil"/>
              </w:pBdr>
              <w:spacing w:line="259" w:lineRule="auto"/>
              <w:contextualSpacing/>
              <w:jc w:val="both"/>
              <w:rPr>
                <w:rFonts w:ascii="Calibri" w:eastAsia="Calibri" w:hAnsi="Calibri" w:cs="Calibri"/>
              </w:rPr>
            </w:pPr>
            <w:r w:rsidRPr="00C36CBC">
              <w:rPr>
                <w:rFonts w:ascii="Calibri" w:eastAsia="Calibri" w:hAnsi="Calibri" w:cs="Calibri"/>
              </w:rPr>
              <w:t>Estas evaluaciones se aplicarán a aquellos estudiantes que por causas debidamente justificadas no pudieron acudir en el día y hora programada para las evaluaciones, sean estas parciales o finales, causadas por: calamidad doméstica debidamente comprobada, enfermedad o movilidad humana.</w:t>
            </w:r>
          </w:p>
          <w:p w14:paraId="396406B5" w14:textId="77777777" w:rsidR="00C36CBC" w:rsidRPr="00C36CBC" w:rsidRDefault="00C36CBC" w:rsidP="00C36CBC">
            <w:pPr>
              <w:numPr>
                <w:ilvl w:val="0"/>
                <w:numId w:val="179"/>
              </w:numPr>
              <w:pBdr>
                <w:top w:val="nil"/>
                <w:left w:val="nil"/>
                <w:bottom w:val="nil"/>
                <w:right w:val="nil"/>
                <w:between w:val="nil"/>
              </w:pBdr>
              <w:spacing w:line="259" w:lineRule="auto"/>
              <w:contextualSpacing/>
              <w:jc w:val="both"/>
              <w:rPr>
                <w:rFonts w:ascii="Calibri" w:eastAsia="Calibri" w:hAnsi="Calibri" w:cs="Calibri"/>
              </w:rPr>
            </w:pPr>
            <w:r w:rsidRPr="00C36CBC">
              <w:rPr>
                <w:rFonts w:ascii="Calibri" w:eastAsia="Calibri" w:hAnsi="Calibri" w:cs="Calibri"/>
              </w:rPr>
              <w:t xml:space="preserve">El Representante Legal presentará al Vicerrectorado una solicitud con las debidas evidencias, para que su representado pueda ser evaluado, en el plazo establecido. </w:t>
            </w:r>
          </w:p>
          <w:p w14:paraId="4D6215E9" w14:textId="77777777" w:rsidR="00C36CBC" w:rsidRPr="00C36CBC" w:rsidRDefault="00C36CBC" w:rsidP="00C36CBC">
            <w:pPr>
              <w:numPr>
                <w:ilvl w:val="0"/>
                <w:numId w:val="179"/>
              </w:numPr>
              <w:pBdr>
                <w:top w:val="nil"/>
                <w:left w:val="nil"/>
                <w:bottom w:val="nil"/>
                <w:right w:val="nil"/>
                <w:between w:val="nil"/>
              </w:pBdr>
              <w:spacing w:line="259" w:lineRule="auto"/>
              <w:contextualSpacing/>
              <w:jc w:val="both"/>
              <w:rPr>
                <w:rFonts w:ascii="Calibri" w:eastAsia="Calibri" w:hAnsi="Calibri" w:cs="Calibri"/>
              </w:rPr>
            </w:pPr>
            <w:r w:rsidRPr="00C36CBC">
              <w:rPr>
                <w:rFonts w:ascii="Calibri" w:eastAsia="Calibri" w:hAnsi="Calibri" w:cs="Calibri"/>
              </w:rPr>
              <w:t xml:space="preserve">El Vicerrectorado aprobará dicha solicitud y autorizará al Inspector General para que una vez justificada la ausencia se remita la certificación al estudiante y este a su vez con el documento expedido desde la Inspección General, presente a los docentes para que en común acuerdo este sea ejecutado. Ninguna evaluación podrá ser realizada sin este documento. </w:t>
            </w:r>
          </w:p>
          <w:p w14:paraId="46EF6269" w14:textId="77777777" w:rsidR="00C36CBC" w:rsidRPr="00C36CBC" w:rsidRDefault="00C36CBC" w:rsidP="00C36CBC">
            <w:pPr>
              <w:numPr>
                <w:ilvl w:val="0"/>
                <w:numId w:val="179"/>
              </w:numPr>
              <w:pBdr>
                <w:top w:val="nil"/>
                <w:left w:val="nil"/>
                <w:bottom w:val="nil"/>
                <w:right w:val="nil"/>
                <w:between w:val="nil"/>
              </w:pBdr>
              <w:spacing w:line="259" w:lineRule="auto"/>
              <w:contextualSpacing/>
              <w:jc w:val="both"/>
              <w:rPr>
                <w:rFonts w:ascii="Calibri" w:eastAsia="Calibri" w:hAnsi="Calibri" w:cs="Calibri"/>
                <w:b/>
              </w:rPr>
            </w:pPr>
            <w:r w:rsidRPr="00C36CBC">
              <w:rPr>
                <w:rFonts w:ascii="Calibri" w:eastAsia="Calibri" w:hAnsi="Calibri" w:cs="Calibri"/>
              </w:rPr>
              <w:t xml:space="preserve">Para la recepción de evaluaciones extemporáneas los docentes presentarán a los Directores de Área y/o Coordinadores Académicos un instrumento de evaluación diferente al aplicado en horario regular.  </w:t>
            </w:r>
          </w:p>
        </w:tc>
      </w:tr>
      <w:tr w:rsidR="00C36CBC" w:rsidRPr="0068723E" w14:paraId="6EC1EB05" w14:textId="77777777" w:rsidTr="00B87E44">
        <w:trPr>
          <w:trHeight w:val="311"/>
        </w:trPr>
        <w:tc>
          <w:tcPr>
            <w:tcW w:w="1560" w:type="dxa"/>
            <w:gridSpan w:val="3"/>
            <w:tcBorders>
              <w:bottom w:val="single" w:sz="4" w:space="0" w:color="auto"/>
            </w:tcBorders>
            <w:shd w:val="clear" w:color="auto" w:fill="92D050"/>
            <w:vAlign w:val="center"/>
          </w:tcPr>
          <w:p w14:paraId="3FF4D1B7" w14:textId="77777777" w:rsidR="00C36CBC" w:rsidRPr="00C36CBC" w:rsidRDefault="00C36CBC" w:rsidP="00C36CBC">
            <w:pPr>
              <w:rPr>
                <w:rFonts w:ascii="Calibri" w:eastAsia="Calibri" w:hAnsi="Calibri" w:cs="Calibri"/>
              </w:rPr>
            </w:pPr>
            <w:r w:rsidRPr="00C36CBC">
              <w:rPr>
                <w:rFonts w:ascii="Calibri" w:eastAsia="Calibri" w:hAnsi="Calibri" w:cs="Calibri"/>
              </w:rPr>
              <w:t>CEP-4.7</w:t>
            </w:r>
          </w:p>
        </w:tc>
        <w:tc>
          <w:tcPr>
            <w:tcW w:w="2410" w:type="dxa"/>
            <w:gridSpan w:val="5"/>
            <w:tcBorders>
              <w:bottom w:val="single" w:sz="4" w:space="0" w:color="auto"/>
            </w:tcBorders>
            <w:shd w:val="clear" w:color="auto" w:fill="92D050"/>
            <w:vAlign w:val="center"/>
          </w:tcPr>
          <w:p w14:paraId="2E1E3EB6" w14:textId="77777777" w:rsidR="00C36CBC" w:rsidRPr="00C36CBC" w:rsidRDefault="00C36CBC" w:rsidP="00C36CBC">
            <w:pPr>
              <w:rPr>
                <w:rFonts w:ascii="Calibri" w:eastAsia="Calibri" w:hAnsi="Calibri" w:cs="Calibri"/>
                <w:b/>
              </w:rPr>
            </w:pPr>
            <w:r w:rsidRPr="00C36CBC">
              <w:rPr>
                <w:rFonts w:ascii="Calibri" w:eastAsia="Calibri" w:hAnsi="Calibri" w:cs="Calibri"/>
                <w:b/>
              </w:rPr>
              <w:t>PROMOCIÓN</w:t>
            </w:r>
          </w:p>
        </w:tc>
        <w:tc>
          <w:tcPr>
            <w:tcW w:w="2126" w:type="dxa"/>
            <w:gridSpan w:val="4"/>
            <w:tcBorders>
              <w:bottom w:val="single" w:sz="4" w:space="0" w:color="auto"/>
            </w:tcBorders>
            <w:shd w:val="clear" w:color="auto" w:fill="92D050"/>
            <w:vAlign w:val="center"/>
          </w:tcPr>
          <w:p w14:paraId="59588ECD" w14:textId="77777777" w:rsidR="00C36CBC" w:rsidRPr="00C36CBC" w:rsidRDefault="00C36CBC" w:rsidP="00C36CBC">
            <w:pPr>
              <w:rPr>
                <w:rFonts w:ascii="Calibri" w:eastAsia="Calibri" w:hAnsi="Calibri" w:cs="Calibri"/>
                <w:b/>
              </w:rPr>
            </w:pPr>
            <w:r w:rsidRPr="00C36CBC">
              <w:rPr>
                <w:rFonts w:ascii="Calibri" w:eastAsia="Calibri" w:hAnsi="Calibri" w:cs="Calibri"/>
                <w:b/>
              </w:rPr>
              <w:t>Estándar de Calidad:</w:t>
            </w:r>
          </w:p>
        </w:tc>
        <w:tc>
          <w:tcPr>
            <w:tcW w:w="4536" w:type="dxa"/>
            <w:gridSpan w:val="5"/>
            <w:tcBorders>
              <w:bottom w:val="single" w:sz="4" w:space="0" w:color="auto"/>
            </w:tcBorders>
            <w:shd w:val="clear" w:color="auto" w:fill="92D050"/>
            <w:vAlign w:val="center"/>
          </w:tcPr>
          <w:p w14:paraId="356B41A3" w14:textId="77777777" w:rsidR="00C36CBC" w:rsidRPr="00C36CBC" w:rsidRDefault="00C36CBC" w:rsidP="00C36CBC">
            <w:pPr>
              <w:rPr>
                <w:rFonts w:ascii="Calibri" w:eastAsia="Calibri" w:hAnsi="Calibri" w:cs="Calibri"/>
                <w:b/>
                <w:lang w:val="en-US"/>
              </w:rPr>
            </w:pPr>
            <w:r w:rsidRPr="00C36CBC">
              <w:rPr>
                <w:rFonts w:ascii="Calibri" w:eastAsia="Calibri" w:hAnsi="Calibri" w:cs="Calibri"/>
                <w:lang w:val="en-US"/>
              </w:rPr>
              <w:t>D2.C1.DO8/D2.C1.DO11/D2.C1.DI15/D2.C1.GE12</w:t>
            </w:r>
          </w:p>
        </w:tc>
      </w:tr>
      <w:tr w:rsidR="00C36CBC" w:rsidRPr="00C36CBC" w14:paraId="27E19DC4" w14:textId="77777777" w:rsidTr="00B87E44">
        <w:trPr>
          <w:trHeight w:val="557"/>
        </w:trPr>
        <w:tc>
          <w:tcPr>
            <w:tcW w:w="10632" w:type="dxa"/>
            <w:gridSpan w:val="17"/>
            <w:tcBorders>
              <w:bottom w:val="single" w:sz="4" w:space="0" w:color="auto"/>
            </w:tcBorders>
            <w:shd w:val="clear" w:color="auto" w:fill="auto"/>
          </w:tcPr>
          <w:p w14:paraId="206212BC" w14:textId="77777777" w:rsidR="00C36CBC" w:rsidRPr="00C36CBC" w:rsidRDefault="00C36CBC" w:rsidP="00C36CBC">
            <w:pPr>
              <w:ind w:left="360"/>
              <w:contextualSpacing/>
              <w:jc w:val="both"/>
              <w:rPr>
                <w:rFonts w:ascii="Calibri" w:eastAsia="Calibri" w:hAnsi="Calibri" w:cs="Calibri"/>
                <w:b/>
              </w:rPr>
            </w:pPr>
            <w:r w:rsidRPr="00C36CBC">
              <w:rPr>
                <w:rFonts w:ascii="Calibri" w:eastAsia="Calibri" w:hAnsi="Calibri" w:cs="Calibri"/>
                <w:b/>
              </w:rPr>
              <w:t xml:space="preserve">Para el subnivel de Preparatoria:  </w:t>
            </w:r>
          </w:p>
          <w:p w14:paraId="6D7569C5" w14:textId="77777777" w:rsidR="00C36CBC" w:rsidRPr="00C36CBC" w:rsidRDefault="00C36CBC" w:rsidP="00C36CBC">
            <w:pPr>
              <w:numPr>
                <w:ilvl w:val="0"/>
                <w:numId w:val="181"/>
              </w:numPr>
              <w:pBdr>
                <w:top w:val="nil"/>
                <w:left w:val="nil"/>
                <w:bottom w:val="nil"/>
                <w:right w:val="nil"/>
                <w:between w:val="nil"/>
              </w:pBdr>
              <w:spacing w:line="259" w:lineRule="auto"/>
              <w:ind w:left="360"/>
              <w:contextualSpacing/>
              <w:jc w:val="both"/>
              <w:rPr>
                <w:rFonts w:ascii="Calibri" w:eastAsia="Calibri" w:hAnsi="Calibri" w:cs="Calibri"/>
              </w:rPr>
            </w:pPr>
            <w:r w:rsidRPr="00C36CBC">
              <w:rPr>
                <w:rFonts w:ascii="Calibri" w:eastAsia="Calibri" w:hAnsi="Calibri" w:cs="Calibri"/>
              </w:rPr>
              <w:t xml:space="preserve">Los estudiantes en el nivel de Educación Inicial y en el subnivel de Preparatoria serán promovidos automáticamente al año siguiente.  Sin embargo, los estudiantes de Preparatoria que antes del inicio del subnivel de Básica Elemental no hubieren alcanzado el nivel de desarrollo necesario para el óptimo aprovechamiento del siguiente grado, deberán desarrollar, antes del inicio del siguiente año lectivo y con apoyo de su familia, una serie de actividades determinadas por el docente y debidamente revisadas por el Coordinador Académico y aprobadas por Vicerrectorado en la primera semana del mes de julio. </w:t>
            </w:r>
          </w:p>
          <w:p w14:paraId="4C67A29A" w14:textId="77777777" w:rsidR="00C36CBC" w:rsidRPr="0007540E" w:rsidRDefault="00C36CBC" w:rsidP="00C36CBC">
            <w:pPr>
              <w:numPr>
                <w:ilvl w:val="0"/>
                <w:numId w:val="181"/>
              </w:numPr>
              <w:pBdr>
                <w:top w:val="nil"/>
                <w:left w:val="nil"/>
                <w:bottom w:val="nil"/>
                <w:right w:val="nil"/>
                <w:between w:val="nil"/>
              </w:pBdr>
              <w:spacing w:line="259" w:lineRule="auto"/>
              <w:ind w:left="360"/>
              <w:contextualSpacing/>
              <w:jc w:val="both"/>
              <w:rPr>
                <w:rFonts w:ascii="Calibri" w:eastAsia="Calibri" w:hAnsi="Calibri" w:cs="Calibri"/>
              </w:rPr>
            </w:pPr>
            <w:r w:rsidRPr="0007540E">
              <w:rPr>
                <w:rFonts w:ascii="Calibri" w:eastAsia="Calibri" w:hAnsi="Calibri" w:cs="Calibri"/>
              </w:rPr>
              <w:t>Se realizarán convocatorias a Asamblea de padres de grado/curso de acuerdo al cronograma institucional, para: socializar lineamientos de procesos institucionales, conformar las directivas de grado/curso, organizar actividades de carácter social-deportivo-cultural, informar sobre las particularidades que se suscitaron en el desarrollo de los procesos académicos y comportamentales.</w:t>
            </w:r>
          </w:p>
          <w:p w14:paraId="3ED5C77C" w14:textId="77777777" w:rsidR="00C36CBC" w:rsidRPr="00C36CBC" w:rsidRDefault="00C36CBC" w:rsidP="00C36CBC">
            <w:pPr>
              <w:jc w:val="both"/>
              <w:rPr>
                <w:rFonts w:ascii="Calibri" w:eastAsia="Calibri" w:hAnsi="Calibri" w:cs="Calibri"/>
              </w:rPr>
            </w:pPr>
          </w:p>
          <w:p w14:paraId="2A52BC36" w14:textId="77777777" w:rsidR="00C36CBC" w:rsidRPr="00C36CBC" w:rsidRDefault="00C36CBC" w:rsidP="00C36CBC">
            <w:pPr>
              <w:ind w:left="360"/>
              <w:jc w:val="both"/>
              <w:rPr>
                <w:rFonts w:ascii="Calibri" w:eastAsia="Calibri" w:hAnsi="Calibri" w:cs="Calibri"/>
                <w:b/>
              </w:rPr>
            </w:pPr>
            <w:r w:rsidRPr="00C36CBC">
              <w:rPr>
                <w:rFonts w:ascii="Calibri" w:eastAsia="Calibri" w:hAnsi="Calibri" w:cs="Calibri"/>
                <w:b/>
              </w:rPr>
              <w:t xml:space="preserve">Para los subniveles de Elemental y Media </w:t>
            </w:r>
          </w:p>
          <w:p w14:paraId="430B2721" w14:textId="77777777" w:rsidR="00C36CBC" w:rsidRPr="00C36CBC" w:rsidRDefault="00C36CBC" w:rsidP="00C36CBC">
            <w:pPr>
              <w:numPr>
                <w:ilvl w:val="0"/>
                <w:numId w:val="182"/>
              </w:numPr>
              <w:pBdr>
                <w:top w:val="nil"/>
                <w:left w:val="nil"/>
                <w:bottom w:val="nil"/>
                <w:right w:val="nil"/>
                <w:between w:val="nil"/>
              </w:pBdr>
              <w:spacing w:line="259" w:lineRule="auto"/>
              <w:contextualSpacing/>
              <w:jc w:val="both"/>
              <w:rPr>
                <w:rFonts w:ascii="Calibri" w:eastAsia="Calibri" w:hAnsi="Calibri" w:cs="Calibri"/>
                <w:b/>
              </w:rPr>
            </w:pPr>
            <w:r w:rsidRPr="00C36CBC">
              <w:rPr>
                <w:rFonts w:ascii="Calibri" w:eastAsia="Calibri" w:hAnsi="Calibri" w:cs="Calibri"/>
              </w:rPr>
              <w:t xml:space="preserve">Los requisitos para que se dé dicha promoción se encuentran detallados en el Art. 196 del Reglamento General a la LOEI, el cual explica que: La calificación mínima requerida para la promoción, en cualquier establecimiento educativo del país, es de siete sobre diez (7/10).   En los subniveles de Básica Elemental y Media, para la promoción al siguiente grado se requiere </w:t>
            </w:r>
            <w:r w:rsidRPr="00C36CBC">
              <w:rPr>
                <w:rFonts w:ascii="Calibri" w:eastAsia="Calibri" w:hAnsi="Calibri" w:cs="Calibri"/>
                <w:b/>
              </w:rPr>
              <w:t>una calificación promedio de siete sobre diez (7/10) en el conjunto de las asignaturas de las diferentes áreas que componen el plan de estudios</w:t>
            </w:r>
            <w:r w:rsidRPr="00C36CBC">
              <w:rPr>
                <w:rFonts w:ascii="Calibri" w:eastAsia="Calibri" w:hAnsi="Calibri" w:cs="Calibri"/>
              </w:rPr>
              <w:t xml:space="preserve">, según se menciona en el Decreto Ejecutivo 366 publicado en el Registro Oficial N° 286 del 10 de julio de 2014, artículo 10. A lo largo del año lectivo, se debe identificar los estudiantes que presenten bajos rendimientos y a la brevedad posible ayudarlos con un proceso de recuperación académica, de tal manera que se pueda garantizar el éxito académico. Si a pesar de esto, el estudiante no logra obtener esta calificación promedio de 7/10, el representante legal deberá firmar una “Acta de compromiso” donde se comprometa a realizar las acciones necesarias para ayudar al estudiante. El docente deberá preparar un plan de recuperación donde consten actividades significativas que deban realizar los estudiantes en el período de vacaciones y que apunten al desarrollo de las destrezas que le faltan adquirir.  Si es el caso, en el año próximo superior, luego de la prueba de diagnóstico, el estudiante deberá entrar desde el principio del año a un plan de refuerzo académico en el área o áreas que haya presentado inconvenientes.    </w:t>
            </w:r>
          </w:p>
          <w:p w14:paraId="1DE8E9B8" w14:textId="77777777" w:rsidR="00C36CBC" w:rsidRPr="00C36CBC" w:rsidRDefault="00C36CBC" w:rsidP="00C36CBC">
            <w:pPr>
              <w:numPr>
                <w:ilvl w:val="0"/>
                <w:numId w:val="182"/>
              </w:numPr>
              <w:pBdr>
                <w:top w:val="nil"/>
                <w:left w:val="nil"/>
                <w:bottom w:val="nil"/>
                <w:right w:val="nil"/>
                <w:between w:val="nil"/>
              </w:pBdr>
              <w:spacing w:line="259" w:lineRule="auto"/>
              <w:contextualSpacing/>
              <w:jc w:val="both"/>
              <w:rPr>
                <w:rFonts w:ascii="Calibri" w:eastAsia="Calibri" w:hAnsi="Calibri" w:cs="Calibri"/>
              </w:rPr>
            </w:pPr>
            <w:r w:rsidRPr="00C36CBC">
              <w:rPr>
                <w:rFonts w:ascii="Calibri" w:eastAsia="Calibri" w:hAnsi="Calibri" w:cs="Calibri"/>
              </w:rPr>
              <w:t xml:space="preserve">Se realizarán convocatorias a Asamblea de padres de grado/curso de acuerdo al cronograma institucional, para: socializar lineamientos de procesos institucionales, conformar las directivas de grado/curso, organizar actividades </w:t>
            </w:r>
            <w:r w:rsidRPr="00C36CBC">
              <w:rPr>
                <w:rFonts w:ascii="Calibri" w:eastAsia="Calibri" w:hAnsi="Calibri" w:cs="Calibri"/>
              </w:rPr>
              <w:lastRenderedPageBreak/>
              <w:t>de carácter social-deportivo-cultural, informar sobre las particularidades que se suscitaron en el desarrollo de los procesos académicos y comportamentales.</w:t>
            </w:r>
          </w:p>
          <w:p w14:paraId="0B5AEB53" w14:textId="77777777" w:rsidR="00C36CBC" w:rsidRPr="00C36CBC" w:rsidRDefault="00C36CBC" w:rsidP="00C36CBC">
            <w:pPr>
              <w:ind w:left="360"/>
              <w:jc w:val="both"/>
              <w:rPr>
                <w:rFonts w:ascii="Calibri" w:eastAsia="Calibri" w:hAnsi="Calibri" w:cs="Calibri"/>
                <w:b/>
              </w:rPr>
            </w:pPr>
          </w:p>
          <w:p w14:paraId="3A027A76" w14:textId="77777777" w:rsidR="00C36CBC" w:rsidRPr="00C36CBC" w:rsidRDefault="00C36CBC" w:rsidP="00C36CBC">
            <w:pPr>
              <w:ind w:left="360"/>
              <w:jc w:val="both"/>
              <w:rPr>
                <w:rFonts w:ascii="Calibri" w:eastAsia="Calibri" w:hAnsi="Calibri" w:cs="Calibri"/>
                <w:b/>
              </w:rPr>
            </w:pPr>
            <w:r w:rsidRPr="00C36CBC">
              <w:rPr>
                <w:rFonts w:ascii="Calibri" w:eastAsia="Calibri" w:hAnsi="Calibri" w:cs="Calibri"/>
                <w:b/>
              </w:rPr>
              <w:t>En el subnivel de Básica Superior y el nivel de Bachillerato,</w:t>
            </w:r>
            <w:r w:rsidRPr="00C36CBC">
              <w:rPr>
                <w:rFonts w:ascii="Calibri" w:eastAsia="Calibri" w:hAnsi="Calibri" w:cs="Calibri"/>
              </w:rPr>
              <w:t xml:space="preserve"> </w:t>
            </w:r>
          </w:p>
          <w:p w14:paraId="0C20DA43" w14:textId="77777777" w:rsidR="00C36CBC" w:rsidRPr="0007540E" w:rsidRDefault="00C36CBC" w:rsidP="00C36CBC">
            <w:pPr>
              <w:numPr>
                <w:ilvl w:val="0"/>
                <w:numId w:val="183"/>
              </w:numPr>
              <w:pBdr>
                <w:top w:val="nil"/>
                <w:left w:val="nil"/>
                <w:bottom w:val="nil"/>
                <w:right w:val="nil"/>
                <w:between w:val="nil"/>
              </w:pBdr>
              <w:spacing w:line="259" w:lineRule="auto"/>
              <w:contextualSpacing/>
              <w:jc w:val="both"/>
              <w:rPr>
                <w:rFonts w:ascii="Calibri" w:eastAsia="Calibri" w:hAnsi="Calibri" w:cs="Calibri"/>
                <w:b/>
              </w:rPr>
            </w:pPr>
            <w:r w:rsidRPr="0007540E">
              <w:rPr>
                <w:rFonts w:ascii="Calibri" w:eastAsia="Calibri" w:hAnsi="Calibri" w:cs="Calibri"/>
              </w:rPr>
              <w:t xml:space="preserve">Para la promoción se requiere una calificación promedio de siete sobre diez (7/10) en cada una de las asignaturas del currículo nacional, de igual manera el estudiante debe obtener esta misma calificación en las asignaturas adicionales que la Institución Educativa haya definido en su Proyecto Educativo Institucional (PEI) para la promoción dentro del mismo establecimiento. Sin embargo, los estudiantes que no hayan aprobado estas asignaturas adicionales no tendrán impedimento para su promoción si el estudiante continúa sus estudios en otra IE.  </w:t>
            </w:r>
          </w:p>
          <w:p w14:paraId="6361E433" w14:textId="77777777" w:rsidR="00C36CBC" w:rsidRPr="00C36CBC" w:rsidRDefault="00C36CBC" w:rsidP="00C36CBC">
            <w:pPr>
              <w:numPr>
                <w:ilvl w:val="0"/>
                <w:numId w:val="183"/>
              </w:numPr>
              <w:pBdr>
                <w:top w:val="nil"/>
                <w:left w:val="nil"/>
                <w:bottom w:val="nil"/>
                <w:right w:val="nil"/>
                <w:between w:val="nil"/>
              </w:pBdr>
              <w:spacing w:line="259" w:lineRule="auto"/>
              <w:contextualSpacing/>
              <w:jc w:val="both"/>
              <w:rPr>
                <w:rFonts w:ascii="Calibri" w:eastAsia="Calibri" w:hAnsi="Calibri" w:cs="Calibri"/>
                <w:b/>
              </w:rPr>
            </w:pPr>
            <w:r w:rsidRPr="0007540E">
              <w:rPr>
                <w:rFonts w:ascii="Calibri" w:eastAsia="Calibri" w:hAnsi="Calibri" w:cs="Calibri"/>
              </w:rPr>
              <w:t>La Unidad Educativa Particular Hermano Miguel De La Salle  en concordancia</w:t>
            </w:r>
            <w:r w:rsidRPr="00C36CBC">
              <w:rPr>
                <w:rFonts w:ascii="Calibri" w:eastAsia="Calibri" w:hAnsi="Calibri" w:cs="Calibri"/>
              </w:rPr>
              <w:t xml:space="preserve"> con el Art. 197 del Reglamento  General a la LOEI  expedirá:   un certificado de promoción al término de cada año escolar (desde  1º grado de EGB hasta 3º curso de Bachillerato) para quienes fueren promovidos al grado o curso inmediato superior.   El certificado de haber aprobado la EGB a los estudiantes al finalizar el décimo grado.  El Acta de grado a los estudiantes de tercer curso de bachillerato que hubieren aprobado los exámenes escritos de grado y el Título de bachiller que es la certificación que acredita que el estudiante ha cumplido con todos los requisitos del nivel.</w:t>
            </w:r>
          </w:p>
          <w:p w14:paraId="3D7C6AA5" w14:textId="77777777" w:rsidR="00C36CBC" w:rsidRPr="00C36CBC" w:rsidRDefault="00C36CBC" w:rsidP="00C36CBC">
            <w:pPr>
              <w:numPr>
                <w:ilvl w:val="0"/>
                <w:numId w:val="183"/>
              </w:numPr>
              <w:pBdr>
                <w:top w:val="nil"/>
                <w:left w:val="nil"/>
                <w:bottom w:val="nil"/>
                <w:right w:val="nil"/>
                <w:between w:val="nil"/>
              </w:pBdr>
              <w:spacing w:line="259" w:lineRule="auto"/>
              <w:contextualSpacing/>
              <w:jc w:val="both"/>
              <w:rPr>
                <w:rFonts w:ascii="Calibri" w:eastAsia="Calibri" w:hAnsi="Calibri" w:cs="Calibri"/>
              </w:rPr>
            </w:pPr>
            <w:r w:rsidRPr="00C36CBC">
              <w:rPr>
                <w:rFonts w:ascii="Calibri" w:eastAsia="Calibri" w:hAnsi="Calibri" w:cs="Calibri"/>
              </w:rPr>
              <w:t>Los docentes de la Institución, a través del sistema ACADEMIUM  deberán  ingresar las calificaciones parciales y quimestrales de las diferentes asignaturas,  de acuerdo al cronograma institucional, para que el Representante Legal visualice los informes parciales, quimestrales y anuales de aprendizaje, los cuales expresarán cualitativa y cuantitativamente el alcance de los aprendizajes logrados por los estudiantes en cada  una de las asignaturas y en los que se deben incluir recomendaciones para la mejora del aprendizaje del estudiante.</w:t>
            </w:r>
          </w:p>
          <w:p w14:paraId="691407EB" w14:textId="77777777" w:rsidR="00C36CBC" w:rsidRPr="00C36CBC" w:rsidRDefault="00C36CBC" w:rsidP="00C36CBC">
            <w:pPr>
              <w:numPr>
                <w:ilvl w:val="0"/>
                <w:numId w:val="183"/>
              </w:numPr>
              <w:pBdr>
                <w:top w:val="nil"/>
                <w:left w:val="nil"/>
                <w:bottom w:val="nil"/>
                <w:right w:val="nil"/>
                <w:between w:val="nil"/>
              </w:pBdr>
              <w:spacing w:line="259" w:lineRule="auto"/>
              <w:contextualSpacing/>
              <w:jc w:val="both"/>
              <w:rPr>
                <w:rFonts w:ascii="Calibri" w:eastAsia="Calibri" w:hAnsi="Calibri" w:cs="Calibri"/>
              </w:rPr>
            </w:pPr>
            <w:r w:rsidRPr="00C36CBC">
              <w:rPr>
                <w:rFonts w:ascii="Calibri" w:eastAsia="Calibri" w:hAnsi="Calibri" w:cs="Calibri"/>
              </w:rPr>
              <w:t>Se realizarán convocatorias a Asamblea de padres de grado/curso de acuerdo al cronograma institucional, para: socializar lineamientos de procesos institucionales, conformar las directivas de grado/curso, organizar actividades de carácter social-deportivo-cultural, informar sobre las particularidades que se suscitaron en el desarrollo de los procesos académicos y comportamentales.</w:t>
            </w:r>
          </w:p>
          <w:p w14:paraId="4080A341" w14:textId="77777777" w:rsidR="00C36CBC" w:rsidRPr="00C36CBC" w:rsidRDefault="00C36CBC" w:rsidP="00C36CBC">
            <w:pPr>
              <w:ind w:left="360"/>
              <w:jc w:val="both"/>
              <w:rPr>
                <w:rFonts w:ascii="Calibri" w:eastAsia="Calibri" w:hAnsi="Calibri" w:cs="Calibri"/>
                <w:b/>
              </w:rPr>
            </w:pPr>
          </w:p>
          <w:p w14:paraId="2203C922" w14:textId="77777777" w:rsidR="00C36CBC" w:rsidRPr="00C36CBC" w:rsidRDefault="00C36CBC" w:rsidP="00C36CBC">
            <w:pPr>
              <w:ind w:left="360"/>
              <w:jc w:val="both"/>
              <w:rPr>
                <w:rFonts w:ascii="Calibri" w:eastAsia="Calibri" w:hAnsi="Calibri" w:cs="Calibri"/>
                <w:b/>
              </w:rPr>
            </w:pPr>
            <w:r w:rsidRPr="00C36CBC">
              <w:rPr>
                <w:rFonts w:ascii="Calibri" w:eastAsia="Calibri" w:hAnsi="Calibri" w:cs="Calibri"/>
                <w:b/>
              </w:rPr>
              <w:t xml:space="preserve">INFORMES DE APRENDIZAJE: </w:t>
            </w:r>
          </w:p>
          <w:p w14:paraId="0647F300" w14:textId="77777777" w:rsidR="00C36CBC" w:rsidRPr="00C36CBC" w:rsidRDefault="00C36CBC" w:rsidP="00C36CBC">
            <w:pPr>
              <w:ind w:left="360"/>
              <w:jc w:val="both"/>
              <w:rPr>
                <w:rFonts w:ascii="Calibri" w:eastAsia="Calibri" w:hAnsi="Calibri" w:cs="Calibri"/>
              </w:rPr>
            </w:pPr>
            <w:r w:rsidRPr="00C36CBC">
              <w:rPr>
                <w:rFonts w:ascii="Calibri" w:eastAsia="Calibri" w:hAnsi="Calibri" w:cs="Calibri"/>
                <w:b/>
              </w:rPr>
              <w:t>Informe parcial de aprendizaje</w:t>
            </w:r>
            <w:r w:rsidRPr="00C36CBC">
              <w:rPr>
                <w:rFonts w:ascii="Calibri" w:eastAsia="Calibri" w:hAnsi="Calibri" w:cs="Calibri"/>
              </w:rPr>
              <w:t xml:space="preserve">: </w:t>
            </w:r>
          </w:p>
          <w:p w14:paraId="1141EBB8" w14:textId="77777777" w:rsidR="00C36CBC" w:rsidRPr="00C36CBC" w:rsidRDefault="00C36CBC" w:rsidP="00C36CBC">
            <w:pPr>
              <w:pBdr>
                <w:top w:val="nil"/>
                <w:left w:val="nil"/>
                <w:bottom w:val="nil"/>
                <w:right w:val="nil"/>
                <w:between w:val="nil"/>
              </w:pBdr>
              <w:spacing w:line="259" w:lineRule="auto"/>
              <w:ind w:left="360"/>
              <w:contextualSpacing/>
              <w:jc w:val="both"/>
              <w:rPr>
                <w:rFonts w:ascii="Calibri" w:eastAsia="Calibri" w:hAnsi="Calibri" w:cs="Calibri"/>
              </w:rPr>
            </w:pPr>
            <w:r w:rsidRPr="00C36CBC">
              <w:rPr>
                <w:rFonts w:ascii="Calibri" w:eastAsia="Calibri" w:hAnsi="Calibri" w:cs="Calibri"/>
              </w:rPr>
              <w:t xml:space="preserve">Los docentes informarán cualitativa y cuantitativamente el alcance de los aprendizajes logrados por el estudiante en cada una de las asignaturas, y formulará   recomendaciones y planes de mejoramiento académico que deben seguirse durante un período determinado, tal como se </w:t>
            </w:r>
            <w:r w:rsidRPr="00C36CBC">
              <w:rPr>
                <w:rFonts w:ascii="Calibri" w:eastAsia="Calibri" w:hAnsi="Calibri" w:cs="Calibri"/>
                <w:u w:val="single"/>
              </w:rPr>
              <w:t>prevé</w:t>
            </w:r>
            <w:r w:rsidRPr="00C36CBC">
              <w:rPr>
                <w:rFonts w:ascii="Calibri" w:eastAsia="Calibri" w:hAnsi="Calibri" w:cs="Calibri"/>
              </w:rPr>
              <w:t xml:space="preserve"> en el Proyecto Educativo Institucional. </w:t>
            </w:r>
          </w:p>
          <w:p w14:paraId="28FCA579" w14:textId="77777777" w:rsidR="00C36CBC" w:rsidRPr="00C36CBC" w:rsidRDefault="00C36CBC" w:rsidP="00C36CBC">
            <w:pPr>
              <w:ind w:left="360"/>
              <w:jc w:val="both"/>
              <w:rPr>
                <w:rFonts w:ascii="Calibri" w:eastAsia="Calibri" w:hAnsi="Calibri" w:cs="Calibri"/>
              </w:rPr>
            </w:pPr>
          </w:p>
          <w:p w14:paraId="7F64CC33" w14:textId="77777777" w:rsidR="00C36CBC" w:rsidRPr="00C36CBC" w:rsidRDefault="00C36CBC" w:rsidP="00C36CBC">
            <w:pPr>
              <w:ind w:left="360"/>
              <w:jc w:val="both"/>
              <w:rPr>
                <w:rFonts w:ascii="Calibri" w:eastAsia="Calibri" w:hAnsi="Calibri" w:cs="Calibri"/>
              </w:rPr>
            </w:pPr>
            <w:r w:rsidRPr="00C36CBC">
              <w:rPr>
                <w:rFonts w:ascii="Calibri" w:eastAsia="Calibri" w:hAnsi="Calibri" w:cs="Calibri"/>
                <w:b/>
              </w:rPr>
              <w:t>Informe quimestral de aprendizaje</w:t>
            </w:r>
            <w:r w:rsidRPr="00C36CBC">
              <w:rPr>
                <w:rFonts w:ascii="Calibri" w:eastAsia="Calibri" w:hAnsi="Calibri" w:cs="Calibri"/>
              </w:rPr>
              <w:t xml:space="preserve">. </w:t>
            </w:r>
          </w:p>
          <w:p w14:paraId="58FAB809" w14:textId="77777777" w:rsidR="00C36CBC" w:rsidRPr="00C36CBC" w:rsidRDefault="00C36CBC" w:rsidP="00C36CBC">
            <w:pPr>
              <w:pBdr>
                <w:top w:val="nil"/>
                <w:left w:val="nil"/>
                <w:bottom w:val="nil"/>
                <w:right w:val="nil"/>
                <w:between w:val="nil"/>
              </w:pBdr>
              <w:spacing w:line="259" w:lineRule="auto"/>
              <w:ind w:left="360"/>
              <w:contextualSpacing/>
              <w:jc w:val="both"/>
              <w:rPr>
                <w:rFonts w:ascii="Calibri" w:eastAsia="Calibri" w:hAnsi="Calibri" w:cs="Calibri"/>
              </w:rPr>
            </w:pPr>
            <w:r w:rsidRPr="00C36CBC">
              <w:rPr>
                <w:rFonts w:ascii="Calibri" w:eastAsia="Calibri" w:hAnsi="Calibri" w:cs="Calibri"/>
              </w:rPr>
              <w:t>Los docentes en la Junta Quimestral de grado y/o curso, presentarán un informe que contenga el promedio de las calificaciones parciales y el examen quimestral</w:t>
            </w:r>
            <w:r w:rsidRPr="0007540E">
              <w:rPr>
                <w:rFonts w:ascii="Calibri" w:eastAsia="Calibri" w:hAnsi="Calibri" w:cs="Calibri"/>
              </w:rPr>
              <w:t>, este informe lo procurará Secretaría</w:t>
            </w:r>
            <w:r w:rsidRPr="00C36CBC">
              <w:rPr>
                <w:rFonts w:ascii="Calibri" w:eastAsia="Calibri" w:hAnsi="Calibri" w:cs="Calibri"/>
              </w:rPr>
              <w:t xml:space="preserve"> en coordinación con Sistemas, desde la plataforma ACADEMIUM. El informe expresa cualitativa y cuantitativamente el alcance de los aprendizajes logrados por el estudiante en cada una de las asignaturas y formula recomendaciones y planes de mejoramiento académico que deben seguirse.  La nota del examen quimestral no puede ser mayor al veinte por ciento (20%) de la nota total del quimestre correspondiente a cada asignatura, y el porcentaje restante debe corresponder a las notas parciales obtenidas durante ese período.  </w:t>
            </w:r>
          </w:p>
          <w:p w14:paraId="257326AF" w14:textId="77777777" w:rsidR="00C36CBC" w:rsidRPr="00C36CBC" w:rsidRDefault="00C36CBC" w:rsidP="00C36CBC">
            <w:pPr>
              <w:ind w:left="360"/>
              <w:jc w:val="both"/>
              <w:rPr>
                <w:rFonts w:ascii="Calibri" w:eastAsia="Calibri" w:hAnsi="Calibri" w:cs="Calibri"/>
              </w:rPr>
            </w:pPr>
            <w:r w:rsidRPr="00C36CBC">
              <w:rPr>
                <w:rFonts w:ascii="Calibri" w:eastAsia="Calibri" w:hAnsi="Calibri" w:cs="Calibri"/>
              </w:rPr>
              <w:t xml:space="preserve"> </w:t>
            </w:r>
          </w:p>
          <w:p w14:paraId="077829A0" w14:textId="41FCAE36" w:rsidR="00C36CBC" w:rsidRPr="00C36CBC" w:rsidRDefault="00C36CBC" w:rsidP="004F457D">
            <w:pPr>
              <w:pBdr>
                <w:top w:val="nil"/>
                <w:left w:val="nil"/>
                <w:bottom w:val="nil"/>
                <w:right w:val="nil"/>
                <w:between w:val="nil"/>
              </w:pBdr>
              <w:spacing w:line="259" w:lineRule="auto"/>
              <w:ind w:left="360"/>
              <w:contextualSpacing/>
              <w:jc w:val="both"/>
              <w:rPr>
                <w:rFonts w:ascii="Calibri" w:eastAsia="Calibri" w:hAnsi="Calibri" w:cs="Calibri"/>
                <w:b/>
              </w:rPr>
            </w:pPr>
            <w:r w:rsidRPr="00C36CBC">
              <w:rPr>
                <w:rFonts w:ascii="Calibri" w:eastAsia="Calibri" w:hAnsi="Calibri" w:cs="Calibri"/>
                <w:b/>
              </w:rPr>
              <w:t>Informe anual de aprendizaje</w:t>
            </w:r>
            <w:r w:rsidRPr="00C36CBC">
              <w:rPr>
                <w:rFonts w:ascii="Calibri" w:eastAsia="Calibri" w:hAnsi="Calibri" w:cs="Calibri"/>
              </w:rPr>
              <w:t>: Los docentes de la Institución presentarán en la Junta Final de grado y/o curso un informe en el que contenga el promedio de las dos (2) calificaciones quimestrales, expresando cualitativa y cuantitativamente el alcance de los aprendizajes logrados por el estudiante en cada una de las asignaturas, formula recomendaciones, planes de mejoramiento académico y determina resultados de aprobación y reprobación. Este informe lo procurará Secretaría en coordinación con Sistemas, desde la plataforma ACADEMIUM.</w:t>
            </w:r>
          </w:p>
        </w:tc>
      </w:tr>
      <w:tr w:rsidR="00C36CBC" w:rsidRPr="00C36CBC" w14:paraId="410DFB7F" w14:textId="77777777" w:rsidTr="00B87E44">
        <w:trPr>
          <w:trHeight w:val="413"/>
        </w:trPr>
        <w:tc>
          <w:tcPr>
            <w:tcW w:w="10632" w:type="dxa"/>
            <w:gridSpan w:val="17"/>
            <w:tcBorders>
              <w:bottom w:val="single" w:sz="4" w:space="0" w:color="auto"/>
            </w:tcBorders>
            <w:shd w:val="clear" w:color="auto" w:fill="92D050"/>
            <w:vAlign w:val="center"/>
          </w:tcPr>
          <w:p w14:paraId="156E3C5A" w14:textId="77777777" w:rsidR="00C36CBC" w:rsidRPr="00C36CBC" w:rsidRDefault="00C36CBC" w:rsidP="00C36CBC">
            <w:pPr>
              <w:jc w:val="center"/>
              <w:rPr>
                <w:rFonts w:ascii="Calibri" w:eastAsia="Calibri" w:hAnsi="Calibri" w:cs="Calibri"/>
                <w:b/>
              </w:rPr>
            </w:pPr>
            <w:r w:rsidRPr="00C36CBC">
              <w:rPr>
                <w:rFonts w:ascii="Calibri" w:eastAsia="Calibri" w:hAnsi="Calibri" w:cs="Calibri"/>
                <w:b/>
              </w:rPr>
              <w:lastRenderedPageBreak/>
              <w:t>DOCUMENTACIÓN REQUERIDA</w:t>
            </w:r>
          </w:p>
        </w:tc>
      </w:tr>
      <w:tr w:rsidR="00C36CBC" w:rsidRPr="00C36CBC" w14:paraId="530AB6A2" w14:textId="77777777" w:rsidTr="00B87E44">
        <w:trPr>
          <w:trHeight w:val="109"/>
        </w:trPr>
        <w:tc>
          <w:tcPr>
            <w:tcW w:w="8364" w:type="dxa"/>
            <w:gridSpan w:val="15"/>
            <w:tcBorders>
              <w:bottom w:val="single" w:sz="4" w:space="0" w:color="auto"/>
            </w:tcBorders>
            <w:shd w:val="clear" w:color="auto" w:fill="92D050"/>
            <w:vAlign w:val="center"/>
          </w:tcPr>
          <w:p w14:paraId="507616D2" w14:textId="77777777" w:rsidR="00C36CBC" w:rsidRPr="00C36CBC" w:rsidRDefault="00C36CBC" w:rsidP="00C36CBC">
            <w:pPr>
              <w:jc w:val="center"/>
              <w:rPr>
                <w:rFonts w:ascii="Calibri" w:eastAsia="Calibri" w:hAnsi="Calibri" w:cs="Calibri"/>
                <w:b/>
                <w:bCs/>
              </w:rPr>
            </w:pPr>
            <w:r w:rsidRPr="00C36CBC">
              <w:rPr>
                <w:rFonts w:ascii="Calibri" w:eastAsia="Calibri" w:hAnsi="Calibri" w:cs="Calibri"/>
                <w:b/>
              </w:rPr>
              <w:t>INTERNA</w:t>
            </w:r>
          </w:p>
        </w:tc>
        <w:tc>
          <w:tcPr>
            <w:tcW w:w="2268" w:type="dxa"/>
            <w:gridSpan w:val="2"/>
            <w:tcBorders>
              <w:bottom w:val="single" w:sz="4" w:space="0" w:color="auto"/>
            </w:tcBorders>
            <w:shd w:val="clear" w:color="auto" w:fill="92D050"/>
            <w:vAlign w:val="center"/>
          </w:tcPr>
          <w:p w14:paraId="5D564E67" w14:textId="77777777" w:rsidR="00C36CBC" w:rsidRPr="00C36CBC" w:rsidRDefault="00C36CBC" w:rsidP="00C36CBC">
            <w:pPr>
              <w:jc w:val="center"/>
              <w:rPr>
                <w:rFonts w:ascii="Calibri" w:eastAsia="Calibri" w:hAnsi="Calibri" w:cs="Calibri"/>
                <w:b/>
                <w:bCs/>
              </w:rPr>
            </w:pPr>
            <w:r w:rsidRPr="00C36CBC">
              <w:rPr>
                <w:rFonts w:ascii="Calibri" w:eastAsia="Calibri" w:hAnsi="Calibri" w:cs="Calibri"/>
                <w:b/>
                <w:bCs/>
              </w:rPr>
              <w:t>EXTERNA</w:t>
            </w:r>
          </w:p>
        </w:tc>
      </w:tr>
      <w:tr w:rsidR="00C36CBC" w:rsidRPr="00C36CBC" w14:paraId="48A367EA" w14:textId="77777777" w:rsidTr="00B87E44">
        <w:trPr>
          <w:trHeight w:val="157"/>
        </w:trPr>
        <w:tc>
          <w:tcPr>
            <w:tcW w:w="2127" w:type="dxa"/>
            <w:gridSpan w:val="4"/>
            <w:tcBorders>
              <w:bottom w:val="single" w:sz="4" w:space="0" w:color="auto"/>
            </w:tcBorders>
            <w:shd w:val="clear" w:color="auto" w:fill="92D050"/>
            <w:vAlign w:val="center"/>
          </w:tcPr>
          <w:p w14:paraId="5D0D504C" w14:textId="77777777" w:rsidR="00C36CBC" w:rsidRPr="00C36CBC" w:rsidRDefault="00C36CBC" w:rsidP="00C36CBC">
            <w:pPr>
              <w:jc w:val="center"/>
              <w:rPr>
                <w:rFonts w:ascii="Calibri" w:eastAsia="Calibri" w:hAnsi="Calibri" w:cs="Calibri"/>
                <w:b/>
                <w:bCs/>
              </w:rPr>
            </w:pPr>
            <w:r w:rsidRPr="00C36CBC">
              <w:rPr>
                <w:rFonts w:ascii="Calibri" w:eastAsia="Calibri" w:hAnsi="Calibri" w:cs="Calibri"/>
                <w:b/>
                <w:bCs/>
              </w:rPr>
              <w:t>CÓD.</w:t>
            </w:r>
          </w:p>
        </w:tc>
        <w:tc>
          <w:tcPr>
            <w:tcW w:w="1276" w:type="dxa"/>
            <w:tcBorders>
              <w:bottom w:val="single" w:sz="4" w:space="0" w:color="auto"/>
            </w:tcBorders>
            <w:shd w:val="clear" w:color="auto" w:fill="92D050"/>
            <w:vAlign w:val="center"/>
          </w:tcPr>
          <w:p w14:paraId="62CE5F94" w14:textId="77777777" w:rsidR="00C36CBC" w:rsidRPr="00C36CBC" w:rsidRDefault="00C36CBC" w:rsidP="00C36CBC">
            <w:pPr>
              <w:jc w:val="center"/>
              <w:rPr>
                <w:rFonts w:ascii="Calibri" w:eastAsia="Calibri" w:hAnsi="Calibri" w:cs="Calibri"/>
                <w:b/>
                <w:bCs/>
              </w:rPr>
            </w:pPr>
            <w:r w:rsidRPr="00C36CBC">
              <w:rPr>
                <w:rFonts w:ascii="Calibri" w:eastAsia="Calibri" w:hAnsi="Calibri" w:cs="Calibri"/>
                <w:b/>
                <w:bCs/>
              </w:rPr>
              <w:t>VERSIÓN</w:t>
            </w:r>
          </w:p>
        </w:tc>
        <w:tc>
          <w:tcPr>
            <w:tcW w:w="4961" w:type="dxa"/>
            <w:gridSpan w:val="10"/>
            <w:tcBorders>
              <w:bottom w:val="single" w:sz="4" w:space="0" w:color="auto"/>
            </w:tcBorders>
            <w:shd w:val="clear" w:color="auto" w:fill="92D050"/>
            <w:vAlign w:val="center"/>
          </w:tcPr>
          <w:p w14:paraId="2235A728" w14:textId="77777777" w:rsidR="00C36CBC" w:rsidRPr="00C36CBC" w:rsidRDefault="00C36CBC" w:rsidP="00C36CBC">
            <w:pPr>
              <w:jc w:val="center"/>
              <w:rPr>
                <w:rFonts w:ascii="Calibri" w:eastAsia="Calibri" w:hAnsi="Calibri" w:cs="Calibri"/>
                <w:b/>
                <w:bCs/>
              </w:rPr>
            </w:pPr>
            <w:r w:rsidRPr="00C36CBC">
              <w:rPr>
                <w:rFonts w:ascii="Calibri" w:eastAsia="Calibri" w:hAnsi="Calibri" w:cs="Calibri"/>
                <w:b/>
                <w:bCs/>
              </w:rPr>
              <w:t>NOMBRE</w:t>
            </w:r>
          </w:p>
        </w:tc>
        <w:tc>
          <w:tcPr>
            <w:tcW w:w="2268" w:type="dxa"/>
            <w:gridSpan w:val="2"/>
            <w:tcBorders>
              <w:bottom w:val="single" w:sz="4" w:space="0" w:color="auto"/>
            </w:tcBorders>
            <w:shd w:val="clear" w:color="auto" w:fill="92D050"/>
            <w:vAlign w:val="center"/>
          </w:tcPr>
          <w:p w14:paraId="7F5A5CB4" w14:textId="77777777" w:rsidR="00C36CBC" w:rsidRPr="00C36CBC" w:rsidRDefault="00C36CBC" w:rsidP="00C36CBC">
            <w:pPr>
              <w:jc w:val="center"/>
              <w:rPr>
                <w:rFonts w:ascii="Calibri" w:eastAsia="Calibri" w:hAnsi="Calibri" w:cs="Calibri"/>
                <w:b/>
                <w:bCs/>
              </w:rPr>
            </w:pPr>
            <w:r w:rsidRPr="00C36CBC">
              <w:rPr>
                <w:rFonts w:ascii="Calibri" w:eastAsia="Calibri" w:hAnsi="Calibri" w:cs="Calibri"/>
                <w:b/>
                <w:bCs/>
              </w:rPr>
              <w:t>NOMBRE</w:t>
            </w:r>
          </w:p>
        </w:tc>
      </w:tr>
      <w:tr w:rsidR="00C36CBC" w:rsidRPr="00C36CBC" w14:paraId="12306B90" w14:textId="77777777" w:rsidTr="00B87E44">
        <w:trPr>
          <w:trHeight w:val="301"/>
        </w:trPr>
        <w:tc>
          <w:tcPr>
            <w:tcW w:w="2127" w:type="dxa"/>
            <w:gridSpan w:val="4"/>
            <w:tcBorders>
              <w:bottom w:val="single" w:sz="4" w:space="0" w:color="auto"/>
            </w:tcBorders>
            <w:vAlign w:val="center"/>
          </w:tcPr>
          <w:p w14:paraId="3FD66608" w14:textId="77777777" w:rsidR="00C36CBC" w:rsidRPr="00C36CBC" w:rsidRDefault="00C36CBC" w:rsidP="00C36CBC">
            <w:pPr>
              <w:rPr>
                <w:rFonts w:ascii="Calibri" w:eastAsia="Calibri" w:hAnsi="Calibri" w:cs="Calibri"/>
                <w:bCs/>
              </w:rPr>
            </w:pPr>
            <w:r w:rsidRPr="00C36CBC">
              <w:rPr>
                <w:rFonts w:ascii="Calibri" w:eastAsia="Calibri" w:hAnsi="Calibri" w:cs="Calibri"/>
                <w:color w:val="444444"/>
                <w:sz w:val="20"/>
                <w:szCs w:val="20"/>
                <w:shd w:val="clear" w:color="auto" w:fill="FFFFFF"/>
              </w:rPr>
              <w:t>IEVA-ACA-007</w:t>
            </w:r>
          </w:p>
        </w:tc>
        <w:tc>
          <w:tcPr>
            <w:tcW w:w="1276" w:type="dxa"/>
            <w:tcBorders>
              <w:bottom w:val="single" w:sz="4" w:space="0" w:color="auto"/>
            </w:tcBorders>
          </w:tcPr>
          <w:p w14:paraId="1F151B92" w14:textId="77777777" w:rsidR="00C36CBC" w:rsidRPr="00C36CBC" w:rsidRDefault="00C36CBC" w:rsidP="00C36CBC">
            <w:pPr>
              <w:rPr>
                <w:rFonts w:ascii="Calibri" w:eastAsia="Calibri" w:hAnsi="Calibri" w:cs="Calibri"/>
              </w:rPr>
            </w:pPr>
            <w:r w:rsidRPr="00C36CBC">
              <w:rPr>
                <w:rFonts w:ascii="Calibri" w:eastAsia="Calibri" w:hAnsi="Calibri" w:cs="Calibri"/>
                <w:sz w:val="20"/>
                <w:szCs w:val="20"/>
              </w:rPr>
              <w:t>01</w:t>
            </w:r>
          </w:p>
        </w:tc>
        <w:tc>
          <w:tcPr>
            <w:tcW w:w="4961" w:type="dxa"/>
            <w:gridSpan w:val="10"/>
            <w:tcBorders>
              <w:bottom w:val="single" w:sz="4" w:space="0" w:color="auto"/>
            </w:tcBorders>
            <w:vAlign w:val="center"/>
          </w:tcPr>
          <w:p w14:paraId="07CF81A4" w14:textId="77777777" w:rsidR="00C36CBC" w:rsidRPr="00C36CBC" w:rsidRDefault="00C36CBC" w:rsidP="00C36CBC">
            <w:pPr>
              <w:rPr>
                <w:rFonts w:ascii="Calibri" w:eastAsia="Calibri" w:hAnsi="Calibri" w:cs="Calibri"/>
                <w:bCs/>
              </w:rPr>
            </w:pPr>
            <w:r w:rsidRPr="00C36CBC">
              <w:rPr>
                <w:rFonts w:ascii="Calibri" w:eastAsia="Calibri" w:hAnsi="Calibri" w:cs="Calibri"/>
                <w:bCs/>
                <w:sz w:val="20"/>
                <w:szCs w:val="20"/>
              </w:rPr>
              <w:t xml:space="preserve">Instrumento de evaluación </w:t>
            </w:r>
          </w:p>
        </w:tc>
        <w:tc>
          <w:tcPr>
            <w:tcW w:w="2268" w:type="dxa"/>
            <w:gridSpan w:val="2"/>
            <w:tcBorders>
              <w:bottom w:val="single" w:sz="4" w:space="0" w:color="auto"/>
            </w:tcBorders>
            <w:vAlign w:val="center"/>
          </w:tcPr>
          <w:p w14:paraId="3EAD1CA3" w14:textId="77777777" w:rsidR="00C36CBC" w:rsidRPr="00C36CBC" w:rsidRDefault="00C36CBC" w:rsidP="00C36CBC">
            <w:pPr>
              <w:ind w:left="255"/>
              <w:contextualSpacing/>
              <w:rPr>
                <w:rFonts w:ascii="Calibri" w:eastAsia="Calibri" w:hAnsi="Calibri" w:cs="Calibri"/>
              </w:rPr>
            </w:pPr>
          </w:p>
        </w:tc>
      </w:tr>
      <w:tr w:rsidR="00C36CBC" w:rsidRPr="00C36CBC" w14:paraId="42469E52" w14:textId="77777777" w:rsidTr="00B87E44">
        <w:trPr>
          <w:trHeight w:val="265"/>
        </w:trPr>
        <w:tc>
          <w:tcPr>
            <w:tcW w:w="2127" w:type="dxa"/>
            <w:gridSpan w:val="4"/>
            <w:tcBorders>
              <w:bottom w:val="single" w:sz="4" w:space="0" w:color="auto"/>
            </w:tcBorders>
            <w:vAlign w:val="center"/>
          </w:tcPr>
          <w:p w14:paraId="669B3EB0" w14:textId="77777777" w:rsidR="00C36CBC" w:rsidRPr="00C36CBC" w:rsidRDefault="00C36CBC" w:rsidP="00C36CBC">
            <w:pPr>
              <w:rPr>
                <w:rFonts w:ascii="Calibri" w:eastAsia="Calibri" w:hAnsi="Calibri" w:cs="Calibri"/>
                <w:bCs/>
              </w:rPr>
            </w:pPr>
            <w:r w:rsidRPr="00C36CBC">
              <w:rPr>
                <w:rFonts w:ascii="Calibri" w:eastAsia="Calibri" w:hAnsi="Calibri" w:cs="Calibri"/>
                <w:color w:val="444444"/>
                <w:sz w:val="20"/>
                <w:szCs w:val="20"/>
                <w:shd w:val="clear" w:color="auto" w:fill="FFFFFF"/>
              </w:rPr>
              <w:lastRenderedPageBreak/>
              <w:t>PEVA-ACA-008</w:t>
            </w:r>
          </w:p>
        </w:tc>
        <w:tc>
          <w:tcPr>
            <w:tcW w:w="1276" w:type="dxa"/>
            <w:tcBorders>
              <w:bottom w:val="single" w:sz="4" w:space="0" w:color="auto"/>
            </w:tcBorders>
          </w:tcPr>
          <w:p w14:paraId="6CC0DBCC" w14:textId="77777777" w:rsidR="00C36CBC" w:rsidRPr="00C36CBC" w:rsidRDefault="00C36CBC" w:rsidP="00C36CBC">
            <w:pPr>
              <w:rPr>
                <w:rFonts w:ascii="Calibri" w:eastAsia="Calibri" w:hAnsi="Calibri" w:cs="Calibri"/>
              </w:rPr>
            </w:pPr>
            <w:r w:rsidRPr="00C36CBC">
              <w:rPr>
                <w:rFonts w:ascii="Calibri" w:eastAsia="Calibri" w:hAnsi="Calibri" w:cs="Calibri"/>
                <w:sz w:val="20"/>
                <w:szCs w:val="20"/>
              </w:rPr>
              <w:t>01</w:t>
            </w:r>
          </w:p>
        </w:tc>
        <w:tc>
          <w:tcPr>
            <w:tcW w:w="4961" w:type="dxa"/>
            <w:gridSpan w:val="10"/>
            <w:tcBorders>
              <w:bottom w:val="single" w:sz="4" w:space="0" w:color="auto"/>
            </w:tcBorders>
            <w:vAlign w:val="center"/>
          </w:tcPr>
          <w:p w14:paraId="3DBD1699" w14:textId="77777777" w:rsidR="00C36CBC" w:rsidRPr="00C36CBC" w:rsidRDefault="00C36CBC" w:rsidP="00C36CBC">
            <w:pPr>
              <w:rPr>
                <w:rFonts w:ascii="Calibri" w:eastAsia="Calibri" w:hAnsi="Calibri" w:cs="Calibri"/>
                <w:bCs/>
              </w:rPr>
            </w:pPr>
            <w:r w:rsidRPr="00C36CBC">
              <w:rPr>
                <w:rFonts w:ascii="Calibri" w:eastAsia="Calibri" w:hAnsi="Calibri" w:cs="Calibri"/>
                <w:bCs/>
                <w:sz w:val="20"/>
                <w:szCs w:val="20"/>
              </w:rPr>
              <w:t xml:space="preserve">Plan de evaluación </w:t>
            </w:r>
          </w:p>
        </w:tc>
        <w:tc>
          <w:tcPr>
            <w:tcW w:w="2268" w:type="dxa"/>
            <w:gridSpan w:val="2"/>
            <w:tcBorders>
              <w:bottom w:val="single" w:sz="4" w:space="0" w:color="auto"/>
            </w:tcBorders>
            <w:vAlign w:val="center"/>
          </w:tcPr>
          <w:p w14:paraId="1A18BE3B" w14:textId="77777777" w:rsidR="00C36CBC" w:rsidRPr="00C36CBC" w:rsidRDefault="00C36CBC" w:rsidP="00C36CBC">
            <w:pPr>
              <w:rPr>
                <w:rFonts w:ascii="Calibri" w:eastAsia="Calibri" w:hAnsi="Calibri" w:cs="Calibri"/>
              </w:rPr>
            </w:pPr>
          </w:p>
        </w:tc>
      </w:tr>
      <w:tr w:rsidR="00C36CBC" w:rsidRPr="00C36CBC" w14:paraId="51FA011D" w14:textId="77777777" w:rsidTr="00B87E44">
        <w:trPr>
          <w:trHeight w:val="412"/>
        </w:trPr>
        <w:tc>
          <w:tcPr>
            <w:tcW w:w="2127" w:type="dxa"/>
            <w:gridSpan w:val="4"/>
            <w:tcBorders>
              <w:bottom w:val="single" w:sz="4" w:space="0" w:color="auto"/>
            </w:tcBorders>
            <w:vAlign w:val="center"/>
          </w:tcPr>
          <w:p w14:paraId="2A34952B" w14:textId="77777777" w:rsidR="00C36CBC" w:rsidRPr="00C36CBC" w:rsidRDefault="00C36CBC" w:rsidP="00C36CBC">
            <w:pPr>
              <w:rPr>
                <w:rFonts w:ascii="Calibri" w:eastAsia="Calibri" w:hAnsi="Calibri" w:cs="Calibri"/>
                <w:bCs/>
              </w:rPr>
            </w:pPr>
            <w:r w:rsidRPr="00C36CBC">
              <w:rPr>
                <w:rFonts w:ascii="Calibri" w:eastAsia="Calibri" w:hAnsi="Calibri" w:cs="Calibri"/>
                <w:color w:val="444444"/>
                <w:sz w:val="20"/>
                <w:szCs w:val="20"/>
                <w:shd w:val="clear" w:color="auto" w:fill="FFFFFF"/>
              </w:rPr>
              <w:t>IEXA-ACA-009</w:t>
            </w:r>
          </w:p>
        </w:tc>
        <w:tc>
          <w:tcPr>
            <w:tcW w:w="1276" w:type="dxa"/>
            <w:tcBorders>
              <w:bottom w:val="single" w:sz="4" w:space="0" w:color="auto"/>
            </w:tcBorders>
          </w:tcPr>
          <w:p w14:paraId="3E4B633F" w14:textId="77777777" w:rsidR="00C36CBC" w:rsidRPr="00C36CBC" w:rsidRDefault="00C36CBC" w:rsidP="00C36CBC">
            <w:pPr>
              <w:rPr>
                <w:rFonts w:ascii="Calibri" w:eastAsia="Calibri" w:hAnsi="Calibri" w:cs="Calibri"/>
              </w:rPr>
            </w:pPr>
            <w:r w:rsidRPr="00C36CBC">
              <w:rPr>
                <w:rFonts w:ascii="Calibri" w:eastAsia="Calibri" w:hAnsi="Calibri" w:cs="Calibri"/>
                <w:sz w:val="20"/>
                <w:szCs w:val="20"/>
              </w:rPr>
              <w:t>01</w:t>
            </w:r>
          </w:p>
        </w:tc>
        <w:tc>
          <w:tcPr>
            <w:tcW w:w="4961" w:type="dxa"/>
            <w:gridSpan w:val="10"/>
            <w:tcBorders>
              <w:bottom w:val="single" w:sz="4" w:space="0" w:color="auto"/>
            </w:tcBorders>
            <w:vAlign w:val="center"/>
          </w:tcPr>
          <w:p w14:paraId="6D2B2C72" w14:textId="77777777" w:rsidR="00C36CBC" w:rsidRPr="00C36CBC" w:rsidRDefault="00C36CBC" w:rsidP="00C36CBC">
            <w:pPr>
              <w:rPr>
                <w:rFonts w:ascii="Calibri" w:eastAsia="Calibri" w:hAnsi="Calibri" w:cs="Calibri"/>
                <w:bCs/>
              </w:rPr>
            </w:pPr>
            <w:r w:rsidRPr="00C36CBC">
              <w:rPr>
                <w:rFonts w:ascii="Calibri" w:eastAsia="Calibri" w:hAnsi="Calibri" w:cs="Calibri"/>
                <w:bCs/>
                <w:sz w:val="20"/>
                <w:szCs w:val="20"/>
              </w:rPr>
              <w:t xml:space="preserve">Instrumento de examen quimestral </w:t>
            </w:r>
          </w:p>
        </w:tc>
        <w:tc>
          <w:tcPr>
            <w:tcW w:w="2268" w:type="dxa"/>
            <w:gridSpan w:val="2"/>
            <w:tcBorders>
              <w:bottom w:val="single" w:sz="4" w:space="0" w:color="auto"/>
            </w:tcBorders>
            <w:vAlign w:val="center"/>
          </w:tcPr>
          <w:p w14:paraId="2C54F2F9" w14:textId="77777777" w:rsidR="00C36CBC" w:rsidRPr="00C36CBC" w:rsidRDefault="00C36CBC" w:rsidP="00C36CBC">
            <w:pPr>
              <w:rPr>
                <w:rFonts w:ascii="Calibri" w:eastAsia="Calibri" w:hAnsi="Calibri" w:cs="Calibri"/>
              </w:rPr>
            </w:pPr>
          </w:p>
        </w:tc>
      </w:tr>
      <w:tr w:rsidR="00C36CBC" w:rsidRPr="00C36CBC" w14:paraId="66803AE9" w14:textId="77777777" w:rsidTr="000C5FEA">
        <w:trPr>
          <w:trHeight w:val="776"/>
        </w:trPr>
        <w:tc>
          <w:tcPr>
            <w:tcW w:w="2127" w:type="dxa"/>
            <w:gridSpan w:val="4"/>
            <w:shd w:val="clear" w:color="auto" w:fill="92D050"/>
            <w:vAlign w:val="center"/>
          </w:tcPr>
          <w:p w14:paraId="67C4EC54" w14:textId="402E5130" w:rsidR="00C36CBC" w:rsidRPr="000C5FEA" w:rsidRDefault="0076729B" w:rsidP="00C36CBC">
            <w:pPr>
              <w:rPr>
                <w:rFonts w:ascii="Calibri" w:eastAsia="Calibri" w:hAnsi="Calibri" w:cs="Calibri"/>
                <w:b/>
                <w:sz w:val="20"/>
                <w:szCs w:val="20"/>
                <w:shd w:val="clear" w:color="auto" w:fill="C2D69B"/>
              </w:rPr>
            </w:pPr>
            <w:r w:rsidRPr="000C5FEA">
              <w:rPr>
                <w:rFonts w:ascii="Calibri" w:eastAsia="Calibri" w:hAnsi="Calibri" w:cs="Calibri"/>
                <w:b/>
                <w:sz w:val="20"/>
                <w:szCs w:val="20"/>
                <w:shd w:val="clear" w:color="auto" w:fill="92D050"/>
              </w:rPr>
              <w:t>Control de cambios</w:t>
            </w:r>
          </w:p>
        </w:tc>
        <w:tc>
          <w:tcPr>
            <w:tcW w:w="1418" w:type="dxa"/>
            <w:gridSpan w:val="2"/>
            <w:tcBorders>
              <w:bottom w:val="single" w:sz="4" w:space="0" w:color="auto"/>
            </w:tcBorders>
            <w:vAlign w:val="center"/>
          </w:tcPr>
          <w:p w14:paraId="08AB36B3" w14:textId="5DAE4472" w:rsidR="00C36CBC" w:rsidRPr="000C5FEA" w:rsidRDefault="0076729B" w:rsidP="00C36CBC">
            <w:pPr>
              <w:rPr>
                <w:rFonts w:ascii="Calibri" w:eastAsia="Calibri" w:hAnsi="Calibri" w:cs="Calibri"/>
                <w:sz w:val="20"/>
                <w:szCs w:val="20"/>
              </w:rPr>
            </w:pPr>
            <w:r w:rsidRPr="000C5FEA">
              <w:rPr>
                <w:rFonts w:ascii="Calibri" w:eastAsia="Calibri" w:hAnsi="Calibri" w:cs="Calibri"/>
                <w:sz w:val="20"/>
                <w:szCs w:val="20"/>
              </w:rPr>
              <w:t>Versión 1</w:t>
            </w:r>
          </w:p>
        </w:tc>
        <w:tc>
          <w:tcPr>
            <w:tcW w:w="5670" w:type="dxa"/>
            <w:gridSpan w:val="10"/>
            <w:tcBorders>
              <w:bottom w:val="single" w:sz="4" w:space="0" w:color="auto"/>
            </w:tcBorders>
            <w:shd w:val="clear" w:color="auto" w:fill="auto"/>
            <w:vAlign w:val="center"/>
          </w:tcPr>
          <w:p w14:paraId="54D3A43C" w14:textId="68796CC9" w:rsidR="00C36CBC" w:rsidRPr="000C5FEA" w:rsidRDefault="00C36CBC" w:rsidP="004F457D">
            <w:pPr>
              <w:pBdr>
                <w:top w:val="nil"/>
                <w:left w:val="nil"/>
                <w:bottom w:val="nil"/>
                <w:right w:val="nil"/>
                <w:between w:val="nil"/>
              </w:pBdr>
              <w:spacing w:line="259" w:lineRule="auto"/>
              <w:contextualSpacing/>
              <w:jc w:val="both"/>
              <w:rPr>
                <w:rFonts w:ascii="Calibri" w:eastAsia="Calibri" w:hAnsi="Calibri" w:cs="Calibri"/>
                <w:bCs/>
                <w:sz w:val="20"/>
                <w:szCs w:val="20"/>
              </w:rPr>
            </w:pPr>
            <w:r w:rsidRPr="000C5FEA">
              <w:rPr>
                <w:rFonts w:ascii="Calibri" w:eastAsia="Calibri" w:hAnsi="Calibri" w:cs="Calibri"/>
                <w:sz w:val="20"/>
                <w:szCs w:val="20"/>
              </w:rPr>
              <w:t>En la evaluación formativa literal 3 se aclara que los insumos a calificar serán de acuerdo a los lineamientos establecidos por el Ministerio de Educación y la red de Centros Lasallistas</w:t>
            </w:r>
          </w:p>
        </w:tc>
        <w:tc>
          <w:tcPr>
            <w:tcW w:w="1417" w:type="dxa"/>
            <w:tcBorders>
              <w:bottom w:val="single" w:sz="4" w:space="0" w:color="auto"/>
            </w:tcBorders>
            <w:shd w:val="clear" w:color="auto" w:fill="auto"/>
            <w:vAlign w:val="center"/>
          </w:tcPr>
          <w:p w14:paraId="56506D5C" w14:textId="77777777" w:rsidR="00C36CBC" w:rsidRPr="00C36CBC" w:rsidRDefault="00C36CBC" w:rsidP="00C36CBC">
            <w:pPr>
              <w:jc w:val="center"/>
              <w:rPr>
                <w:rFonts w:ascii="Calibri" w:eastAsia="Calibri" w:hAnsi="Calibri" w:cs="Calibri"/>
                <w:bCs/>
                <w:sz w:val="20"/>
                <w:szCs w:val="20"/>
              </w:rPr>
            </w:pPr>
            <w:r w:rsidRPr="000C5FEA">
              <w:rPr>
                <w:rFonts w:ascii="Calibri" w:eastAsia="Calibri" w:hAnsi="Calibri" w:cs="Calibri"/>
                <w:bCs/>
                <w:sz w:val="20"/>
                <w:szCs w:val="20"/>
              </w:rPr>
              <w:t>24/09/2020</w:t>
            </w:r>
          </w:p>
        </w:tc>
      </w:tr>
    </w:tbl>
    <w:p w14:paraId="6060EA57" w14:textId="77777777" w:rsidR="00C36CBC" w:rsidRPr="00C36CBC" w:rsidRDefault="00C36CBC" w:rsidP="00C36CBC">
      <w:pPr>
        <w:spacing w:after="200" w:line="276" w:lineRule="auto"/>
        <w:rPr>
          <w:rFonts w:ascii="Calibri" w:eastAsia="Calibri" w:hAnsi="Calibri" w:cs="Calibri"/>
          <w:lang w:val="es-ES"/>
        </w:rPr>
      </w:pPr>
    </w:p>
    <w:tbl>
      <w:tblPr>
        <w:tblStyle w:val="Tablaconcuadrcula25"/>
        <w:tblW w:w="10632" w:type="dxa"/>
        <w:tblInd w:w="-431" w:type="dxa"/>
        <w:tblLook w:val="04A0" w:firstRow="1" w:lastRow="0" w:firstColumn="1" w:lastColumn="0" w:noHBand="0" w:noVBand="1"/>
      </w:tblPr>
      <w:tblGrid>
        <w:gridCol w:w="3629"/>
        <w:gridCol w:w="3269"/>
        <w:gridCol w:w="3734"/>
      </w:tblGrid>
      <w:tr w:rsidR="00653D6E" w:rsidRPr="00FA765D" w14:paraId="4FD3C821" w14:textId="77777777" w:rsidTr="00B87E44">
        <w:trPr>
          <w:trHeight w:val="282"/>
        </w:trPr>
        <w:tc>
          <w:tcPr>
            <w:tcW w:w="3629" w:type="dxa"/>
            <w:shd w:val="clear" w:color="auto" w:fill="92D050"/>
          </w:tcPr>
          <w:p w14:paraId="57CB630F" w14:textId="4F21925D" w:rsidR="00653D6E" w:rsidRPr="00FA765D" w:rsidRDefault="00653D6E" w:rsidP="004A71FD">
            <w:pPr>
              <w:jc w:val="center"/>
              <w:rPr>
                <w:rFonts w:ascii="Calibri" w:eastAsia="Calibri" w:hAnsi="Calibri" w:cs="Calibri"/>
                <w:b/>
              </w:rPr>
            </w:pPr>
            <w:r>
              <w:rPr>
                <w:rFonts w:ascii="Calibri" w:eastAsia="Calibri" w:hAnsi="Calibri" w:cs="Calibri"/>
                <w:b/>
                <w:sz w:val="20"/>
                <w:szCs w:val="20"/>
              </w:rPr>
              <w:t xml:space="preserve">Revisado y Ajustado </w:t>
            </w:r>
            <w:r w:rsidRPr="003D0140">
              <w:rPr>
                <w:rFonts w:ascii="Calibri" w:eastAsia="Calibri" w:hAnsi="Calibri" w:cs="Calibri"/>
                <w:b/>
                <w:sz w:val="20"/>
                <w:szCs w:val="20"/>
              </w:rPr>
              <w:t>por:</w:t>
            </w:r>
          </w:p>
        </w:tc>
        <w:tc>
          <w:tcPr>
            <w:tcW w:w="3269" w:type="dxa"/>
            <w:shd w:val="clear" w:color="auto" w:fill="92D050"/>
          </w:tcPr>
          <w:p w14:paraId="30A408A6" w14:textId="77777777" w:rsidR="00653D6E" w:rsidRPr="00FA765D" w:rsidRDefault="00653D6E" w:rsidP="004A71FD">
            <w:pPr>
              <w:jc w:val="center"/>
              <w:rPr>
                <w:rFonts w:ascii="Calibri" w:eastAsia="Calibri" w:hAnsi="Calibri" w:cs="Calibri"/>
                <w:b/>
              </w:rPr>
            </w:pPr>
            <w:r w:rsidRPr="00FA765D">
              <w:rPr>
                <w:rFonts w:ascii="Calibri" w:eastAsia="Calibri" w:hAnsi="Calibri" w:cs="Calibri"/>
                <w:b/>
              </w:rPr>
              <w:t>Revisado por:</w:t>
            </w:r>
          </w:p>
        </w:tc>
        <w:tc>
          <w:tcPr>
            <w:tcW w:w="3734" w:type="dxa"/>
            <w:shd w:val="clear" w:color="auto" w:fill="92D050"/>
          </w:tcPr>
          <w:p w14:paraId="1FEC85C0" w14:textId="77777777" w:rsidR="00653D6E" w:rsidRPr="00FA765D" w:rsidRDefault="00653D6E" w:rsidP="004A71FD">
            <w:pPr>
              <w:jc w:val="center"/>
              <w:rPr>
                <w:rFonts w:ascii="Calibri" w:eastAsia="Calibri" w:hAnsi="Calibri" w:cs="Calibri"/>
                <w:b/>
              </w:rPr>
            </w:pPr>
            <w:r w:rsidRPr="00FA765D">
              <w:rPr>
                <w:rFonts w:ascii="Calibri" w:eastAsia="Calibri" w:hAnsi="Calibri" w:cs="Calibri"/>
                <w:b/>
              </w:rPr>
              <w:t>Aprobado por:</w:t>
            </w:r>
          </w:p>
        </w:tc>
      </w:tr>
      <w:tr w:rsidR="00653D6E" w:rsidRPr="00FA765D" w14:paraId="7EDEC08F" w14:textId="77777777" w:rsidTr="00B87E44">
        <w:trPr>
          <w:trHeight w:val="634"/>
        </w:trPr>
        <w:tc>
          <w:tcPr>
            <w:tcW w:w="3629" w:type="dxa"/>
          </w:tcPr>
          <w:p w14:paraId="0AB1685E" w14:textId="77777777" w:rsidR="00653D6E" w:rsidRPr="00FA765D" w:rsidRDefault="00653D6E" w:rsidP="004A71FD">
            <w:pPr>
              <w:jc w:val="center"/>
              <w:rPr>
                <w:rFonts w:ascii="Calibri" w:eastAsia="Calibri" w:hAnsi="Calibri" w:cs="Calibri"/>
                <w:sz w:val="20"/>
                <w:szCs w:val="20"/>
              </w:rPr>
            </w:pPr>
          </w:p>
          <w:p w14:paraId="64C2B90E" w14:textId="2C441101" w:rsidR="00653D6E" w:rsidRPr="00FA765D" w:rsidRDefault="00653D6E" w:rsidP="00167E54">
            <w:pPr>
              <w:jc w:val="center"/>
              <w:rPr>
                <w:rFonts w:ascii="Calibri" w:eastAsia="Calibri" w:hAnsi="Calibri" w:cs="Calibri"/>
              </w:rPr>
            </w:pPr>
            <w:r w:rsidRPr="00FA765D">
              <w:rPr>
                <w:rFonts w:ascii="Calibri" w:eastAsia="Calibri" w:hAnsi="Calibri" w:cs="Calibri"/>
                <w:sz w:val="20"/>
                <w:szCs w:val="20"/>
              </w:rPr>
              <w:t>VICERRECTOR</w:t>
            </w:r>
            <w:r>
              <w:rPr>
                <w:rFonts w:ascii="Calibri" w:eastAsia="Calibri" w:hAnsi="Calibri" w:cs="Calibri"/>
                <w:sz w:val="20"/>
                <w:szCs w:val="20"/>
              </w:rPr>
              <w:t>A</w:t>
            </w:r>
          </w:p>
        </w:tc>
        <w:tc>
          <w:tcPr>
            <w:tcW w:w="3269" w:type="dxa"/>
          </w:tcPr>
          <w:p w14:paraId="1D422FB8" w14:textId="77777777" w:rsidR="00653D6E" w:rsidRPr="00FA765D" w:rsidRDefault="00653D6E" w:rsidP="004A71FD">
            <w:pPr>
              <w:jc w:val="center"/>
              <w:rPr>
                <w:rFonts w:ascii="Calibri" w:eastAsia="Calibri" w:hAnsi="Calibri" w:cs="Calibri"/>
                <w:sz w:val="20"/>
                <w:szCs w:val="20"/>
              </w:rPr>
            </w:pPr>
          </w:p>
          <w:p w14:paraId="0F2D7353" w14:textId="45920EFE" w:rsidR="00653D6E" w:rsidRPr="00FA765D" w:rsidRDefault="00653D6E" w:rsidP="004A71FD">
            <w:pPr>
              <w:jc w:val="center"/>
              <w:rPr>
                <w:rFonts w:ascii="Calibri" w:eastAsia="Calibri" w:hAnsi="Calibri" w:cs="Calibri"/>
              </w:rPr>
            </w:pPr>
            <w:r>
              <w:rPr>
                <w:rFonts w:ascii="Calibri" w:eastAsia="Calibri" w:hAnsi="Calibri" w:cs="Calibri"/>
                <w:sz w:val="20"/>
                <w:szCs w:val="20"/>
              </w:rPr>
              <w:t xml:space="preserve">COMITÉ DE </w:t>
            </w:r>
            <w:r w:rsidR="000C5FEA">
              <w:rPr>
                <w:rFonts w:ascii="Calibri" w:eastAsia="Calibri" w:hAnsi="Calibri" w:cs="Calibri"/>
                <w:sz w:val="20"/>
                <w:szCs w:val="20"/>
              </w:rPr>
              <w:t xml:space="preserve">CALIDAD </w:t>
            </w:r>
            <w:r w:rsidR="000C5FEA" w:rsidRPr="00FA765D">
              <w:rPr>
                <w:rFonts w:ascii="Calibri" w:eastAsia="Calibri" w:hAnsi="Calibri" w:cs="Calibri"/>
                <w:sz w:val="20"/>
                <w:szCs w:val="20"/>
              </w:rPr>
              <w:t>EFQM</w:t>
            </w:r>
          </w:p>
        </w:tc>
        <w:tc>
          <w:tcPr>
            <w:tcW w:w="3734" w:type="dxa"/>
          </w:tcPr>
          <w:p w14:paraId="5DADE395" w14:textId="77777777" w:rsidR="00653D6E" w:rsidRPr="00FA765D" w:rsidRDefault="00653D6E" w:rsidP="004A71FD">
            <w:pPr>
              <w:jc w:val="center"/>
              <w:rPr>
                <w:rFonts w:ascii="Calibri" w:eastAsia="Calibri" w:hAnsi="Calibri" w:cs="Calibri"/>
                <w:sz w:val="20"/>
                <w:szCs w:val="20"/>
              </w:rPr>
            </w:pPr>
          </w:p>
          <w:p w14:paraId="7300C050" w14:textId="77777777" w:rsidR="00653D6E" w:rsidRPr="00FA765D" w:rsidRDefault="00653D6E" w:rsidP="004A71FD">
            <w:pPr>
              <w:jc w:val="center"/>
              <w:rPr>
                <w:rFonts w:ascii="Calibri" w:eastAsia="Calibri" w:hAnsi="Calibri" w:cs="Calibri"/>
              </w:rPr>
            </w:pPr>
            <w:r w:rsidRPr="00FA765D">
              <w:rPr>
                <w:rFonts w:ascii="Calibri" w:eastAsia="Calibri" w:hAnsi="Calibri" w:cs="Calibri"/>
                <w:sz w:val="20"/>
                <w:szCs w:val="20"/>
              </w:rPr>
              <w:t>CONSEJO EJECUTIVO</w:t>
            </w:r>
          </w:p>
        </w:tc>
      </w:tr>
      <w:tr w:rsidR="00653D6E" w:rsidRPr="00FA765D" w14:paraId="120AED8C" w14:textId="77777777" w:rsidTr="00B87E44">
        <w:tc>
          <w:tcPr>
            <w:tcW w:w="3629" w:type="dxa"/>
          </w:tcPr>
          <w:p w14:paraId="428E25C2" w14:textId="77777777" w:rsidR="00653D6E" w:rsidRPr="00FA765D" w:rsidRDefault="00653D6E" w:rsidP="004A71FD">
            <w:pPr>
              <w:jc w:val="center"/>
              <w:rPr>
                <w:rFonts w:ascii="Calibri" w:eastAsia="Calibri" w:hAnsi="Calibri" w:cs="Calibri"/>
                <w:sz w:val="20"/>
              </w:rPr>
            </w:pPr>
            <w:r w:rsidRPr="00FA765D">
              <w:rPr>
                <w:rFonts w:ascii="Calibri" w:eastAsia="Calibri" w:hAnsi="Calibri" w:cs="Calibri"/>
                <w:sz w:val="20"/>
                <w:szCs w:val="20"/>
              </w:rPr>
              <w:t xml:space="preserve">MGST. </w:t>
            </w:r>
            <w:r>
              <w:rPr>
                <w:rFonts w:ascii="Calibri" w:eastAsia="Calibri" w:hAnsi="Calibri" w:cs="Calibri"/>
                <w:sz w:val="20"/>
                <w:szCs w:val="20"/>
              </w:rPr>
              <w:t>Patricia Cedillo</w:t>
            </w:r>
          </w:p>
        </w:tc>
        <w:tc>
          <w:tcPr>
            <w:tcW w:w="3269" w:type="dxa"/>
          </w:tcPr>
          <w:p w14:paraId="624B6E66" w14:textId="77777777" w:rsidR="00653D6E" w:rsidRPr="00FA765D" w:rsidRDefault="00653D6E" w:rsidP="004A71FD">
            <w:pPr>
              <w:jc w:val="center"/>
              <w:rPr>
                <w:rFonts w:ascii="Calibri" w:eastAsia="Calibri" w:hAnsi="Calibri" w:cs="Calibri"/>
                <w:sz w:val="20"/>
              </w:rPr>
            </w:pPr>
            <w:r w:rsidRPr="00FA765D">
              <w:rPr>
                <w:rFonts w:ascii="Calibri" w:eastAsia="Calibri" w:hAnsi="Calibri" w:cs="Calibri"/>
                <w:sz w:val="20"/>
                <w:szCs w:val="20"/>
              </w:rPr>
              <w:t>Lic. Juan Andrade</w:t>
            </w:r>
          </w:p>
        </w:tc>
        <w:tc>
          <w:tcPr>
            <w:tcW w:w="3734" w:type="dxa"/>
          </w:tcPr>
          <w:p w14:paraId="02D7209E" w14:textId="77777777" w:rsidR="00653D6E" w:rsidRPr="00FA765D" w:rsidRDefault="00653D6E" w:rsidP="004A71FD">
            <w:pPr>
              <w:jc w:val="center"/>
              <w:rPr>
                <w:rFonts w:ascii="Calibri" w:eastAsia="Calibri" w:hAnsi="Calibri" w:cs="Calibri"/>
                <w:sz w:val="20"/>
              </w:rPr>
            </w:pPr>
            <w:r>
              <w:rPr>
                <w:rFonts w:ascii="Calibri" w:eastAsia="Calibri" w:hAnsi="Calibri" w:cs="Calibri"/>
                <w:sz w:val="20"/>
                <w:szCs w:val="20"/>
              </w:rPr>
              <w:t>Dr. Bruno Tola</w:t>
            </w:r>
          </w:p>
        </w:tc>
      </w:tr>
      <w:tr w:rsidR="00653D6E" w:rsidRPr="00FA765D" w14:paraId="650214CE" w14:textId="77777777" w:rsidTr="00B87E44">
        <w:tc>
          <w:tcPr>
            <w:tcW w:w="3629" w:type="dxa"/>
          </w:tcPr>
          <w:p w14:paraId="4847C46A" w14:textId="77777777" w:rsidR="00653D6E" w:rsidRPr="00FA765D" w:rsidRDefault="00653D6E" w:rsidP="004A71FD">
            <w:pPr>
              <w:jc w:val="center"/>
              <w:rPr>
                <w:rFonts w:ascii="Calibri" w:eastAsia="Calibri" w:hAnsi="Calibri" w:cs="Calibri"/>
              </w:rPr>
            </w:pPr>
            <w:r>
              <w:rPr>
                <w:rFonts w:ascii="Calibri" w:eastAsia="Calibri" w:hAnsi="Calibri" w:cs="Calibri"/>
                <w:sz w:val="20"/>
                <w:szCs w:val="20"/>
              </w:rPr>
              <w:t>Fecha: 29/10/2020</w:t>
            </w:r>
          </w:p>
        </w:tc>
        <w:tc>
          <w:tcPr>
            <w:tcW w:w="3269" w:type="dxa"/>
          </w:tcPr>
          <w:p w14:paraId="0446FBF7" w14:textId="77777777" w:rsidR="00653D6E" w:rsidRPr="00FA765D" w:rsidRDefault="00653D6E" w:rsidP="004A71FD">
            <w:pPr>
              <w:jc w:val="center"/>
              <w:rPr>
                <w:rFonts w:ascii="Calibri" w:eastAsia="Calibri" w:hAnsi="Calibri" w:cs="Calibri"/>
              </w:rPr>
            </w:pPr>
            <w:r w:rsidRPr="00FA765D">
              <w:rPr>
                <w:rFonts w:ascii="Calibri" w:eastAsia="Calibri" w:hAnsi="Calibri" w:cs="Calibri"/>
                <w:sz w:val="20"/>
                <w:szCs w:val="20"/>
              </w:rPr>
              <w:t>F</w:t>
            </w:r>
            <w:r>
              <w:rPr>
                <w:rFonts w:ascii="Calibri" w:eastAsia="Calibri" w:hAnsi="Calibri" w:cs="Calibri"/>
                <w:sz w:val="20"/>
                <w:szCs w:val="20"/>
              </w:rPr>
              <w:t>echa:19/11/</w:t>
            </w:r>
            <w:r w:rsidRPr="00FA765D">
              <w:rPr>
                <w:rFonts w:ascii="Calibri" w:eastAsia="Calibri" w:hAnsi="Calibri" w:cs="Calibri"/>
                <w:sz w:val="20"/>
                <w:szCs w:val="20"/>
              </w:rPr>
              <w:t>2020</w:t>
            </w:r>
          </w:p>
        </w:tc>
        <w:tc>
          <w:tcPr>
            <w:tcW w:w="3734" w:type="dxa"/>
          </w:tcPr>
          <w:p w14:paraId="323CE3F6" w14:textId="6C224192" w:rsidR="00653D6E" w:rsidRPr="00FA765D" w:rsidRDefault="00653D6E" w:rsidP="004A71FD">
            <w:pPr>
              <w:jc w:val="center"/>
              <w:rPr>
                <w:rFonts w:ascii="Calibri" w:eastAsia="Calibri" w:hAnsi="Calibri" w:cs="Calibri"/>
              </w:rPr>
            </w:pPr>
            <w:r w:rsidRPr="00FA765D">
              <w:rPr>
                <w:rFonts w:ascii="Calibri" w:eastAsia="Calibri" w:hAnsi="Calibri" w:cs="Calibri"/>
                <w:sz w:val="20"/>
                <w:szCs w:val="20"/>
              </w:rPr>
              <w:t>Fecha:</w:t>
            </w:r>
            <w:r w:rsidR="00B87E44">
              <w:rPr>
                <w:rFonts w:ascii="Calibri" w:hAnsi="Calibri"/>
                <w:sz w:val="20"/>
                <w:szCs w:val="20"/>
              </w:rPr>
              <w:t xml:space="preserve"> Diciembre 2020</w:t>
            </w:r>
          </w:p>
        </w:tc>
      </w:tr>
    </w:tbl>
    <w:p w14:paraId="3E2814D5" w14:textId="77777777" w:rsidR="00C36CBC" w:rsidRPr="00C36CBC" w:rsidRDefault="00C36CBC" w:rsidP="00C36CBC">
      <w:pPr>
        <w:spacing w:after="200" w:line="276" w:lineRule="auto"/>
        <w:rPr>
          <w:rFonts w:ascii="Calibri" w:eastAsia="Calibri" w:hAnsi="Calibri" w:cs="Calibri"/>
          <w:lang w:val="es-ES"/>
        </w:rPr>
      </w:pPr>
    </w:p>
    <w:p w14:paraId="469A8E63" w14:textId="77777777" w:rsidR="00AC606E" w:rsidRDefault="003C7579" w:rsidP="00861CE0">
      <w:pPr>
        <w:pStyle w:val="Ttulo2"/>
        <w:rPr>
          <w:b/>
          <w:sz w:val="32"/>
        </w:rPr>
      </w:pPr>
      <w:bookmarkStart w:id="24" w:name="_Toc57883054"/>
      <w:r>
        <w:rPr>
          <w:b/>
          <w:sz w:val="32"/>
        </w:rPr>
        <w:t>5</w:t>
      </w:r>
      <w:r w:rsidR="001E20AE" w:rsidRPr="003B0C71">
        <w:rPr>
          <w:b/>
          <w:sz w:val="32"/>
        </w:rPr>
        <w:t xml:space="preserve">.- </w:t>
      </w:r>
      <w:r w:rsidR="007F78C5">
        <w:rPr>
          <w:b/>
          <w:sz w:val="32"/>
        </w:rPr>
        <w:t>PASTORAL INSTITUCIONAL</w:t>
      </w:r>
      <w:bookmarkEnd w:id="24"/>
    </w:p>
    <w:tbl>
      <w:tblPr>
        <w:tblStyle w:val="Tablaconcuadrcula"/>
        <w:tblW w:w="5739" w:type="pct"/>
        <w:jc w:val="center"/>
        <w:tblLayout w:type="fixed"/>
        <w:tblLook w:val="04A0" w:firstRow="1" w:lastRow="0" w:firstColumn="1" w:lastColumn="0" w:noHBand="0" w:noVBand="1"/>
      </w:tblPr>
      <w:tblGrid>
        <w:gridCol w:w="1560"/>
        <w:gridCol w:w="912"/>
        <w:gridCol w:w="268"/>
        <w:gridCol w:w="141"/>
        <w:gridCol w:w="295"/>
        <w:gridCol w:w="286"/>
        <w:gridCol w:w="1748"/>
        <w:gridCol w:w="20"/>
        <w:gridCol w:w="248"/>
        <w:gridCol w:w="644"/>
        <w:gridCol w:w="217"/>
        <w:gridCol w:w="420"/>
        <w:gridCol w:w="22"/>
        <w:gridCol w:w="814"/>
        <w:gridCol w:w="1144"/>
        <w:gridCol w:w="753"/>
        <w:gridCol w:w="1140"/>
        <w:gridCol w:w="525"/>
        <w:gridCol w:w="18"/>
      </w:tblGrid>
      <w:tr w:rsidR="000B4CD8" w14:paraId="0ED4862A" w14:textId="77777777" w:rsidTr="00167E54">
        <w:trPr>
          <w:gridAfter w:val="1"/>
          <w:wAfter w:w="8" w:type="pct"/>
          <w:trHeight w:val="237"/>
          <w:jc w:val="center"/>
        </w:trPr>
        <w:tc>
          <w:tcPr>
            <w:tcW w:w="1106" w:type="pct"/>
            <w:gridSpan w:val="2"/>
            <w:vMerge w:val="restart"/>
            <w:vAlign w:val="center"/>
          </w:tcPr>
          <w:p w14:paraId="79BD2143" w14:textId="77777777" w:rsidR="000B4CD8" w:rsidRDefault="000B4CD8" w:rsidP="00C8416D">
            <w:pPr>
              <w:jc w:val="center"/>
              <w:rPr>
                <w:b/>
              </w:rPr>
            </w:pPr>
            <w:r w:rsidRPr="0090399E">
              <w:rPr>
                <w:rFonts w:ascii="Tw Cen MT" w:hAnsi="Tw Cen MT"/>
                <w:noProof/>
                <w:color w:val="00000A"/>
                <w:kern w:val="1"/>
                <w:lang w:eastAsia="es-EC"/>
              </w:rPr>
              <w:drawing>
                <wp:inline distT="0" distB="0" distL="0" distR="0" wp14:anchorId="549C6B16" wp14:editId="0FC4FACB">
                  <wp:extent cx="1114425" cy="676275"/>
                  <wp:effectExtent l="0" t="0" r="9525" b="952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HNO. MIGUEL CUENCA_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4425" cy="676275"/>
                          </a:xfrm>
                          <a:prstGeom prst="rect">
                            <a:avLst/>
                          </a:prstGeom>
                        </pic:spPr>
                      </pic:pic>
                    </a:graphicData>
                  </a:graphic>
                </wp:inline>
              </w:drawing>
            </w:r>
          </w:p>
        </w:tc>
        <w:tc>
          <w:tcPr>
            <w:tcW w:w="1633" w:type="pct"/>
            <w:gridSpan w:val="8"/>
            <w:vMerge w:val="restart"/>
            <w:vAlign w:val="center"/>
          </w:tcPr>
          <w:p w14:paraId="67B202BF" w14:textId="77777777" w:rsidR="000B4CD8" w:rsidRPr="00913B60" w:rsidRDefault="000B4CD8" w:rsidP="00C8416D">
            <w:pPr>
              <w:tabs>
                <w:tab w:val="center" w:pos="4252"/>
                <w:tab w:val="right" w:pos="8504"/>
              </w:tabs>
              <w:jc w:val="center"/>
              <w:rPr>
                <w:rFonts w:ascii="Calibri" w:hAnsi="Calibri"/>
                <w:sz w:val="20"/>
                <w:szCs w:val="20"/>
              </w:rPr>
            </w:pPr>
            <w:r w:rsidRPr="00913B60">
              <w:rPr>
                <w:rFonts w:ascii="Calibri" w:hAnsi="Calibri"/>
                <w:sz w:val="20"/>
                <w:szCs w:val="20"/>
              </w:rPr>
              <w:t>Unidad Educativa Particular Hermano Miguel</w:t>
            </w:r>
          </w:p>
          <w:p w14:paraId="33203985" w14:textId="77777777" w:rsidR="000B4CD8" w:rsidRPr="00913B60" w:rsidRDefault="000B4CD8" w:rsidP="00C8416D">
            <w:pPr>
              <w:tabs>
                <w:tab w:val="center" w:pos="4252"/>
                <w:tab w:val="right" w:pos="8504"/>
              </w:tabs>
              <w:jc w:val="center"/>
              <w:rPr>
                <w:rFonts w:ascii="Calibri" w:hAnsi="Calibri"/>
                <w:b/>
                <w:sz w:val="20"/>
                <w:szCs w:val="20"/>
              </w:rPr>
            </w:pPr>
            <w:r w:rsidRPr="00913B60">
              <w:rPr>
                <w:rFonts w:ascii="Calibri" w:hAnsi="Calibri"/>
                <w:sz w:val="20"/>
                <w:szCs w:val="20"/>
              </w:rPr>
              <w:t xml:space="preserve"> </w:t>
            </w:r>
            <w:r w:rsidRPr="00913B60">
              <w:rPr>
                <w:rFonts w:ascii="Calibri" w:hAnsi="Calibri"/>
                <w:b/>
                <w:sz w:val="20"/>
                <w:szCs w:val="20"/>
              </w:rPr>
              <w:t>“De La Salle -  Cuenca”</w:t>
            </w:r>
          </w:p>
          <w:p w14:paraId="764B7EE0" w14:textId="77777777" w:rsidR="000B4CD8" w:rsidRPr="00913B60" w:rsidRDefault="000B4CD8" w:rsidP="00C8416D">
            <w:pPr>
              <w:jc w:val="center"/>
              <w:rPr>
                <w:b/>
                <w:sz w:val="20"/>
                <w:szCs w:val="20"/>
              </w:rPr>
            </w:pPr>
            <w:r w:rsidRPr="00913B60">
              <w:rPr>
                <w:rFonts w:ascii="Lucida Handwriting" w:hAnsi="Lucida Handwriting" w:cs="Calibri Light"/>
                <w:sz w:val="20"/>
                <w:szCs w:val="20"/>
              </w:rPr>
              <w:t xml:space="preserve"> “Grandes cosas son posibles”</w:t>
            </w:r>
          </w:p>
        </w:tc>
        <w:tc>
          <w:tcPr>
            <w:tcW w:w="659" w:type="pct"/>
            <w:gridSpan w:val="4"/>
            <w:shd w:val="clear" w:color="auto" w:fill="92D050"/>
            <w:vAlign w:val="center"/>
          </w:tcPr>
          <w:p w14:paraId="494F563A" w14:textId="77777777" w:rsidR="000B4CD8" w:rsidRPr="003979A7" w:rsidRDefault="000B4CD8" w:rsidP="00C8416D">
            <w:pPr>
              <w:jc w:val="center"/>
              <w:rPr>
                <w:rFonts w:cstheme="minorHAnsi"/>
                <w:b/>
                <w:sz w:val="20"/>
                <w:szCs w:val="20"/>
              </w:rPr>
            </w:pPr>
            <w:r w:rsidRPr="003979A7">
              <w:rPr>
                <w:rFonts w:cstheme="minorHAnsi"/>
                <w:b/>
                <w:sz w:val="20"/>
                <w:szCs w:val="20"/>
              </w:rPr>
              <w:t>DOCUMENTO</w:t>
            </w:r>
          </w:p>
        </w:tc>
        <w:tc>
          <w:tcPr>
            <w:tcW w:w="849" w:type="pct"/>
            <w:gridSpan w:val="2"/>
            <w:vAlign w:val="center"/>
          </w:tcPr>
          <w:p w14:paraId="03ABDCD8" w14:textId="587284BB" w:rsidR="000B4CD8" w:rsidRPr="00913B60" w:rsidRDefault="00EA5AC2" w:rsidP="00C8416D">
            <w:pPr>
              <w:jc w:val="center"/>
              <w:rPr>
                <w:rFonts w:cstheme="minorHAnsi"/>
                <w:sz w:val="20"/>
                <w:szCs w:val="20"/>
              </w:rPr>
            </w:pPr>
            <w:r w:rsidRPr="00913B60">
              <w:rPr>
                <w:rFonts w:ascii="Calibri" w:eastAsia="Calibri" w:hAnsi="Calibri"/>
                <w:b/>
                <w:sz w:val="20"/>
                <w:szCs w:val="20"/>
              </w:rPr>
              <w:t>Manual De Procedimiento</w:t>
            </w:r>
          </w:p>
        </w:tc>
        <w:tc>
          <w:tcPr>
            <w:tcW w:w="510" w:type="pct"/>
            <w:vAlign w:val="center"/>
          </w:tcPr>
          <w:p w14:paraId="734401EA" w14:textId="77777777" w:rsidR="000B4CD8" w:rsidRPr="00913B60" w:rsidRDefault="000B4CD8" w:rsidP="00C8416D">
            <w:pPr>
              <w:jc w:val="center"/>
              <w:rPr>
                <w:rFonts w:cstheme="minorHAnsi"/>
                <w:b/>
                <w:sz w:val="20"/>
                <w:szCs w:val="20"/>
              </w:rPr>
            </w:pPr>
            <w:r w:rsidRPr="00913B60">
              <w:rPr>
                <w:rFonts w:cstheme="minorHAnsi"/>
                <w:b/>
                <w:sz w:val="20"/>
                <w:szCs w:val="20"/>
              </w:rPr>
              <w:t>Versión:</w:t>
            </w:r>
          </w:p>
        </w:tc>
        <w:tc>
          <w:tcPr>
            <w:tcW w:w="235" w:type="pct"/>
            <w:vAlign w:val="center"/>
          </w:tcPr>
          <w:p w14:paraId="130A57BC" w14:textId="310E4ECC" w:rsidR="000B4CD8" w:rsidRPr="00913B60" w:rsidRDefault="000B4CD8" w:rsidP="000B4CD8">
            <w:pPr>
              <w:jc w:val="center"/>
              <w:rPr>
                <w:rFonts w:cstheme="minorHAnsi"/>
                <w:b/>
                <w:sz w:val="20"/>
                <w:szCs w:val="20"/>
              </w:rPr>
            </w:pPr>
            <w:r w:rsidRPr="00913B60">
              <w:rPr>
                <w:rFonts w:cstheme="minorHAnsi"/>
                <w:b/>
                <w:sz w:val="20"/>
                <w:szCs w:val="20"/>
              </w:rPr>
              <w:t>01</w:t>
            </w:r>
          </w:p>
        </w:tc>
      </w:tr>
      <w:tr w:rsidR="000B4CD8" w14:paraId="6783FD35" w14:textId="77777777" w:rsidTr="00167E54">
        <w:trPr>
          <w:gridAfter w:val="1"/>
          <w:wAfter w:w="8" w:type="pct"/>
          <w:trHeight w:val="70"/>
          <w:jc w:val="center"/>
        </w:trPr>
        <w:tc>
          <w:tcPr>
            <w:tcW w:w="1106" w:type="pct"/>
            <w:gridSpan w:val="2"/>
            <w:vMerge/>
            <w:vAlign w:val="center"/>
          </w:tcPr>
          <w:p w14:paraId="0A2BBBF3" w14:textId="77777777" w:rsidR="000B4CD8" w:rsidRDefault="000B4CD8" w:rsidP="00C8416D">
            <w:pPr>
              <w:jc w:val="center"/>
              <w:rPr>
                <w:b/>
              </w:rPr>
            </w:pPr>
          </w:p>
        </w:tc>
        <w:tc>
          <w:tcPr>
            <w:tcW w:w="1633" w:type="pct"/>
            <w:gridSpan w:val="8"/>
            <w:vMerge/>
            <w:vAlign w:val="center"/>
          </w:tcPr>
          <w:p w14:paraId="4AD5FFB7" w14:textId="77777777" w:rsidR="000B4CD8" w:rsidRPr="00913B60" w:rsidRDefault="000B4CD8" w:rsidP="00C8416D">
            <w:pPr>
              <w:jc w:val="center"/>
              <w:rPr>
                <w:b/>
                <w:sz w:val="20"/>
                <w:szCs w:val="20"/>
              </w:rPr>
            </w:pPr>
          </w:p>
        </w:tc>
        <w:tc>
          <w:tcPr>
            <w:tcW w:w="659" w:type="pct"/>
            <w:gridSpan w:val="4"/>
            <w:shd w:val="clear" w:color="auto" w:fill="92D050"/>
            <w:vAlign w:val="center"/>
          </w:tcPr>
          <w:p w14:paraId="0EBFF04B" w14:textId="77777777" w:rsidR="000B4CD8" w:rsidRPr="00913B60" w:rsidRDefault="000B4CD8" w:rsidP="00C8416D">
            <w:pPr>
              <w:tabs>
                <w:tab w:val="center" w:pos="4252"/>
                <w:tab w:val="right" w:pos="8504"/>
              </w:tabs>
              <w:jc w:val="center"/>
              <w:rPr>
                <w:rFonts w:cstheme="minorHAnsi"/>
                <w:b/>
                <w:sz w:val="20"/>
                <w:szCs w:val="20"/>
              </w:rPr>
            </w:pPr>
            <w:r w:rsidRPr="00913B60">
              <w:rPr>
                <w:rFonts w:cstheme="minorHAnsi"/>
                <w:b/>
                <w:sz w:val="20"/>
                <w:szCs w:val="20"/>
              </w:rPr>
              <w:t>Páginas</w:t>
            </w:r>
          </w:p>
        </w:tc>
        <w:tc>
          <w:tcPr>
            <w:tcW w:w="849" w:type="pct"/>
            <w:gridSpan w:val="2"/>
            <w:vAlign w:val="center"/>
          </w:tcPr>
          <w:p w14:paraId="7472146E" w14:textId="548E8B9A" w:rsidR="000B4CD8" w:rsidRPr="00913B60" w:rsidRDefault="000B4CD8" w:rsidP="003979A7">
            <w:pPr>
              <w:pStyle w:val="Piedepgina"/>
              <w:jc w:val="center"/>
              <w:rPr>
                <w:rFonts w:cstheme="minorHAnsi"/>
                <w:color w:val="000000" w:themeColor="text1"/>
                <w:sz w:val="20"/>
                <w:szCs w:val="20"/>
              </w:rPr>
            </w:pPr>
            <w:r w:rsidRPr="00913B60">
              <w:rPr>
                <w:rFonts w:cstheme="minorHAnsi"/>
                <w:color w:val="000000" w:themeColor="text1"/>
                <w:sz w:val="20"/>
                <w:szCs w:val="20"/>
              </w:rPr>
              <w:t xml:space="preserve">Página </w:t>
            </w:r>
            <w:r w:rsidRPr="00913B60">
              <w:rPr>
                <w:rFonts w:cstheme="minorHAnsi"/>
                <w:color w:val="000000" w:themeColor="text1"/>
                <w:sz w:val="20"/>
                <w:szCs w:val="20"/>
              </w:rPr>
              <w:fldChar w:fldCharType="begin"/>
            </w:r>
            <w:r w:rsidRPr="00913B60">
              <w:rPr>
                <w:rFonts w:cstheme="minorHAnsi"/>
                <w:color w:val="000000" w:themeColor="text1"/>
                <w:sz w:val="20"/>
                <w:szCs w:val="20"/>
              </w:rPr>
              <w:instrText>PAGE  \* Arabic  \* MERGEFORMAT</w:instrText>
            </w:r>
            <w:r w:rsidRPr="00913B60">
              <w:rPr>
                <w:rFonts w:cstheme="minorHAnsi"/>
                <w:color w:val="000000" w:themeColor="text1"/>
                <w:sz w:val="20"/>
                <w:szCs w:val="20"/>
              </w:rPr>
              <w:fldChar w:fldCharType="separate"/>
            </w:r>
            <w:r w:rsidR="0068723E">
              <w:rPr>
                <w:rFonts w:cstheme="minorHAnsi"/>
                <w:noProof/>
                <w:color w:val="000000" w:themeColor="text1"/>
                <w:sz w:val="20"/>
                <w:szCs w:val="20"/>
              </w:rPr>
              <w:t>62</w:t>
            </w:r>
            <w:r w:rsidRPr="00913B60">
              <w:rPr>
                <w:rFonts w:cstheme="minorHAnsi"/>
                <w:color w:val="000000" w:themeColor="text1"/>
                <w:sz w:val="20"/>
                <w:szCs w:val="20"/>
              </w:rPr>
              <w:fldChar w:fldCharType="end"/>
            </w:r>
            <w:r w:rsidRPr="00913B60">
              <w:rPr>
                <w:rFonts w:cstheme="minorHAnsi"/>
                <w:color w:val="000000" w:themeColor="text1"/>
                <w:sz w:val="20"/>
                <w:szCs w:val="20"/>
              </w:rPr>
              <w:t xml:space="preserve"> de </w:t>
            </w:r>
            <w:r w:rsidR="003979A7">
              <w:rPr>
                <w:rFonts w:cstheme="minorHAnsi"/>
                <w:color w:val="000000" w:themeColor="text1"/>
                <w:sz w:val="20"/>
                <w:szCs w:val="20"/>
              </w:rPr>
              <w:t>90</w:t>
            </w:r>
          </w:p>
        </w:tc>
        <w:tc>
          <w:tcPr>
            <w:tcW w:w="745" w:type="pct"/>
            <w:gridSpan w:val="2"/>
            <w:vMerge w:val="restart"/>
            <w:vAlign w:val="center"/>
          </w:tcPr>
          <w:p w14:paraId="5786C016" w14:textId="51680EE6" w:rsidR="000B4CD8" w:rsidRPr="00913B60" w:rsidRDefault="00533C7B" w:rsidP="00C8416D">
            <w:pPr>
              <w:jc w:val="center"/>
              <w:rPr>
                <w:rFonts w:cstheme="minorHAnsi"/>
                <w:b/>
                <w:sz w:val="20"/>
                <w:szCs w:val="20"/>
              </w:rPr>
            </w:pPr>
            <w:r>
              <w:rPr>
                <w:rFonts w:ascii="Calibri" w:eastAsia="Calibri" w:hAnsi="Calibri"/>
                <w:b/>
                <w:noProof/>
                <w:sz w:val="20"/>
                <w:szCs w:val="20"/>
                <w:lang w:eastAsia="es-EC"/>
              </w:rPr>
              <w:drawing>
                <wp:inline distT="0" distB="0" distL="0" distR="0" wp14:anchorId="20106260" wp14:editId="726EB468">
                  <wp:extent cx="1047750" cy="567055"/>
                  <wp:effectExtent l="0" t="0" r="0" b="4445"/>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0" cy="567055"/>
                          </a:xfrm>
                          <a:prstGeom prst="rect">
                            <a:avLst/>
                          </a:prstGeom>
                          <a:noFill/>
                        </pic:spPr>
                      </pic:pic>
                    </a:graphicData>
                  </a:graphic>
                </wp:inline>
              </w:drawing>
            </w:r>
          </w:p>
        </w:tc>
      </w:tr>
      <w:tr w:rsidR="000B4CD8" w14:paraId="1764BA3D" w14:textId="77777777" w:rsidTr="00167E54">
        <w:trPr>
          <w:gridAfter w:val="1"/>
          <w:wAfter w:w="8" w:type="pct"/>
          <w:trHeight w:val="70"/>
          <w:jc w:val="center"/>
        </w:trPr>
        <w:tc>
          <w:tcPr>
            <w:tcW w:w="1106" w:type="pct"/>
            <w:gridSpan w:val="2"/>
            <w:vMerge/>
            <w:vAlign w:val="center"/>
          </w:tcPr>
          <w:p w14:paraId="4D95C5B3" w14:textId="77777777" w:rsidR="000B4CD8" w:rsidRDefault="000B4CD8" w:rsidP="00C8416D">
            <w:pPr>
              <w:jc w:val="center"/>
              <w:rPr>
                <w:b/>
              </w:rPr>
            </w:pPr>
          </w:p>
        </w:tc>
        <w:tc>
          <w:tcPr>
            <w:tcW w:w="1633" w:type="pct"/>
            <w:gridSpan w:val="8"/>
            <w:vMerge/>
            <w:vAlign w:val="center"/>
          </w:tcPr>
          <w:p w14:paraId="05CE5001" w14:textId="77777777" w:rsidR="000B4CD8" w:rsidRPr="00913B60" w:rsidRDefault="000B4CD8" w:rsidP="00C8416D">
            <w:pPr>
              <w:jc w:val="center"/>
              <w:rPr>
                <w:b/>
                <w:sz w:val="20"/>
                <w:szCs w:val="20"/>
              </w:rPr>
            </w:pPr>
          </w:p>
        </w:tc>
        <w:tc>
          <w:tcPr>
            <w:tcW w:w="659" w:type="pct"/>
            <w:gridSpan w:val="4"/>
            <w:shd w:val="clear" w:color="auto" w:fill="92D050"/>
            <w:vAlign w:val="center"/>
          </w:tcPr>
          <w:p w14:paraId="56DFE006" w14:textId="77777777" w:rsidR="000B4CD8" w:rsidRPr="00913B60" w:rsidRDefault="000B4CD8" w:rsidP="00C8416D">
            <w:pPr>
              <w:tabs>
                <w:tab w:val="center" w:pos="4252"/>
                <w:tab w:val="right" w:pos="8504"/>
              </w:tabs>
              <w:jc w:val="center"/>
              <w:rPr>
                <w:rFonts w:cstheme="minorHAnsi"/>
                <w:b/>
                <w:sz w:val="20"/>
                <w:szCs w:val="20"/>
              </w:rPr>
            </w:pPr>
            <w:r w:rsidRPr="00913B60">
              <w:rPr>
                <w:rFonts w:cstheme="minorHAnsi"/>
                <w:b/>
                <w:sz w:val="20"/>
                <w:szCs w:val="20"/>
              </w:rPr>
              <w:t>Fecha</w:t>
            </w:r>
          </w:p>
        </w:tc>
        <w:tc>
          <w:tcPr>
            <w:tcW w:w="849" w:type="pct"/>
            <w:gridSpan w:val="2"/>
            <w:vAlign w:val="center"/>
          </w:tcPr>
          <w:p w14:paraId="65A21FB8" w14:textId="64459D7B" w:rsidR="000B4CD8" w:rsidRPr="00913B60" w:rsidRDefault="00B87E44" w:rsidP="00C8416D">
            <w:pPr>
              <w:tabs>
                <w:tab w:val="center" w:pos="4252"/>
                <w:tab w:val="right" w:pos="8504"/>
              </w:tabs>
              <w:jc w:val="center"/>
              <w:rPr>
                <w:rFonts w:cstheme="minorHAnsi"/>
                <w:sz w:val="20"/>
                <w:szCs w:val="20"/>
              </w:rPr>
            </w:pPr>
            <w:r>
              <w:rPr>
                <w:rFonts w:ascii="Calibri" w:hAnsi="Calibri"/>
                <w:sz w:val="20"/>
                <w:szCs w:val="20"/>
              </w:rPr>
              <w:t>Diciembre 2020</w:t>
            </w:r>
          </w:p>
        </w:tc>
        <w:tc>
          <w:tcPr>
            <w:tcW w:w="745" w:type="pct"/>
            <w:gridSpan w:val="2"/>
            <w:vMerge/>
            <w:vAlign w:val="center"/>
          </w:tcPr>
          <w:p w14:paraId="17A7B202" w14:textId="77777777" w:rsidR="000B4CD8" w:rsidRPr="00913B60" w:rsidRDefault="000B4CD8" w:rsidP="00C8416D">
            <w:pPr>
              <w:jc w:val="center"/>
              <w:rPr>
                <w:rFonts w:cstheme="minorHAnsi"/>
                <w:b/>
                <w:sz w:val="20"/>
                <w:szCs w:val="20"/>
              </w:rPr>
            </w:pPr>
          </w:p>
        </w:tc>
      </w:tr>
      <w:tr w:rsidR="000B4CD8" w14:paraId="7F51683F" w14:textId="77777777" w:rsidTr="00167E54">
        <w:trPr>
          <w:gridAfter w:val="1"/>
          <w:wAfter w:w="8" w:type="pct"/>
          <w:trHeight w:val="343"/>
          <w:jc w:val="center"/>
        </w:trPr>
        <w:tc>
          <w:tcPr>
            <w:tcW w:w="1106" w:type="pct"/>
            <w:gridSpan w:val="2"/>
            <w:vMerge/>
            <w:vAlign w:val="center"/>
          </w:tcPr>
          <w:p w14:paraId="0E4982E4" w14:textId="77777777" w:rsidR="000B4CD8" w:rsidRDefault="000B4CD8" w:rsidP="00C8416D">
            <w:pPr>
              <w:jc w:val="center"/>
              <w:rPr>
                <w:b/>
              </w:rPr>
            </w:pPr>
          </w:p>
        </w:tc>
        <w:tc>
          <w:tcPr>
            <w:tcW w:w="1633" w:type="pct"/>
            <w:gridSpan w:val="8"/>
            <w:shd w:val="clear" w:color="auto" w:fill="92D050"/>
            <w:vAlign w:val="center"/>
          </w:tcPr>
          <w:p w14:paraId="352F184E" w14:textId="172DC9FA" w:rsidR="000B4CD8" w:rsidRPr="00913B60" w:rsidRDefault="002D2061" w:rsidP="00C8416D">
            <w:pPr>
              <w:spacing w:line="259" w:lineRule="auto"/>
              <w:jc w:val="center"/>
              <w:rPr>
                <w:rFonts w:ascii="Calibri" w:eastAsia="Calibri" w:hAnsi="Calibri"/>
                <w:b/>
                <w:sz w:val="20"/>
                <w:szCs w:val="20"/>
              </w:rPr>
            </w:pPr>
            <w:r w:rsidRPr="00913B60">
              <w:rPr>
                <w:rFonts w:ascii="Calibri" w:hAnsi="Calibri"/>
                <w:b/>
                <w:sz w:val="20"/>
                <w:szCs w:val="20"/>
              </w:rPr>
              <w:t>CARISMA LASALLISTA</w:t>
            </w:r>
          </w:p>
        </w:tc>
        <w:tc>
          <w:tcPr>
            <w:tcW w:w="659" w:type="pct"/>
            <w:gridSpan w:val="4"/>
            <w:shd w:val="clear" w:color="auto" w:fill="92D050"/>
            <w:vAlign w:val="center"/>
          </w:tcPr>
          <w:p w14:paraId="6AC43A01" w14:textId="77777777" w:rsidR="000B4CD8" w:rsidRPr="00913B60" w:rsidRDefault="000B4CD8" w:rsidP="00C8416D">
            <w:pPr>
              <w:jc w:val="center"/>
              <w:rPr>
                <w:rFonts w:cstheme="minorHAnsi"/>
                <w:b/>
                <w:bCs/>
                <w:sz w:val="20"/>
                <w:szCs w:val="20"/>
              </w:rPr>
            </w:pPr>
            <w:r w:rsidRPr="00913B60">
              <w:rPr>
                <w:rFonts w:cstheme="minorHAnsi"/>
                <w:b/>
                <w:bCs/>
                <w:sz w:val="20"/>
                <w:szCs w:val="20"/>
              </w:rPr>
              <w:t>Cód. Proceso</w:t>
            </w:r>
          </w:p>
        </w:tc>
        <w:tc>
          <w:tcPr>
            <w:tcW w:w="849" w:type="pct"/>
            <w:gridSpan w:val="2"/>
            <w:shd w:val="clear" w:color="auto" w:fill="92D050"/>
            <w:vAlign w:val="center"/>
          </w:tcPr>
          <w:p w14:paraId="04F2381F" w14:textId="77777777" w:rsidR="000B4CD8" w:rsidRPr="00913B60" w:rsidRDefault="000B4CD8" w:rsidP="00C8416D">
            <w:pPr>
              <w:jc w:val="center"/>
              <w:rPr>
                <w:rFonts w:cstheme="minorHAnsi"/>
                <w:b/>
                <w:sz w:val="20"/>
                <w:szCs w:val="20"/>
              </w:rPr>
            </w:pPr>
            <w:r w:rsidRPr="00913B60">
              <w:rPr>
                <w:rFonts w:cstheme="minorHAnsi"/>
                <w:b/>
                <w:sz w:val="20"/>
                <w:szCs w:val="20"/>
              </w:rPr>
              <w:t>CPI- 5</w:t>
            </w:r>
          </w:p>
        </w:tc>
        <w:tc>
          <w:tcPr>
            <w:tcW w:w="745" w:type="pct"/>
            <w:gridSpan w:val="2"/>
            <w:vMerge/>
            <w:vAlign w:val="center"/>
          </w:tcPr>
          <w:p w14:paraId="5B5FA532" w14:textId="77777777" w:rsidR="000B4CD8" w:rsidRPr="00913B60" w:rsidRDefault="000B4CD8" w:rsidP="00C8416D">
            <w:pPr>
              <w:jc w:val="center"/>
              <w:rPr>
                <w:rFonts w:cstheme="minorHAnsi"/>
                <w:bCs/>
                <w:sz w:val="20"/>
                <w:szCs w:val="20"/>
              </w:rPr>
            </w:pPr>
          </w:p>
        </w:tc>
      </w:tr>
      <w:tr w:rsidR="000B4CD8" w14:paraId="2D0FDCF5" w14:textId="77777777" w:rsidTr="00167E54">
        <w:trPr>
          <w:gridAfter w:val="1"/>
          <w:wAfter w:w="8" w:type="pct"/>
          <w:trHeight w:val="70"/>
          <w:jc w:val="center"/>
        </w:trPr>
        <w:tc>
          <w:tcPr>
            <w:tcW w:w="1289" w:type="pct"/>
            <w:gridSpan w:val="4"/>
            <w:shd w:val="clear" w:color="auto" w:fill="92D050"/>
            <w:vAlign w:val="center"/>
          </w:tcPr>
          <w:p w14:paraId="7119271B" w14:textId="77777777" w:rsidR="000B4CD8" w:rsidRPr="00913B60" w:rsidRDefault="000B4CD8" w:rsidP="00C8416D">
            <w:pPr>
              <w:jc w:val="center"/>
              <w:rPr>
                <w:b/>
                <w:sz w:val="20"/>
                <w:szCs w:val="20"/>
                <w:highlight w:val="yellow"/>
              </w:rPr>
            </w:pPr>
            <w:r w:rsidRPr="00913B60">
              <w:rPr>
                <w:b/>
                <w:sz w:val="20"/>
                <w:szCs w:val="20"/>
              </w:rPr>
              <w:t>Propietario</w:t>
            </w:r>
          </w:p>
        </w:tc>
        <w:tc>
          <w:tcPr>
            <w:tcW w:w="2109" w:type="pct"/>
            <w:gridSpan w:val="10"/>
            <w:shd w:val="clear" w:color="auto" w:fill="auto"/>
            <w:vAlign w:val="center"/>
          </w:tcPr>
          <w:p w14:paraId="6CFE1823" w14:textId="77777777" w:rsidR="000B4CD8" w:rsidRPr="00913B60" w:rsidRDefault="000B4CD8" w:rsidP="00C8416D">
            <w:pPr>
              <w:jc w:val="center"/>
              <w:rPr>
                <w:rFonts w:cstheme="minorHAnsi"/>
                <w:b/>
                <w:sz w:val="20"/>
                <w:szCs w:val="20"/>
              </w:rPr>
            </w:pPr>
            <w:r w:rsidRPr="00913B60">
              <w:rPr>
                <w:rFonts w:cstheme="minorHAnsi"/>
                <w:b/>
                <w:sz w:val="20"/>
                <w:szCs w:val="20"/>
              </w:rPr>
              <w:t xml:space="preserve">COORDINADOR DE PASTORAL </w:t>
            </w:r>
          </w:p>
        </w:tc>
        <w:tc>
          <w:tcPr>
            <w:tcW w:w="849" w:type="pct"/>
            <w:gridSpan w:val="2"/>
            <w:shd w:val="clear" w:color="auto" w:fill="92D050"/>
            <w:vAlign w:val="center"/>
          </w:tcPr>
          <w:p w14:paraId="6AF0F51E" w14:textId="77777777" w:rsidR="000B4CD8" w:rsidRPr="00913B60" w:rsidRDefault="000B4CD8" w:rsidP="00C8416D">
            <w:pPr>
              <w:jc w:val="center"/>
              <w:rPr>
                <w:rFonts w:cstheme="minorHAnsi"/>
                <w:b/>
                <w:sz w:val="20"/>
                <w:szCs w:val="20"/>
              </w:rPr>
            </w:pPr>
            <w:r w:rsidRPr="00913B60">
              <w:rPr>
                <w:rFonts w:cstheme="minorHAnsi"/>
                <w:b/>
                <w:sz w:val="20"/>
                <w:szCs w:val="20"/>
              </w:rPr>
              <w:t>Versión:</w:t>
            </w:r>
          </w:p>
        </w:tc>
        <w:tc>
          <w:tcPr>
            <w:tcW w:w="745" w:type="pct"/>
            <w:gridSpan w:val="2"/>
            <w:vAlign w:val="center"/>
          </w:tcPr>
          <w:p w14:paraId="38F86A39" w14:textId="23F6E0BD" w:rsidR="000B4CD8" w:rsidRPr="00913B60" w:rsidRDefault="000B4CD8" w:rsidP="007233B4">
            <w:pPr>
              <w:jc w:val="center"/>
              <w:rPr>
                <w:rFonts w:cstheme="minorHAnsi"/>
                <w:b/>
                <w:sz w:val="20"/>
                <w:szCs w:val="20"/>
              </w:rPr>
            </w:pPr>
            <w:r w:rsidRPr="00913B60">
              <w:rPr>
                <w:rFonts w:cstheme="minorHAnsi"/>
                <w:b/>
                <w:sz w:val="20"/>
                <w:szCs w:val="20"/>
              </w:rPr>
              <w:t>0</w:t>
            </w:r>
            <w:r w:rsidR="007233B4">
              <w:rPr>
                <w:rFonts w:cstheme="minorHAnsi"/>
                <w:b/>
                <w:sz w:val="20"/>
                <w:szCs w:val="20"/>
              </w:rPr>
              <w:t>2</w:t>
            </w:r>
          </w:p>
        </w:tc>
      </w:tr>
      <w:tr w:rsidR="00E23E46" w:rsidRPr="00E23E46" w14:paraId="30D3B49F" w14:textId="77777777" w:rsidTr="00533C7B">
        <w:trPr>
          <w:gridAfter w:val="1"/>
          <w:wAfter w:w="8" w:type="pct"/>
          <w:trHeight w:val="305"/>
          <w:jc w:val="center"/>
        </w:trPr>
        <w:tc>
          <w:tcPr>
            <w:tcW w:w="4992" w:type="pct"/>
            <w:gridSpan w:val="18"/>
            <w:shd w:val="clear" w:color="auto" w:fill="92D050"/>
            <w:vAlign w:val="center"/>
          </w:tcPr>
          <w:p w14:paraId="179456D4" w14:textId="77777777" w:rsidR="00E23E46" w:rsidRPr="00913B60" w:rsidRDefault="00E23E46" w:rsidP="00E23E46">
            <w:pPr>
              <w:rPr>
                <w:rFonts w:eastAsia="Times New Roman" w:cs="Calibri"/>
                <w:b/>
                <w:sz w:val="20"/>
                <w:szCs w:val="20"/>
                <w:lang w:eastAsia="es-ES_tradnl"/>
              </w:rPr>
            </w:pPr>
            <w:r w:rsidRPr="00913B60">
              <w:rPr>
                <w:rFonts w:eastAsia="Times New Roman" w:cs="Calibri"/>
                <w:b/>
                <w:sz w:val="20"/>
                <w:szCs w:val="20"/>
                <w:lang w:eastAsia="es-ES_tradnl"/>
              </w:rPr>
              <w:t>Objetivos:</w:t>
            </w:r>
          </w:p>
        </w:tc>
      </w:tr>
      <w:tr w:rsidR="00E23E46" w:rsidRPr="00E23E46" w14:paraId="52EB8489" w14:textId="77777777" w:rsidTr="00533C7B">
        <w:trPr>
          <w:gridAfter w:val="1"/>
          <w:wAfter w:w="8" w:type="pct"/>
          <w:trHeight w:val="567"/>
          <w:jc w:val="center"/>
        </w:trPr>
        <w:tc>
          <w:tcPr>
            <w:tcW w:w="4992" w:type="pct"/>
            <w:gridSpan w:val="18"/>
            <w:shd w:val="clear" w:color="auto" w:fill="auto"/>
            <w:vAlign w:val="center"/>
          </w:tcPr>
          <w:p w14:paraId="44C4F4AE" w14:textId="77777777" w:rsidR="00E23E46" w:rsidRPr="00913B60" w:rsidRDefault="00E23E46" w:rsidP="00E23E46">
            <w:pPr>
              <w:rPr>
                <w:rFonts w:eastAsia="Times New Roman" w:cs="Calibri"/>
                <w:sz w:val="20"/>
                <w:szCs w:val="20"/>
                <w:lang w:eastAsia="es-ES_tradnl"/>
              </w:rPr>
            </w:pPr>
            <w:r w:rsidRPr="00913B60">
              <w:rPr>
                <w:rFonts w:eastAsia="Times New Roman" w:cs="Calibri"/>
                <w:sz w:val="20"/>
                <w:szCs w:val="20"/>
                <w:lang w:eastAsia="es-ES_tradnl"/>
              </w:rPr>
              <w:t xml:space="preserve">Favorecer las condiciones necesarias para que los miembros de la Unidad Educativa Hermano Miguel De La Salle, se encaminen hacia un proceso de evangelización y formación de la comunidad educativa, la maduración en la fe y el descubrimiento de su vocación, mediante el desarrollo del Itinerario Formativo lasallista. </w:t>
            </w:r>
          </w:p>
        </w:tc>
      </w:tr>
      <w:tr w:rsidR="00E23E46" w:rsidRPr="00E23E46" w14:paraId="0107E6FF" w14:textId="77777777" w:rsidTr="00167E54">
        <w:trPr>
          <w:gridAfter w:val="1"/>
          <w:wAfter w:w="8" w:type="pct"/>
          <w:trHeight w:val="169"/>
          <w:jc w:val="center"/>
        </w:trPr>
        <w:tc>
          <w:tcPr>
            <w:tcW w:w="2331" w:type="pct"/>
            <w:gridSpan w:val="7"/>
            <w:shd w:val="clear" w:color="auto" w:fill="92D050"/>
            <w:vAlign w:val="center"/>
          </w:tcPr>
          <w:p w14:paraId="304866FE" w14:textId="77777777" w:rsidR="00E23E46" w:rsidRPr="00913B60" w:rsidRDefault="00E23E46" w:rsidP="00E23E46">
            <w:pPr>
              <w:rPr>
                <w:rFonts w:eastAsia="Times New Roman" w:cs="Calibri"/>
                <w:b/>
                <w:sz w:val="20"/>
                <w:szCs w:val="20"/>
                <w:lang w:eastAsia="es-ES_tradnl"/>
              </w:rPr>
            </w:pPr>
            <w:r w:rsidRPr="00913B60">
              <w:rPr>
                <w:rFonts w:eastAsia="Times New Roman" w:cs="Calibri"/>
                <w:b/>
                <w:sz w:val="20"/>
                <w:szCs w:val="20"/>
                <w:lang w:eastAsia="es-ES_tradnl"/>
              </w:rPr>
              <w:t>Inicia con:</w:t>
            </w:r>
          </w:p>
        </w:tc>
        <w:tc>
          <w:tcPr>
            <w:tcW w:w="2661" w:type="pct"/>
            <w:gridSpan w:val="11"/>
            <w:shd w:val="clear" w:color="auto" w:fill="92D050"/>
            <w:vAlign w:val="center"/>
          </w:tcPr>
          <w:p w14:paraId="64A3F557" w14:textId="77777777" w:rsidR="00E23E46" w:rsidRPr="00913B60" w:rsidRDefault="00E23E46" w:rsidP="00E23E46">
            <w:pPr>
              <w:rPr>
                <w:rFonts w:eastAsia="Times New Roman" w:cs="Calibri"/>
                <w:b/>
                <w:sz w:val="20"/>
                <w:szCs w:val="20"/>
                <w:lang w:eastAsia="es-ES_tradnl"/>
              </w:rPr>
            </w:pPr>
            <w:r w:rsidRPr="00913B60">
              <w:rPr>
                <w:rFonts w:eastAsia="Times New Roman" w:cs="Calibri"/>
                <w:b/>
                <w:sz w:val="20"/>
                <w:szCs w:val="20"/>
                <w:lang w:eastAsia="es-ES_tradnl"/>
              </w:rPr>
              <w:t>Finaliza con:</w:t>
            </w:r>
          </w:p>
        </w:tc>
      </w:tr>
      <w:tr w:rsidR="00E23E46" w:rsidRPr="00E23E46" w14:paraId="17E6743A" w14:textId="77777777" w:rsidTr="00167E54">
        <w:trPr>
          <w:gridAfter w:val="1"/>
          <w:wAfter w:w="8" w:type="pct"/>
          <w:trHeight w:val="342"/>
          <w:jc w:val="center"/>
        </w:trPr>
        <w:tc>
          <w:tcPr>
            <w:tcW w:w="2331" w:type="pct"/>
            <w:gridSpan w:val="7"/>
            <w:vAlign w:val="center"/>
          </w:tcPr>
          <w:p w14:paraId="273576B1" w14:textId="77777777" w:rsidR="00E23E46" w:rsidRPr="00913B60" w:rsidRDefault="00E23E46" w:rsidP="00E23E46">
            <w:pPr>
              <w:jc w:val="both"/>
              <w:rPr>
                <w:rFonts w:eastAsia="Times New Roman" w:cs="Calibri"/>
                <w:sz w:val="20"/>
                <w:szCs w:val="20"/>
                <w:lang w:eastAsia="es-ES_tradnl"/>
              </w:rPr>
            </w:pPr>
            <w:r w:rsidRPr="00913B60">
              <w:rPr>
                <w:rFonts w:eastAsia="Times New Roman" w:cs="Calibri"/>
                <w:sz w:val="20"/>
                <w:szCs w:val="20"/>
                <w:lang w:eastAsia="es-ES_tradnl"/>
              </w:rPr>
              <w:t>Elaboración del POA</w:t>
            </w:r>
          </w:p>
        </w:tc>
        <w:tc>
          <w:tcPr>
            <w:tcW w:w="2661" w:type="pct"/>
            <w:gridSpan w:val="11"/>
            <w:vAlign w:val="center"/>
          </w:tcPr>
          <w:p w14:paraId="491724AA" w14:textId="77777777" w:rsidR="00E23E46" w:rsidRPr="00913B60" w:rsidRDefault="00E23E46" w:rsidP="00E23E46">
            <w:pPr>
              <w:rPr>
                <w:rFonts w:eastAsia="Times New Roman" w:cs="Calibri"/>
                <w:sz w:val="20"/>
                <w:szCs w:val="20"/>
                <w:lang w:eastAsia="es-ES_tradnl"/>
              </w:rPr>
            </w:pPr>
            <w:r w:rsidRPr="00913B60">
              <w:rPr>
                <w:rFonts w:eastAsia="Times New Roman" w:cs="Calibri"/>
                <w:sz w:val="20"/>
                <w:szCs w:val="20"/>
                <w:lang w:eastAsia="es-ES_tradnl"/>
              </w:rPr>
              <w:t>Informe de actividades al finalizar el año escolar</w:t>
            </w:r>
          </w:p>
        </w:tc>
      </w:tr>
      <w:tr w:rsidR="00E23E46" w:rsidRPr="00E23E46" w14:paraId="11B61BA6" w14:textId="77777777" w:rsidTr="00533C7B">
        <w:trPr>
          <w:gridAfter w:val="1"/>
          <w:wAfter w:w="8" w:type="pct"/>
          <w:trHeight w:val="247"/>
          <w:jc w:val="center"/>
        </w:trPr>
        <w:tc>
          <w:tcPr>
            <w:tcW w:w="4992" w:type="pct"/>
            <w:gridSpan w:val="18"/>
            <w:shd w:val="clear" w:color="auto" w:fill="92D050"/>
            <w:vAlign w:val="center"/>
          </w:tcPr>
          <w:p w14:paraId="7F05846C" w14:textId="77777777" w:rsidR="00E23E46" w:rsidRPr="00913B60" w:rsidRDefault="00E23E46" w:rsidP="00E23E46">
            <w:pPr>
              <w:rPr>
                <w:rFonts w:eastAsia="Times New Roman" w:cs="Calibri"/>
                <w:b/>
                <w:sz w:val="20"/>
                <w:szCs w:val="20"/>
                <w:lang w:eastAsia="es-ES_tradnl"/>
              </w:rPr>
            </w:pPr>
            <w:r w:rsidRPr="00913B60">
              <w:rPr>
                <w:rFonts w:eastAsia="Times New Roman" w:cs="Calibri"/>
                <w:b/>
                <w:sz w:val="20"/>
                <w:szCs w:val="20"/>
                <w:lang w:eastAsia="es-ES_tradnl"/>
              </w:rPr>
              <w:t>Incluye:</w:t>
            </w:r>
          </w:p>
        </w:tc>
      </w:tr>
      <w:tr w:rsidR="00E23E46" w:rsidRPr="00E23E46" w14:paraId="557AC79C" w14:textId="77777777" w:rsidTr="00167E54">
        <w:trPr>
          <w:gridAfter w:val="1"/>
          <w:wAfter w:w="8" w:type="pct"/>
          <w:trHeight w:val="1550"/>
          <w:jc w:val="center"/>
        </w:trPr>
        <w:tc>
          <w:tcPr>
            <w:tcW w:w="2340" w:type="pct"/>
            <w:gridSpan w:val="8"/>
            <w:shd w:val="clear" w:color="auto" w:fill="FFFFFF"/>
            <w:vAlign w:val="center"/>
          </w:tcPr>
          <w:p w14:paraId="124F5EE3" w14:textId="77777777" w:rsidR="00E23E46" w:rsidRPr="00913B60" w:rsidRDefault="00E23E46" w:rsidP="00167E54">
            <w:pPr>
              <w:contextualSpacing/>
              <w:jc w:val="both"/>
              <w:rPr>
                <w:rFonts w:eastAsia="Calibri" w:cs="Calibri"/>
                <w:sz w:val="20"/>
                <w:szCs w:val="20"/>
              </w:rPr>
            </w:pPr>
            <w:r w:rsidRPr="00913B60">
              <w:rPr>
                <w:rFonts w:eastAsia="Calibri" w:cs="Calibri"/>
                <w:sz w:val="20"/>
                <w:szCs w:val="20"/>
              </w:rPr>
              <w:t xml:space="preserve">Formación Lasallistas de Agentes de Pastoral (FLAP). </w:t>
            </w:r>
          </w:p>
          <w:p w14:paraId="09F7EB0F" w14:textId="77777777" w:rsidR="00E23E46" w:rsidRPr="00913B60" w:rsidRDefault="00E23E46" w:rsidP="00167E54">
            <w:pPr>
              <w:contextualSpacing/>
              <w:jc w:val="both"/>
              <w:rPr>
                <w:rFonts w:eastAsia="Calibri" w:cs="Calibri"/>
                <w:sz w:val="20"/>
                <w:szCs w:val="20"/>
              </w:rPr>
            </w:pPr>
            <w:r w:rsidRPr="00913B60">
              <w:rPr>
                <w:rFonts w:eastAsia="Calibri" w:cs="Calibri"/>
                <w:sz w:val="20"/>
                <w:szCs w:val="20"/>
              </w:rPr>
              <w:t>Reunión con las autoridades del Distrito Norandino Sector Ecuador.</w:t>
            </w:r>
          </w:p>
          <w:p w14:paraId="07014198" w14:textId="77777777" w:rsidR="00E23E46" w:rsidRPr="00913B60" w:rsidRDefault="00E23E46" w:rsidP="00167E54">
            <w:pPr>
              <w:contextualSpacing/>
              <w:jc w:val="both"/>
              <w:rPr>
                <w:rFonts w:eastAsia="Calibri" w:cs="Calibri"/>
                <w:sz w:val="20"/>
                <w:szCs w:val="20"/>
              </w:rPr>
            </w:pPr>
            <w:r w:rsidRPr="00913B60">
              <w:rPr>
                <w:rFonts w:eastAsia="Calibri" w:cs="Calibri"/>
                <w:sz w:val="20"/>
                <w:szCs w:val="20"/>
              </w:rPr>
              <w:t>Visitas de acompañamiento de los Hermanos Coordinadores: Pastoral Juvenil y Vocacional.</w:t>
            </w:r>
          </w:p>
        </w:tc>
        <w:tc>
          <w:tcPr>
            <w:tcW w:w="2652" w:type="pct"/>
            <w:gridSpan w:val="10"/>
            <w:shd w:val="clear" w:color="auto" w:fill="FFFFFF"/>
            <w:vAlign w:val="center"/>
          </w:tcPr>
          <w:p w14:paraId="563E1EF6" w14:textId="77777777" w:rsidR="00E23E46" w:rsidRPr="00913B60" w:rsidRDefault="00E23E46" w:rsidP="00167E54">
            <w:pPr>
              <w:contextualSpacing/>
              <w:jc w:val="both"/>
              <w:rPr>
                <w:rFonts w:eastAsia="Calibri" w:cs="Calibri"/>
                <w:sz w:val="20"/>
                <w:szCs w:val="20"/>
              </w:rPr>
            </w:pPr>
            <w:r w:rsidRPr="00913B60">
              <w:rPr>
                <w:rFonts w:eastAsia="Calibri" w:cs="Calibri"/>
                <w:sz w:val="20"/>
                <w:szCs w:val="20"/>
              </w:rPr>
              <w:t>Reuniones FLAP.</w:t>
            </w:r>
          </w:p>
          <w:p w14:paraId="2836ACCB" w14:textId="77777777" w:rsidR="00E23E46" w:rsidRPr="00913B60" w:rsidRDefault="00E23E46" w:rsidP="00167E54">
            <w:pPr>
              <w:contextualSpacing/>
              <w:jc w:val="both"/>
              <w:rPr>
                <w:rFonts w:eastAsia="Calibri" w:cs="Calibri"/>
                <w:sz w:val="20"/>
                <w:szCs w:val="20"/>
              </w:rPr>
            </w:pPr>
            <w:r w:rsidRPr="00913B60">
              <w:rPr>
                <w:rFonts w:eastAsia="Calibri" w:cs="Calibri"/>
                <w:sz w:val="20"/>
                <w:szCs w:val="20"/>
              </w:rPr>
              <w:t xml:space="preserve">Reuniones con docentes. </w:t>
            </w:r>
          </w:p>
          <w:p w14:paraId="548FB106" w14:textId="77777777" w:rsidR="00E23E46" w:rsidRPr="00913B60" w:rsidRDefault="00E23E46" w:rsidP="00167E54">
            <w:pPr>
              <w:contextualSpacing/>
              <w:jc w:val="both"/>
              <w:rPr>
                <w:rFonts w:eastAsia="Calibri" w:cs="Calibri"/>
                <w:sz w:val="20"/>
                <w:szCs w:val="20"/>
              </w:rPr>
            </w:pPr>
            <w:r w:rsidRPr="00913B60">
              <w:rPr>
                <w:rFonts w:eastAsia="Calibri" w:cs="Calibri"/>
                <w:sz w:val="20"/>
                <w:szCs w:val="20"/>
              </w:rPr>
              <w:t xml:space="preserve">Reuniones con Padres de Familia, colaboradores y usuarios externos. </w:t>
            </w:r>
          </w:p>
          <w:p w14:paraId="278725BF" w14:textId="77777777" w:rsidR="00E23E46" w:rsidRPr="00913B60" w:rsidRDefault="00E23E46" w:rsidP="00167E54">
            <w:pPr>
              <w:contextualSpacing/>
              <w:jc w:val="both"/>
              <w:rPr>
                <w:rFonts w:eastAsia="Calibri" w:cs="Calibri"/>
                <w:sz w:val="20"/>
                <w:szCs w:val="20"/>
              </w:rPr>
            </w:pPr>
            <w:r w:rsidRPr="00913B60">
              <w:rPr>
                <w:rFonts w:eastAsia="Calibri" w:cs="Calibri"/>
                <w:sz w:val="20"/>
                <w:szCs w:val="20"/>
              </w:rPr>
              <w:t>Reuniones DECE.</w:t>
            </w:r>
          </w:p>
          <w:p w14:paraId="06BFDFD1" w14:textId="77777777" w:rsidR="00E23E46" w:rsidRPr="00913B60" w:rsidRDefault="00E23E46" w:rsidP="00167E54">
            <w:pPr>
              <w:contextualSpacing/>
              <w:jc w:val="both"/>
              <w:rPr>
                <w:rFonts w:eastAsia="Calibri" w:cs="Calibri"/>
                <w:sz w:val="20"/>
                <w:szCs w:val="20"/>
              </w:rPr>
            </w:pPr>
            <w:r w:rsidRPr="00913B60">
              <w:rPr>
                <w:rFonts w:eastAsia="Calibri" w:cs="Calibri"/>
                <w:sz w:val="20"/>
                <w:szCs w:val="20"/>
              </w:rPr>
              <w:t xml:space="preserve">Reuniones estudiantes. </w:t>
            </w:r>
          </w:p>
          <w:p w14:paraId="09F9F6B9" w14:textId="77777777" w:rsidR="00E23E46" w:rsidRPr="00913B60" w:rsidRDefault="00E23E46" w:rsidP="00167E54">
            <w:pPr>
              <w:contextualSpacing/>
              <w:jc w:val="both"/>
              <w:rPr>
                <w:rFonts w:eastAsia="Calibri" w:cs="Calibri"/>
                <w:sz w:val="20"/>
                <w:szCs w:val="20"/>
              </w:rPr>
            </w:pPr>
            <w:r w:rsidRPr="00913B60">
              <w:rPr>
                <w:rFonts w:eastAsia="Calibri" w:cs="Calibri"/>
                <w:sz w:val="20"/>
                <w:szCs w:val="20"/>
              </w:rPr>
              <w:t xml:space="preserve">Reuniones inspección. </w:t>
            </w:r>
          </w:p>
        </w:tc>
      </w:tr>
      <w:tr w:rsidR="00E23E46" w:rsidRPr="00E23E46" w14:paraId="152AEDC3" w14:textId="77777777" w:rsidTr="00167E54">
        <w:trPr>
          <w:gridAfter w:val="1"/>
          <w:wAfter w:w="8" w:type="pct"/>
          <w:trHeight w:val="138"/>
          <w:jc w:val="center"/>
        </w:trPr>
        <w:tc>
          <w:tcPr>
            <w:tcW w:w="4992" w:type="pct"/>
            <w:gridSpan w:val="18"/>
            <w:shd w:val="clear" w:color="auto" w:fill="92D050"/>
            <w:vAlign w:val="center"/>
          </w:tcPr>
          <w:p w14:paraId="6248928C" w14:textId="77777777" w:rsidR="00E23E46" w:rsidRPr="00913B60" w:rsidRDefault="00E23E46" w:rsidP="00E23E46">
            <w:pPr>
              <w:rPr>
                <w:rFonts w:eastAsia="Times New Roman" w:cs="Calibri"/>
                <w:b/>
                <w:sz w:val="20"/>
                <w:szCs w:val="20"/>
                <w:lang w:eastAsia="es-ES_tradnl"/>
              </w:rPr>
            </w:pPr>
            <w:r w:rsidRPr="00913B60">
              <w:rPr>
                <w:rFonts w:eastAsia="Times New Roman" w:cs="Calibri"/>
                <w:b/>
                <w:sz w:val="20"/>
                <w:szCs w:val="20"/>
                <w:lang w:eastAsia="es-ES_tradnl"/>
              </w:rPr>
              <w:t>Criterios de medición:</w:t>
            </w:r>
          </w:p>
        </w:tc>
      </w:tr>
      <w:tr w:rsidR="00E23E46" w:rsidRPr="00E23E46" w14:paraId="56BDB270" w14:textId="77777777" w:rsidTr="00533C7B">
        <w:trPr>
          <w:gridAfter w:val="1"/>
          <w:wAfter w:w="8" w:type="pct"/>
          <w:trHeight w:val="268"/>
          <w:jc w:val="center"/>
        </w:trPr>
        <w:tc>
          <w:tcPr>
            <w:tcW w:w="4992" w:type="pct"/>
            <w:gridSpan w:val="18"/>
            <w:vAlign w:val="center"/>
          </w:tcPr>
          <w:p w14:paraId="2AF010B5" w14:textId="77777777" w:rsidR="00E23E46" w:rsidRPr="00913B60" w:rsidRDefault="00E23E46" w:rsidP="00E23E46">
            <w:pPr>
              <w:rPr>
                <w:rFonts w:eastAsia="Times New Roman" w:cs="Calibri"/>
                <w:sz w:val="20"/>
                <w:szCs w:val="20"/>
                <w:lang w:eastAsia="es-ES_tradnl"/>
              </w:rPr>
            </w:pPr>
            <w:r w:rsidRPr="00913B60">
              <w:rPr>
                <w:rFonts w:eastAsia="Times New Roman" w:cs="Calibri"/>
                <w:sz w:val="20"/>
                <w:szCs w:val="20"/>
                <w:lang w:eastAsia="es-ES_tradnl"/>
              </w:rPr>
              <w:t xml:space="preserve">La participación de los estudiantes para contribuir a la evangelización, del itinerario lasallista. </w:t>
            </w:r>
          </w:p>
        </w:tc>
      </w:tr>
      <w:tr w:rsidR="00CC54B4" w:rsidRPr="00E23E46" w14:paraId="44FC74A2" w14:textId="77777777" w:rsidTr="00167E54">
        <w:trPr>
          <w:gridAfter w:val="1"/>
          <w:wAfter w:w="8" w:type="pct"/>
          <w:trHeight w:val="430"/>
          <w:jc w:val="center"/>
        </w:trPr>
        <w:tc>
          <w:tcPr>
            <w:tcW w:w="1421" w:type="pct"/>
            <w:gridSpan w:val="5"/>
            <w:shd w:val="clear" w:color="auto" w:fill="92D050"/>
            <w:vAlign w:val="center"/>
          </w:tcPr>
          <w:p w14:paraId="467365DA" w14:textId="77777777" w:rsidR="00E23E46" w:rsidRPr="00913B60" w:rsidRDefault="00E23E46" w:rsidP="00E23E46">
            <w:pPr>
              <w:rPr>
                <w:rFonts w:eastAsia="Times New Roman" w:cs="Calibri"/>
                <w:b/>
                <w:sz w:val="20"/>
                <w:szCs w:val="20"/>
                <w:lang w:eastAsia="es-ES_tradnl"/>
              </w:rPr>
            </w:pPr>
            <w:r w:rsidRPr="00913B60">
              <w:rPr>
                <w:rFonts w:eastAsia="Times New Roman" w:cs="Calibri"/>
                <w:b/>
                <w:sz w:val="20"/>
                <w:szCs w:val="20"/>
                <w:lang w:eastAsia="es-ES_tradnl"/>
              </w:rPr>
              <w:t>Indicadores:</w:t>
            </w:r>
          </w:p>
        </w:tc>
        <w:tc>
          <w:tcPr>
            <w:tcW w:w="2489" w:type="pct"/>
            <w:gridSpan w:val="10"/>
            <w:shd w:val="clear" w:color="auto" w:fill="92D050"/>
            <w:vAlign w:val="center"/>
          </w:tcPr>
          <w:p w14:paraId="54173D00" w14:textId="77777777" w:rsidR="00E23E46" w:rsidRPr="00913B60" w:rsidRDefault="00E23E46" w:rsidP="00E23E46">
            <w:pPr>
              <w:rPr>
                <w:rFonts w:eastAsia="Times New Roman" w:cs="Calibri"/>
                <w:b/>
                <w:sz w:val="20"/>
                <w:szCs w:val="20"/>
                <w:lang w:eastAsia="es-ES_tradnl"/>
              </w:rPr>
            </w:pPr>
            <w:r w:rsidRPr="00913B60">
              <w:rPr>
                <w:rFonts w:eastAsia="Times New Roman" w:cs="Calibri"/>
                <w:b/>
                <w:sz w:val="20"/>
                <w:szCs w:val="20"/>
                <w:lang w:eastAsia="es-ES_tradnl"/>
              </w:rPr>
              <w:t>Fórmula</w:t>
            </w:r>
          </w:p>
        </w:tc>
        <w:tc>
          <w:tcPr>
            <w:tcW w:w="337" w:type="pct"/>
            <w:shd w:val="clear" w:color="auto" w:fill="92D050"/>
            <w:vAlign w:val="center"/>
          </w:tcPr>
          <w:p w14:paraId="1A8C1CEB" w14:textId="77777777" w:rsidR="00E23E46" w:rsidRPr="00913B60" w:rsidRDefault="00E23E46" w:rsidP="00E23E46">
            <w:pPr>
              <w:rPr>
                <w:rFonts w:eastAsia="Times New Roman" w:cs="Calibri"/>
                <w:b/>
                <w:sz w:val="20"/>
                <w:szCs w:val="20"/>
                <w:lang w:eastAsia="es-ES_tradnl"/>
              </w:rPr>
            </w:pPr>
            <w:r w:rsidRPr="00913B60">
              <w:rPr>
                <w:rFonts w:eastAsia="Times New Roman" w:cs="Calibri"/>
                <w:b/>
                <w:sz w:val="20"/>
                <w:szCs w:val="20"/>
                <w:lang w:eastAsia="es-ES_tradnl"/>
              </w:rPr>
              <w:t>Meta</w:t>
            </w:r>
          </w:p>
        </w:tc>
        <w:tc>
          <w:tcPr>
            <w:tcW w:w="745" w:type="pct"/>
            <w:gridSpan w:val="2"/>
            <w:shd w:val="clear" w:color="auto" w:fill="92D050"/>
            <w:vAlign w:val="center"/>
          </w:tcPr>
          <w:p w14:paraId="0C3E16C7" w14:textId="77777777" w:rsidR="00E23E46" w:rsidRPr="00913B60" w:rsidRDefault="00E23E46" w:rsidP="00E23E46">
            <w:pPr>
              <w:jc w:val="center"/>
              <w:rPr>
                <w:rFonts w:eastAsia="Times New Roman" w:cs="Calibri"/>
                <w:b/>
                <w:sz w:val="20"/>
                <w:szCs w:val="20"/>
                <w:lang w:eastAsia="es-ES_tradnl"/>
              </w:rPr>
            </w:pPr>
            <w:r w:rsidRPr="00913B60">
              <w:rPr>
                <w:rFonts w:eastAsia="Times New Roman" w:cs="Calibri"/>
                <w:b/>
                <w:sz w:val="20"/>
                <w:szCs w:val="20"/>
                <w:lang w:eastAsia="es-ES_tradnl"/>
              </w:rPr>
              <w:t>Frecuencia de medición</w:t>
            </w:r>
          </w:p>
        </w:tc>
      </w:tr>
      <w:tr w:rsidR="00CC54B4" w:rsidRPr="00E23E46" w14:paraId="201BD349" w14:textId="77777777" w:rsidTr="00167E54">
        <w:trPr>
          <w:gridAfter w:val="1"/>
          <w:wAfter w:w="8" w:type="pct"/>
          <w:trHeight w:val="607"/>
          <w:jc w:val="center"/>
        </w:trPr>
        <w:tc>
          <w:tcPr>
            <w:tcW w:w="1421"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13485D" w14:textId="77777777" w:rsidR="00E23E46" w:rsidRPr="00913B60" w:rsidRDefault="00E23E46" w:rsidP="00E23E46">
            <w:pPr>
              <w:rPr>
                <w:rFonts w:eastAsia="Times New Roman" w:cs="Calibri"/>
                <w:sz w:val="20"/>
                <w:szCs w:val="20"/>
                <w:lang w:eastAsia="es-EC"/>
              </w:rPr>
            </w:pPr>
            <w:r w:rsidRPr="00913B60">
              <w:rPr>
                <w:rFonts w:eastAsia="Times New Roman" w:cs="Calibri"/>
                <w:sz w:val="20"/>
                <w:szCs w:val="20"/>
                <w:lang w:eastAsia="es-ES_tradnl"/>
              </w:rPr>
              <w:t>% de estudiantes que participan en el Movimiento Juvenil Lasallista</w:t>
            </w:r>
          </w:p>
        </w:tc>
        <w:tc>
          <w:tcPr>
            <w:tcW w:w="2489" w:type="pct"/>
            <w:gridSpan w:val="10"/>
            <w:tcBorders>
              <w:top w:val="single" w:sz="4" w:space="0" w:color="auto"/>
              <w:left w:val="single" w:sz="4" w:space="0" w:color="auto"/>
              <w:bottom w:val="single" w:sz="4" w:space="0" w:color="auto"/>
              <w:right w:val="single" w:sz="4" w:space="0" w:color="auto"/>
            </w:tcBorders>
            <w:shd w:val="clear" w:color="auto" w:fill="FFFFFF"/>
          </w:tcPr>
          <w:p w14:paraId="12CBE5A4" w14:textId="77777777" w:rsidR="00E23E46" w:rsidRPr="00913B60" w:rsidRDefault="00E23E46" w:rsidP="00E23E46">
            <w:pPr>
              <w:rPr>
                <w:rFonts w:eastAsia="Times New Roman" w:cs="Calibri"/>
                <w:sz w:val="20"/>
                <w:szCs w:val="20"/>
                <w:lang w:eastAsia="es-ES_tradnl"/>
              </w:rPr>
            </w:pPr>
            <w:r w:rsidRPr="00913B60">
              <w:rPr>
                <w:rFonts w:eastAsia="Times New Roman" w:cs="Calibri"/>
                <w:sz w:val="20"/>
                <w:szCs w:val="20"/>
                <w:lang w:eastAsia="es-ES_tradnl"/>
              </w:rPr>
              <w:t># de estudiantes que participan en el Movimiento Juvenil Lasallista * 100 / total de estudiantes inscritos a los movimiento juvenil lasallistas.</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14:paraId="33356D7D" w14:textId="77777777" w:rsidR="00E23E46" w:rsidRPr="00913B60" w:rsidRDefault="00E23E46" w:rsidP="00E23E46">
            <w:pPr>
              <w:jc w:val="center"/>
              <w:rPr>
                <w:rFonts w:eastAsia="Times New Roman" w:cs="Calibri"/>
                <w:sz w:val="20"/>
                <w:szCs w:val="20"/>
                <w:lang w:eastAsia="es-EC"/>
              </w:rPr>
            </w:pPr>
            <w:r w:rsidRPr="00913B60">
              <w:rPr>
                <w:rFonts w:eastAsia="Times New Roman" w:cs="Calibri"/>
                <w:sz w:val="20"/>
                <w:szCs w:val="20"/>
                <w:lang w:eastAsia="es-EC"/>
              </w:rPr>
              <w:t>75%</w:t>
            </w:r>
          </w:p>
        </w:tc>
        <w:tc>
          <w:tcPr>
            <w:tcW w:w="7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B634FF" w14:textId="77777777" w:rsidR="00E23E46" w:rsidRPr="00913B60" w:rsidRDefault="00E23E46" w:rsidP="00E23E46">
            <w:pPr>
              <w:jc w:val="center"/>
              <w:rPr>
                <w:rFonts w:eastAsia="Times New Roman" w:cs="Calibri"/>
                <w:sz w:val="20"/>
                <w:szCs w:val="20"/>
                <w:lang w:eastAsia="es-ES_tradnl"/>
              </w:rPr>
            </w:pPr>
            <w:r w:rsidRPr="00913B60">
              <w:rPr>
                <w:rFonts w:eastAsia="Times New Roman" w:cs="Calibri"/>
                <w:sz w:val="20"/>
                <w:szCs w:val="20"/>
                <w:lang w:eastAsia="es-ES_tradnl"/>
              </w:rPr>
              <w:t>Anual</w:t>
            </w:r>
          </w:p>
        </w:tc>
      </w:tr>
      <w:tr w:rsidR="00CC54B4" w:rsidRPr="00E23E46" w14:paraId="7ABD1A65" w14:textId="77777777" w:rsidTr="00167E54">
        <w:trPr>
          <w:gridAfter w:val="1"/>
          <w:wAfter w:w="8" w:type="pct"/>
          <w:trHeight w:val="367"/>
          <w:jc w:val="center"/>
        </w:trPr>
        <w:tc>
          <w:tcPr>
            <w:tcW w:w="1421"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6855748" w14:textId="77777777" w:rsidR="00E23E46" w:rsidRPr="00913B60" w:rsidRDefault="00E23E46" w:rsidP="00E23E46">
            <w:pPr>
              <w:rPr>
                <w:rFonts w:eastAsia="Times New Roman" w:cs="Calibri"/>
                <w:sz w:val="20"/>
                <w:szCs w:val="20"/>
                <w:lang w:eastAsia="es-ES_tradnl"/>
              </w:rPr>
            </w:pPr>
            <w:r w:rsidRPr="00913B60">
              <w:rPr>
                <w:rFonts w:eastAsia="Times New Roman" w:cs="Calibri"/>
                <w:sz w:val="20"/>
                <w:szCs w:val="20"/>
                <w:lang w:eastAsia="es-ES_tradnl"/>
              </w:rPr>
              <w:t>% de estudiantes que participan en la catequesis sacramental(primera comunión y confirmación)</w:t>
            </w:r>
          </w:p>
        </w:tc>
        <w:tc>
          <w:tcPr>
            <w:tcW w:w="2489" w:type="pct"/>
            <w:gridSpan w:val="10"/>
            <w:tcBorders>
              <w:top w:val="single" w:sz="4" w:space="0" w:color="auto"/>
              <w:left w:val="single" w:sz="4" w:space="0" w:color="auto"/>
              <w:bottom w:val="single" w:sz="4" w:space="0" w:color="auto"/>
              <w:right w:val="single" w:sz="4" w:space="0" w:color="auto"/>
            </w:tcBorders>
            <w:shd w:val="clear" w:color="auto" w:fill="FFFFFF"/>
          </w:tcPr>
          <w:p w14:paraId="2472551A" w14:textId="77777777" w:rsidR="00E23E46" w:rsidRPr="00913B60" w:rsidRDefault="00E23E46" w:rsidP="00E23E46">
            <w:pPr>
              <w:rPr>
                <w:rFonts w:eastAsia="Times New Roman" w:cs="Calibri"/>
                <w:sz w:val="20"/>
                <w:szCs w:val="20"/>
                <w:lang w:eastAsia="es-ES_tradnl"/>
              </w:rPr>
            </w:pPr>
            <w:r w:rsidRPr="00913B60">
              <w:rPr>
                <w:rFonts w:eastAsia="Times New Roman" w:cs="Calibri"/>
                <w:sz w:val="20"/>
                <w:szCs w:val="20"/>
                <w:lang w:eastAsia="es-ES_tradnl"/>
              </w:rPr>
              <w:t># de estudiantes que participan en la catequesis sacramental(primera comunión y confirmación)* 100 / total de estudiantes matriculados de los séptimos y décimos de EGB.</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14:paraId="51378828" w14:textId="77777777" w:rsidR="00E23E46" w:rsidRPr="00913B60" w:rsidRDefault="00E23E46" w:rsidP="00E23E46">
            <w:pPr>
              <w:jc w:val="center"/>
              <w:rPr>
                <w:rFonts w:eastAsia="Times New Roman" w:cs="Calibri"/>
                <w:sz w:val="20"/>
                <w:szCs w:val="20"/>
                <w:lang w:eastAsia="es-EC"/>
              </w:rPr>
            </w:pPr>
            <w:r w:rsidRPr="00913B60">
              <w:rPr>
                <w:rFonts w:eastAsia="Times New Roman" w:cs="Calibri"/>
                <w:sz w:val="20"/>
                <w:szCs w:val="20"/>
                <w:lang w:eastAsia="es-EC"/>
              </w:rPr>
              <w:t>80%</w:t>
            </w:r>
          </w:p>
        </w:tc>
        <w:tc>
          <w:tcPr>
            <w:tcW w:w="7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6F4BD5" w14:textId="77777777" w:rsidR="00E23E46" w:rsidRPr="00913B60" w:rsidRDefault="00E23E46" w:rsidP="00E23E46">
            <w:pPr>
              <w:jc w:val="center"/>
              <w:rPr>
                <w:rFonts w:eastAsia="Times New Roman" w:cs="Calibri"/>
                <w:sz w:val="20"/>
                <w:szCs w:val="20"/>
                <w:lang w:eastAsia="es-ES_tradnl"/>
              </w:rPr>
            </w:pPr>
            <w:r w:rsidRPr="00913B60">
              <w:rPr>
                <w:rFonts w:eastAsia="Times New Roman" w:cs="Calibri"/>
                <w:sz w:val="20"/>
                <w:szCs w:val="20"/>
                <w:lang w:eastAsia="es-ES_tradnl"/>
              </w:rPr>
              <w:t>Anual</w:t>
            </w:r>
          </w:p>
        </w:tc>
      </w:tr>
      <w:tr w:rsidR="00CC54B4" w:rsidRPr="00E23E46" w14:paraId="205DB94E" w14:textId="77777777" w:rsidTr="00167E54">
        <w:trPr>
          <w:gridAfter w:val="1"/>
          <w:wAfter w:w="8" w:type="pct"/>
          <w:trHeight w:val="367"/>
          <w:jc w:val="center"/>
        </w:trPr>
        <w:tc>
          <w:tcPr>
            <w:tcW w:w="1421" w:type="pct"/>
            <w:gridSpan w:val="5"/>
            <w:vAlign w:val="center"/>
          </w:tcPr>
          <w:p w14:paraId="43AA83BC" w14:textId="77777777" w:rsidR="00E23E46" w:rsidRPr="00913B60" w:rsidRDefault="00E23E46" w:rsidP="00E23E46">
            <w:pPr>
              <w:ind w:left="-39"/>
              <w:rPr>
                <w:rFonts w:eastAsia="Times New Roman" w:cs="Calibri"/>
                <w:sz w:val="20"/>
                <w:szCs w:val="20"/>
                <w:lang w:eastAsia="es-ES_tradnl"/>
              </w:rPr>
            </w:pPr>
            <w:r w:rsidRPr="00913B60">
              <w:rPr>
                <w:rFonts w:eastAsia="Times New Roman" w:cs="Calibri"/>
                <w:sz w:val="20"/>
                <w:szCs w:val="20"/>
                <w:lang w:eastAsia="es-ES_tradnl"/>
              </w:rPr>
              <w:t xml:space="preserve">% de estudiantes que participan en las Convivencias Grupales </w:t>
            </w:r>
          </w:p>
        </w:tc>
        <w:tc>
          <w:tcPr>
            <w:tcW w:w="2489" w:type="pct"/>
            <w:gridSpan w:val="10"/>
            <w:vAlign w:val="center"/>
          </w:tcPr>
          <w:p w14:paraId="7F8CA4A0" w14:textId="77777777" w:rsidR="00E23E46" w:rsidRPr="00913B60" w:rsidRDefault="00E23E46" w:rsidP="00E23E46">
            <w:pPr>
              <w:rPr>
                <w:rFonts w:eastAsia="Times New Roman" w:cs="Calibri"/>
                <w:sz w:val="20"/>
                <w:szCs w:val="20"/>
                <w:lang w:eastAsia="es-ES_tradnl"/>
              </w:rPr>
            </w:pPr>
            <w:r w:rsidRPr="00913B60">
              <w:rPr>
                <w:rFonts w:eastAsia="Times New Roman" w:cs="Calibri"/>
                <w:sz w:val="20"/>
                <w:szCs w:val="20"/>
                <w:lang w:eastAsia="es-ES_tradnl"/>
              </w:rPr>
              <w:t># de estudiantes que asisten a las Convivencias Grupales *100/total de estudiantes de la institución.</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14:paraId="51948C74" w14:textId="77777777" w:rsidR="00E23E46" w:rsidRPr="00913B60" w:rsidRDefault="00E23E46" w:rsidP="00E23E46">
            <w:pPr>
              <w:jc w:val="center"/>
              <w:rPr>
                <w:rFonts w:eastAsia="Times New Roman" w:cs="Calibri"/>
                <w:sz w:val="20"/>
                <w:szCs w:val="20"/>
                <w:lang w:eastAsia="es-EC"/>
              </w:rPr>
            </w:pPr>
            <w:r w:rsidRPr="00913B60">
              <w:rPr>
                <w:rFonts w:eastAsia="Times New Roman" w:cs="Calibri"/>
                <w:sz w:val="20"/>
                <w:szCs w:val="20"/>
                <w:lang w:eastAsia="es-EC"/>
              </w:rPr>
              <w:t>85%</w:t>
            </w:r>
          </w:p>
        </w:tc>
        <w:tc>
          <w:tcPr>
            <w:tcW w:w="7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DD2192" w14:textId="77777777" w:rsidR="00E23E46" w:rsidRPr="00913B60" w:rsidRDefault="00E23E46" w:rsidP="00E23E46">
            <w:pPr>
              <w:jc w:val="center"/>
              <w:rPr>
                <w:rFonts w:eastAsia="Times New Roman" w:cs="Calibri"/>
                <w:sz w:val="20"/>
                <w:szCs w:val="20"/>
                <w:lang w:eastAsia="es-ES_tradnl"/>
              </w:rPr>
            </w:pPr>
            <w:r w:rsidRPr="00913B60">
              <w:rPr>
                <w:rFonts w:eastAsia="Times New Roman" w:cs="Calibri"/>
                <w:sz w:val="20"/>
                <w:szCs w:val="20"/>
                <w:lang w:eastAsia="es-ES_tradnl"/>
              </w:rPr>
              <w:t xml:space="preserve">Anual </w:t>
            </w:r>
          </w:p>
        </w:tc>
      </w:tr>
      <w:tr w:rsidR="00CC54B4" w:rsidRPr="00E23E46" w14:paraId="22AD6388" w14:textId="77777777" w:rsidTr="00167E54">
        <w:trPr>
          <w:gridAfter w:val="1"/>
          <w:wAfter w:w="8" w:type="pct"/>
          <w:trHeight w:val="367"/>
          <w:jc w:val="center"/>
        </w:trPr>
        <w:tc>
          <w:tcPr>
            <w:tcW w:w="1421" w:type="pct"/>
            <w:gridSpan w:val="5"/>
            <w:vAlign w:val="center"/>
          </w:tcPr>
          <w:p w14:paraId="469AA1F4" w14:textId="77777777" w:rsidR="00E23E46" w:rsidRPr="00913B60" w:rsidRDefault="00E23E46" w:rsidP="00E23E46">
            <w:pPr>
              <w:ind w:left="-39"/>
              <w:rPr>
                <w:rFonts w:eastAsia="Times New Roman" w:cs="Calibri"/>
                <w:sz w:val="20"/>
                <w:szCs w:val="20"/>
                <w:lang w:eastAsia="es-ES_tradnl"/>
              </w:rPr>
            </w:pPr>
            <w:r w:rsidRPr="00913B60">
              <w:rPr>
                <w:rFonts w:eastAsia="Times New Roman" w:cs="Calibri"/>
                <w:sz w:val="20"/>
                <w:szCs w:val="20"/>
                <w:lang w:eastAsia="es-ES_tradnl"/>
              </w:rPr>
              <w:t>% de estudiantes que participan en el Retiro de 3º BGU</w:t>
            </w:r>
          </w:p>
        </w:tc>
        <w:tc>
          <w:tcPr>
            <w:tcW w:w="2489" w:type="pct"/>
            <w:gridSpan w:val="10"/>
            <w:vAlign w:val="center"/>
          </w:tcPr>
          <w:p w14:paraId="3543E575" w14:textId="77777777" w:rsidR="00E23E46" w:rsidRPr="00913B60" w:rsidRDefault="00E23E46" w:rsidP="00E23E46">
            <w:pPr>
              <w:rPr>
                <w:rFonts w:eastAsia="Times New Roman" w:cs="Calibri"/>
                <w:sz w:val="20"/>
                <w:szCs w:val="20"/>
                <w:lang w:eastAsia="es-ES_tradnl"/>
              </w:rPr>
            </w:pPr>
            <w:r w:rsidRPr="00913B60">
              <w:rPr>
                <w:rFonts w:eastAsia="Times New Roman" w:cs="Calibri"/>
                <w:sz w:val="20"/>
                <w:szCs w:val="20"/>
                <w:lang w:eastAsia="es-ES_tradnl"/>
              </w:rPr>
              <w:t xml:space="preserve"># de estudiantes que asisten al Retiro de 3º BGU *100/ total de estudiantes de 3º BGU. </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14:paraId="08C68EDA" w14:textId="77777777" w:rsidR="00E23E46" w:rsidRPr="00913B60" w:rsidRDefault="00E23E46" w:rsidP="00E23E46">
            <w:pPr>
              <w:jc w:val="center"/>
              <w:rPr>
                <w:rFonts w:eastAsia="Times New Roman" w:cs="Calibri"/>
                <w:sz w:val="20"/>
                <w:szCs w:val="20"/>
                <w:lang w:eastAsia="es-EC"/>
              </w:rPr>
            </w:pPr>
            <w:r w:rsidRPr="00913B60">
              <w:rPr>
                <w:rFonts w:eastAsia="Times New Roman" w:cs="Calibri"/>
                <w:sz w:val="20"/>
                <w:szCs w:val="20"/>
                <w:lang w:eastAsia="es-EC"/>
              </w:rPr>
              <w:t>85%</w:t>
            </w:r>
          </w:p>
        </w:tc>
        <w:tc>
          <w:tcPr>
            <w:tcW w:w="7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62F066" w14:textId="77777777" w:rsidR="00E23E46" w:rsidRPr="00913B60" w:rsidRDefault="00E23E46" w:rsidP="00E23E46">
            <w:pPr>
              <w:jc w:val="center"/>
              <w:rPr>
                <w:rFonts w:eastAsia="Times New Roman" w:cs="Calibri"/>
                <w:sz w:val="20"/>
                <w:szCs w:val="20"/>
                <w:lang w:eastAsia="es-ES_tradnl"/>
              </w:rPr>
            </w:pPr>
            <w:r w:rsidRPr="00913B60">
              <w:rPr>
                <w:rFonts w:eastAsia="Times New Roman" w:cs="Calibri"/>
                <w:sz w:val="20"/>
                <w:szCs w:val="20"/>
                <w:lang w:eastAsia="es-ES_tradnl"/>
              </w:rPr>
              <w:t xml:space="preserve">Anual </w:t>
            </w:r>
          </w:p>
        </w:tc>
      </w:tr>
      <w:tr w:rsidR="00CC54B4" w:rsidRPr="00E23E46" w14:paraId="744F2DFF" w14:textId="77777777" w:rsidTr="00167E54">
        <w:trPr>
          <w:gridAfter w:val="1"/>
          <w:wAfter w:w="8" w:type="pct"/>
          <w:trHeight w:val="367"/>
          <w:jc w:val="center"/>
        </w:trPr>
        <w:tc>
          <w:tcPr>
            <w:tcW w:w="1421" w:type="pct"/>
            <w:gridSpan w:val="5"/>
            <w:vAlign w:val="center"/>
          </w:tcPr>
          <w:p w14:paraId="70D01026" w14:textId="77777777" w:rsidR="00E23E46" w:rsidRPr="00913B60" w:rsidRDefault="00E23E46" w:rsidP="00E23E46">
            <w:pPr>
              <w:ind w:left="-39"/>
              <w:rPr>
                <w:rFonts w:eastAsia="Times New Roman" w:cs="Calibri"/>
                <w:sz w:val="20"/>
                <w:szCs w:val="20"/>
                <w:lang w:eastAsia="es-ES_tradnl"/>
              </w:rPr>
            </w:pPr>
            <w:r w:rsidRPr="00913B60">
              <w:rPr>
                <w:rFonts w:eastAsia="Times New Roman" w:cs="Calibri"/>
                <w:sz w:val="20"/>
                <w:szCs w:val="20"/>
                <w:lang w:eastAsia="es-ES_tradnl"/>
              </w:rPr>
              <w:t>% de estudiantes satisfechos en participan de las Convivencias y retiros Grupales</w:t>
            </w:r>
          </w:p>
        </w:tc>
        <w:tc>
          <w:tcPr>
            <w:tcW w:w="2489" w:type="pct"/>
            <w:gridSpan w:val="10"/>
            <w:vAlign w:val="center"/>
          </w:tcPr>
          <w:p w14:paraId="79088766" w14:textId="77777777" w:rsidR="00E23E46" w:rsidRPr="00913B60" w:rsidRDefault="00E23E46" w:rsidP="00E23E46">
            <w:pPr>
              <w:rPr>
                <w:rFonts w:eastAsia="Times New Roman" w:cs="Calibri"/>
                <w:sz w:val="20"/>
                <w:szCs w:val="20"/>
                <w:lang w:eastAsia="es-ES_tradnl"/>
              </w:rPr>
            </w:pPr>
            <w:r w:rsidRPr="00913B60">
              <w:rPr>
                <w:rFonts w:eastAsia="Times New Roman" w:cs="Calibri"/>
                <w:sz w:val="20"/>
                <w:szCs w:val="20"/>
                <w:lang w:eastAsia="es-ES_tradnl"/>
              </w:rPr>
              <w:t># de estudiantes satisfechos en  las Convivencias Grupales *100/total de estudiantes que participan en las convivencias.</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14:paraId="573F4F29" w14:textId="77777777" w:rsidR="00E23E46" w:rsidRPr="00913B60" w:rsidRDefault="00E23E46" w:rsidP="00E23E46">
            <w:pPr>
              <w:jc w:val="center"/>
              <w:rPr>
                <w:rFonts w:eastAsia="Times New Roman" w:cs="Calibri"/>
                <w:sz w:val="20"/>
                <w:szCs w:val="20"/>
                <w:lang w:eastAsia="es-EC"/>
              </w:rPr>
            </w:pPr>
            <w:r w:rsidRPr="00913B60">
              <w:rPr>
                <w:rFonts w:eastAsia="Times New Roman" w:cs="Calibri"/>
                <w:sz w:val="20"/>
                <w:szCs w:val="20"/>
                <w:lang w:eastAsia="es-EC"/>
              </w:rPr>
              <w:t>85%</w:t>
            </w:r>
          </w:p>
        </w:tc>
        <w:tc>
          <w:tcPr>
            <w:tcW w:w="7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CCC285" w14:textId="77777777" w:rsidR="00E23E46" w:rsidRPr="00913B60" w:rsidRDefault="00E23E46" w:rsidP="00E23E46">
            <w:pPr>
              <w:jc w:val="center"/>
              <w:rPr>
                <w:rFonts w:eastAsia="Times New Roman" w:cs="Calibri"/>
                <w:sz w:val="20"/>
                <w:szCs w:val="20"/>
                <w:lang w:eastAsia="es-ES_tradnl"/>
              </w:rPr>
            </w:pPr>
            <w:r w:rsidRPr="00913B60">
              <w:rPr>
                <w:rFonts w:eastAsia="Times New Roman" w:cs="Calibri"/>
                <w:sz w:val="20"/>
                <w:szCs w:val="20"/>
                <w:lang w:eastAsia="es-ES_tradnl"/>
              </w:rPr>
              <w:t>Anual</w:t>
            </w:r>
          </w:p>
        </w:tc>
      </w:tr>
      <w:tr w:rsidR="00CC54B4" w:rsidRPr="00E23E46" w14:paraId="4E59967B" w14:textId="77777777" w:rsidTr="00167E54">
        <w:trPr>
          <w:gridAfter w:val="1"/>
          <w:wAfter w:w="8" w:type="pct"/>
          <w:trHeight w:val="367"/>
          <w:jc w:val="center"/>
        </w:trPr>
        <w:tc>
          <w:tcPr>
            <w:tcW w:w="1421" w:type="pct"/>
            <w:gridSpan w:val="5"/>
            <w:vAlign w:val="center"/>
          </w:tcPr>
          <w:p w14:paraId="1CA48CFF" w14:textId="77777777" w:rsidR="00E23E46" w:rsidRPr="00913B60" w:rsidRDefault="00E23E46" w:rsidP="00E23E46">
            <w:pPr>
              <w:ind w:left="-39"/>
              <w:rPr>
                <w:rFonts w:eastAsia="Times New Roman" w:cs="Calibri"/>
                <w:sz w:val="20"/>
                <w:szCs w:val="20"/>
                <w:lang w:eastAsia="es-ES_tradnl"/>
              </w:rPr>
            </w:pPr>
            <w:r w:rsidRPr="00913B60">
              <w:rPr>
                <w:rFonts w:eastAsia="Times New Roman" w:cs="Calibri"/>
                <w:sz w:val="20"/>
                <w:szCs w:val="20"/>
                <w:lang w:eastAsia="es-ES_tradnl"/>
              </w:rPr>
              <w:t>% de estudiantes satisfechos con la formación sacramental(primera comunión y confirmación)</w:t>
            </w:r>
          </w:p>
        </w:tc>
        <w:tc>
          <w:tcPr>
            <w:tcW w:w="2489" w:type="pct"/>
            <w:gridSpan w:val="10"/>
            <w:vAlign w:val="center"/>
          </w:tcPr>
          <w:p w14:paraId="6FC1C1C4" w14:textId="77777777" w:rsidR="00E23E46" w:rsidRPr="00913B60" w:rsidRDefault="00E23E46" w:rsidP="00E23E46">
            <w:pPr>
              <w:rPr>
                <w:rFonts w:eastAsia="Times New Roman" w:cs="Calibri"/>
                <w:sz w:val="20"/>
                <w:szCs w:val="20"/>
                <w:lang w:eastAsia="es-ES_tradnl"/>
              </w:rPr>
            </w:pPr>
            <w:r w:rsidRPr="00913B60">
              <w:rPr>
                <w:rFonts w:eastAsia="Times New Roman" w:cs="Calibri"/>
                <w:sz w:val="20"/>
                <w:szCs w:val="20"/>
                <w:lang w:eastAsia="es-ES_tradnl"/>
              </w:rPr>
              <w:t># de estudiantes satisfechos con la formación sacramental(primera comunión y confirmación) *100/total de estudiantes que participan en  la formación sacramental</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14:paraId="77335FB4" w14:textId="77777777" w:rsidR="00E23E46" w:rsidRPr="00913B60" w:rsidRDefault="00E23E46" w:rsidP="00E23E46">
            <w:pPr>
              <w:jc w:val="center"/>
              <w:rPr>
                <w:rFonts w:eastAsia="Times New Roman" w:cs="Calibri"/>
                <w:sz w:val="20"/>
                <w:szCs w:val="20"/>
                <w:lang w:eastAsia="es-EC"/>
              </w:rPr>
            </w:pPr>
            <w:r w:rsidRPr="00913B60">
              <w:rPr>
                <w:rFonts w:eastAsia="Times New Roman" w:cs="Calibri"/>
                <w:sz w:val="20"/>
                <w:szCs w:val="20"/>
                <w:lang w:eastAsia="es-EC"/>
              </w:rPr>
              <w:t>90%</w:t>
            </w:r>
          </w:p>
        </w:tc>
        <w:tc>
          <w:tcPr>
            <w:tcW w:w="7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EB84FD" w14:textId="77777777" w:rsidR="00E23E46" w:rsidRPr="00913B60" w:rsidRDefault="00E23E46" w:rsidP="00E23E46">
            <w:pPr>
              <w:jc w:val="center"/>
              <w:rPr>
                <w:rFonts w:eastAsia="Times New Roman" w:cs="Calibri"/>
                <w:sz w:val="20"/>
                <w:szCs w:val="20"/>
                <w:lang w:eastAsia="es-ES_tradnl"/>
              </w:rPr>
            </w:pPr>
            <w:r w:rsidRPr="00913B60">
              <w:rPr>
                <w:rFonts w:eastAsia="Times New Roman" w:cs="Calibri"/>
                <w:sz w:val="20"/>
                <w:szCs w:val="20"/>
                <w:lang w:eastAsia="es-ES_tradnl"/>
              </w:rPr>
              <w:t>Anual</w:t>
            </w:r>
          </w:p>
        </w:tc>
      </w:tr>
      <w:tr w:rsidR="00E23E46" w:rsidRPr="00E23E46" w14:paraId="2D0EEB2C" w14:textId="77777777" w:rsidTr="00533C7B">
        <w:trPr>
          <w:gridAfter w:val="1"/>
          <w:wAfter w:w="8" w:type="pct"/>
          <w:trHeight w:val="371"/>
          <w:jc w:val="center"/>
        </w:trPr>
        <w:tc>
          <w:tcPr>
            <w:tcW w:w="4992" w:type="pct"/>
            <w:gridSpan w:val="18"/>
            <w:shd w:val="clear" w:color="auto" w:fill="92D050"/>
            <w:vAlign w:val="center"/>
          </w:tcPr>
          <w:p w14:paraId="5DEECBD7" w14:textId="77777777" w:rsidR="00E23E46" w:rsidRPr="00913B60" w:rsidRDefault="00E23E46" w:rsidP="00E23E46">
            <w:pPr>
              <w:rPr>
                <w:rFonts w:eastAsia="Times New Roman" w:cs="Calibri"/>
                <w:b/>
                <w:sz w:val="20"/>
                <w:szCs w:val="20"/>
                <w:lang w:eastAsia="es-ES_tradnl"/>
              </w:rPr>
            </w:pPr>
            <w:r w:rsidRPr="00913B60">
              <w:rPr>
                <w:rFonts w:eastAsia="Times New Roman" w:cs="Calibri"/>
                <w:b/>
                <w:sz w:val="20"/>
                <w:szCs w:val="20"/>
                <w:lang w:eastAsia="es-ES_tradnl"/>
              </w:rPr>
              <w:t>Políticas:</w:t>
            </w:r>
          </w:p>
        </w:tc>
      </w:tr>
      <w:tr w:rsidR="00E23E46" w:rsidRPr="00E23E46" w14:paraId="0DF3441E" w14:textId="77777777" w:rsidTr="00533C7B">
        <w:trPr>
          <w:gridAfter w:val="1"/>
          <w:wAfter w:w="8" w:type="pct"/>
          <w:trHeight w:val="331"/>
          <w:jc w:val="center"/>
        </w:trPr>
        <w:tc>
          <w:tcPr>
            <w:tcW w:w="4992" w:type="pct"/>
            <w:gridSpan w:val="18"/>
            <w:shd w:val="clear" w:color="auto" w:fill="auto"/>
            <w:vAlign w:val="center"/>
          </w:tcPr>
          <w:p w14:paraId="3060B853" w14:textId="77777777" w:rsidR="00E23E46" w:rsidRPr="00913B60" w:rsidRDefault="00E23E46" w:rsidP="00AB252D">
            <w:pPr>
              <w:numPr>
                <w:ilvl w:val="0"/>
                <w:numId w:val="34"/>
              </w:numPr>
              <w:spacing w:line="276" w:lineRule="auto"/>
              <w:contextualSpacing/>
              <w:rPr>
                <w:rFonts w:eastAsia="Calibri" w:cs="Calibri"/>
                <w:sz w:val="20"/>
                <w:szCs w:val="20"/>
              </w:rPr>
            </w:pPr>
            <w:r w:rsidRPr="00913B60">
              <w:rPr>
                <w:rFonts w:eastAsia="Calibri" w:cs="Calibri"/>
                <w:sz w:val="20"/>
                <w:szCs w:val="20"/>
              </w:rPr>
              <w:lastRenderedPageBreak/>
              <w:t>Disposiciones de la pastoral juvenil vocacional del sector Ecuador:</w:t>
            </w:r>
          </w:p>
          <w:p w14:paraId="098C0A9E" w14:textId="77777777" w:rsidR="00E23E46" w:rsidRPr="00913B60" w:rsidRDefault="00E23E46" w:rsidP="00AB252D">
            <w:pPr>
              <w:numPr>
                <w:ilvl w:val="0"/>
                <w:numId w:val="35"/>
              </w:numPr>
              <w:spacing w:after="200" w:line="276" w:lineRule="auto"/>
              <w:contextualSpacing/>
              <w:rPr>
                <w:rFonts w:eastAsia="Calibri" w:cs="Calibri"/>
                <w:sz w:val="20"/>
                <w:szCs w:val="20"/>
              </w:rPr>
            </w:pPr>
            <w:r w:rsidRPr="00913B60">
              <w:rPr>
                <w:rFonts w:eastAsia="Calibri" w:cs="Calibri"/>
                <w:sz w:val="20"/>
                <w:szCs w:val="20"/>
              </w:rPr>
              <w:t>Lineamientos claves del Itinerario de Pastoral Juvenil y Vocacional (FLAP-2018).</w:t>
            </w:r>
          </w:p>
          <w:p w14:paraId="5C80074B" w14:textId="77777777" w:rsidR="00E23E46" w:rsidRPr="00913B60" w:rsidRDefault="00E23E46" w:rsidP="00AB252D">
            <w:pPr>
              <w:numPr>
                <w:ilvl w:val="0"/>
                <w:numId w:val="35"/>
              </w:numPr>
              <w:spacing w:after="200" w:line="276" w:lineRule="auto"/>
              <w:contextualSpacing/>
              <w:rPr>
                <w:rFonts w:eastAsia="Calibri" w:cs="Calibri"/>
                <w:sz w:val="20"/>
                <w:szCs w:val="20"/>
              </w:rPr>
            </w:pPr>
            <w:r w:rsidRPr="00913B60">
              <w:rPr>
                <w:rFonts w:eastAsia="Calibri" w:cs="Calibri"/>
                <w:sz w:val="20"/>
                <w:szCs w:val="20"/>
              </w:rPr>
              <w:t xml:space="preserve">Guía para la trayectoria en Liderazgo Infantil y Juvenil. </w:t>
            </w:r>
          </w:p>
          <w:p w14:paraId="36A4B56B" w14:textId="77777777" w:rsidR="00E23E46" w:rsidRPr="00913B60" w:rsidRDefault="00E23E46" w:rsidP="00AB252D">
            <w:pPr>
              <w:numPr>
                <w:ilvl w:val="0"/>
                <w:numId w:val="35"/>
              </w:numPr>
              <w:spacing w:after="200" w:line="276" w:lineRule="auto"/>
              <w:contextualSpacing/>
              <w:rPr>
                <w:rFonts w:eastAsia="Calibri" w:cs="Calibri"/>
                <w:sz w:val="20"/>
                <w:szCs w:val="20"/>
              </w:rPr>
            </w:pPr>
            <w:r w:rsidRPr="00913B60">
              <w:rPr>
                <w:rFonts w:eastAsia="Calibri" w:cs="Calibri"/>
                <w:sz w:val="20"/>
                <w:szCs w:val="20"/>
              </w:rPr>
              <w:t>Guía para el tramo de FODILA (Trayectoria SAL y de discernimiento vocacional).</w:t>
            </w:r>
          </w:p>
          <w:p w14:paraId="67D0964C" w14:textId="77777777" w:rsidR="00E23E46" w:rsidRPr="00913B60" w:rsidRDefault="00E23E46" w:rsidP="00AB252D">
            <w:pPr>
              <w:numPr>
                <w:ilvl w:val="0"/>
                <w:numId w:val="35"/>
              </w:numPr>
              <w:spacing w:after="200" w:line="276" w:lineRule="auto"/>
              <w:contextualSpacing/>
              <w:rPr>
                <w:rFonts w:eastAsia="Calibri" w:cs="Calibri"/>
                <w:sz w:val="20"/>
                <w:szCs w:val="20"/>
              </w:rPr>
            </w:pPr>
            <w:r w:rsidRPr="00913B60">
              <w:rPr>
                <w:rFonts w:eastAsia="Calibri" w:cs="Calibri"/>
                <w:sz w:val="20"/>
                <w:szCs w:val="20"/>
              </w:rPr>
              <w:t xml:space="preserve">Guía para Convivencias. </w:t>
            </w:r>
          </w:p>
          <w:p w14:paraId="4822C5F0" w14:textId="77777777" w:rsidR="00E23E46" w:rsidRPr="00913B60" w:rsidRDefault="00E23E46" w:rsidP="00AB252D">
            <w:pPr>
              <w:numPr>
                <w:ilvl w:val="0"/>
                <w:numId w:val="35"/>
              </w:numPr>
              <w:spacing w:after="200" w:line="276" w:lineRule="auto"/>
              <w:contextualSpacing/>
              <w:rPr>
                <w:rFonts w:eastAsia="Calibri" w:cs="Calibri"/>
                <w:sz w:val="20"/>
                <w:szCs w:val="20"/>
              </w:rPr>
            </w:pPr>
            <w:r w:rsidRPr="00913B60">
              <w:rPr>
                <w:rFonts w:eastAsia="Calibri" w:cs="Calibri"/>
                <w:sz w:val="20"/>
                <w:szCs w:val="20"/>
              </w:rPr>
              <w:t xml:space="preserve">Plan de Retiro 3º BGU </w:t>
            </w:r>
          </w:p>
          <w:p w14:paraId="79106A57" w14:textId="77777777" w:rsidR="00E23E46" w:rsidRPr="00913B60" w:rsidRDefault="00E23E46" w:rsidP="00AB252D">
            <w:pPr>
              <w:numPr>
                <w:ilvl w:val="0"/>
                <w:numId w:val="35"/>
              </w:numPr>
              <w:spacing w:after="200" w:line="276" w:lineRule="auto"/>
              <w:contextualSpacing/>
              <w:rPr>
                <w:rFonts w:eastAsia="Calibri" w:cs="Calibri"/>
                <w:sz w:val="20"/>
                <w:szCs w:val="20"/>
              </w:rPr>
            </w:pPr>
            <w:r w:rsidRPr="00913B60">
              <w:rPr>
                <w:rFonts w:eastAsia="Calibri" w:cs="Calibri"/>
                <w:sz w:val="20"/>
                <w:szCs w:val="20"/>
              </w:rPr>
              <w:t xml:space="preserve">Manual de Funciones para Coordinadores de Pastoral. </w:t>
            </w:r>
          </w:p>
          <w:p w14:paraId="05CC89DD" w14:textId="77777777" w:rsidR="00E23E46" w:rsidRPr="00913B60" w:rsidRDefault="00E23E46" w:rsidP="00AB252D">
            <w:pPr>
              <w:numPr>
                <w:ilvl w:val="0"/>
                <w:numId w:val="33"/>
              </w:numPr>
              <w:spacing w:after="200" w:line="276" w:lineRule="auto"/>
              <w:contextualSpacing/>
              <w:rPr>
                <w:rFonts w:eastAsia="Calibri" w:cs="Calibri"/>
                <w:sz w:val="20"/>
                <w:szCs w:val="20"/>
              </w:rPr>
            </w:pPr>
            <w:r w:rsidRPr="00913B60">
              <w:rPr>
                <w:rFonts w:eastAsia="Calibri" w:cs="Calibri"/>
                <w:sz w:val="20"/>
                <w:szCs w:val="20"/>
              </w:rPr>
              <w:t xml:space="preserve">Reglamento de Catequesis Sacramental. </w:t>
            </w:r>
          </w:p>
          <w:p w14:paraId="12D19950" w14:textId="77777777" w:rsidR="00E23E46" w:rsidRPr="00913B60" w:rsidRDefault="00E23E46" w:rsidP="00AB252D">
            <w:pPr>
              <w:numPr>
                <w:ilvl w:val="0"/>
                <w:numId w:val="33"/>
              </w:numPr>
              <w:spacing w:after="200" w:line="276" w:lineRule="auto"/>
              <w:contextualSpacing/>
              <w:rPr>
                <w:rFonts w:eastAsia="Calibri" w:cs="Calibri"/>
                <w:sz w:val="20"/>
                <w:szCs w:val="20"/>
              </w:rPr>
            </w:pPr>
            <w:r w:rsidRPr="00913B60">
              <w:rPr>
                <w:rFonts w:eastAsia="Calibri" w:cs="Calibri"/>
                <w:sz w:val="20"/>
                <w:szCs w:val="20"/>
              </w:rPr>
              <w:t>Los procesos y subprocesos se ajustaran de acuerdo al instructivo del comité de Calidad.</w:t>
            </w:r>
          </w:p>
        </w:tc>
      </w:tr>
      <w:tr w:rsidR="00E23E46" w:rsidRPr="00E23E46" w14:paraId="34557372" w14:textId="77777777" w:rsidTr="00533C7B">
        <w:trPr>
          <w:gridAfter w:val="1"/>
          <w:wAfter w:w="8" w:type="pct"/>
          <w:trHeight w:val="341"/>
          <w:jc w:val="center"/>
        </w:trPr>
        <w:tc>
          <w:tcPr>
            <w:tcW w:w="2451" w:type="pct"/>
            <w:gridSpan w:val="9"/>
            <w:shd w:val="clear" w:color="auto" w:fill="92D050"/>
            <w:vAlign w:val="center"/>
          </w:tcPr>
          <w:p w14:paraId="4888F343" w14:textId="77777777" w:rsidR="00E23E46" w:rsidRPr="00E23E46" w:rsidRDefault="00E23E46" w:rsidP="00E23E46">
            <w:pPr>
              <w:rPr>
                <w:rFonts w:ascii="Calibri" w:eastAsia="Times New Roman" w:hAnsi="Calibri" w:cs="Calibri"/>
                <w:b/>
                <w:lang w:eastAsia="es-ES_tradnl"/>
              </w:rPr>
            </w:pPr>
            <w:r w:rsidRPr="00E23E46">
              <w:rPr>
                <w:rFonts w:ascii="Calibri" w:eastAsia="Times New Roman" w:hAnsi="Calibri" w:cs="Calibri"/>
                <w:b/>
                <w:lang w:eastAsia="es-ES_tradnl"/>
              </w:rPr>
              <w:t>Alcance:</w:t>
            </w:r>
          </w:p>
        </w:tc>
        <w:tc>
          <w:tcPr>
            <w:tcW w:w="2541" w:type="pct"/>
            <w:gridSpan w:val="9"/>
            <w:shd w:val="clear" w:color="auto" w:fill="92D050"/>
            <w:vAlign w:val="center"/>
          </w:tcPr>
          <w:p w14:paraId="48E92C4D" w14:textId="77777777" w:rsidR="00E23E46" w:rsidRPr="00E23E46" w:rsidRDefault="00E23E46" w:rsidP="00E23E46">
            <w:pPr>
              <w:rPr>
                <w:rFonts w:ascii="Calibri" w:eastAsia="Times New Roman" w:hAnsi="Calibri" w:cs="Calibri"/>
                <w:b/>
                <w:lang w:eastAsia="es-ES_tradnl"/>
              </w:rPr>
            </w:pPr>
            <w:r w:rsidRPr="00E23E46">
              <w:rPr>
                <w:rFonts w:ascii="Calibri" w:eastAsia="Times New Roman" w:hAnsi="Calibri" w:cs="Calibri"/>
                <w:b/>
                <w:lang w:eastAsia="es-ES_tradnl"/>
              </w:rPr>
              <w:t>Procesos relacionados:</w:t>
            </w:r>
          </w:p>
        </w:tc>
      </w:tr>
      <w:tr w:rsidR="00E23E46" w:rsidRPr="00E23E46" w14:paraId="273CAFCA" w14:textId="77777777" w:rsidTr="00533C7B">
        <w:trPr>
          <w:gridAfter w:val="1"/>
          <w:wAfter w:w="8" w:type="pct"/>
          <w:trHeight w:val="135"/>
          <w:jc w:val="center"/>
        </w:trPr>
        <w:tc>
          <w:tcPr>
            <w:tcW w:w="2451" w:type="pct"/>
            <w:gridSpan w:val="9"/>
            <w:vAlign w:val="center"/>
          </w:tcPr>
          <w:p w14:paraId="4D3A9E5A" w14:textId="77777777" w:rsidR="00E23E46" w:rsidRPr="00913B60" w:rsidRDefault="00E23E46" w:rsidP="00E23E46">
            <w:pPr>
              <w:rPr>
                <w:rFonts w:ascii="Calibri" w:eastAsia="Times New Roman" w:hAnsi="Calibri" w:cs="Calibri"/>
                <w:sz w:val="20"/>
                <w:szCs w:val="20"/>
                <w:highlight w:val="yellow"/>
                <w:lang w:eastAsia="es-ES_tradnl"/>
              </w:rPr>
            </w:pPr>
            <w:r w:rsidRPr="00913B60">
              <w:rPr>
                <w:rFonts w:ascii="Calibri" w:eastAsia="Times New Roman" w:hAnsi="Calibri" w:cs="Calibri"/>
                <w:sz w:val="20"/>
                <w:szCs w:val="20"/>
                <w:lang w:eastAsia="es-ES_tradnl"/>
              </w:rPr>
              <w:t>Aplica a todos los miembros de la Unidad Educativa</w:t>
            </w:r>
          </w:p>
        </w:tc>
        <w:tc>
          <w:tcPr>
            <w:tcW w:w="2541" w:type="pct"/>
            <w:gridSpan w:val="9"/>
            <w:vAlign w:val="center"/>
          </w:tcPr>
          <w:p w14:paraId="5CD9B68A" w14:textId="77777777" w:rsidR="00E23E46" w:rsidRPr="00913B60" w:rsidRDefault="00E23E46" w:rsidP="00E23E46">
            <w:pPr>
              <w:rPr>
                <w:rFonts w:ascii="Calibri" w:eastAsia="Times New Roman" w:hAnsi="Calibri" w:cs="Calibri"/>
                <w:sz w:val="20"/>
                <w:szCs w:val="20"/>
                <w:highlight w:val="yellow"/>
                <w:lang w:eastAsia="es-EC"/>
              </w:rPr>
            </w:pPr>
            <w:r w:rsidRPr="00913B60">
              <w:rPr>
                <w:rFonts w:ascii="Calibri" w:eastAsia="Times New Roman" w:hAnsi="Calibri" w:cs="Calibri"/>
                <w:sz w:val="20"/>
                <w:szCs w:val="20"/>
                <w:lang w:eastAsia="es-ES_tradnl"/>
              </w:rPr>
              <w:t>Matriculación de estudiantes, Académico, Evaluación, Promoción, convivencia institucional, gestión directiva y financiera.</w:t>
            </w:r>
          </w:p>
        </w:tc>
      </w:tr>
      <w:tr w:rsidR="00E23E46" w:rsidRPr="00E23E46" w14:paraId="0ACAE20F" w14:textId="77777777" w:rsidTr="00533C7B">
        <w:trPr>
          <w:gridAfter w:val="1"/>
          <w:wAfter w:w="8" w:type="pct"/>
          <w:trHeight w:val="361"/>
          <w:jc w:val="center"/>
        </w:trPr>
        <w:tc>
          <w:tcPr>
            <w:tcW w:w="4992" w:type="pct"/>
            <w:gridSpan w:val="18"/>
            <w:shd w:val="clear" w:color="auto" w:fill="92D050"/>
            <w:vAlign w:val="center"/>
          </w:tcPr>
          <w:p w14:paraId="5E30A230" w14:textId="2CAC22C0" w:rsidR="00E23E46" w:rsidRPr="00913B60" w:rsidRDefault="009876F3" w:rsidP="00E23E46">
            <w:pPr>
              <w:rPr>
                <w:rFonts w:ascii="Calibri" w:eastAsia="Times New Roman" w:hAnsi="Calibri" w:cs="Calibri"/>
                <w:b/>
                <w:sz w:val="20"/>
                <w:szCs w:val="20"/>
                <w:lang w:eastAsia="es-ES_tradnl"/>
              </w:rPr>
            </w:pPr>
            <w:r w:rsidRPr="00913B60">
              <w:rPr>
                <w:rFonts w:ascii="Calibri" w:eastAsia="Times New Roman" w:hAnsi="Calibri" w:cs="Calibri"/>
                <w:b/>
                <w:sz w:val="20"/>
                <w:szCs w:val="20"/>
                <w:lang w:eastAsia="es-ES_tradnl"/>
              </w:rPr>
              <w:t>DESCRIPCIÓN DE LOS PROCEDIMIENTOS:</w:t>
            </w:r>
          </w:p>
        </w:tc>
      </w:tr>
      <w:tr w:rsidR="000B4CD8" w:rsidRPr="00E23E46" w14:paraId="0FA71EC3" w14:textId="77777777" w:rsidTr="00167E54">
        <w:trPr>
          <w:trHeight w:val="567"/>
          <w:jc w:val="center"/>
        </w:trPr>
        <w:tc>
          <w:tcPr>
            <w:tcW w:w="698" w:type="pct"/>
            <w:shd w:val="clear" w:color="auto" w:fill="92D050"/>
            <w:vAlign w:val="center"/>
          </w:tcPr>
          <w:p w14:paraId="244F0C07" w14:textId="28F83740" w:rsidR="00E23E46" w:rsidRPr="00913B60" w:rsidRDefault="009876F3" w:rsidP="00E23E46">
            <w:pPr>
              <w:rPr>
                <w:rFonts w:ascii="Calibri" w:eastAsia="Calibri" w:hAnsi="Calibri" w:cs="Calibri"/>
                <w:b/>
                <w:sz w:val="20"/>
                <w:szCs w:val="20"/>
                <w:lang w:eastAsia="es-EC"/>
              </w:rPr>
            </w:pPr>
            <w:r w:rsidRPr="00913B60">
              <w:rPr>
                <w:rFonts w:ascii="Calibri" w:eastAsia="Calibri" w:hAnsi="Calibri" w:cs="Calibri"/>
                <w:b/>
                <w:sz w:val="20"/>
                <w:szCs w:val="20"/>
                <w:lang w:eastAsia="es-EC"/>
              </w:rPr>
              <w:t>CPI-5.1</w:t>
            </w:r>
          </w:p>
        </w:tc>
        <w:tc>
          <w:tcPr>
            <w:tcW w:w="2336" w:type="pct"/>
            <w:gridSpan w:val="12"/>
            <w:shd w:val="clear" w:color="auto" w:fill="92D050"/>
            <w:vAlign w:val="center"/>
          </w:tcPr>
          <w:p w14:paraId="078D3353" w14:textId="395678BB" w:rsidR="00E23E46" w:rsidRPr="00913B60" w:rsidRDefault="009876F3" w:rsidP="00E23E46">
            <w:pPr>
              <w:jc w:val="center"/>
              <w:rPr>
                <w:rFonts w:ascii="Calibri" w:eastAsia="Calibri" w:hAnsi="Calibri" w:cs="Calibri"/>
                <w:b/>
                <w:bCs/>
                <w:iCs/>
                <w:sz w:val="20"/>
                <w:szCs w:val="20"/>
                <w:lang w:eastAsia="es-EC"/>
              </w:rPr>
            </w:pPr>
            <w:r w:rsidRPr="00913B60">
              <w:rPr>
                <w:rFonts w:ascii="Calibri" w:eastAsia="Calibri" w:hAnsi="Calibri" w:cs="Calibri"/>
                <w:b/>
                <w:bCs/>
                <w:iCs/>
                <w:sz w:val="20"/>
                <w:szCs w:val="20"/>
                <w:lang w:eastAsia="es-EC"/>
              </w:rPr>
              <w:t>COORDINACIÓN DE PASTORAL JUVENIL Y VOCACIONAL</w:t>
            </w:r>
          </w:p>
        </w:tc>
        <w:tc>
          <w:tcPr>
            <w:tcW w:w="1213" w:type="pct"/>
            <w:gridSpan w:val="3"/>
            <w:shd w:val="clear" w:color="auto" w:fill="92D050"/>
            <w:vAlign w:val="center"/>
          </w:tcPr>
          <w:p w14:paraId="4EF6B544" w14:textId="6AC27952" w:rsidR="00E23E46" w:rsidRPr="00913B60" w:rsidRDefault="009876F3" w:rsidP="00E23E46">
            <w:pPr>
              <w:rPr>
                <w:rFonts w:ascii="Calibri" w:eastAsia="Times New Roman" w:hAnsi="Calibri" w:cs="Calibri"/>
                <w:b/>
                <w:sz w:val="20"/>
                <w:szCs w:val="20"/>
                <w:lang w:eastAsia="es-ES_tradnl"/>
              </w:rPr>
            </w:pPr>
            <w:r w:rsidRPr="00913B60">
              <w:rPr>
                <w:rFonts w:ascii="Calibri" w:eastAsia="Times New Roman" w:hAnsi="Calibri" w:cs="Calibri"/>
                <w:b/>
                <w:sz w:val="20"/>
                <w:szCs w:val="20"/>
                <w:lang w:eastAsia="es-ES_tradnl"/>
              </w:rPr>
              <w:t>ESTÁNDAR DE CALIDAD:</w:t>
            </w:r>
          </w:p>
        </w:tc>
        <w:tc>
          <w:tcPr>
            <w:tcW w:w="753" w:type="pct"/>
            <w:gridSpan w:val="3"/>
            <w:shd w:val="clear" w:color="auto" w:fill="92D050"/>
            <w:vAlign w:val="center"/>
          </w:tcPr>
          <w:p w14:paraId="6994E1CB" w14:textId="5C72FF2A" w:rsidR="00E23E46" w:rsidRPr="00913B60" w:rsidRDefault="009876F3" w:rsidP="00E23E46">
            <w:pPr>
              <w:rPr>
                <w:rFonts w:ascii="Calibri" w:eastAsia="Calibri" w:hAnsi="Calibri" w:cs="Calibri"/>
                <w:b/>
                <w:sz w:val="20"/>
                <w:szCs w:val="20"/>
                <w:highlight w:val="yellow"/>
                <w:lang w:val="en-US" w:eastAsia="es-EC"/>
              </w:rPr>
            </w:pPr>
            <w:r w:rsidRPr="00913B60">
              <w:rPr>
                <w:rFonts w:ascii="Calibri" w:eastAsia="Calibri" w:hAnsi="Calibri" w:cs="Calibri"/>
                <w:b/>
                <w:sz w:val="20"/>
                <w:szCs w:val="20"/>
                <w:lang w:val="en-US" w:eastAsia="es-EC"/>
              </w:rPr>
              <w:t>D2.C2.GE13.</w:t>
            </w:r>
          </w:p>
        </w:tc>
      </w:tr>
      <w:tr w:rsidR="00E23E46" w:rsidRPr="00E23E46" w14:paraId="1F334E0D" w14:textId="77777777" w:rsidTr="00533C7B">
        <w:trPr>
          <w:gridAfter w:val="1"/>
          <w:wAfter w:w="8" w:type="pct"/>
          <w:trHeight w:val="956"/>
          <w:jc w:val="center"/>
        </w:trPr>
        <w:tc>
          <w:tcPr>
            <w:tcW w:w="4992" w:type="pct"/>
            <w:gridSpan w:val="18"/>
            <w:tcBorders>
              <w:bottom w:val="single" w:sz="4" w:space="0" w:color="auto"/>
            </w:tcBorders>
            <w:vAlign w:val="center"/>
          </w:tcPr>
          <w:p w14:paraId="1953D58A" w14:textId="77777777" w:rsidR="00E23E46" w:rsidRPr="00913B60" w:rsidRDefault="00E23E46" w:rsidP="00E23E46">
            <w:pPr>
              <w:spacing w:after="32" w:line="259" w:lineRule="auto"/>
              <w:ind w:right="213"/>
              <w:contextualSpacing/>
              <w:jc w:val="both"/>
              <w:rPr>
                <w:rFonts w:ascii="Calibri" w:eastAsia="Times New Roman" w:hAnsi="Calibri" w:cs="Calibri"/>
                <w:b/>
                <w:bCs/>
                <w:sz w:val="20"/>
                <w:szCs w:val="20"/>
                <w:lang w:eastAsia="es-ES_tradnl"/>
              </w:rPr>
            </w:pPr>
            <w:r w:rsidRPr="00913B60">
              <w:rPr>
                <w:rFonts w:ascii="Calibri" w:eastAsia="Calibri" w:hAnsi="Calibri" w:cs="Calibri"/>
                <w:b/>
                <w:bCs/>
                <w:iCs/>
                <w:sz w:val="20"/>
                <w:szCs w:val="20"/>
                <w:lang w:eastAsia="es-EC"/>
              </w:rPr>
              <w:t>FORMACIÓN EN LIDERAZGO INFANTIL Y JUVENIL</w:t>
            </w:r>
            <w:r w:rsidRPr="00913B60">
              <w:rPr>
                <w:rFonts w:ascii="Calibri" w:eastAsia="Times New Roman" w:hAnsi="Calibri" w:cs="Calibri"/>
                <w:b/>
                <w:bCs/>
                <w:sz w:val="20"/>
                <w:szCs w:val="20"/>
                <w:lang w:eastAsia="es-ES_tradnl"/>
              </w:rPr>
              <w:t xml:space="preserve"> </w:t>
            </w:r>
          </w:p>
          <w:p w14:paraId="4033D989" w14:textId="77777777" w:rsidR="00E23E46" w:rsidRPr="00913B60" w:rsidRDefault="00E23E46" w:rsidP="00E23E46">
            <w:pPr>
              <w:spacing w:after="32" w:line="259" w:lineRule="auto"/>
              <w:ind w:right="213"/>
              <w:contextualSpacing/>
              <w:jc w:val="both"/>
              <w:rPr>
                <w:rFonts w:ascii="Calibri" w:eastAsia="Times New Roman" w:hAnsi="Calibri" w:cs="Calibri"/>
                <w:b/>
                <w:bCs/>
                <w:sz w:val="20"/>
                <w:szCs w:val="20"/>
                <w:lang w:eastAsia="es-ES_tradnl"/>
              </w:rPr>
            </w:pPr>
          </w:p>
          <w:p w14:paraId="202D44C6" w14:textId="77777777" w:rsidR="00E23E46" w:rsidRPr="00913B60" w:rsidRDefault="00E23E46" w:rsidP="008516F3">
            <w:pPr>
              <w:numPr>
                <w:ilvl w:val="0"/>
                <w:numId w:val="24"/>
              </w:numPr>
              <w:spacing w:after="32" w:line="259" w:lineRule="auto"/>
              <w:ind w:right="213"/>
              <w:contextualSpacing/>
              <w:jc w:val="both"/>
              <w:rPr>
                <w:rFonts w:ascii="Calibri" w:eastAsia="Calibri" w:hAnsi="Calibri" w:cs="Calibri"/>
                <w:b/>
                <w:bCs/>
                <w:sz w:val="20"/>
                <w:szCs w:val="20"/>
              </w:rPr>
            </w:pPr>
            <w:r w:rsidRPr="00913B60">
              <w:rPr>
                <w:rFonts w:ascii="Calibri" w:eastAsia="Calibri" w:hAnsi="Calibri" w:cs="Calibri"/>
                <w:b/>
                <w:bCs/>
                <w:sz w:val="20"/>
                <w:szCs w:val="20"/>
              </w:rPr>
              <w:t>FORMACIÓN INFANTIL LASALLISTA (FIL)</w:t>
            </w:r>
          </w:p>
          <w:p w14:paraId="03B417E8" w14:textId="77777777" w:rsidR="00E23E46" w:rsidRPr="008E0CA3" w:rsidRDefault="00E23E46" w:rsidP="008516F3">
            <w:pPr>
              <w:numPr>
                <w:ilvl w:val="0"/>
                <w:numId w:val="9"/>
              </w:numPr>
              <w:spacing w:after="32" w:line="259" w:lineRule="auto"/>
              <w:ind w:left="454" w:right="213"/>
              <w:contextualSpacing/>
              <w:jc w:val="both"/>
              <w:rPr>
                <w:rFonts w:ascii="Calibri" w:eastAsia="Calibri" w:hAnsi="Calibri" w:cs="Calibri"/>
                <w:sz w:val="20"/>
                <w:szCs w:val="20"/>
              </w:rPr>
            </w:pPr>
            <w:r w:rsidRPr="008E0CA3">
              <w:rPr>
                <w:rFonts w:ascii="Calibri" w:eastAsia="Calibri" w:hAnsi="Calibri" w:cs="Calibri"/>
                <w:sz w:val="20"/>
                <w:szCs w:val="20"/>
              </w:rPr>
              <w:t xml:space="preserve">Convocatoria general por parte de la Coordinación de Pastoral Juvenil y Vocacional de manera escrita y por los medios oficiales de comunicación a los estudiantes de quinto, sexto y séptimo año de EGB. </w:t>
            </w:r>
          </w:p>
          <w:p w14:paraId="2F05C6B2" w14:textId="21D74692" w:rsidR="00E23E46" w:rsidRPr="008E0CA3" w:rsidRDefault="00E23E46" w:rsidP="008516F3">
            <w:pPr>
              <w:numPr>
                <w:ilvl w:val="0"/>
                <w:numId w:val="9"/>
              </w:numPr>
              <w:spacing w:after="32" w:line="259" w:lineRule="auto"/>
              <w:ind w:left="454" w:right="213"/>
              <w:contextualSpacing/>
              <w:jc w:val="both"/>
              <w:rPr>
                <w:rFonts w:ascii="Calibri" w:eastAsia="Calibri" w:hAnsi="Calibri" w:cs="Calibri"/>
                <w:sz w:val="20"/>
                <w:szCs w:val="20"/>
              </w:rPr>
            </w:pPr>
            <w:r w:rsidRPr="008E0CA3">
              <w:rPr>
                <w:rFonts w:ascii="Calibri" w:eastAsia="Calibri" w:hAnsi="Calibri" w:cs="Calibri"/>
                <w:sz w:val="20"/>
                <w:szCs w:val="20"/>
              </w:rPr>
              <w:t xml:space="preserve">Regresan la convocatoria firmada por sus padres o representante legal, como muestra de la autorización que le dan al niño para que participe del grupo. </w:t>
            </w:r>
            <w:r w:rsidRPr="008E0CA3">
              <w:rPr>
                <w:rFonts w:ascii="Calibri" w:eastAsia="Calibri" w:hAnsi="Calibri" w:cs="Calibri"/>
                <w:sz w:val="20"/>
                <w:szCs w:val="20"/>
                <w:lang w:eastAsia="es-EC"/>
              </w:rPr>
              <w:t>CAI-CPI-5.1</w:t>
            </w:r>
          </w:p>
          <w:p w14:paraId="0BA462F9" w14:textId="5464C7BA" w:rsidR="00E23E46" w:rsidRPr="008E0CA3" w:rsidRDefault="00E23E46" w:rsidP="008516F3">
            <w:pPr>
              <w:numPr>
                <w:ilvl w:val="0"/>
                <w:numId w:val="9"/>
              </w:numPr>
              <w:spacing w:after="32" w:line="259" w:lineRule="auto"/>
              <w:ind w:left="454" w:right="213"/>
              <w:contextualSpacing/>
              <w:jc w:val="both"/>
              <w:rPr>
                <w:rFonts w:ascii="Calibri" w:eastAsia="Calibri" w:hAnsi="Calibri" w:cs="Calibri"/>
                <w:sz w:val="20"/>
                <w:szCs w:val="20"/>
              </w:rPr>
            </w:pPr>
            <w:r w:rsidRPr="008E0CA3">
              <w:rPr>
                <w:rFonts w:ascii="Calibri" w:eastAsia="Calibri" w:hAnsi="Calibri" w:cs="Calibri"/>
                <w:sz w:val="20"/>
                <w:szCs w:val="20"/>
              </w:rPr>
              <w:t xml:space="preserve">El docente encargado del grupo FIL elabora la lista de inscripción. (LI-CPI-5.1) </w:t>
            </w:r>
          </w:p>
          <w:p w14:paraId="3C75A8CC" w14:textId="5ABB0968" w:rsidR="00E23E46" w:rsidRPr="008E0CA3" w:rsidRDefault="00E23E46" w:rsidP="008516F3">
            <w:pPr>
              <w:numPr>
                <w:ilvl w:val="0"/>
                <w:numId w:val="9"/>
              </w:numPr>
              <w:spacing w:after="32" w:line="259" w:lineRule="auto"/>
              <w:ind w:left="454" w:right="213"/>
              <w:contextualSpacing/>
              <w:jc w:val="both"/>
              <w:rPr>
                <w:rFonts w:ascii="Calibri" w:eastAsia="Calibri" w:hAnsi="Calibri" w:cs="Calibri"/>
                <w:sz w:val="20"/>
                <w:szCs w:val="20"/>
              </w:rPr>
            </w:pPr>
            <w:r w:rsidRPr="008E0CA3">
              <w:rPr>
                <w:rFonts w:ascii="Calibri" w:eastAsia="Calibri" w:hAnsi="Calibri" w:cs="Calibri"/>
                <w:sz w:val="20"/>
                <w:szCs w:val="20"/>
              </w:rPr>
              <w:t>Registro de asistencia semanalmente. (LA-CPI-5.1)</w:t>
            </w:r>
          </w:p>
          <w:p w14:paraId="08D978BF" w14:textId="394F0875" w:rsidR="00E23E46" w:rsidRPr="008E0CA3" w:rsidRDefault="00E23E46" w:rsidP="008516F3">
            <w:pPr>
              <w:numPr>
                <w:ilvl w:val="0"/>
                <w:numId w:val="9"/>
              </w:numPr>
              <w:spacing w:after="32" w:line="259" w:lineRule="auto"/>
              <w:ind w:left="454" w:right="213"/>
              <w:contextualSpacing/>
              <w:jc w:val="both"/>
              <w:rPr>
                <w:rFonts w:ascii="Calibri" w:eastAsia="Calibri" w:hAnsi="Calibri" w:cs="Calibri"/>
                <w:sz w:val="20"/>
                <w:szCs w:val="20"/>
              </w:rPr>
            </w:pPr>
            <w:r w:rsidRPr="008E0CA3">
              <w:rPr>
                <w:rFonts w:ascii="Calibri" w:eastAsia="Calibri" w:hAnsi="Calibri" w:cs="Calibri"/>
                <w:sz w:val="20"/>
                <w:szCs w:val="20"/>
              </w:rPr>
              <w:t>El docente encargado del grupo FIL con los estudiantes de Grupo Base realizan la planificación semanal, quincenal o mensual dependiendo el tema. (PSE-CPI-5.1)</w:t>
            </w:r>
          </w:p>
          <w:p w14:paraId="19F9FAAD" w14:textId="77777777" w:rsidR="00E23E46" w:rsidRPr="008E0CA3" w:rsidRDefault="00E23E46" w:rsidP="008516F3">
            <w:pPr>
              <w:numPr>
                <w:ilvl w:val="0"/>
                <w:numId w:val="9"/>
              </w:numPr>
              <w:spacing w:after="32" w:line="259" w:lineRule="auto"/>
              <w:ind w:left="454" w:right="213"/>
              <w:contextualSpacing/>
              <w:jc w:val="both"/>
              <w:rPr>
                <w:rFonts w:ascii="Calibri" w:eastAsia="Calibri" w:hAnsi="Calibri" w:cs="Calibri"/>
                <w:sz w:val="20"/>
                <w:szCs w:val="20"/>
              </w:rPr>
            </w:pPr>
            <w:r w:rsidRPr="008E0CA3">
              <w:rPr>
                <w:rFonts w:ascii="Calibri" w:eastAsia="Calibri" w:hAnsi="Calibri" w:cs="Calibri"/>
                <w:sz w:val="20"/>
                <w:szCs w:val="20"/>
              </w:rPr>
              <w:t>Ejecución de reuniones de pastoral dentro de la Institución, una vez a la semana, por dos horas.</w:t>
            </w:r>
          </w:p>
          <w:p w14:paraId="261276AC" w14:textId="77777777" w:rsidR="00E23E46" w:rsidRPr="008E0CA3" w:rsidRDefault="00E23E46" w:rsidP="008516F3">
            <w:pPr>
              <w:numPr>
                <w:ilvl w:val="0"/>
                <w:numId w:val="9"/>
              </w:numPr>
              <w:spacing w:after="32" w:line="259" w:lineRule="auto"/>
              <w:ind w:left="454" w:right="213"/>
              <w:contextualSpacing/>
              <w:jc w:val="both"/>
              <w:rPr>
                <w:rFonts w:ascii="Calibri" w:eastAsia="Calibri" w:hAnsi="Calibri" w:cs="Calibri"/>
                <w:sz w:val="20"/>
                <w:szCs w:val="20"/>
              </w:rPr>
            </w:pPr>
            <w:r w:rsidRPr="008E0CA3">
              <w:rPr>
                <w:rFonts w:ascii="Calibri" w:eastAsia="Calibri" w:hAnsi="Calibri" w:cs="Calibri"/>
                <w:sz w:val="20"/>
                <w:szCs w:val="20"/>
              </w:rPr>
              <w:t>En casos especiales, los miembros del FIL pueden participar de actividades fuera de la Institución, tales</w:t>
            </w:r>
          </w:p>
          <w:p w14:paraId="2D5F6453" w14:textId="77777777" w:rsidR="00E23E46" w:rsidRPr="008E0CA3" w:rsidRDefault="00E23E46" w:rsidP="008516F3">
            <w:pPr>
              <w:numPr>
                <w:ilvl w:val="0"/>
                <w:numId w:val="9"/>
              </w:numPr>
              <w:spacing w:after="32" w:line="259" w:lineRule="auto"/>
              <w:ind w:left="454" w:right="213"/>
              <w:contextualSpacing/>
              <w:jc w:val="both"/>
              <w:rPr>
                <w:rFonts w:ascii="Calibri" w:eastAsia="Calibri" w:hAnsi="Calibri" w:cs="Calibri"/>
                <w:sz w:val="20"/>
                <w:szCs w:val="20"/>
              </w:rPr>
            </w:pPr>
            <w:r w:rsidRPr="008E0CA3">
              <w:rPr>
                <w:rFonts w:ascii="Calibri" w:eastAsia="Calibri" w:hAnsi="Calibri" w:cs="Calibri"/>
                <w:sz w:val="20"/>
                <w:szCs w:val="20"/>
              </w:rPr>
              <w:t>como visitas, peregrinaciones, eucaristías, paseos, ESFORLI Junior, entre otros. Todo esto planificado con anticipación, autorización de rectorado finalmente se presenta un informe.</w:t>
            </w:r>
          </w:p>
          <w:p w14:paraId="3F9894B3" w14:textId="77777777" w:rsidR="00E23E46" w:rsidRPr="008E0CA3" w:rsidRDefault="00E23E46" w:rsidP="008516F3">
            <w:pPr>
              <w:numPr>
                <w:ilvl w:val="0"/>
                <w:numId w:val="9"/>
              </w:numPr>
              <w:spacing w:after="32" w:line="259" w:lineRule="auto"/>
              <w:ind w:left="454" w:right="213"/>
              <w:contextualSpacing/>
              <w:jc w:val="both"/>
              <w:rPr>
                <w:rFonts w:ascii="Calibri" w:eastAsia="Calibri" w:hAnsi="Calibri" w:cs="Calibri"/>
                <w:sz w:val="20"/>
                <w:szCs w:val="20"/>
              </w:rPr>
            </w:pPr>
            <w:r w:rsidRPr="008E0CA3">
              <w:rPr>
                <w:rFonts w:ascii="Calibri" w:eastAsia="Calibri" w:hAnsi="Calibri" w:cs="Calibri"/>
                <w:sz w:val="20"/>
                <w:szCs w:val="20"/>
              </w:rPr>
              <w:t xml:space="preserve">El docente encargado del grupo presenta un informe después de la clausura de pastoral. </w:t>
            </w:r>
          </w:p>
          <w:p w14:paraId="5B8D7AFB" w14:textId="77777777" w:rsidR="00E23E46" w:rsidRPr="008E0CA3" w:rsidRDefault="00E23E46" w:rsidP="00E23E46">
            <w:pPr>
              <w:spacing w:after="32" w:line="259" w:lineRule="auto"/>
              <w:ind w:right="213"/>
              <w:contextualSpacing/>
              <w:jc w:val="both"/>
              <w:rPr>
                <w:rFonts w:ascii="Calibri" w:eastAsia="Times New Roman" w:hAnsi="Calibri" w:cs="Calibri"/>
                <w:sz w:val="20"/>
                <w:szCs w:val="20"/>
                <w:lang w:eastAsia="es-ES_tradnl"/>
              </w:rPr>
            </w:pPr>
          </w:p>
          <w:p w14:paraId="5DB3D4DC" w14:textId="77777777" w:rsidR="00E23E46" w:rsidRPr="008E0CA3" w:rsidRDefault="00E23E46" w:rsidP="00E23E46">
            <w:pPr>
              <w:spacing w:after="32" w:line="259" w:lineRule="auto"/>
              <w:ind w:right="213"/>
              <w:contextualSpacing/>
              <w:jc w:val="both"/>
              <w:rPr>
                <w:rFonts w:ascii="Calibri" w:eastAsia="Times New Roman" w:hAnsi="Calibri" w:cs="Calibri"/>
                <w:b/>
                <w:bCs/>
                <w:sz w:val="20"/>
                <w:szCs w:val="20"/>
                <w:lang w:eastAsia="es-ES_tradnl"/>
              </w:rPr>
            </w:pPr>
            <w:r w:rsidRPr="008E0CA3">
              <w:rPr>
                <w:rFonts w:ascii="Calibri" w:eastAsia="Times New Roman" w:hAnsi="Calibri" w:cs="Calibri"/>
                <w:b/>
                <w:bCs/>
                <w:sz w:val="20"/>
                <w:szCs w:val="20"/>
                <w:lang w:eastAsia="es-ES_tradnl"/>
              </w:rPr>
              <w:t>B.- FORMACIÓN JUVENIL LASALLISTA (FOJUL)</w:t>
            </w:r>
          </w:p>
          <w:p w14:paraId="56F9E86B" w14:textId="77777777" w:rsidR="00E23E46" w:rsidRPr="008E0CA3" w:rsidRDefault="00E23E46" w:rsidP="008516F3">
            <w:pPr>
              <w:numPr>
                <w:ilvl w:val="0"/>
                <w:numId w:val="10"/>
              </w:numPr>
              <w:spacing w:after="32" w:line="259" w:lineRule="auto"/>
              <w:ind w:left="454" w:right="213"/>
              <w:contextualSpacing/>
              <w:jc w:val="both"/>
              <w:rPr>
                <w:rFonts w:ascii="Calibri" w:eastAsia="Calibri" w:hAnsi="Calibri" w:cs="Calibri"/>
                <w:sz w:val="20"/>
                <w:szCs w:val="20"/>
              </w:rPr>
            </w:pPr>
            <w:r w:rsidRPr="008E0CA3">
              <w:rPr>
                <w:rFonts w:ascii="Calibri" w:eastAsia="Calibri" w:hAnsi="Calibri" w:cs="Calibri"/>
                <w:sz w:val="20"/>
                <w:szCs w:val="20"/>
              </w:rPr>
              <w:t>Convocatoria general por parte de la Coordinación de Pastoral Juvenil y Vocacional de manera escrita y por los medios oficiales de comunicación a los estudiantes de octavo, noveno y décimo de EGB.</w:t>
            </w:r>
          </w:p>
          <w:p w14:paraId="4C562B4F" w14:textId="72AAE9C6" w:rsidR="00E23E46" w:rsidRPr="008E0CA3" w:rsidRDefault="00E23E46" w:rsidP="008516F3">
            <w:pPr>
              <w:numPr>
                <w:ilvl w:val="0"/>
                <w:numId w:val="10"/>
              </w:numPr>
              <w:spacing w:after="32" w:line="259" w:lineRule="auto"/>
              <w:ind w:left="454" w:right="213"/>
              <w:contextualSpacing/>
              <w:jc w:val="both"/>
              <w:rPr>
                <w:rFonts w:ascii="Calibri" w:eastAsia="Calibri" w:hAnsi="Calibri" w:cs="Calibri"/>
                <w:sz w:val="20"/>
                <w:szCs w:val="20"/>
              </w:rPr>
            </w:pPr>
            <w:r w:rsidRPr="008E0CA3">
              <w:rPr>
                <w:rFonts w:ascii="Calibri" w:eastAsia="Calibri" w:hAnsi="Calibri" w:cs="Calibri"/>
                <w:sz w:val="20"/>
                <w:szCs w:val="20"/>
              </w:rPr>
              <w:t>Regresa la convocatoria firmada por sus padres o representante legal, como muestra de la autorización que le dan al niño para que participe del grupo. (</w:t>
            </w:r>
            <w:r w:rsidRPr="008E0CA3">
              <w:rPr>
                <w:rFonts w:ascii="Calibri" w:eastAsia="Calibri" w:hAnsi="Calibri" w:cs="Calibri"/>
                <w:sz w:val="20"/>
                <w:szCs w:val="20"/>
                <w:lang w:eastAsia="es-EC"/>
              </w:rPr>
              <w:t>CAI-CPI-5.1)</w:t>
            </w:r>
          </w:p>
          <w:p w14:paraId="20C858C2" w14:textId="36A853FD" w:rsidR="00E23E46" w:rsidRPr="008E0CA3" w:rsidRDefault="00E23E46" w:rsidP="008516F3">
            <w:pPr>
              <w:numPr>
                <w:ilvl w:val="0"/>
                <w:numId w:val="10"/>
              </w:numPr>
              <w:spacing w:after="32" w:line="259" w:lineRule="auto"/>
              <w:ind w:left="454" w:right="213"/>
              <w:contextualSpacing/>
              <w:jc w:val="both"/>
              <w:rPr>
                <w:rFonts w:ascii="Calibri" w:eastAsia="Calibri" w:hAnsi="Calibri" w:cs="Calibri"/>
                <w:sz w:val="20"/>
                <w:szCs w:val="20"/>
              </w:rPr>
            </w:pPr>
            <w:r w:rsidRPr="008E0CA3">
              <w:rPr>
                <w:rFonts w:ascii="Calibri" w:eastAsia="Calibri" w:hAnsi="Calibri" w:cs="Calibri"/>
                <w:sz w:val="20"/>
                <w:szCs w:val="20"/>
              </w:rPr>
              <w:t>El docente encargado del grupo FOJUL elabora la lista de inscripción.  (LI-CPI-5.1)</w:t>
            </w:r>
          </w:p>
          <w:p w14:paraId="4101C2E6" w14:textId="4AD2504A" w:rsidR="00E23E46" w:rsidRPr="008E0CA3" w:rsidRDefault="00E23E46" w:rsidP="008516F3">
            <w:pPr>
              <w:numPr>
                <w:ilvl w:val="0"/>
                <w:numId w:val="10"/>
              </w:numPr>
              <w:spacing w:after="32" w:line="259" w:lineRule="auto"/>
              <w:ind w:left="454" w:right="213"/>
              <w:contextualSpacing/>
              <w:jc w:val="both"/>
              <w:rPr>
                <w:rFonts w:ascii="Calibri" w:eastAsia="Calibri" w:hAnsi="Calibri" w:cs="Calibri"/>
                <w:sz w:val="20"/>
                <w:szCs w:val="20"/>
              </w:rPr>
            </w:pPr>
            <w:r w:rsidRPr="008E0CA3">
              <w:rPr>
                <w:rFonts w:ascii="Calibri" w:eastAsia="Calibri" w:hAnsi="Calibri" w:cs="Calibri"/>
                <w:sz w:val="20"/>
                <w:szCs w:val="20"/>
              </w:rPr>
              <w:t>Registro de asistencia semanalmente. (LA-CPI-5.1)</w:t>
            </w:r>
          </w:p>
          <w:p w14:paraId="7B9EC2C6" w14:textId="5C29CE0B" w:rsidR="00E23E46" w:rsidRPr="008E0CA3" w:rsidRDefault="00E23E46" w:rsidP="008516F3">
            <w:pPr>
              <w:numPr>
                <w:ilvl w:val="0"/>
                <w:numId w:val="10"/>
              </w:numPr>
              <w:spacing w:after="32" w:line="259" w:lineRule="auto"/>
              <w:ind w:left="454" w:right="213"/>
              <w:contextualSpacing/>
              <w:jc w:val="both"/>
              <w:rPr>
                <w:rFonts w:ascii="Calibri" w:eastAsia="Calibri" w:hAnsi="Calibri" w:cs="Calibri"/>
                <w:sz w:val="20"/>
                <w:szCs w:val="20"/>
              </w:rPr>
            </w:pPr>
            <w:r w:rsidRPr="008E0CA3">
              <w:rPr>
                <w:rFonts w:ascii="Calibri" w:eastAsia="Calibri" w:hAnsi="Calibri" w:cs="Calibri"/>
                <w:sz w:val="20"/>
                <w:szCs w:val="20"/>
              </w:rPr>
              <w:t>El docente encargado del grupo FOJUL con los estudiantes de Grupo Base realizan la planificación semanal, quincenal o mensual dependiendo el tema. (PSE-CPI-5.1)</w:t>
            </w:r>
          </w:p>
          <w:p w14:paraId="14A3223D" w14:textId="77777777" w:rsidR="00E23E46" w:rsidRPr="008E0CA3" w:rsidRDefault="00E23E46" w:rsidP="008516F3">
            <w:pPr>
              <w:numPr>
                <w:ilvl w:val="0"/>
                <w:numId w:val="10"/>
              </w:numPr>
              <w:spacing w:after="32" w:line="259" w:lineRule="auto"/>
              <w:ind w:left="454" w:right="213"/>
              <w:contextualSpacing/>
              <w:jc w:val="both"/>
              <w:rPr>
                <w:rFonts w:ascii="Calibri" w:eastAsia="Calibri" w:hAnsi="Calibri" w:cs="Calibri"/>
                <w:sz w:val="20"/>
                <w:szCs w:val="20"/>
              </w:rPr>
            </w:pPr>
            <w:r w:rsidRPr="008E0CA3">
              <w:rPr>
                <w:rFonts w:ascii="Calibri" w:eastAsia="Calibri" w:hAnsi="Calibri" w:cs="Calibri"/>
                <w:sz w:val="20"/>
                <w:szCs w:val="20"/>
              </w:rPr>
              <w:t>En casos especiales, los miembros del FOJUL pueden participar de actividades fuera de la Institución, tales como visitas, peregrinaciones, eucaristías, paseos, etc. Todo esto planificado con anticipación.</w:t>
            </w:r>
          </w:p>
          <w:p w14:paraId="51653ED3" w14:textId="77777777" w:rsidR="00E23E46" w:rsidRPr="008E0CA3" w:rsidRDefault="00E23E46" w:rsidP="008516F3">
            <w:pPr>
              <w:numPr>
                <w:ilvl w:val="0"/>
                <w:numId w:val="10"/>
              </w:numPr>
              <w:spacing w:after="32" w:line="259" w:lineRule="auto"/>
              <w:ind w:left="454" w:right="213"/>
              <w:contextualSpacing/>
              <w:jc w:val="both"/>
              <w:rPr>
                <w:rFonts w:ascii="Calibri" w:eastAsia="Calibri" w:hAnsi="Calibri" w:cs="Calibri"/>
                <w:sz w:val="20"/>
                <w:szCs w:val="20"/>
              </w:rPr>
            </w:pPr>
            <w:r w:rsidRPr="008E0CA3">
              <w:rPr>
                <w:rFonts w:ascii="Calibri" w:eastAsia="Calibri" w:hAnsi="Calibri" w:cs="Calibri"/>
                <w:sz w:val="20"/>
                <w:szCs w:val="20"/>
              </w:rPr>
              <w:t>Al año, el coordinador del FOJUL organiza, al menos, un campamento preparatorio a las Escuelas de</w:t>
            </w:r>
          </w:p>
          <w:p w14:paraId="3427F520" w14:textId="77777777" w:rsidR="00E23E46" w:rsidRPr="008E0CA3" w:rsidRDefault="00E23E46" w:rsidP="008516F3">
            <w:pPr>
              <w:numPr>
                <w:ilvl w:val="0"/>
                <w:numId w:val="10"/>
              </w:numPr>
              <w:spacing w:after="32" w:line="259" w:lineRule="auto"/>
              <w:ind w:left="454" w:right="213"/>
              <w:contextualSpacing/>
              <w:jc w:val="both"/>
              <w:rPr>
                <w:rFonts w:ascii="Calibri" w:eastAsia="Calibri" w:hAnsi="Calibri" w:cs="Calibri"/>
                <w:sz w:val="20"/>
                <w:szCs w:val="20"/>
              </w:rPr>
            </w:pPr>
            <w:r w:rsidRPr="008E0CA3">
              <w:rPr>
                <w:rFonts w:ascii="Calibri" w:eastAsia="Calibri" w:hAnsi="Calibri" w:cs="Calibri"/>
                <w:sz w:val="20"/>
                <w:szCs w:val="20"/>
              </w:rPr>
              <w:t>Formación de Líderes, en el que se profundiza algunos de los temas trabajados en las sesiones regulares.</w:t>
            </w:r>
          </w:p>
          <w:p w14:paraId="7BF3A99C" w14:textId="77777777" w:rsidR="00E23E46" w:rsidRPr="00913B60" w:rsidRDefault="00E23E46" w:rsidP="008516F3">
            <w:pPr>
              <w:numPr>
                <w:ilvl w:val="0"/>
                <w:numId w:val="10"/>
              </w:numPr>
              <w:spacing w:after="32" w:line="259" w:lineRule="auto"/>
              <w:ind w:left="454" w:right="213"/>
              <w:contextualSpacing/>
              <w:jc w:val="both"/>
              <w:rPr>
                <w:rFonts w:ascii="Calibri" w:eastAsia="Calibri" w:hAnsi="Calibri" w:cs="Calibri"/>
                <w:sz w:val="20"/>
                <w:szCs w:val="20"/>
              </w:rPr>
            </w:pPr>
            <w:r w:rsidRPr="008E0CA3">
              <w:rPr>
                <w:rFonts w:ascii="Calibri" w:eastAsia="Calibri" w:hAnsi="Calibri" w:cs="Calibri"/>
                <w:sz w:val="20"/>
                <w:szCs w:val="20"/>
              </w:rPr>
              <w:t xml:space="preserve">El docente encargado del grupo presenta un informe después de la </w:t>
            </w:r>
            <w:r w:rsidRPr="00913B60">
              <w:rPr>
                <w:rFonts w:ascii="Calibri" w:eastAsia="Calibri" w:hAnsi="Calibri" w:cs="Calibri"/>
                <w:sz w:val="20"/>
                <w:szCs w:val="20"/>
              </w:rPr>
              <w:t xml:space="preserve">clausura de pastoral. </w:t>
            </w:r>
          </w:p>
          <w:p w14:paraId="4DBEAF78" w14:textId="77777777" w:rsidR="00E23E46" w:rsidRPr="00913B60" w:rsidRDefault="00E23E46" w:rsidP="00E23E46">
            <w:pPr>
              <w:spacing w:after="32" w:line="259" w:lineRule="auto"/>
              <w:ind w:right="213"/>
              <w:contextualSpacing/>
              <w:jc w:val="both"/>
              <w:rPr>
                <w:rFonts w:ascii="Calibri" w:eastAsia="Times New Roman" w:hAnsi="Calibri" w:cs="Calibri"/>
                <w:sz w:val="20"/>
                <w:szCs w:val="20"/>
                <w:lang w:eastAsia="es-ES_tradnl"/>
              </w:rPr>
            </w:pPr>
          </w:p>
          <w:p w14:paraId="275E7AB8" w14:textId="77777777" w:rsidR="00E23E46" w:rsidRPr="00913B60" w:rsidRDefault="00E23E46" w:rsidP="00E23E46">
            <w:pPr>
              <w:spacing w:after="32" w:line="259" w:lineRule="auto"/>
              <w:ind w:right="213"/>
              <w:contextualSpacing/>
              <w:jc w:val="both"/>
              <w:rPr>
                <w:rFonts w:ascii="Calibri" w:eastAsia="Times New Roman" w:hAnsi="Calibri" w:cs="Calibri"/>
                <w:b/>
                <w:bCs/>
                <w:sz w:val="20"/>
                <w:szCs w:val="20"/>
                <w:lang w:eastAsia="es-ES_tradnl"/>
              </w:rPr>
            </w:pPr>
            <w:r w:rsidRPr="00913B60">
              <w:rPr>
                <w:rFonts w:ascii="Calibri" w:eastAsia="Times New Roman" w:hAnsi="Calibri" w:cs="Calibri"/>
                <w:b/>
                <w:bCs/>
                <w:sz w:val="20"/>
                <w:szCs w:val="20"/>
                <w:lang w:eastAsia="es-ES_tradnl"/>
              </w:rPr>
              <w:t xml:space="preserve">COMUNIDAD BASE </w:t>
            </w:r>
          </w:p>
          <w:p w14:paraId="6E969C70" w14:textId="77777777" w:rsidR="00E23E46" w:rsidRPr="00913B60" w:rsidRDefault="00E23E46" w:rsidP="008516F3">
            <w:pPr>
              <w:numPr>
                <w:ilvl w:val="0"/>
                <w:numId w:val="11"/>
              </w:numPr>
              <w:spacing w:after="32" w:line="259" w:lineRule="auto"/>
              <w:ind w:left="454" w:right="213"/>
              <w:contextualSpacing/>
              <w:jc w:val="both"/>
              <w:rPr>
                <w:rFonts w:ascii="Calibri" w:eastAsia="Calibri" w:hAnsi="Calibri" w:cs="Calibri"/>
                <w:sz w:val="20"/>
                <w:szCs w:val="20"/>
              </w:rPr>
            </w:pPr>
            <w:r w:rsidRPr="00913B60">
              <w:rPr>
                <w:rFonts w:ascii="Calibri" w:eastAsia="Calibri" w:hAnsi="Calibri" w:cs="Calibri"/>
                <w:sz w:val="20"/>
                <w:szCs w:val="20"/>
              </w:rPr>
              <w:t xml:space="preserve">El coordinador de Pastoral, selecciona a los estudiantes que han participado en Escuelas de Formación de Líderes Lasallistas para que formen parte de la Comunidad Base que es la encargada de animar a FIL y FOJUL. </w:t>
            </w:r>
          </w:p>
          <w:p w14:paraId="22FC6C5A" w14:textId="77777777" w:rsidR="00E23E46" w:rsidRPr="00913B60" w:rsidRDefault="00E23E46" w:rsidP="008516F3">
            <w:pPr>
              <w:numPr>
                <w:ilvl w:val="0"/>
                <w:numId w:val="11"/>
              </w:numPr>
              <w:spacing w:after="32" w:line="259" w:lineRule="auto"/>
              <w:ind w:left="454" w:right="213"/>
              <w:contextualSpacing/>
              <w:jc w:val="both"/>
              <w:rPr>
                <w:rFonts w:ascii="Calibri" w:eastAsia="Calibri" w:hAnsi="Calibri" w:cs="Calibri"/>
                <w:sz w:val="20"/>
                <w:szCs w:val="20"/>
              </w:rPr>
            </w:pPr>
            <w:r w:rsidRPr="00913B60">
              <w:rPr>
                <w:rFonts w:ascii="Calibri" w:eastAsia="Calibri" w:hAnsi="Calibri" w:cs="Calibri"/>
                <w:sz w:val="20"/>
                <w:szCs w:val="20"/>
              </w:rPr>
              <w:t xml:space="preserve">Una vez conformado el grupo, se reunirán una vez a la semana para planificar y evaluar su liderazgo en FIL y FOJUL. </w:t>
            </w:r>
          </w:p>
          <w:p w14:paraId="48D56F51" w14:textId="77777777" w:rsidR="00E23E46" w:rsidRPr="00913B60" w:rsidRDefault="00E23E46" w:rsidP="008516F3">
            <w:pPr>
              <w:numPr>
                <w:ilvl w:val="0"/>
                <w:numId w:val="11"/>
              </w:numPr>
              <w:spacing w:after="32" w:line="259" w:lineRule="auto"/>
              <w:ind w:left="454" w:right="213"/>
              <w:contextualSpacing/>
              <w:jc w:val="both"/>
              <w:rPr>
                <w:rFonts w:ascii="Calibri" w:eastAsia="Calibri" w:hAnsi="Calibri" w:cs="Calibri"/>
                <w:sz w:val="20"/>
                <w:szCs w:val="20"/>
              </w:rPr>
            </w:pPr>
            <w:r w:rsidRPr="00913B60">
              <w:rPr>
                <w:rFonts w:ascii="Calibri" w:eastAsia="Calibri" w:hAnsi="Calibri" w:cs="Calibri"/>
                <w:sz w:val="20"/>
                <w:szCs w:val="20"/>
              </w:rPr>
              <w:t xml:space="preserve">El docente encargado del grupo presenta un informe después de la clausura de pastoral. </w:t>
            </w:r>
          </w:p>
          <w:p w14:paraId="3F1C603A" w14:textId="77777777" w:rsidR="00E23E46" w:rsidRPr="00913B60" w:rsidRDefault="00E23E46" w:rsidP="00E23E46">
            <w:pPr>
              <w:spacing w:after="32" w:line="259" w:lineRule="auto"/>
              <w:ind w:right="213"/>
              <w:contextualSpacing/>
              <w:jc w:val="both"/>
              <w:rPr>
                <w:rFonts w:ascii="Calibri" w:eastAsia="Times New Roman" w:hAnsi="Calibri" w:cs="Calibri"/>
                <w:sz w:val="20"/>
                <w:szCs w:val="20"/>
                <w:lang w:eastAsia="es-ES_tradnl"/>
              </w:rPr>
            </w:pPr>
          </w:p>
          <w:p w14:paraId="3EA456D4" w14:textId="77777777" w:rsidR="00E23E46" w:rsidRPr="00913B60" w:rsidRDefault="00E23E46" w:rsidP="00E23E46">
            <w:pPr>
              <w:spacing w:after="32" w:line="259" w:lineRule="auto"/>
              <w:ind w:right="213"/>
              <w:contextualSpacing/>
              <w:jc w:val="both"/>
              <w:rPr>
                <w:rFonts w:ascii="Calibri" w:eastAsia="Times New Roman" w:hAnsi="Calibri" w:cs="Calibri"/>
                <w:b/>
                <w:bCs/>
                <w:sz w:val="20"/>
                <w:szCs w:val="20"/>
                <w:lang w:eastAsia="es-ES_tradnl"/>
              </w:rPr>
            </w:pPr>
            <w:r w:rsidRPr="00913B60">
              <w:rPr>
                <w:rFonts w:ascii="Calibri" w:eastAsia="Times New Roman" w:hAnsi="Calibri" w:cs="Calibri"/>
                <w:b/>
                <w:bCs/>
                <w:sz w:val="20"/>
                <w:szCs w:val="20"/>
                <w:lang w:eastAsia="es-ES_tradnl"/>
              </w:rPr>
              <w:t xml:space="preserve">SERVICIO APOSTÓLICO LASALLISTA (SAL) </w:t>
            </w:r>
          </w:p>
          <w:p w14:paraId="41A3E0FA" w14:textId="77777777" w:rsidR="00E23E46" w:rsidRPr="00913B60" w:rsidRDefault="00E23E46" w:rsidP="00E23E46">
            <w:pPr>
              <w:spacing w:after="32" w:line="259" w:lineRule="auto"/>
              <w:ind w:right="213"/>
              <w:contextualSpacing/>
              <w:jc w:val="both"/>
              <w:rPr>
                <w:rFonts w:ascii="Calibri" w:eastAsia="Times New Roman" w:hAnsi="Calibri" w:cs="Calibri"/>
                <w:b/>
                <w:bCs/>
                <w:sz w:val="20"/>
                <w:szCs w:val="20"/>
                <w:lang w:eastAsia="es-ES_tradnl"/>
              </w:rPr>
            </w:pPr>
            <w:r w:rsidRPr="00913B60">
              <w:rPr>
                <w:rFonts w:ascii="Calibri" w:eastAsia="Times New Roman" w:hAnsi="Calibri" w:cs="Calibri"/>
                <w:b/>
                <w:bCs/>
                <w:sz w:val="20"/>
                <w:szCs w:val="20"/>
                <w:lang w:eastAsia="es-ES_tradnl"/>
              </w:rPr>
              <w:t>SAL LOCAL</w:t>
            </w:r>
          </w:p>
          <w:p w14:paraId="46FAA81E" w14:textId="77777777" w:rsidR="00E23E46" w:rsidRPr="00913B60" w:rsidRDefault="00E23E46" w:rsidP="008516F3">
            <w:pPr>
              <w:numPr>
                <w:ilvl w:val="0"/>
                <w:numId w:val="12"/>
              </w:numPr>
              <w:spacing w:after="32" w:line="259" w:lineRule="auto"/>
              <w:ind w:left="454" w:right="213"/>
              <w:contextualSpacing/>
              <w:jc w:val="both"/>
              <w:rPr>
                <w:rFonts w:ascii="Calibri" w:eastAsia="Calibri" w:hAnsi="Calibri" w:cs="Calibri"/>
                <w:sz w:val="20"/>
                <w:szCs w:val="20"/>
              </w:rPr>
            </w:pPr>
            <w:r w:rsidRPr="00913B60">
              <w:rPr>
                <w:rFonts w:ascii="Calibri" w:eastAsia="Calibri" w:hAnsi="Calibri" w:cs="Calibri"/>
                <w:sz w:val="20"/>
                <w:szCs w:val="20"/>
              </w:rPr>
              <w:lastRenderedPageBreak/>
              <w:t>Elaboración del proyecto SAL (Coordinador de SAL) que puede ser dentro de la provincia, en alguna comunidad rural y de escasos recursos económicos</w:t>
            </w:r>
          </w:p>
          <w:p w14:paraId="191063D0" w14:textId="77777777" w:rsidR="00E23E46" w:rsidRPr="00913B60" w:rsidRDefault="00E23E46" w:rsidP="008516F3">
            <w:pPr>
              <w:numPr>
                <w:ilvl w:val="0"/>
                <w:numId w:val="12"/>
              </w:numPr>
              <w:spacing w:after="32" w:line="259" w:lineRule="auto"/>
              <w:ind w:left="454" w:right="213"/>
              <w:contextualSpacing/>
              <w:jc w:val="both"/>
              <w:rPr>
                <w:rFonts w:ascii="Calibri" w:eastAsia="Calibri" w:hAnsi="Calibri" w:cs="Calibri"/>
                <w:sz w:val="20"/>
                <w:szCs w:val="20"/>
              </w:rPr>
            </w:pPr>
            <w:r w:rsidRPr="00913B60">
              <w:rPr>
                <w:rFonts w:ascii="Calibri" w:eastAsia="Calibri" w:hAnsi="Calibri" w:cs="Calibri"/>
                <w:sz w:val="20"/>
                <w:szCs w:val="20"/>
              </w:rPr>
              <w:t xml:space="preserve">Selección de estudiantes que participan en la experiencia. </w:t>
            </w:r>
          </w:p>
          <w:p w14:paraId="24D1DF08" w14:textId="65102EB5" w:rsidR="00E23E46" w:rsidRPr="008E0CA3" w:rsidRDefault="00E23E46" w:rsidP="008516F3">
            <w:pPr>
              <w:numPr>
                <w:ilvl w:val="0"/>
                <w:numId w:val="12"/>
              </w:numPr>
              <w:spacing w:after="32" w:line="259" w:lineRule="auto"/>
              <w:ind w:left="454" w:right="213"/>
              <w:contextualSpacing/>
              <w:jc w:val="both"/>
              <w:rPr>
                <w:rFonts w:ascii="Calibri" w:eastAsia="Calibri" w:hAnsi="Calibri" w:cs="Calibri"/>
                <w:sz w:val="20"/>
                <w:szCs w:val="20"/>
              </w:rPr>
            </w:pPr>
            <w:r w:rsidRPr="00913B60">
              <w:rPr>
                <w:rFonts w:ascii="Calibri" w:eastAsia="Calibri" w:hAnsi="Calibri" w:cs="Calibri"/>
                <w:sz w:val="20"/>
                <w:szCs w:val="20"/>
              </w:rPr>
              <w:t xml:space="preserve">Los estudiantes que participan directamente del SAL traen una autorización de consentimiento y asentimiento firmada por sus padres o representantes para poder asistir. </w:t>
            </w:r>
            <w:r w:rsidRPr="008E0CA3">
              <w:rPr>
                <w:rFonts w:ascii="Calibri" w:eastAsia="Calibri" w:hAnsi="Calibri" w:cs="Calibri"/>
                <w:sz w:val="20"/>
                <w:szCs w:val="20"/>
              </w:rPr>
              <w:t>(</w:t>
            </w:r>
            <w:r w:rsidRPr="008E0CA3">
              <w:rPr>
                <w:rFonts w:ascii="Calibri" w:eastAsia="Calibri" w:hAnsi="Calibri" w:cs="Calibri"/>
                <w:sz w:val="20"/>
                <w:szCs w:val="20"/>
                <w:lang w:eastAsia="es-EC"/>
              </w:rPr>
              <w:t>CAI-CPI-5.1)</w:t>
            </w:r>
          </w:p>
          <w:p w14:paraId="2265FFCA" w14:textId="77777777" w:rsidR="00E23E46" w:rsidRPr="00913B60" w:rsidRDefault="00E23E46" w:rsidP="008516F3">
            <w:pPr>
              <w:numPr>
                <w:ilvl w:val="0"/>
                <w:numId w:val="12"/>
              </w:numPr>
              <w:spacing w:after="32" w:line="259" w:lineRule="auto"/>
              <w:ind w:left="454" w:right="213"/>
              <w:contextualSpacing/>
              <w:jc w:val="both"/>
              <w:rPr>
                <w:rFonts w:ascii="Calibri" w:eastAsia="Calibri" w:hAnsi="Calibri" w:cs="Calibri"/>
                <w:sz w:val="20"/>
                <w:szCs w:val="20"/>
              </w:rPr>
            </w:pPr>
            <w:r w:rsidRPr="00913B60">
              <w:rPr>
                <w:rFonts w:ascii="Calibri" w:eastAsia="Calibri" w:hAnsi="Calibri" w:cs="Calibri"/>
                <w:sz w:val="20"/>
                <w:szCs w:val="20"/>
              </w:rPr>
              <w:t xml:space="preserve">Desarrollo de las actividades SAL. </w:t>
            </w:r>
          </w:p>
          <w:p w14:paraId="3E129F9B" w14:textId="77777777" w:rsidR="00E23E46" w:rsidRPr="00913B60" w:rsidRDefault="00E23E46" w:rsidP="008516F3">
            <w:pPr>
              <w:numPr>
                <w:ilvl w:val="0"/>
                <w:numId w:val="12"/>
              </w:numPr>
              <w:spacing w:after="32" w:line="259" w:lineRule="auto"/>
              <w:ind w:left="454" w:right="213"/>
              <w:contextualSpacing/>
              <w:jc w:val="both"/>
              <w:rPr>
                <w:rFonts w:ascii="Calibri" w:eastAsia="Calibri" w:hAnsi="Calibri" w:cs="Calibri"/>
                <w:sz w:val="20"/>
                <w:szCs w:val="20"/>
              </w:rPr>
            </w:pPr>
            <w:r w:rsidRPr="00913B60">
              <w:rPr>
                <w:rFonts w:ascii="Calibri" w:eastAsia="Calibri" w:hAnsi="Calibri" w:cs="Calibri"/>
                <w:sz w:val="20"/>
                <w:szCs w:val="20"/>
              </w:rPr>
              <w:t xml:space="preserve">El docente encargado presenta un informe una vez finalizadas las actividades de SAL. </w:t>
            </w:r>
          </w:p>
          <w:p w14:paraId="6B81D220" w14:textId="77777777" w:rsidR="00E23E46" w:rsidRPr="00913B60" w:rsidRDefault="00E23E46" w:rsidP="00E23E46">
            <w:pPr>
              <w:spacing w:after="32" w:line="259" w:lineRule="auto"/>
              <w:ind w:right="213"/>
              <w:contextualSpacing/>
              <w:jc w:val="both"/>
              <w:rPr>
                <w:rFonts w:ascii="Calibri" w:eastAsia="Times New Roman" w:hAnsi="Calibri" w:cs="Calibri"/>
                <w:b/>
                <w:bCs/>
                <w:sz w:val="20"/>
                <w:szCs w:val="20"/>
                <w:lang w:eastAsia="es-ES_tradnl"/>
              </w:rPr>
            </w:pPr>
            <w:r w:rsidRPr="00913B60">
              <w:rPr>
                <w:rFonts w:ascii="Calibri" w:eastAsia="Times New Roman" w:hAnsi="Calibri" w:cs="Calibri"/>
                <w:b/>
                <w:bCs/>
                <w:sz w:val="20"/>
                <w:szCs w:val="20"/>
                <w:lang w:eastAsia="es-ES_tradnl"/>
              </w:rPr>
              <w:t>SAL NACIONAL</w:t>
            </w:r>
          </w:p>
          <w:p w14:paraId="6E670724" w14:textId="77777777" w:rsidR="00E23E46" w:rsidRPr="00913B60" w:rsidRDefault="00E23E46" w:rsidP="008516F3">
            <w:pPr>
              <w:numPr>
                <w:ilvl w:val="0"/>
                <w:numId w:val="13"/>
              </w:numPr>
              <w:spacing w:after="32" w:line="259" w:lineRule="auto"/>
              <w:ind w:left="454" w:right="213"/>
              <w:contextualSpacing/>
              <w:jc w:val="both"/>
              <w:rPr>
                <w:rFonts w:ascii="Calibri" w:eastAsia="Calibri" w:hAnsi="Calibri" w:cs="Calibri"/>
                <w:sz w:val="20"/>
                <w:szCs w:val="20"/>
              </w:rPr>
            </w:pPr>
            <w:r w:rsidRPr="00913B60">
              <w:rPr>
                <w:rFonts w:ascii="Calibri" w:eastAsia="Calibri" w:hAnsi="Calibri" w:cs="Calibri"/>
                <w:sz w:val="20"/>
                <w:szCs w:val="20"/>
              </w:rPr>
              <w:t xml:space="preserve">Reunión con los candidatos a participar del SAL Nacional. </w:t>
            </w:r>
          </w:p>
          <w:p w14:paraId="0189D11D" w14:textId="77777777" w:rsidR="00E23E46" w:rsidRPr="00913B60" w:rsidRDefault="00E23E46" w:rsidP="008516F3">
            <w:pPr>
              <w:numPr>
                <w:ilvl w:val="0"/>
                <w:numId w:val="13"/>
              </w:numPr>
              <w:spacing w:after="32" w:line="259" w:lineRule="auto"/>
              <w:ind w:left="454" w:right="213"/>
              <w:contextualSpacing/>
              <w:jc w:val="both"/>
              <w:rPr>
                <w:rFonts w:ascii="Calibri" w:eastAsia="Calibri" w:hAnsi="Calibri" w:cs="Calibri"/>
                <w:sz w:val="20"/>
                <w:szCs w:val="20"/>
              </w:rPr>
            </w:pPr>
            <w:r w:rsidRPr="00913B60">
              <w:rPr>
                <w:rFonts w:ascii="Calibri" w:eastAsia="Calibri" w:hAnsi="Calibri" w:cs="Calibri"/>
                <w:sz w:val="20"/>
                <w:szCs w:val="20"/>
              </w:rPr>
              <w:t xml:space="preserve">Los estudiantes participantes entregan un permiso firmado por sus representantes. </w:t>
            </w:r>
          </w:p>
          <w:p w14:paraId="1F2801B4" w14:textId="77777777" w:rsidR="00E23E46" w:rsidRPr="00913B60" w:rsidRDefault="00E23E46" w:rsidP="008516F3">
            <w:pPr>
              <w:numPr>
                <w:ilvl w:val="0"/>
                <w:numId w:val="13"/>
              </w:numPr>
              <w:spacing w:after="32" w:line="259" w:lineRule="auto"/>
              <w:ind w:left="454" w:right="213"/>
              <w:contextualSpacing/>
              <w:jc w:val="both"/>
              <w:rPr>
                <w:rFonts w:ascii="Calibri" w:eastAsia="Calibri" w:hAnsi="Calibri" w:cs="Calibri"/>
                <w:sz w:val="20"/>
                <w:szCs w:val="20"/>
              </w:rPr>
            </w:pPr>
            <w:r w:rsidRPr="00913B60">
              <w:rPr>
                <w:rFonts w:ascii="Calibri" w:eastAsia="Calibri" w:hAnsi="Calibri" w:cs="Calibri"/>
                <w:sz w:val="20"/>
                <w:szCs w:val="20"/>
              </w:rPr>
              <w:t xml:space="preserve">Envió de lista de estudiantes participantes a los correos de la pastoral juvenil y vocacional del sector.  </w:t>
            </w:r>
          </w:p>
          <w:p w14:paraId="5CD62AC2" w14:textId="77777777" w:rsidR="00E23E46" w:rsidRPr="00913B60" w:rsidRDefault="00E23E46" w:rsidP="008516F3">
            <w:pPr>
              <w:numPr>
                <w:ilvl w:val="0"/>
                <w:numId w:val="13"/>
              </w:numPr>
              <w:spacing w:after="32" w:line="259" w:lineRule="auto"/>
              <w:ind w:left="454" w:right="213"/>
              <w:contextualSpacing/>
              <w:jc w:val="both"/>
              <w:rPr>
                <w:rFonts w:ascii="Calibri" w:eastAsia="Calibri" w:hAnsi="Calibri" w:cs="Calibri"/>
                <w:sz w:val="20"/>
                <w:szCs w:val="20"/>
              </w:rPr>
            </w:pPr>
            <w:r w:rsidRPr="00913B60">
              <w:rPr>
                <w:rFonts w:ascii="Calibri" w:eastAsia="Calibri" w:hAnsi="Calibri" w:cs="Calibri"/>
                <w:sz w:val="20"/>
                <w:szCs w:val="20"/>
              </w:rPr>
              <w:t>Se ejecuta en Semana Santa, en los lugares donde designe la Pastoral Juvenil y Vocacional del sector.</w:t>
            </w:r>
          </w:p>
        </w:tc>
      </w:tr>
      <w:tr w:rsidR="000B4CD8" w:rsidRPr="00E23E46" w14:paraId="2A4B6C8F" w14:textId="77777777" w:rsidTr="00167E54">
        <w:trPr>
          <w:gridAfter w:val="1"/>
          <w:wAfter w:w="8" w:type="pct"/>
          <w:trHeight w:val="574"/>
          <w:jc w:val="center"/>
        </w:trPr>
        <w:tc>
          <w:tcPr>
            <w:tcW w:w="698" w:type="pct"/>
            <w:tcBorders>
              <w:bottom w:val="single" w:sz="4" w:space="0" w:color="auto"/>
            </w:tcBorders>
            <w:shd w:val="clear" w:color="auto" w:fill="92D050"/>
            <w:vAlign w:val="center"/>
          </w:tcPr>
          <w:p w14:paraId="0E46045E" w14:textId="0AFE1FFC" w:rsidR="00E23E46" w:rsidRPr="00913B60" w:rsidRDefault="009876F3" w:rsidP="00E23E46">
            <w:pPr>
              <w:rPr>
                <w:rFonts w:ascii="Calibri" w:eastAsia="Calibri" w:hAnsi="Calibri" w:cs="Calibri"/>
                <w:b/>
                <w:sz w:val="20"/>
                <w:szCs w:val="20"/>
                <w:lang w:eastAsia="es-EC"/>
              </w:rPr>
            </w:pPr>
            <w:r w:rsidRPr="00913B60">
              <w:rPr>
                <w:rFonts w:ascii="Calibri" w:eastAsia="Calibri" w:hAnsi="Calibri" w:cs="Calibri"/>
                <w:b/>
                <w:sz w:val="20"/>
                <w:szCs w:val="20"/>
                <w:lang w:eastAsia="es-EC"/>
              </w:rPr>
              <w:lastRenderedPageBreak/>
              <w:t>CPI - 5.1.1</w:t>
            </w:r>
          </w:p>
        </w:tc>
        <w:tc>
          <w:tcPr>
            <w:tcW w:w="2138" w:type="pct"/>
            <w:gridSpan w:val="10"/>
            <w:tcBorders>
              <w:bottom w:val="single" w:sz="4" w:space="0" w:color="auto"/>
            </w:tcBorders>
            <w:shd w:val="clear" w:color="auto" w:fill="92D050"/>
            <w:vAlign w:val="center"/>
          </w:tcPr>
          <w:p w14:paraId="2F22541B" w14:textId="587C351A" w:rsidR="00E23E46" w:rsidRPr="00913B60" w:rsidRDefault="009876F3" w:rsidP="00E23E46">
            <w:pPr>
              <w:ind w:left="-39"/>
              <w:jc w:val="center"/>
              <w:rPr>
                <w:rFonts w:ascii="Calibri" w:eastAsia="Times New Roman" w:hAnsi="Calibri" w:cs="Calibri"/>
                <w:b/>
                <w:sz w:val="20"/>
                <w:szCs w:val="20"/>
                <w:lang w:eastAsia="es-ES_tradnl"/>
              </w:rPr>
            </w:pPr>
            <w:r w:rsidRPr="00913B60">
              <w:rPr>
                <w:rFonts w:ascii="Calibri" w:eastAsia="Calibri" w:hAnsi="Calibri" w:cs="Calibri"/>
                <w:b/>
                <w:sz w:val="20"/>
                <w:szCs w:val="20"/>
                <w:lang w:eastAsia="es-EC"/>
              </w:rPr>
              <w:t xml:space="preserve">ACOMPAÑAMIENTO VOCACIONAL </w:t>
            </w:r>
          </w:p>
        </w:tc>
        <w:tc>
          <w:tcPr>
            <w:tcW w:w="1411" w:type="pct"/>
            <w:gridSpan w:val="5"/>
            <w:tcBorders>
              <w:bottom w:val="single" w:sz="4" w:space="0" w:color="auto"/>
            </w:tcBorders>
            <w:shd w:val="clear" w:color="auto" w:fill="92D050"/>
            <w:vAlign w:val="center"/>
          </w:tcPr>
          <w:p w14:paraId="53014E00" w14:textId="26194C14" w:rsidR="00E23E46" w:rsidRPr="00913B60" w:rsidRDefault="009876F3" w:rsidP="00E23E46">
            <w:pPr>
              <w:rPr>
                <w:rFonts w:ascii="Calibri" w:eastAsia="Times New Roman" w:hAnsi="Calibri" w:cs="Calibri"/>
                <w:b/>
                <w:sz w:val="20"/>
                <w:szCs w:val="20"/>
                <w:lang w:eastAsia="es-ES_tradnl"/>
              </w:rPr>
            </w:pPr>
            <w:r w:rsidRPr="00913B60">
              <w:rPr>
                <w:rFonts w:ascii="Calibri" w:eastAsia="Times New Roman" w:hAnsi="Calibri" w:cs="Calibri"/>
                <w:b/>
                <w:sz w:val="20"/>
                <w:szCs w:val="20"/>
                <w:lang w:eastAsia="es-ES_tradnl"/>
              </w:rPr>
              <w:t>ESTÁNDAR DE CALIDAD:</w:t>
            </w:r>
          </w:p>
        </w:tc>
        <w:tc>
          <w:tcPr>
            <w:tcW w:w="745" w:type="pct"/>
            <w:gridSpan w:val="2"/>
            <w:tcBorders>
              <w:bottom w:val="single" w:sz="4" w:space="0" w:color="auto"/>
            </w:tcBorders>
            <w:shd w:val="clear" w:color="auto" w:fill="92D050"/>
            <w:vAlign w:val="center"/>
          </w:tcPr>
          <w:p w14:paraId="741A26B2" w14:textId="12D0D7B4" w:rsidR="00E23E46" w:rsidRPr="00913B60" w:rsidRDefault="009876F3" w:rsidP="00167E54">
            <w:pPr>
              <w:rPr>
                <w:rFonts w:ascii="Calibri" w:eastAsia="Times New Roman" w:hAnsi="Calibri" w:cs="Calibri"/>
                <w:b/>
                <w:sz w:val="20"/>
                <w:szCs w:val="20"/>
                <w:lang w:eastAsia="es-ES_tradnl"/>
              </w:rPr>
            </w:pPr>
            <w:r w:rsidRPr="00913B60">
              <w:rPr>
                <w:rFonts w:ascii="Calibri" w:eastAsia="Times New Roman" w:hAnsi="Calibri" w:cs="Calibri"/>
                <w:b/>
                <w:sz w:val="20"/>
                <w:szCs w:val="20"/>
                <w:lang w:eastAsia="es-ES_tradnl"/>
              </w:rPr>
              <w:t xml:space="preserve">D3.C2.GE17. </w:t>
            </w:r>
          </w:p>
        </w:tc>
      </w:tr>
      <w:tr w:rsidR="00E23E46" w:rsidRPr="00E23E46" w14:paraId="24589478" w14:textId="77777777" w:rsidTr="00533C7B">
        <w:trPr>
          <w:gridAfter w:val="1"/>
          <w:wAfter w:w="8" w:type="pct"/>
          <w:trHeight w:val="90"/>
          <w:jc w:val="center"/>
        </w:trPr>
        <w:tc>
          <w:tcPr>
            <w:tcW w:w="4992" w:type="pct"/>
            <w:gridSpan w:val="18"/>
            <w:tcBorders>
              <w:bottom w:val="single" w:sz="4" w:space="0" w:color="auto"/>
            </w:tcBorders>
            <w:vAlign w:val="center"/>
          </w:tcPr>
          <w:p w14:paraId="2A906106" w14:textId="77777777" w:rsidR="00E23E46" w:rsidRPr="00913B60" w:rsidRDefault="00E23E46" w:rsidP="00E23E46">
            <w:pPr>
              <w:jc w:val="both"/>
              <w:rPr>
                <w:rFonts w:ascii="Calibri" w:eastAsia="Calibri" w:hAnsi="Calibri" w:cs="Calibri"/>
                <w:b/>
                <w:bCs/>
                <w:sz w:val="20"/>
                <w:szCs w:val="20"/>
                <w:lang w:eastAsia="es-EC"/>
              </w:rPr>
            </w:pPr>
            <w:r w:rsidRPr="00913B60">
              <w:rPr>
                <w:rFonts w:ascii="Calibri" w:eastAsia="Calibri" w:hAnsi="Calibri" w:cs="Calibri"/>
                <w:b/>
                <w:bCs/>
                <w:sz w:val="20"/>
                <w:szCs w:val="20"/>
                <w:lang w:eastAsia="es-EC"/>
              </w:rPr>
              <w:t xml:space="preserve">CONVIVENCIAS GRUPALES </w:t>
            </w:r>
          </w:p>
          <w:p w14:paraId="7FE6EA0F" w14:textId="77777777" w:rsidR="00E23E46" w:rsidRPr="008E0CA3" w:rsidRDefault="00E23E46" w:rsidP="008516F3">
            <w:pPr>
              <w:numPr>
                <w:ilvl w:val="0"/>
                <w:numId w:val="14"/>
              </w:numPr>
              <w:spacing w:after="200" w:line="276" w:lineRule="auto"/>
              <w:ind w:left="454"/>
              <w:contextualSpacing/>
              <w:jc w:val="both"/>
              <w:rPr>
                <w:rFonts w:ascii="Calibri" w:eastAsia="Calibri" w:hAnsi="Calibri" w:cs="Calibri"/>
                <w:sz w:val="20"/>
                <w:szCs w:val="20"/>
                <w:lang w:eastAsia="es-EC"/>
              </w:rPr>
            </w:pPr>
            <w:r w:rsidRPr="008E0CA3">
              <w:rPr>
                <w:rFonts w:ascii="Calibri" w:eastAsia="Calibri" w:hAnsi="Calibri" w:cs="Calibri"/>
                <w:sz w:val="20"/>
                <w:szCs w:val="20"/>
                <w:lang w:eastAsia="es-EC"/>
              </w:rPr>
              <w:t>Coordinador de Pastoral Juvenil y Vocacional en conversación con Vicerrectorado definen las fechas de asistencia a las convivencias para cada curso y paralelo, de modo que sean incluidas en el cronograma institucional.</w:t>
            </w:r>
          </w:p>
          <w:p w14:paraId="58AE3B35" w14:textId="0ADAEBC0" w:rsidR="00E23E46" w:rsidRPr="008E0CA3" w:rsidRDefault="00E23E46" w:rsidP="008516F3">
            <w:pPr>
              <w:numPr>
                <w:ilvl w:val="0"/>
                <w:numId w:val="14"/>
              </w:numPr>
              <w:spacing w:after="200" w:line="276" w:lineRule="auto"/>
              <w:ind w:left="454"/>
              <w:contextualSpacing/>
              <w:jc w:val="both"/>
              <w:rPr>
                <w:rFonts w:ascii="Calibri" w:eastAsia="Calibri" w:hAnsi="Calibri" w:cs="Calibri"/>
                <w:sz w:val="20"/>
                <w:szCs w:val="20"/>
                <w:lang w:eastAsia="es-EC"/>
              </w:rPr>
            </w:pPr>
            <w:r w:rsidRPr="008E0CA3">
              <w:rPr>
                <w:rFonts w:ascii="Calibri" w:eastAsia="Calibri" w:hAnsi="Calibri" w:cs="Calibri"/>
                <w:sz w:val="20"/>
                <w:szCs w:val="20"/>
                <w:lang w:eastAsia="es-EC"/>
              </w:rPr>
              <w:t>Planificación de las convivencias en los formatos institucionales, según el Plan de Convivencias del Sector. (GCG-CPI-5.1.1) (PSE-CPI-5.1)</w:t>
            </w:r>
          </w:p>
          <w:p w14:paraId="2F22408A" w14:textId="77777777" w:rsidR="00E23E46" w:rsidRPr="008E0CA3" w:rsidRDefault="00E23E46" w:rsidP="008516F3">
            <w:pPr>
              <w:numPr>
                <w:ilvl w:val="0"/>
                <w:numId w:val="14"/>
              </w:numPr>
              <w:spacing w:after="200" w:line="276" w:lineRule="auto"/>
              <w:ind w:left="454"/>
              <w:contextualSpacing/>
              <w:jc w:val="both"/>
              <w:rPr>
                <w:rFonts w:ascii="Calibri" w:eastAsia="Calibri" w:hAnsi="Calibri" w:cs="Calibri"/>
                <w:sz w:val="20"/>
                <w:szCs w:val="20"/>
                <w:lang w:eastAsia="es-EC"/>
              </w:rPr>
            </w:pPr>
            <w:r w:rsidRPr="008E0CA3">
              <w:rPr>
                <w:rFonts w:ascii="Calibri" w:eastAsia="Calibri" w:hAnsi="Calibri" w:cs="Calibri"/>
                <w:sz w:val="20"/>
                <w:szCs w:val="20"/>
                <w:lang w:eastAsia="es-EC"/>
              </w:rPr>
              <w:t>Ejecución desde el mes de septiembre y se extienden hasta el mes de abril. Los estudiantes asisten según su paralelo todo el día, desde las 7am hasta las 14:30.</w:t>
            </w:r>
          </w:p>
          <w:p w14:paraId="5012B145" w14:textId="77777777" w:rsidR="00E23E46" w:rsidRPr="008E0CA3" w:rsidRDefault="00E23E46" w:rsidP="008516F3">
            <w:pPr>
              <w:numPr>
                <w:ilvl w:val="0"/>
                <w:numId w:val="14"/>
              </w:numPr>
              <w:spacing w:after="200" w:line="276" w:lineRule="auto"/>
              <w:ind w:left="454"/>
              <w:contextualSpacing/>
              <w:jc w:val="both"/>
              <w:rPr>
                <w:rFonts w:ascii="Calibri" w:eastAsia="Calibri" w:hAnsi="Calibri" w:cs="Calibri"/>
                <w:sz w:val="20"/>
                <w:szCs w:val="20"/>
                <w:lang w:eastAsia="es-EC"/>
              </w:rPr>
            </w:pPr>
            <w:r w:rsidRPr="008E0CA3">
              <w:rPr>
                <w:rFonts w:ascii="Calibri" w:eastAsia="Calibri" w:hAnsi="Calibri" w:cs="Calibri"/>
                <w:sz w:val="20"/>
                <w:szCs w:val="20"/>
                <w:lang w:eastAsia="es-EC"/>
              </w:rPr>
              <w:t xml:space="preserve">Las convivencias se ejecutan los días viernes. </w:t>
            </w:r>
          </w:p>
          <w:p w14:paraId="78277450" w14:textId="77777777" w:rsidR="00E23E46" w:rsidRPr="008E0CA3" w:rsidRDefault="00E23E46" w:rsidP="008516F3">
            <w:pPr>
              <w:numPr>
                <w:ilvl w:val="0"/>
                <w:numId w:val="14"/>
              </w:numPr>
              <w:spacing w:after="200" w:line="276" w:lineRule="auto"/>
              <w:ind w:left="454"/>
              <w:contextualSpacing/>
              <w:jc w:val="both"/>
              <w:rPr>
                <w:rFonts w:ascii="Calibri" w:eastAsia="Calibri" w:hAnsi="Calibri" w:cs="Calibri"/>
                <w:sz w:val="20"/>
                <w:szCs w:val="20"/>
                <w:lang w:eastAsia="es-EC"/>
              </w:rPr>
            </w:pPr>
            <w:r w:rsidRPr="008E0CA3">
              <w:rPr>
                <w:rFonts w:ascii="Calibri" w:eastAsia="Calibri" w:hAnsi="Calibri" w:cs="Calibri"/>
                <w:sz w:val="20"/>
                <w:szCs w:val="20"/>
                <w:lang w:eastAsia="es-EC"/>
              </w:rPr>
              <w:t>El Coordinador de PJV notifica a las familias de los estudiantes, enviando a los padres de familia o representantes un consentimiento informado que representa a su vez la autorización para que los estudiantes puedan participar de las convivencias, en efecto es un comunicado con las especificaciones necesarias.</w:t>
            </w:r>
            <w:r w:rsidRPr="008E0CA3">
              <w:rPr>
                <w:rFonts w:ascii="Calibri" w:eastAsia="Calibri" w:hAnsi="Calibri" w:cs="Calibri"/>
                <w:sz w:val="20"/>
                <w:szCs w:val="20"/>
              </w:rPr>
              <w:t xml:space="preserve"> Anexo (</w:t>
            </w:r>
            <w:r w:rsidRPr="008E0CA3">
              <w:rPr>
                <w:rFonts w:ascii="Calibri" w:eastAsia="Calibri" w:hAnsi="Calibri" w:cs="Calibri"/>
                <w:sz w:val="20"/>
                <w:szCs w:val="20"/>
                <w:lang w:eastAsia="es-EC"/>
              </w:rPr>
              <w:t>CAI-CPI-5.1)</w:t>
            </w:r>
          </w:p>
          <w:p w14:paraId="1CA60F82" w14:textId="77777777" w:rsidR="00E23E46" w:rsidRPr="008E0CA3" w:rsidRDefault="00E23E46" w:rsidP="008516F3">
            <w:pPr>
              <w:numPr>
                <w:ilvl w:val="0"/>
                <w:numId w:val="14"/>
              </w:numPr>
              <w:spacing w:after="200" w:line="276" w:lineRule="auto"/>
              <w:ind w:left="454"/>
              <w:contextualSpacing/>
              <w:jc w:val="both"/>
              <w:rPr>
                <w:rFonts w:ascii="Calibri" w:eastAsia="Calibri" w:hAnsi="Calibri" w:cs="Calibri"/>
                <w:sz w:val="20"/>
                <w:szCs w:val="20"/>
                <w:lang w:eastAsia="es-EC"/>
              </w:rPr>
            </w:pPr>
            <w:r w:rsidRPr="008E0CA3">
              <w:rPr>
                <w:rFonts w:ascii="Calibri" w:eastAsia="Calibri" w:hAnsi="Calibri" w:cs="Calibri"/>
                <w:sz w:val="20"/>
                <w:szCs w:val="20"/>
                <w:lang w:eastAsia="es-EC"/>
              </w:rPr>
              <w:t>Acompañan a las convivencias el tutor, delegado del DECE y dos miembros Equipo de Pastoral por convivencia.</w:t>
            </w:r>
          </w:p>
          <w:p w14:paraId="29ADBE2D" w14:textId="0B92CCFD" w:rsidR="00E23E46" w:rsidRPr="008E0CA3" w:rsidRDefault="00E23E46" w:rsidP="008516F3">
            <w:pPr>
              <w:numPr>
                <w:ilvl w:val="0"/>
                <w:numId w:val="14"/>
              </w:numPr>
              <w:spacing w:after="200" w:line="276" w:lineRule="auto"/>
              <w:ind w:left="454"/>
              <w:contextualSpacing/>
              <w:jc w:val="both"/>
              <w:rPr>
                <w:rFonts w:ascii="Calibri" w:eastAsia="Calibri" w:hAnsi="Calibri" w:cs="Calibri"/>
                <w:sz w:val="20"/>
                <w:szCs w:val="20"/>
                <w:lang w:eastAsia="es-EC"/>
              </w:rPr>
            </w:pPr>
            <w:r w:rsidRPr="008E0CA3">
              <w:rPr>
                <w:rFonts w:ascii="Calibri" w:eastAsia="Calibri" w:hAnsi="Calibri" w:cs="Calibri"/>
                <w:sz w:val="20"/>
                <w:szCs w:val="20"/>
                <w:lang w:eastAsia="es-EC"/>
              </w:rPr>
              <w:t>Los docentes encargados de la convivencia presentarán un informe de cada convivencia a su cargo. (IC-CPI-5.1.1)</w:t>
            </w:r>
          </w:p>
          <w:p w14:paraId="096596EC" w14:textId="77777777" w:rsidR="00E23E46" w:rsidRPr="008E0CA3" w:rsidRDefault="00E23E46" w:rsidP="00E23E46">
            <w:pPr>
              <w:ind w:left="-39"/>
              <w:jc w:val="both"/>
              <w:rPr>
                <w:rFonts w:ascii="Calibri" w:eastAsia="Calibri" w:hAnsi="Calibri" w:cs="Calibri"/>
                <w:b/>
                <w:bCs/>
                <w:sz w:val="20"/>
                <w:szCs w:val="20"/>
                <w:lang w:eastAsia="es-EC"/>
              </w:rPr>
            </w:pPr>
            <w:r w:rsidRPr="008E0CA3">
              <w:rPr>
                <w:rFonts w:ascii="Calibri" w:eastAsia="Calibri" w:hAnsi="Calibri" w:cs="Calibri"/>
                <w:b/>
                <w:bCs/>
                <w:sz w:val="20"/>
                <w:szCs w:val="20"/>
                <w:lang w:eastAsia="es-EC"/>
              </w:rPr>
              <w:t xml:space="preserve">RETIROS 3º BGU </w:t>
            </w:r>
          </w:p>
          <w:p w14:paraId="195B95A8" w14:textId="19CECE25" w:rsidR="00E23E46" w:rsidRPr="008E0CA3" w:rsidRDefault="00E23E46" w:rsidP="008516F3">
            <w:pPr>
              <w:numPr>
                <w:ilvl w:val="0"/>
                <w:numId w:val="15"/>
              </w:numPr>
              <w:spacing w:after="200" w:line="276" w:lineRule="auto"/>
              <w:ind w:left="454"/>
              <w:contextualSpacing/>
              <w:jc w:val="both"/>
              <w:rPr>
                <w:rFonts w:ascii="Calibri" w:eastAsia="Calibri" w:hAnsi="Calibri" w:cs="Calibri"/>
                <w:sz w:val="20"/>
                <w:szCs w:val="20"/>
                <w:lang w:eastAsia="es-EC"/>
              </w:rPr>
            </w:pPr>
            <w:r w:rsidRPr="008E0CA3">
              <w:rPr>
                <w:rFonts w:ascii="Calibri" w:eastAsia="Calibri" w:hAnsi="Calibri" w:cs="Calibri"/>
                <w:sz w:val="20"/>
                <w:szCs w:val="20"/>
                <w:lang w:eastAsia="es-EC"/>
              </w:rPr>
              <w:t>Es una actividad obligatoria ejecutada según el Plan de Retiro de grado 3º enviado por la Pastoral Juvenil y Vocacional del sector. (PRE-PCI-1.1)</w:t>
            </w:r>
          </w:p>
          <w:p w14:paraId="6989112A" w14:textId="77777777" w:rsidR="00E23E46" w:rsidRPr="00913B60" w:rsidRDefault="00E23E46" w:rsidP="008516F3">
            <w:pPr>
              <w:numPr>
                <w:ilvl w:val="0"/>
                <w:numId w:val="15"/>
              </w:numPr>
              <w:spacing w:after="200" w:line="276" w:lineRule="auto"/>
              <w:ind w:left="454"/>
              <w:contextualSpacing/>
              <w:jc w:val="both"/>
              <w:rPr>
                <w:rFonts w:ascii="Calibri" w:eastAsia="Calibri" w:hAnsi="Calibri" w:cs="Calibri"/>
                <w:sz w:val="20"/>
                <w:szCs w:val="20"/>
                <w:lang w:eastAsia="es-EC"/>
              </w:rPr>
            </w:pPr>
            <w:r w:rsidRPr="008E0CA3">
              <w:rPr>
                <w:rFonts w:ascii="Calibri" w:eastAsia="Calibri" w:hAnsi="Calibri" w:cs="Calibri"/>
                <w:sz w:val="20"/>
                <w:szCs w:val="20"/>
                <w:lang w:eastAsia="es-EC"/>
              </w:rPr>
              <w:t xml:space="preserve">Se ejecuta uno por cada paralelo </w:t>
            </w:r>
            <w:r w:rsidRPr="00913B60">
              <w:rPr>
                <w:rFonts w:ascii="Calibri" w:eastAsia="Calibri" w:hAnsi="Calibri" w:cs="Calibri"/>
                <w:sz w:val="20"/>
                <w:szCs w:val="20"/>
                <w:lang w:eastAsia="es-EC"/>
              </w:rPr>
              <w:t>de 3º año de Bachillerato.</w:t>
            </w:r>
          </w:p>
          <w:p w14:paraId="4A646EDE" w14:textId="77777777" w:rsidR="00E23E46" w:rsidRPr="00913B60" w:rsidRDefault="00E23E46" w:rsidP="008516F3">
            <w:pPr>
              <w:numPr>
                <w:ilvl w:val="0"/>
                <w:numId w:val="15"/>
              </w:numPr>
              <w:spacing w:after="200" w:line="276" w:lineRule="auto"/>
              <w:ind w:left="454"/>
              <w:contextualSpacing/>
              <w:jc w:val="both"/>
              <w:rPr>
                <w:rFonts w:ascii="Calibri" w:eastAsia="Calibri" w:hAnsi="Calibri" w:cs="Calibri"/>
                <w:sz w:val="20"/>
                <w:szCs w:val="20"/>
                <w:lang w:eastAsia="es-EC"/>
              </w:rPr>
            </w:pPr>
            <w:r w:rsidRPr="00913B60">
              <w:rPr>
                <w:rFonts w:ascii="Calibri" w:eastAsia="Calibri" w:hAnsi="Calibri" w:cs="Calibri"/>
                <w:sz w:val="20"/>
                <w:szCs w:val="20"/>
                <w:lang w:eastAsia="es-EC"/>
              </w:rPr>
              <w:t>Se ejecuta en tres días: desde el jueves por la mañana hasta el sábado por la tarde.</w:t>
            </w:r>
          </w:p>
          <w:p w14:paraId="09FE2919" w14:textId="77777777" w:rsidR="00E23E46" w:rsidRPr="00913B60" w:rsidRDefault="00E23E46" w:rsidP="008516F3">
            <w:pPr>
              <w:numPr>
                <w:ilvl w:val="0"/>
                <w:numId w:val="15"/>
              </w:numPr>
              <w:spacing w:after="200" w:line="276" w:lineRule="auto"/>
              <w:ind w:left="454"/>
              <w:contextualSpacing/>
              <w:jc w:val="both"/>
              <w:rPr>
                <w:rFonts w:ascii="Calibri" w:eastAsia="Calibri" w:hAnsi="Calibri" w:cs="Calibri"/>
                <w:sz w:val="20"/>
                <w:szCs w:val="20"/>
                <w:lang w:eastAsia="es-EC"/>
              </w:rPr>
            </w:pPr>
            <w:r w:rsidRPr="00913B60">
              <w:rPr>
                <w:rFonts w:ascii="Calibri" w:eastAsia="Calibri" w:hAnsi="Calibri" w:cs="Calibri"/>
                <w:sz w:val="20"/>
                <w:szCs w:val="20"/>
                <w:lang w:eastAsia="es-EC"/>
              </w:rPr>
              <w:t xml:space="preserve">El Coordinador de Pastoral Juvenil y Vocacional da a conocer a los estudiantes la información necesaria desde el mes de octubre, trabajando el documento de mecanismos de defensa enviado desde la Pastoral Nacional. </w:t>
            </w:r>
          </w:p>
          <w:p w14:paraId="767B4D84" w14:textId="77777777" w:rsidR="00E23E46" w:rsidRPr="00913B60" w:rsidRDefault="00E23E46" w:rsidP="008516F3">
            <w:pPr>
              <w:numPr>
                <w:ilvl w:val="0"/>
                <w:numId w:val="15"/>
              </w:numPr>
              <w:spacing w:after="200" w:line="276" w:lineRule="auto"/>
              <w:ind w:left="454"/>
              <w:contextualSpacing/>
              <w:jc w:val="both"/>
              <w:rPr>
                <w:rFonts w:ascii="Calibri" w:eastAsia="Calibri" w:hAnsi="Calibri" w:cs="Calibri"/>
                <w:sz w:val="20"/>
                <w:szCs w:val="20"/>
                <w:lang w:eastAsia="es-EC"/>
              </w:rPr>
            </w:pPr>
            <w:r w:rsidRPr="00913B60">
              <w:rPr>
                <w:rFonts w:ascii="Calibri" w:eastAsia="Calibri" w:hAnsi="Calibri" w:cs="Calibri"/>
                <w:sz w:val="20"/>
                <w:szCs w:val="20"/>
                <w:lang w:eastAsia="es-EC"/>
              </w:rPr>
              <w:t xml:space="preserve">El Coordinador de Pastoral Juvenil y Vocacional se reúne a los padres o representantes de los estudiantes para dar a conocer disposiciones y demás detalles asociados al retiro (costos, lugares, horarios, cosas que no deben llevar, es decir criterios que los estudiantes deben cumplir para vivir la experiencia). </w:t>
            </w:r>
          </w:p>
          <w:p w14:paraId="7359ABF3" w14:textId="77777777" w:rsidR="00E23E46" w:rsidRPr="00913B60" w:rsidRDefault="00E23E46" w:rsidP="008516F3">
            <w:pPr>
              <w:numPr>
                <w:ilvl w:val="0"/>
                <w:numId w:val="15"/>
              </w:numPr>
              <w:spacing w:after="200" w:line="276" w:lineRule="auto"/>
              <w:ind w:left="454"/>
              <w:contextualSpacing/>
              <w:jc w:val="both"/>
              <w:rPr>
                <w:rFonts w:ascii="Calibri" w:eastAsia="Calibri" w:hAnsi="Calibri" w:cs="Calibri"/>
                <w:sz w:val="20"/>
                <w:szCs w:val="20"/>
                <w:lang w:eastAsia="es-EC"/>
              </w:rPr>
            </w:pPr>
            <w:r w:rsidRPr="00913B60">
              <w:rPr>
                <w:rFonts w:ascii="Calibri" w:eastAsia="Calibri" w:hAnsi="Calibri" w:cs="Calibri"/>
                <w:sz w:val="20"/>
                <w:szCs w:val="20"/>
                <w:lang w:eastAsia="es-EC"/>
              </w:rPr>
              <w:t xml:space="preserve">Para el acompañamiento del retiro se considera al tutor, un representante del DECE, dos miembros del equipo de Pastoral. </w:t>
            </w:r>
          </w:p>
          <w:p w14:paraId="522671CD" w14:textId="77777777" w:rsidR="00E23E46" w:rsidRPr="00913B60" w:rsidRDefault="00E23E46" w:rsidP="008516F3">
            <w:pPr>
              <w:numPr>
                <w:ilvl w:val="0"/>
                <w:numId w:val="15"/>
              </w:numPr>
              <w:spacing w:after="200" w:line="276" w:lineRule="auto"/>
              <w:ind w:left="454"/>
              <w:contextualSpacing/>
              <w:jc w:val="both"/>
              <w:rPr>
                <w:rFonts w:ascii="Calibri" w:eastAsia="Calibri" w:hAnsi="Calibri" w:cs="Calibri"/>
                <w:sz w:val="20"/>
                <w:szCs w:val="20"/>
                <w:lang w:eastAsia="es-EC"/>
              </w:rPr>
            </w:pPr>
            <w:r w:rsidRPr="00913B60">
              <w:rPr>
                <w:rFonts w:ascii="Calibri" w:eastAsia="Calibri" w:hAnsi="Calibri" w:cs="Calibri"/>
                <w:sz w:val="20"/>
                <w:szCs w:val="20"/>
                <w:lang w:eastAsia="es-EC"/>
              </w:rPr>
              <w:t xml:space="preserve">Se presentará un informe una vez finalizado el Retiro. </w:t>
            </w:r>
          </w:p>
          <w:p w14:paraId="27E8AE4D" w14:textId="77777777" w:rsidR="00E23E46" w:rsidRPr="00913B60" w:rsidRDefault="00E23E46" w:rsidP="00E23E46">
            <w:pPr>
              <w:ind w:left="-39"/>
              <w:jc w:val="both"/>
              <w:rPr>
                <w:rFonts w:ascii="Calibri" w:eastAsia="Calibri" w:hAnsi="Calibri" w:cs="Calibri"/>
                <w:b/>
                <w:bCs/>
                <w:sz w:val="20"/>
                <w:szCs w:val="20"/>
                <w:lang w:eastAsia="es-EC"/>
              </w:rPr>
            </w:pPr>
            <w:r w:rsidRPr="00913B60">
              <w:rPr>
                <w:rFonts w:ascii="Calibri" w:eastAsia="Calibri" w:hAnsi="Calibri" w:cs="Calibri"/>
                <w:b/>
                <w:bCs/>
                <w:sz w:val="20"/>
                <w:szCs w:val="20"/>
                <w:lang w:eastAsia="es-EC"/>
              </w:rPr>
              <w:t xml:space="preserve">ENCUESTA VOCACIONAL </w:t>
            </w:r>
          </w:p>
          <w:p w14:paraId="247377DF" w14:textId="2DC718D1" w:rsidR="00E23E46" w:rsidRPr="008E0CA3" w:rsidRDefault="00E23E46" w:rsidP="008516F3">
            <w:pPr>
              <w:numPr>
                <w:ilvl w:val="0"/>
                <w:numId w:val="16"/>
              </w:numPr>
              <w:spacing w:after="200" w:line="276" w:lineRule="auto"/>
              <w:ind w:left="454"/>
              <w:contextualSpacing/>
              <w:jc w:val="both"/>
              <w:rPr>
                <w:rFonts w:ascii="Calibri" w:eastAsia="Calibri" w:hAnsi="Calibri" w:cs="Calibri"/>
                <w:sz w:val="20"/>
                <w:szCs w:val="20"/>
                <w:lang w:eastAsia="es-EC"/>
              </w:rPr>
            </w:pPr>
            <w:r w:rsidRPr="00913B60">
              <w:rPr>
                <w:rFonts w:ascii="Calibri" w:eastAsia="Calibri" w:hAnsi="Calibri" w:cs="Calibri"/>
                <w:sz w:val="20"/>
                <w:szCs w:val="20"/>
                <w:lang w:eastAsia="es-EC"/>
              </w:rPr>
              <w:t xml:space="preserve">Se trata de un instrumento facilitado por la Pastoral Juvenil y Vocacional del sector en el que se propicia la reflexión, el conocimiento de las dudas y el interés vocacional de los </w:t>
            </w:r>
            <w:r w:rsidRPr="008E0CA3">
              <w:rPr>
                <w:rFonts w:ascii="Calibri" w:eastAsia="Calibri" w:hAnsi="Calibri" w:cs="Calibri"/>
                <w:sz w:val="20"/>
                <w:szCs w:val="20"/>
                <w:lang w:eastAsia="es-EC"/>
              </w:rPr>
              <w:t>estudiantes. (EV-CPI-5.1.1)</w:t>
            </w:r>
          </w:p>
          <w:p w14:paraId="7CCA6CD1" w14:textId="77777777" w:rsidR="00E23E46" w:rsidRPr="008E0CA3" w:rsidRDefault="00E23E46" w:rsidP="008516F3">
            <w:pPr>
              <w:numPr>
                <w:ilvl w:val="0"/>
                <w:numId w:val="16"/>
              </w:numPr>
              <w:spacing w:after="200" w:line="276" w:lineRule="auto"/>
              <w:ind w:left="454"/>
              <w:contextualSpacing/>
              <w:jc w:val="both"/>
              <w:rPr>
                <w:rFonts w:ascii="Calibri" w:eastAsia="Calibri" w:hAnsi="Calibri" w:cs="Calibri"/>
                <w:sz w:val="20"/>
                <w:szCs w:val="20"/>
                <w:lang w:eastAsia="es-EC"/>
              </w:rPr>
            </w:pPr>
            <w:r w:rsidRPr="008E0CA3">
              <w:rPr>
                <w:rFonts w:ascii="Calibri" w:eastAsia="Calibri" w:hAnsi="Calibri" w:cs="Calibri"/>
                <w:sz w:val="20"/>
                <w:szCs w:val="20"/>
                <w:lang w:eastAsia="es-EC"/>
              </w:rPr>
              <w:t>Está dirigida sólo a los estudiantes del 3er año de Bachillerato.</w:t>
            </w:r>
          </w:p>
          <w:p w14:paraId="7CBD80B6" w14:textId="77777777" w:rsidR="00E23E46" w:rsidRPr="008E0CA3" w:rsidRDefault="00E23E46" w:rsidP="008516F3">
            <w:pPr>
              <w:numPr>
                <w:ilvl w:val="0"/>
                <w:numId w:val="16"/>
              </w:numPr>
              <w:spacing w:after="200" w:line="276" w:lineRule="auto"/>
              <w:ind w:left="454"/>
              <w:contextualSpacing/>
              <w:jc w:val="both"/>
              <w:rPr>
                <w:rFonts w:ascii="Calibri" w:eastAsia="Calibri" w:hAnsi="Calibri" w:cs="Calibri"/>
                <w:sz w:val="20"/>
                <w:szCs w:val="20"/>
                <w:lang w:eastAsia="es-EC"/>
              </w:rPr>
            </w:pPr>
            <w:r w:rsidRPr="008E0CA3">
              <w:rPr>
                <w:rFonts w:ascii="Calibri" w:eastAsia="Calibri" w:hAnsi="Calibri" w:cs="Calibri"/>
                <w:sz w:val="20"/>
                <w:szCs w:val="20"/>
                <w:lang w:eastAsia="es-EC"/>
              </w:rPr>
              <w:t>El Coordinador de Pastoral Juvenil y Vocacional está encargado de hacer una motivación respecto al voluntariado y a la vida de los Hermanos, previo a la resolución de la encuesta por parte de los estudiantes.</w:t>
            </w:r>
          </w:p>
          <w:p w14:paraId="0CFFD0D0" w14:textId="77777777" w:rsidR="00E23E46" w:rsidRPr="008E0CA3" w:rsidRDefault="00E23E46" w:rsidP="008516F3">
            <w:pPr>
              <w:numPr>
                <w:ilvl w:val="0"/>
                <w:numId w:val="16"/>
              </w:numPr>
              <w:spacing w:after="200" w:line="276" w:lineRule="auto"/>
              <w:ind w:left="454"/>
              <w:contextualSpacing/>
              <w:jc w:val="both"/>
              <w:rPr>
                <w:rFonts w:ascii="Calibri" w:eastAsia="Calibri" w:hAnsi="Calibri" w:cs="Calibri"/>
                <w:sz w:val="20"/>
                <w:szCs w:val="20"/>
                <w:lang w:eastAsia="es-EC"/>
              </w:rPr>
            </w:pPr>
            <w:r w:rsidRPr="008E0CA3">
              <w:rPr>
                <w:rFonts w:ascii="Calibri" w:eastAsia="Calibri" w:hAnsi="Calibri" w:cs="Calibri"/>
                <w:sz w:val="20"/>
                <w:szCs w:val="20"/>
                <w:lang w:eastAsia="es-EC"/>
              </w:rPr>
              <w:t>Los estudiantes que manifiesten inquietudes e interés vocacional son convocados por el Coordinador de modo que puedan ser evaluados para que participen de los encuentros vocacionales nacionales.</w:t>
            </w:r>
          </w:p>
          <w:p w14:paraId="4CFA776E" w14:textId="77777777" w:rsidR="00E23E46" w:rsidRPr="008E0CA3" w:rsidRDefault="00E23E46" w:rsidP="008516F3">
            <w:pPr>
              <w:numPr>
                <w:ilvl w:val="0"/>
                <w:numId w:val="16"/>
              </w:numPr>
              <w:spacing w:after="200" w:line="276" w:lineRule="auto"/>
              <w:ind w:left="454"/>
              <w:contextualSpacing/>
              <w:jc w:val="both"/>
              <w:rPr>
                <w:rFonts w:ascii="Calibri" w:eastAsia="Calibri" w:hAnsi="Calibri" w:cs="Calibri"/>
                <w:sz w:val="20"/>
                <w:szCs w:val="20"/>
                <w:lang w:eastAsia="es-EC"/>
              </w:rPr>
            </w:pPr>
            <w:r w:rsidRPr="008E0CA3">
              <w:rPr>
                <w:rFonts w:ascii="Calibri" w:eastAsia="Calibri" w:hAnsi="Calibri" w:cs="Calibri"/>
                <w:sz w:val="20"/>
                <w:szCs w:val="20"/>
                <w:lang w:eastAsia="es-EC"/>
              </w:rPr>
              <w:t>El Coordinador de la Pastoral Juvenil y Vocacional sigue el proceso vocacional de cada joven y notifica al Coordinador de la Pastoral Juvenil y Vocacional del sector para su acompañamiento.</w:t>
            </w:r>
          </w:p>
          <w:p w14:paraId="3FC495D2" w14:textId="4A0FC651" w:rsidR="00E23E46" w:rsidRPr="008E0CA3" w:rsidRDefault="00E23E46" w:rsidP="008516F3">
            <w:pPr>
              <w:numPr>
                <w:ilvl w:val="0"/>
                <w:numId w:val="16"/>
              </w:numPr>
              <w:spacing w:after="200" w:line="276" w:lineRule="auto"/>
              <w:ind w:left="454"/>
              <w:contextualSpacing/>
              <w:jc w:val="both"/>
              <w:rPr>
                <w:rFonts w:ascii="Calibri" w:eastAsia="Calibri" w:hAnsi="Calibri" w:cs="Calibri"/>
                <w:sz w:val="20"/>
                <w:szCs w:val="20"/>
                <w:lang w:eastAsia="es-EC"/>
              </w:rPr>
            </w:pPr>
            <w:r w:rsidRPr="008E0CA3">
              <w:rPr>
                <w:rFonts w:ascii="Calibri" w:eastAsia="Calibri" w:hAnsi="Calibri" w:cs="Calibri"/>
                <w:sz w:val="20"/>
                <w:szCs w:val="20"/>
                <w:lang w:eastAsia="es-EC"/>
              </w:rPr>
              <w:t xml:space="preserve">El DECE desarrolla una entrevista con los estudiantes interesados en el voluntariado o la vida religiosa. (EVV-CPI-5.1.1) </w:t>
            </w:r>
          </w:p>
          <w:p w14:paraId="73B4717A" w14:textId="77777777" w:rsidR="00E23E46" w:rsidRPr="00913B60" w:rsidRDefault="00E23E46" w:rsidP="008516F3">
            <w:pPr>
              <w:numPr>
                <w:ilvl w:val="0"/>
                <w:numId w:val="16"/>
              </w:numPr>
              <w:spacing w:after="200" w:line="276" w:lineRule="auto"/>
              <w:ind w:left="454"/>
              <w:contextualSpacing/>
              <w:jc w:val="both"/>
              <w:rPr>
                <w:rFonts w:ascii="Calibri" w:eastAsia="Calibri" w:hAnsi="Calibri" w:cs="Calibri"/>
                <w:sz w:val="20"/>
                <w:szCs w:val="20"/>
                <w:lang w:eastAsia="es-EC"/>
              </w:rPr>
            </w:pPr>
            <w:r w:rsidRPr="00913B60">
              <w:rPr>
                <w:rFonts w:ascii="Calibri" w:eastAsia="Calibri" w:hAnsi="Calibri" w:cs="Calibri"/>
                <w:sz w:val="20"/>
                <w:szCs w:val="20"/>
                <w:lang w:eastAsia="es-EC"/>
              </w:rPr>
              <w:t xml:space="preserve">Se elabora un informe en conjunto con la coord. DECE. </w:t>
            </w:r>
          </w:p>
          <w:p w14:paraId="6C724D81" w14:textId="77777777" w:rsidR="00E23E46" w:rsidRPr="00913B60" w:rsidRDefault="00E23E46" w:rsidP="00E23E46">
            <w:pPr>
              <w:ind w:left="-39"/>
              <w:jc w:val="both"/>
              <w:rPr>
                <w:rFonts w:ascii="Calibri" w:eastAsia="Calibri" w:hAnsi="Calibri" w:cs="Calibri"/>
                <w:b/>
                <w:bCs/>
                <w:sz w:val="20"/>
                <w:szCs w:val="20"/>
                <w:lang w:eastAsia="es-EC"/>
              </w:rPr>
            </w:pPr>
            <w:r w:rsidRPr="00913B60">
              <w:rPr>
                <w:rFonts w:ascii="Calibri" w:eastAsia="Calibri" w:hAnsi="Calibri" w:cs="Calibri"/>
                <w:b/>
                <w:bCs/>
                <w:sz w:val="20"/>
                <w:szCs w:val="20"/>
                <w:lang w:eastAsia="es-EC"/>
              </w:rPr>
              <w:t xml:space="preserve">FODILA </w:t>
            </w:r>
          </w:p>
          <w:p w14:paraId="78143530" w14:textId="77777777" w:rsidR="00E23E46" w:rsidRPr="00913B60" w:rsidRDefault="00E23E46" w:rsidP="008516F3">
            <w:pPr>
              <w:numPr>
                <w:ilvl w:val="0"/>
                <w:numId w:val="17"/>
              </w:numPr>
              <w:spacing w:after="200" w:line="276" w:lineRule="auto"/>
              <w:ind w:left="454"/>
              <w:contextualSpacing/>
              <w:jc w:val="both"/>
              <w:rPr>
                <w:rFonts w:ascii="Calibri" w:eastAsia="Calibri" w:hAnsi="Calibri" w:cs="Calibri"/>
                <w:sz w:val="20"/>
                <w:szCs w:val="20"/>
                <w:lang w:eastAsia="es-EC"/>
              </w:rPr>
            </w:pPr>
            <w:r w:rsidRPr="00913B60">
              <w:rPr>
                <w:rFonts w:ascii="Calibri" w:eastAsia="Calibri" w:hAnsi="Calibri" w:cs="Calibri"/>
                <w:sz w:val="20"/>
                <w:szCs w:val="20"/>
                <w:lang w:eastAsia="es-EC"/>
              </w:rPr>
              <w:lastRenderedPageBreak/>
              <w:t xml:space="preserve">En base a los resultados de las encuestas vocacionales, se invita a los estudiantes mediante una convocatoria general por parte de la Coordinación de Pastoral Juvenil y Vocacional de manera escrita a los estudiantes de segundo y tercer año de Bachillerato de la Unidad Educativa. </w:t>
            </w:r>
          </w:p>
          <w:p w14:paraId="3A495EDC" w14:textId="77777777" w:rsidR="00E23E46" w:rsidRPr="00913B60" w:rsidRDefault="00E23E46" w:rsidP="008516F3">
            <w:pPr>
              <w:numPr>
                <w:ilvl w:val="0"/>
                <w:numId w:val="17"/>
              </w:numPr>
              <w:spacing w:after="200" w:line="276" w:lineRule="auto"/>
              <w:ind w:left="454"/>
              <w:contextualSpacing/>
              <w:jc w:val="both"/>
              <w:rPr>
                <w:rFonts w:ascii="Calibri" w:eastAsia="Calibri" w:hAnsi="Calibri" w:cs="Calibri"/>
                <w:sz w:val="20"/>
                <w:szCs w:val="20"/>
                <w:lang w:eastAsia="es-EC"/>
              </w:rPr>
            </w:pPr>
            <w:r w:rsidRPr="00913B60">
              <w:rPr>
                <w:rFonts w:ascii="Calibri" w:eastAsia="Calibri" w:hAnsi="Calibri" w:cs="Calibri"/>
                <w:sz w:val="20"/>
                <w:szCs w:val="20"/>
                <w:lang w:eastAsia="es-EC"/>
              </w:rPr>
              <w:t xml:space="preserve">Estos regresan la convocatoria firmada por sus padres o por su representante legal, como muestra de su autorización para que el joven participe del grupo. Una vez recibidas las autorizaciones, los estudiantes se inscriben y se inicia con las actividades regulares. </w:t>
            </w:r>
          </w:p>
          <w:p w14:paraId="2BC8F178" w14:textId="77777777" w:rsidR="00E23E46" w:rsidRPr="00913B60" w:rsidRDefault="00E23E46" w:rsidP="008516F3">
            <w:pPr>
              <w:numPr>
                <w:ilvl w:val="0"/>
                <w:numId w:val="17"/>
              </w:numPr>
              <w:spacing w:after="200" w:line="276" w:lineRule="auto"/>
              <w:ind w:left="454"/>
              <w:contextualSpacing/>
              <w:jc w:val="both"/>
              <w:rPr>
                <w:rFonts w:ascii="Calibri" w:eastAsia="Calibri" w:hAnsi="Calibri" w:cs="Calibri"/>
                <w:sz w:val="20"/>
                <w:szCs w:val="20"/>
                <w:lang w:eastAsia="es-EC"/>
              </w:rPr>
            </w:pPr>
            <w:r w:rsidRPr="00913B60">
              <w:rPr>
                <w:rFonts w:ascii="Calibri" w:eastAsia="Calibri" w:hAnsi="Calibri" w:cs="Calibri"/>
                <w:sz w:val="20"/>
                <w:szCs w:val="20"/>
                <w:lang w:eastAsia="es-EC"/>
              </w:rPr>
              <w:t>Las reuniones, generalmente, se ejecutan dentro de la Institución, una vez a la semana, por una hora.</w:t>
            </w:r>
          </w:p>
          <w:p w14:paraId="56E45060" w14:textId="77777777" w:rsidR="00E23E46" w:rsidRPr="00913B60" w:rsidRDefault="00E23E46" w:rsidP="008516F3">
            <w:pPr>
              <w:numPr>
                <w:ilvl w:val="0"/>
                <w:numId w:val="17"/>
              </w:numPr>
              <w:spacing w:after="200" w:line="276" w:lineRule="auto"/>
              <w:ind w:left="454"/>
              <w:contextualSpacing/>
              <w:jc w:val="both"/>
              <w:rPr>
                <w:rFonts w:ascii="Calibri" w:eastAsia="Calibri" w:hAnsi="Calibri" w:cs="Calibri"/>
                <w:sz w:val="20"/>
                <w:szCs w:val="20"/>
                <w:lang w:eastAsia="es-EC"/>
              </w:rPr>
            </w:pPr>
            <w:r w:rsidRPr="00913B60">
              <w:rPr>
                <w:rFonts w:ascii="Calibri" w:eastAsia="Calibri" w:hAnsi="Calibri" w:cs="Calibri"/>
                <w:sz w:val="20"/>
                <w:szCs w:val="20"/>
                <w:lang w:eastAsia="es-EC"/>
              </w:rPr>
              <w:t>En casos especiales, los miembros del FODILA pueden participar de actividades fuera de la Institución, tales como visitas, peregrinaciones, eucaristías, paseos, etc. Todo esto, planificado con anticipación.</w:t>
            </w:r>
          </w:p>
          <w:p w14:paraId="0FEC4D2B" w14:textId="77777777" w:rsidR="00E23E46" w:rsidRPr="00913B60" w:rsidRDefault="00E23E46" w:rsidP="008516F3">
            <w:pPr>
              <w:numPr>
                <w:ilvl w:val="0"/>
                <w:numId w:val="17"/>
              </w:numPr>
              <w:spacing w:after="200" w:line="276" w:lineRule="auto"/>
              <w:ind w:left="454"/>
              <w:contextualSpacing/>
              <w:jc w:val="both"/>
              <w:rPr>
                <w:rFonts w:ascii="Calibri" w:eastAsia="Calibri" w:hAnsi="Calibri" w:cs="Calibri"/>
                <w:sz w:val="20"/>
                <w:szCs w:val="20"/>
                <w:lang w:eastAsia="es-EC"/>
              </w:rPr>
            </w:pPr>
            <w:r w:rsidRPr="00913B60">
              <w:rPr>
                <w:rFonts w:ascii="Calibri" w:eastAsia="Calibri" w:hAnsi="Calibri" w:cs="Calibri"/>
                <w:sz w:val="20"/>
                <w:szCs w:val="20"/>
                <w:lang w:eastAsia="es-EC"/>
              </w:rPr>
              <w:t>El coordinador del FODILA debe organizar, al menos una vez al año, la Escuela de Formación de Líderes</w:t>
            </w:r>
          </w:p>
          <w:p w14:paraId="77591960" w14:textId="77777777" w:rsidR="00E23E46" w:rsidRPr="00913B60" w:rsidRDefault="00E23E46" w:rsidP="008516F3">
            <w:pPr>
              <w:numPr>
                <w:ilvl w:val="0"/>
                <w:numId w:val="17"/>
              </w:numPr>
              <w:spacing w:after="200" w:line="276" w:lineRule="auto"/>
              <w:ind w:left="454"/>
              <w:contextualSpacing/>
              <w:jc w:val="both"/>
              <w:rPr>
                <w:rFonts w:ascii="Calibri" w:eastAsia="Calibri" w:hAnsi="Calibri" w:cs="Calibri"/>
                <w:sz w:val="20"/>
                <w:szCs w:val="20"/>
                <w:lang w:eastAsia="es-EC"/>
              </w:rPr>
            </w:pPr>
            <w:r w:rsidRPr="00913B60">
              <w:rPr>
                <w:rFonts w:ascii="Calibri" w:eastAsia="Calibri" w:hAnsi="Calibri" w:cs="Calibri"/>
                <w:sz w:val="20"/>
                <w:szCs w:val="20"/>
                <w:lang w:eastAsia="es-EC"/>
              </w:rPr>
              <w:t>Juveniles (ESFORLIJ) nivel 1, según los lineamientos de la Pastoral Juvenil y Vocacional del sector.</w:t>
            </w:r>
          </w:p>
          <w:p w14:paraId="302F5EE7" w14:textId="77777777" w:rsidR="00E23E46" w:rsidRPr="00913B60" w:rsidRDefault="00E23E46" w:rsidP="008516F3">
            <w:pPr>
              <w:numPr>
                <w:ilvl w:val="0"/>
                <w:numId w:val="17"/>
              </w:numPr>
              <w:spacing w:after="200" w:line="276" w:lineRule="auto"/>
              <w:ind w:left="454"/>
              <w:contextualSpacing/>
              <w:jc w:val="both"/>
              <w:rPr>
                <w:rFonts w:ascii="Calibri" w:eastAsia="Calibri" w:hAnsi="Calibri" w:cs="Calibri"/>
                <w:sz w:val="20"/>
                <w:szCs w:val="20"/>
                <w:lang w:eastAsia="es-EC"/>
              </w:rPr>
            </w:pPr>
            <w:r w:rsidRPr="00913B60">
              <w:rPr>
                <w:rFonts w:ascii="Calibri" w:eastAsia="Calibri" w:hAnsi="Calibri" w:cs="Calibri"/>
                <w:sz w:val="20"/>
                <w:szCs w:val="20"/>
                <w:lang w:eastAsia="es-EC"/>
              </w:rPr>
              <w:t>Los miembros del FODILA tienen una especial responsabilidad en participar como acompañantes de los grupos menores (FIL, FOJUL), en el Servicio Apostólico Lasallista local y nacional (SAL) y en las Escuelas de Formación de líderes (ESFORLIJ) nivel 2 y 3 que organiza la Pastoral Juvenil y Vocacional del sector.</w:t>
            </w:r>
          </w:p>
        </w:tc>
      </w:tr>
      <w:tr w:rsidR="000B4CD8" w:rsidRPr="00E23E46" w14:paraId="6FDA7B18" w14:textId="77777777" w:rsidTr="00167E54">
        <w:trPr>
          <w:gridAfter w:val="1"/>
          <w:wAfter w:w="8" w:type="pct"/>
          <w:trHeight w:val="574"/>
          <w:jc w:val="center"/>
        </w:trPr>
        <w:tc>
          <w:tcPr>
            <w:tcW w:w="698" w:type="pct"/>
            <w:tcBorders>
              <w:bottom w:val="single" w:sz="4" w:space="0" w:color="auto"/>
            </w:tcBorders>
            <w:shd w:val="clear" w:color="auto" w:fill="92D050"/>
            <w:vAlign w:val="center"/>
          </w:tcPr>
          <w:p w14:paraId="75447D2F" w14:textId="16281C1E" w:rsidR="00E23E46" w:rsidRPr="00913B60" w:rsidRDefault="009876F3" w:rsidP="00E23E46">
            <w:pPr>
              <w:jc w:val="center"/>
              <w:rPr>
                <w:rFonts w:ascii="Calibri" w:eastAsia="Times New Roman" w:hAnsi="Calibri" w:cs="Calibri"/>
                <w:b/>
                <w:sz w:val="20"/>
                <w:szCs w:val="20"/>
                <w:lang w:eastAsia="es-ES_tradnl"/>
              </w:rPr>
            </w:pPr>
            <w:r w:rsidRPr="00913B60">
              <w:rPr>
                <w:rFonts w:ascii="Calibri" w:eastAsia="Calibri" w:hAnsi="Calibri" w:cs="Calibri"/>
                <w:b/>
                <w:sz w:val="20"/>
                <w:szCs w:val="20"/>
                <w:lang w:eastAsia="es-EC"/>
              </w:rPr>
              <w:lastRenderedPageBreak/>
              <w:t>CPI - 5.1.2</w:t>
            </w:r>
          </w:p>
        </w:tc>
        <w:tc>
          <w:tcPr>
            <w:tcW w:w="2326" w:type="pct"/>
            <w:gridSpan w:val="11"/>
            <w:tcBorders>
              <w:bottom w:val="single" w:sz="4" w:space="0" w:color="auto"/>
            </w:tcBorders>
            <w:shd w:val="clear" w:color="auto" w:fill="92D050"/>
            <w:vAlign w:val="center"/>
          </w:tcPr>
          <w:p w14:paraId="5F8359C0" w14:textId="6720B5D1" w:rsidR="00E23E46" w:rsidRPr="00913B60" w:rsidRDefault="009876F3" w:rsidP="00E23E46">
            <w:pPr>
              <w:ind w:left="-39"/>
              <w:jc w:val="center"/>
              <w:rPr>
                <w:rFonts w:ascii="Calibri" w:eastAsia="Times New Roman" w:hAnsi="Calibri" w:cs="Calibri"/>
                <w:b/>
                <w:sz w:val="20"/>
                <w:szCs w:val="20"/>
                <w:lang w:eastAsia="es-ES_tradnl"/>
              </w:rPr>
            </w:pPr>
            <w:r w:rsidRPr="00913B60">
              <w:rPr>
                <w:rFonts w:ascii="Calibri" w:eastAsia="Times New Roman" w:hAnsi="Calibri" w:cs="Calibri"/>
                <w:b/>
                <w:sz w:val="20"/>
                <w:szCs w:val="20"/>
                <w:lang w:eastAsia="es-ES_tradnl"/>
              </w:rPr>
              <w:t>EUCARISTÍAS</w:t>
            </w:r>
          </w:p>
        </w:tc>
        <w:tc>
          <w:tcPr>
            <w:tcW w:w="1223" w:type="pct"/>
            <w:gridSpan w:val="4"/>
            <w:tcBorders>
              <w:bottom w:val="single" w:sz="4" w:space="0" w:color="auto"/>
            </w:tcBorders>
            <w:shd w:val="clear" w:color="auto" w:fill="92D050"/>
            <w:vAlign w:val="center"/>
          </w:tcPr>
          <w:p w14:paraId="4D170752" w14:textId="34AA0D10" w:rsidR="00E23E46" w:rsidRPr="00913B60" w:rsidRDefault="009876F3" w:rsidP="00E23E46">
            <w:pPr>
              <w:jc w:val="center"/>
              <w:rPr>
                <w:rFonts w:ascii="Calibri" w:eastAsia="Times New Roman" w:hAnsi="Calibri" w:cs="Calibri"/>
                <w:b/>
                <w:sz w:val="20"/>
                <w:szCs w:val="20"/>
                <w:lang w:eastAsia="es-ES_tradnl"/>
              </w:rPr>
            </w:pPr>
            <w:r w:rsidRPr="00913B60">
              <w:rPr>
                <w:rFonts w:ascii="Calibri" w:eastAsia="Times New Roman" w:hAnsi="Calibri" w:cs="Calibri"/>
                <w:b/>
                <w:sz w:val="20"/>
                <w:szCs w:val="20"/>
                <w:lang w:eastAsia="es-ES_tradnl"/>
              </w:rPr>
              <w:t>ESTÁNDAR DE CALIDAD:</w:t>
            </w:r>
          </w:p>
        </w:tc>
        <w:tc>
          <w:tcPr>
            <w:tcW w:w="745" w:type="pct"/>
            <w:gridSpan w:val="2"/>
            <w:tcBorders>
              <w:bottom w:val="single" w:sz="4" w:space="0" w:color="auto"/>
            </w:tcBorders>
            <w:shd w:val="clear" w:color="auto" w:fill="92D050"/>
            <w:vAlign w:val="center"/>
          </w:tcPr>
          <w:p w14:paraId="0780B633" w14:textId="48A30D4F" w:rsidR="00E23E46" w:rsidRPr="00913B60" w:rsidRDefault="009876F3" w:rsidP="00E23E46">
            <w:pPr>
              <w:jc w:val="center"/>
              <w:rPr>
                <w:rFonts w:ascii="Calibri" w:eastAsia="Times New Roman" w:hAnsi="Calibri" w:cs="Calibri"/>
                <w:b/>
                <w:sz w:val="20"/>
                <w:szCs w:val="20"/>
                <w:lang w:eastAsia="es-ES_tradnl"/>
              </w:rPr>
            </w:pPr>
            <w:r w:rsidRPr="00913B60">
              <w:rPr>
                <w:rFonts w:ascii="Calibri" w:eastAsia="Times New Roman" w:hAnsi="Calibri" w:cs="Calibri"/>
                <w:b/>
                <w:sz w:val="20"/>
                <w:szCs w:val="20"/>
                <w:lang w:eastAsia="es-ES_tradnl"/>
              </w:rPr>
              <w:t>D3.C2.GE17.</w:t>
            </w:r>
          </w:p>
        </w:tc>
      </w:tr>
      <w:tr w:rsidR="00E23E46" w:rsidRPr="00E23E46" w14:paraId="1B8E1A05" w14:textId="77777777" w:rsidTr="00533C7B">
        <w:trPr>
          <w:gridAfter w:val="1"/>
          <w:wAfter w:w="8" w:type="pct"/>
          <w:trHeight w:val="90"/>
          <w:jc w:val="center"/>
        </w:trPr>
        <w:tc>
          <w:tcPr>
            <w:tcW w:w="4992" w:type="pct"/>
            <w:gridSpan w:val="18"/>
            <w:tcBorders>
              <w:bottom w:val="single" w:sz="4" w:space="0" w:color="auto"/>
            </w:tcBorders>
            <w:vAlign w:val="center"/>
          </w:tcPr>
          <w:p w14:paraId="2BB14D3E" w14:textId="77777777" w:rsidR="00E23E46" w:rsidRPr="00913B60" w:rsidRDefault="00E23E46" w:rsidP="00E23E46">
            <w:pPr>
              <w:ind w:left="-39"/>
              <w:jc w:val="both"/>
              <w:rPr>
                <w:rFonts w:ascii="Calibri" w:eastAsia="Calibri" w:hAnsi="Calibri" w:cs="Calibri"/>
                <w:b/>
                <w:bCs/>
                <w:sz w:val="20"/>
                <w:szCs w:val="20"/>
                <w:lang w:eastAsia="es-EC"/>
              </w:rPr>
            </w:pPr>
            <w:r w:rsidRPr="00913B60">
              <w:rPr>
                <w:rFonts w:ascii="Calibri" w:eastAsia="Calibri" w:hAnsi="Calibri" w:cs="Calibri"/>
                <w:b/>
                <w:bCs/>
                <w:sz w:val="20"/>
                <w:szCs w:val="20"/>
                <w:lang w:eastAsia="es-EC"/>
              </w:rPr>
              <w:t xml:space="preserve">EUCARISTÍAS DIARIAS </w:t>
            </w:r>
          </w:p>
          <w:p w14:paraId="4BED1160" w14:textId="309986BC" w:rsidR="00E23E46" w:rsidRPr="00913B60" w:rsidRDefault="00E23E46" w:rsidP="008516F3">
            <w:pPr>
              <w:numPr>
                <w:ilvl w:val="0"/>
                <w:numId w:val="18"/>
              </w:numPr>
              <w:spacing w:after="200" w:line="276" w:lineRule="auto"/>
              <w:ind w:left="454"/>
              <w:contextualSpacing/>
              <w:jc w:val="both"/>
              <w:rPr>
                <w:rFonts w:ascii="Calibri" w:eastAsia="Calibri" w:hAnsi="Calibri" w:cs="Calibri"/>
                <w:sz w:val="20"/>
                <w:szCs w:val="20"/>
                <w:lang w:eastAsia="es-EC"/>
              </w:rPr>
            </w:pPr>
            <w:r w:rsidRPr="00913B60">
              <w:rPr>
                <w:rFonts w:ascii="Calibri" w:eastAsia="Calibri" w:hAnsi="Calibri" w:cs="Calibri"/>
                <w:sz w:val="20"/>
                <w:szCs w:val="20"/>
                <w:lang w:eastAsia="es-EC"/>
              </w:rPr>
              <w:t>Elaboración del cronograma mensual de Eucaristías por parte de la persona Encargada de la Capilla</w:t>
            </w:r>
            <w:r w:rsidR="008E0CA3" w:rsidRPr="008E0CA3">
              <w:rPr>
                <w:rFonts w:ascii="Calibri" w:eastAsia="Calibri" w:hAnsi="Calibri" w:cs="Calibri"/>
                <w:sz w:val="20"/>
                <w:szCs w:val="20"/>
                <w:lang w:eastAsia="es-EC"/>
              </w:rPr>
              <w:t>.</w:t>
            </w:r>
            <w:r w:rsidRPr="008E0CA3">
              <w:rPr>
                <w:rFonts w:ascii="Calibri" w:eastAsia="Calibri" w:hAnsi="Calibri" w:cs="Calibri"/>
                <w:sz w:val="20"/>
                <w:szCs w:val="20"/>
                <w:lang w:eastAsia="es-EC"/>
              </w:rPr>
              <w:t xml:space="preserve"> (CME-CPI-5.1.2) </w:t>
            </w:r>
          </w:p>
          <w:p w14:paraId="60C05F26" w14:textId="77777777" w:rsidR="00E23E46" w:rsidRPr="00913B60" w:rsidRDefault="00E23E46" w:rsidP="008516F3">
            <w:pPr>
              <w:numPr>
                <w:ilvl w:val="0"/>
                <w:numId w:val="18"/>
              </w:numPr>
              <w:spacing w:after="200" w:line="276" w:lineRule="auto"/>
              <w:ind w:left="454"/>
              <w:contextualSpacing/>
              <w:jc w:val="both"/>
              <w:rPr>
                <w:rFonts w:ascii="Calibri" w:eastAsia="Calibri" w:hAnsi="Calibri" w:cs="Calibri"/>
                <w:sz w:val="20"/>
                <w:szCs w:val="20"/>
                <w:lang w:eastAsia="es-EC"/>
              </w:rPr>
            </w:pPr>
            <w:r w:rsidRPr="00913B60">
              <w:rPr>
                <w:rFonts w:ascii="Calibri" w:eastAsia="Calibri" w:hAnsi="Calibri" w:cs="Calibri"/>
                <w:sz w:val="20"/>
                <w:szCs w:val="20"/>
                <w:lang w:eastAsia="es-EC"/>
              </w:rPr>
              <w:t xml:space="preserve">Aprobación del cronograma por parte del coordinador. </w:t>
            </w:r>
          </w:p>
          <w:p w14:paraId="4F0F1563" w14:textId="77777777" w:rsidR="00E23E46" w:rsidRPr="00913B60" w:rsidRDefault="00E23E46" w:rsidP="008516F3">
            <w:pPr>
              <w:numPr>
                <w:ilvl w:val="0"/>
                <w:numId w:val="18"/>
              </w:numPr>
              <w:spacing w:after="200" w:line="276" w:lineRule="auto"/>
              <w:ind w:left="454"/>
              <w:contextualSpacing/>
              <w:jc w:val="both"/>
              <w:rPr>
                <w:rFonts w:ascii="Calibri" w:eastAsia="Calibri" w:hAnsi="Calibri" w:cs="Calibri"/>
                <w:sz w:val="20"/>
                <w:szCs w:val="20"/>
                <w:lang w:eastAsia="es-EC"/>
              </w:rPr>
            </w:pPr>
            <w:r w:rsidRPr="00913B60">
              <w:rPr>
                <w:rFonts w:ascii="Calibri" w:eastAsia="Calibri" w:hAnsi="Calibri" w:cs="Calibri"/>
                <w:sz w:val="20"/>
                <w:szCs w:val="20"/>
                <w:lang w:eastAsia="es-EC"/>
              </w:rPr>
              <w:t xml:space="preserve">Socialización del cronograma a los docentes de la Institución. </w:t>
            </w:r>
          </w:p>
          <w:p w14:paraId="10B455FA" w14:textId="77777777" w:rsidR="00E23E46" w:rsidRPr="00913B60" w:rsidRDefault="00E23E46" w:rsidP="008516F3">
            <w:pPr>
              <w:numPr>
                <w:ilvl w:val="0"/>
                <w:numId w:val="18"/>
              </w:numPr>
              <w:spacing w:after="200" w:line="276" w:lineRule="auto"/>
              <w:ind w:left="454"/>
              <w:contextualSpacing/>
              <w:jc w:val="both"/>
              <w:rPr>
                <w:rFonts w:ascii="Calibri" w:eastAsia="Calibri" w:hAnsi="Calibri" w:cs="Calibri"/>
                <w:sz w:val="20"/>
                <w:szCs w:val="20"/>
                <w:lang w:eastAsia="es-EC"/>
              </w:rPr>
            </w:pPr>
            <w:r w:rsidRPr="00913B60">
              <w:rPr>
                <w:rFonts w:ascii="Calibri" w:eastAsia="Calibri" w:hAnsi="Calibri" w:cs="Calibri"/>
                <w:sz w:val="20"/>
                <w:szCs w:val="20"/>
                <w:lang w:eastAsia="es-EC"/>
              </w:rPr>
              <w:t xml:space="preserve">Se celebran dos Eucaristías diarias de 7:50 am a 8:30 am y de 8:30 am a 9:10 am </w:t>
            </w:r>
          </w:p>
          <w:p w14:paraId="71531795" w14:textId="77777777" w:rsidR="00E23E46" w:rsidRPr="00913B60" w:rsidRDefault="00E23E46" w:rsidP="008516F3">
            <w:pPr>
              <w:numPr>
                <w:ilvl w:val="0"/>
                <w:numId w:val="18"/>
              </w:numPr>
              <w:spacing w:after="200" w:line="276" w:lineRule="auto"/>
              <w:ind w:left="454"/>
              <w:contextualSpacing/>
              <w:jc w:val="both"/>
              <w:rPr>
                <w:rFonts w:ascii="Calibri" w:eastAsia="Calibri" w:hAnsi="Calibri" w:cs="Calibri"/>
                <w:sz w:val="20"/>
                <w:szCs w:val="20"/>
                <w:lang w:eastAsia="es-EC"/>
              </w:rPr>
            </w:pPr>
            <w:r w:rsidRPr="00913B60">
              <w:rPr>
                <w:rFonts w:ascii="Calibri" w:eastAsia="Calibri" w:hAnsi="Calibri" w:cs="Calibri"/>
                <w:sz w:val="20"/>
                <w:szCs w:val="20"/>
                <w:lang w:eastAsia="es-EC"/>
              </w:rPr>
              <w:t>Los estudiantes, por turnos según su paralelo, tienen la oportunidad de asistir a la eucaristía, acompañados por docente de la hora de clase correspondiente.</w:t>
            </w:r>
          </w:p>
          <w:p w14:paraId="1BBC9F13" w14:textId="77777777" w:rsidR="00E23E46" w:rsidRPr="00913B60" w:rsidRDefault="00E23E46" w:rsidP="008516F3">
            <w:pPr>
              <w:numPr>
                <w:ilvl w:val="0"/>
                <w:numId w:val="18"/>
              </w:numPr>
              <w:spacing w:after="200" w:line="276" w:lineRule="auto"/>
              <w:ind w:left="454"/>
              <w:contextualSpacing/>
              <w:jc w:val="both"/>
              <w:rPr>
                <w:rFonts w:ascii="Calibri" w:eastAsia="Calibri" w:hAnsi="Calibri" w:cs="Calibri"/>
                <w:sz w:val="20"/>
                <w:szCs w:val="20"/>
                <w:lang w:eastAsia="es-EC"/>
              </w:rPr>
            </w:pPr>
            <w:r w:rsidRPr="00913B60">
              <w:rPr>
                <w:rFonts w:ascii="Calibri" w:eastAsia="Calibri" w:hAnsi="Calibri" w:cs="Calibri"/>
                <w:sz w:val="20"/>
                <w:szCs w:val="20"/>
                <w:lang w:eastAsia="es-EC"/>
              </w:rPr>
              <w:t xml:space="preserve">El docente que acompaña a los estudiantes a la eucaristía debe firmar la hoja de ruta. </w:t>
            </w:r>
          </w:p>
          <w:p w14:paraId="2E2F5DC4" w14:textId="77777777" w:rsidR="00E23E46" w:rsidRPr="00913B60" w:rsidRDefault="00E23E46" w:rsidP="008516F3">
            <w:pPr>
              <w:numPr>
                <w:ilvl w:val="0"/>
                <w:numId w:val="18"/>
              </w:numPr>
              <w:spacing w:after="200" w:line="276" w:lineRule="auto"/>
              <w:ind w:left="454"/>
              <w:contextualSpacing/>
              <w:jc w:val="both"/>
              <w:rPr>
                <w:rFonts w:ascii="Calibri" w:eastAsia="Calibri" w:hAnsi="Calibri" w:cs="Calibri"/>
                <w:sz w:val="20"/>
                <w:szCs w:val="20"/>
                <w:lang w:eastAsia="es-EC"/>
              </w:rPr>
            </w:pPr>
            <w:r w:rsidRPr="00913B60">
              <w:rPr>
                <w:rFonts w:ascii="Calibri" w:eastAsia="Calibri" w:hAnsi="Calibri" w:cs="Calibri"/>
                <w:sz w:val="20"/>
                <w:szCs w:val="20"/>
                <w:lang w:eastAsia="es-EC"/>
              </w:rPr>
              <w:t xml:space="preserve">La persona encargada de la capilla, a manera de recordatorio, cada día se responsabiliza de comunicar las misas diarias por los grupos de </w:t>
            </w:r>
            <w:r w:rsidR="007F78C5" w:rsidRPr="00913B60">
              <w:rPr>
                <w:rFonts w:ascii="Calibri" w:eastAsia="Calibri" w:hAnsi="Calibri" w:cs="Calibri"/>
                <w:sz w:val="20"/>
                <w:szCs w:val="20"/>
                <w:lang w:eastAsia="es-EC"/>
              </w:rPr>
              <w:t>WhatsApp</w:t>
            </w:r>
            <w:r w:rsidRPr="00913B60">
              <w:rPr>
                <w:rFonts w:ascii="Calibri" w:eastAsia="Calibri" w:hAnsi="Calibri" w:cs="Calibri"/>
                <w:sz w:val="20"/>
                <w:szCs w:val="20"/>
                <w:lang w:eastAsia="es-EC"/>
              </w:rPr>
              <w:t xml:space="preserve"> y otros medios de comunicación.</w:t>
            </w:r>
          </w:p>
          <w:p w14:paraId="6A2CF514" w14:textId="77777777" w:rsidR="00E23E46" w:rsidRPr="00913B60" w:rsidRDefault="00E23E46" w:rsidP="008516F3">
            <w:pPr>
              <w:numPr>
                <w:ilvl w:val="0"/>
                <w:numId w:val="18"/>
              </w:numPr>
              <w:spacing w:after="200" w:line="276" w:lineRule="auto"/>
              <w:ind w:left="454"/>
              <w:contextualSpacing/>
              <w:jc w:val="both"/>
              <w:rPr>
                <w:rFonts w:ascii="Calibri" w:eastAsia="Calibri" w:hAnsi="Calibri" w:cs="Calibri"/>
                <w:sz w:val="20"/>
                <w:szCs w:val="20"/>
                <w:lang w:eastAsia="es-EC"/>
              </w:rPr>
            </w:pPr>
            <w:r w:rsidRPr="00913B60">
              <w:rPr>
                <w:rFonts w:ascii="Calibri" w:eastAsia="Calibri" w:hAnsi="Calibri" w:cs="Calibri"/>
                <w:sz w:val="20"/>
                <w:szCs w:val="20"/>
                <w:lang w:eastAsia="es-EC"/>
              </w:rPr>
              <w:t>Los tutores se encargan de organizar lo que respecta a la liturgia de la palabra: lecturas del día, peticiones de modo que la misa sea una experiencia más cercana a los estudiantes.</w:t>
            </w:r>
          </w:p>
          <w:p w14:paraId="59C2E80A" w14:textId="77777777" w:rsidR="00E23E46" w:rsidRPr="00913B60" w:rsidRDefault="00E23E46" w:rsidP="008516F3">
            <w:pPr>
              <w:numPr>
                <w:ilvl w:val="0"/>
                <w:numId w:val="18"/>
              </w:numPr>
              <w:spacing w:after="200" w:line="276" w:lineRule="auto"/>
              <w:ind w:left="454"/>
              <w:contextualSpacing/>
              <w:jc w:val="both"/>
              <w:rPr>
                <w:rFonts w:ascii="Calibri" w:eastAsia="Calibri" w:hAnsi="Calibri" w:cs="Calibri"/>
                <w:sz w:val="20"/>
                <w:szCs w:val="20"/>
                <w:lang w:eastAsia="es-EC"/>
              </w:rPr>
            </w:pPr>
            <w:r w:rsidRPr="00913B60">
              <w:rPr>
                <w:rFonts w:ascii="Calibri" w:eastAsia="Calibri" w:hAnsi="Calibri" w:cs="Calibri"/>
                <w:sz w:val="20"/>
                <w:szCs w:val="20"/>
                <w:lang w:eastAsia="es-EC"/>
              </w:rPr>
              <w:t>La persona encargada de la capilla de la Institución vela por que el cantante, encargado de animar las eucaristías diarias, sea didáctico respecto al aprendizaje de las canciones por parte de los estudiantes, de modo que estos participen de manera más asidua en las misas y sea más vivencial.</w:t>
            </w:r>
          </w:p>
          <w:p w14:paraId="254CB76E" w14:textId="77777777" w:rsidR="00E23E46" w:rsidRPr="00913B60" w:rsidRDefault="00E23E46" w:rsidP="00E23E46">
            <w:pPr>
              <w:ind w:left="-39"/>
              <w:jc w:val="both"/>
              <w:rPr>
                <w:rFonts w:ascii="Calibri" w:eastAsia="Calibri" w:hAnsi="Calibri" w:cs="Calibri"/>
                <w:b/>
                <w:bCs/>
                <w:sz w:val="20"/>
                <w:szCs w:val="20"/>
                <w:lang w:eastAsia="es-EC"/>
              </w:rPr>
            </w:pPr>
            <w:r w:rsidRPr="00913B60">
              <w:rPr>
                <w:rFonts w:ascii="Calibri" w:eastAsia="Calibri" w:hAnsi="Calibri" w:cs="Calibri"/>
                <w:b/>
                <w:bCs/>
                <w:sz w:val="20"/>
                <w:szCs w:val="20"/>
                <w:lang w:eastAsia="es-EC"/>
              </w:rPr>
              <w:t>EUCARISTÍAS ESPECIALES</w:t>
            </w:r>
          </w:p>
          <w:p w14:paraId="0B25AABD" w14:textId="77777777" w:rsidR="00E23E46" w:rsidRPr="00913B60" w:rsidRDefault="00E23E46" w:rsidP="00E23E46">
            <w:pPr>
              <w:spacing w:after="200" w:line="276" w:lineRule="auto"/>
              <w:ind w:left="313"/>
              <w:contextualSpacing/>
              <w:jc w:val="both"/>
              <w:rPr>
                <w:rFonts w:ascii="Calibri" w:eastAsia="Calibri" w:hAnsi="Calibri" w:cs="Calibri"/>
                <w:sz w:val="20"/>
                <w:szCs w:val="20"/>
                <w:lang w:eastAsia="es-EC"/>
              </w:rPr>
            </w:pPr>
            <w:r w:rsidRPr="00913B60">
              <w:rPr>
                <w:rFonts w:ascii="Calibri" w:eastAsia="Calibri" w:hAnsi="Calibri" w:cs="Calibri"/>
                <w:sz w:val="20"/>
                <w:szCs w:val="20"/>
                <w:lang w:eastAsia="es-EC"/>
              </w:rPr>
              <w:t>La institución, por ser cristiana y lasallista, celebra por medio del sacramento de la eucaristía fiestas religiosas de la Iglesia católica y del Instituto de los Hermanos. En ellas participa toda la Institución según previo aviso y motivación por parte del Coordinador de Pastoral Juvenil y Vocacional.</w:t>
            </w:r>
          </w:p>
          <w:p w14:paraId="3F13DBD8" w14:textId="77777777" w:rsidR="00E23E46" w:rsidRPr="00913B60" w:rsidRDefault="00E23E46" w:rsidP="008516F3">
            <w:pPr>
              <w:numPr>
                <w:ilvl w:val="0"/>
                <w:numId w:val="19"/>
              </w:numPr>
              <w:spacing w:after="200" w:line="276" w:lineRule="auto"/>
              <w:ind w:left="313"/>
              <w:contextualSpacing/>
              <w:jc w:val="both"/>
              <w:rPr>
                <w:rFonts w:ascii="Calibri" w:eastAsia="Calibri" w:hAnsi="Calibri" w:cs="Calibri"/>
                <w:sz w:val="20"/>
                <w:szCs w:val="20"/>
                <w:lang w:eastAsia="es-EC"/>
              </w:rPr>
            </w:pPr>
            <w:r w:rsidRPr="00913B60">
              <w:rPr>
                <w:rFonts w:ascii="Calibri" w:eastAsia="Calibri" w:hAnsi="Calibri" w:cs="Calibri"/>
                <w:sz w:val="20"/>
                <w:szCs w:val="20"/>
                <w:lang w:eastAsia="es-EC"/>
              </w:rPr>
              <w:t>Se ejecutan de acuerdo con las fechas del cronograma elaborado por el Equipo de Pastoral. En él se destacan las siguientes:</w:t>
            </w:r>
          </w:p>
          <w:p w14:paraId="77E5B65F" w14:textId="77777777" w:rsidR="00E23E46" w:rsidRPr="00913B60" w:rsidRDefault="00E23E46" w:rsidP="008516F3">
            <w:pPr>
              <w:numPr>
                <w:ilvl w:val="0"/>
                <w:numId w:val="20"/>
              </w:numPr>
              <w:spacing w:line="276" w:lineRule="auto"/>
              <w:contextualSpacing/>
              <w:jc w:val="both"/>
              <w:rPr>
                <w:rFonts w:ascii="Calibri" w:eastAsia="Calibri" w:hAnsi="Calibri" w:cs="Calibri"/>
                <w:sz w:val="20"/>
                <w:szCs w:val="20"/>
                <w:lang w:eastAsia="es-EC"/>
              </w:rPr>
            </w:pPr>
            <w:r w:rsidRPr="00913B60">
              <w:rPr>
                <w:rFonts w:ascii="Calibri" w:eastAsia="Calibri" w:hAnsi="Calibri" w:cs="Calibri"/>
                <w:sz w:val="20"/>
                <w:szCs w:val="20"/>
                <w:lang w:eastAsia="es-EC"/>
              </w:rPr>
              <w:t>Inauguración del año lectivo.</w:t>
            </w:r>
          </w:p>
          <w:p w14:paraId="42925099" w14:textId="77777777" w:rsidR="00E23E46" w:rsidRPr="00913B60" w:rsidRDefault="00E23E46" w:rsidP="008516F3">
            <w:pPr>
              <w:numPr>
                <w:ilvl w:val="0"/>
                <w:numId w:val="20"/>
              </w:numPr>
              <w:spacing w:line="276" w:lineRule="auto"/>
              <w:contextualSpacing/>
              <w:jc w:val="both"/>
              <w:rPr>
                <w:rFonts w:ascii="Calibri" w:eastAsia="Calibri" w:hAnsi="Calibri" w:cs="Calibri"/>
                <w:sz w:val="20"/>
                <w:szCs w:val="20"/>
                <w:lang w:eastAsia="es-EC"/>
              </w:rPr>
            </w:pPr>
            <w:r w:rsidRPr="00913B60">
              <w:rPr>
                <w:rFonts w:ascii="Calibri" w:eastAsia="Calibri" w:hAnsi="Calibri" w:cs="Calibri"/>
                <w:sz w:val="20"/>
                <w:szCs w:val="20"/>
                <w:lang w:eastAsia="es-EC"/>
              </w:rPr>
              <w:t>Santo Hermano Salomón.</w:t>
            </w:r>
          </w:p>
          <w:p w14:paraId="022AE19E" w14:textId="77777777" w:rsidR="00E23E46" w:rsidRPr="00913B60" w:rsidRDefault="00E23E46" w:rsidP="008516F3">
            <w:pPr>
              <w:numPr>
                <w:ilvl w:val="0"/>
                <w:numId w:val="20"/>
              </w:numPr>
              <w:spacing w:line="276" w:lineRule="auto"/>
              <w:contextualSpacing/>
              <w:jc w:val="both"/>
              <w:rPr>
                <w:rFonts w:ascii="Calibri" w:eastAsia="Calibri" w:hAnsi="Calibri" w:cs="Calibri"/>
                <w:sz w:val="20"/>
                <w:szCs w:val="20"/>
                <w:lang w:eastAsia="es-EC"/>
              </w:rPr>
            </w:pPr>
            <w:r w:rsidRPr="00913B60">
              <w:rPr>
                <w:rFonts w:ascii="Calibri" w:eastAsia="Calibri" w:hAnsi="Calibri" w:cs="Calibri"/>
                <w:sz w:val="20"/>
                <w:szCs w:val="20"/>
                <w:lang w:eastAsia="es-EC"/>
              </w:rPr>
              <w:t>Santo Hermano Miguel.</w:t>
            </w:r>
          </w:p>
          <w:p w14:paraId="421E0A51" w14:textId="77777777" w:rsidR="00E23E46" w:rsidRPr="00913B60" w:rsidRDefault="00E23E46" w:rsidP="008516F3">
            <w:pPr>
              <w:numPr>
                <w:ilvl w:val="0"/>
                <w:numId w:val="20"/>
              </w:numPr>
              <w:spacing w:line="276" w:lineRule="auto"/>
              <w:contextualSpacing/>
              <w:jc w:val="both"/>
              <w:rPr>
                <w:rFonts w:ascii="Calibri" w:eastAsia="Calibri" w:hAnsi="Calibri" w:cs="Calibri"/>
                <w:sz w:val="20"/>
                <w:szCs w:val="20"/>
                <w:lang w:eastAsia="es-EC"/>
              </w:rPr>
            </w:pPr>
            <w:r w:rsidRPr="00913B60">
              <w:rPr>
                <w:rFonts w:ascii="Calibri" w:eastAsia="Calibri" w:hAnsi="Calibri" w:cs="Calibri"/>
                <w:sz w:val="20"/>
                <w:szCs w:val="20"/>
                <w:lang w:eastAsia="es-EC"/>
              </w:rPr>
              <w:t>Navidad.</w:t>
            </w:r>
          </w:p>
          <w:p w14:paraId="157EADCE" w14:textId="77777777" w:rsidR="00E23E46" w:rsidRPr="00913B60" w:rsidRDefault="00E23E46" w:rsidP="008516F3">
            <w:pPr>
              <w:numPr>
                <w:ilvl w:val="0"/>
                <w:numId w:val="20"/>
              </w:numPr>
              <w:spacing w:line="276" w:lineRule="auto"/>
              <w:contextualSpacing/>
              <w:jc w:val="both"/>
              <w:rPr>
                <w:rFonts w:ascii="Calibri" w:eastAsia="Calibri" w:hAnsi="Calibri" w:cs="Calibri"/>
                <w:sz w:val="20"/>
                <w:szCs w:val="20"/>
                <w:lang w:eastAsia="es-EC"/>
              </w:rPr>
            </w:pPr>
            <w:r w:rsidRPr="00913B60">
              <w:rPr>
                <w:rFonts w:ascii="Calibri" w:eastAsia="Calibri" w:hAnsi="Calibri" w:cs="Calibri"/>
                <w:sz w:val="20"/>
                <w:szCs w:val="20"/>
                <w:lang w:eastAsia="es-EC"/>
              </w:rPr>
              <w:t>Semana Santa.</w:t>
            </w:r>
          </w:p>
          <w:p w14:paraId="37DE834A" w14:textId="77777777" w:rsidR="00E23E46" w:rsidRPr="00913B60" w:rsidRDefault="00E23E46" w:rsidP="008516F3">
            <w:pPr>
              <w:numPr>
                <w:ilvl w:val="0"/>
                <w:numId w:val="20"/>
              </w:numPr>
              <w:spacing w:line="276" w:lineRule="auto"/>
              <w:contextualSpacing/>
              <w:jc w:val="both"/>
              <w:rPr>
                <w:rFonts w:ascii="Calibri" w:eastAsia="Calibri" w:hAnsi="Calibri" w:cs="Calibri"/>
                <w:sz w:val="20"/>
                <w:szCs w:val="20"/>
                <w:lang w:eastAsia="es-EC"/>
              </w:rPr>
            </w:pPr>
            <w:r w:rsidRPr="00913B60">
              <w:rPr>
                <w:rFonts w:ascii="Calibri" w:eastAsia="Calibri" w:hAnsi="Calibri" w:cs="Calibri"/>
                <w:sz w:val="20"/>
                <w:szCs w:val="20"/>
                <w:lang w:eastAsia="es-EC"/>
              </w:rPr>
              <w:t>San Juan Bautista De La Salle.</w:t>
            </w:r>
          </w:p>
          <w:p w14:paraId="6E5F8459" w14:textId="77777777" w:rsidR="00E23E46" w:rsidRPr="00913B60" w:rsidRDefault="00E23E46" w:rsidP="008516F3">
            <w:pPr>
              <w:numPr>
                <w:ilvl w:val="0"/>
                <w:numId w:val="20"/>
              </w:numPr>
              <w:spacing w:line="276" w:lineRule="auto"/>
              <w:contextualSpacing/>
              <w:jc w:val="both"/>
              <w:rPr>
                <w:rFonts w:ascii="Calibri" w:eastAsia="Calibri" w:hAnsi="Calibri" w:cs="Calibri"/>
                <w:sz w:val="20"/>
                <w:szCs w:val="20"/>
                <w:lang w:eastAsia="es-EC"/>
              </w:rPr>
            </w:pPr>
            <w:r w:rsidRPr="00913B60">
              <w:rPr>
                <w:rFonts w:ascii="Calibri" w:eastAsia="Calibri" w:hAnsi="Calibri" w:cs="Calibri"/>
                <w:sz w:val="20"/>
                <w:szCs w:val="20"/>
                <w:lang w:eastAsia="es-EC"/>
              </w:rPr>
              <w:t>Primera Comunión.</w:t>
            </w:r>
          </w:p>
          <w:p w14:paraId="61653BB2" w14:textId="77777777" w:rsidR="00E23E46" w:rsidRPr="00913B60" w:rsidRDefault="00E23E46" w:rsidP="008516F3">
            <w:pPr>
              <w:numPr>
                <w:ilvl w:val="0"/>
                <w:numId w:val="20"/>
              </w:numPr>
              <w:spacing w:line="276" w:lineRule="auto"/>
              <w:contextualSpacing/>
              <w:jc w:val="both"/>
              <w:rPr>
                <w:rFonts w:ascii="Calibri" w:eastAsia="Calibri" w:hAnsi="Calibri" w:cs="Calibri"/>
                <w:sz w:val="20"/>
                <w:szCs w:val="20"/>
                <w:lang w:eastAsia="es-EC"/>
              </w:rPr>
            </w:pPr>
            <w:r w:rsidRPr="00913B60">
              <w:rPr>
                <w:rFonts w:ascii="Calibri" w:eastAsia="Calibri" w:hAnsi="Calibri" w:cs="Calibri"/>
                <w:sz w:val="20"/>
                <w:szCs w:val="20"/>
                <w:lang w:eastAsia="es-EC"/>
              </w:rPr>
              <w:t>Confirmación.</w:t>
            </w:r>
          </w:p>
          <w:p w14:paraId="03B01520" w14:textId="77777777" w:rsidR="00E23E46" w:rsidRPr="00913B60" w:rsidRDefault="00E23E46" w:rsidP="008516F3">
            <w:pPr>
              <w:numPr>
                <w:ilvl w:val="0"/>
                <w:numId w:val="20"/>
              </w:numPr>
              <w:spacing w:line="276" w:lineRule="auto"/>
              <w:contextualSpacing/>
              <w:jc w:val="both"/>
              <w:rPr>
                <w:rFonts w:ascii="Calibri" w:eastAsia="Calibri" w:hAnsi="Calibri" w:cs="Calibri"/>
                <w:sz w:val="20"/>
                <w:szCs w:val="20"/>
                <w:lang w:eastAsia="es-EC"/>
              </w:rPr>
            </w:pPr>
            <w:r w:rsidRPr="00913B60">
              <w:rPr>
                <w:rFonts w:ascii="Calibri" w:eastAsia="Calibri" w:hAnsi="Calibri" w:cs="Calibri"/>
                <w:sz w:val="20"/>
                <w:szCs w:val="20"/>
                <w:lang w:eastAsia="es-EC"/>
              </w:rPr>
              <w:t>Misa de despedida para los terceros años del BGU.</w:t>
            </w:r>
          </w:p>
          <w:p w14:paraId="152730F6" w14:textId="77777777" w:rsidR="00E23E46" w:rsidRPr="00913B60" w:rsidRDefault="00E23E46" w:rsidP="008516F3">
            <w:pPr>
              <w:numPr>
                <w:ilvl w:val="0"/>
                <w:numId w:val="19"/>
              </w:numPr>
              <w:spacing w:line="276" w:lineRule="auto"/>
              <w:ind w:left="313"/>
              <w:contextualSpacing/>
              <w:jc w:val="both"/>
              <w:rPr>
                <w:rFonts w:ascii="Calibri" w:eastAsia="Calibri" w:hAnsi="Calibri" w:cs="Calibri"/>
                <w:sz w:val="20"/>
                <w:szCs w:val="20"/>
                <w:lang w:eastAsia="es-EC"/>
              </w:rPr>
            </w:pPr>
            <w:r w:rsidRPr="00913B60">
              <w:rPr>
                <w:rFonts w:ascii="Calibri" w:eastAsia="Calibri" w:hAnsi="Calibri" w:cs="Calibri"/>
                <w:sz w:val="20"/>
                <w:szCs w:val="20"/>
                <w:lang w:eastAsia="es-EC"/>
              </w:rPr>
              <w:t xml:space="preserve">La Encargada de la Capilla se encarga de la parte logística de las Eucaristías. </w:t>
            </w:r>
          </w:p>
        </w:tc>
      </w:tr>
      <w:tr w:rsidR="000B4CD8" w:rsidRPr="00E23E46" w14:paraId="19792D9D" w14:textId="77777777" w:rsidTr="00167E54">
        <w:trPr>
          <w:gridAfter w:val="1"/>
          <w:wAfter w:w="8" w:type="pct"/>
          <w:trHeight w:val="439"/>
          <w:jc w:val="center"/>
        </w:trPr>
        <w:tc>
          <w:tcPr>
            <w:tcW w:w="698" w:type="pct"/>
            <w:tcBorders>
              <w:bottom w:val="single" w:sz="4" w:space="0" w:color="auto"/>
            </w:tcBorders>
            <w:shd w:val="clear" w:color="auto" w:fill="92D050"/>
            <w:vAlign w:val="center"/>
          </w:tcPr>
          <w:p w14:paraId="358904B0" w14:textId="0503E0FA" w:rsidR="00E23E46" w:rsidRPr="00913B60" w:rsidRDefault="009876F3" w:rsidP="00E23E46">
            <w:pPr>
              <w:jc w:val="center"/>
              <w:rPr>
                <w:rFonts w:ascii="Calibri" w:eastAsia="Times New Roman" w:hAnsi="Calibri" w:cs="Calibri"/>
                <w:b/>
                <w:sz w:val="20"/>
                <w:szCs w:val="20"/>
                <w:lang w:eastAsia="es-ES_tradnl"/>
              </w:rPr>
            </w:pPr>
            <w:r w:rsidRPr="00913B60">
              <w:rPr>
                <w:rFonts w:ascii="Calibri" w:eastAsia="Calibri" w:hAnsi="Calibri" w:cs="Calibri"/>
                <w:b/>
                <w:sz w:val="20"/>
                <w:szCs w:val="20"/>
                <w:lang w:eastAsia="es-EC"/>
              </w:rPr>
              <w:t>CPI -5.1.3</w:t>
            </w:r>
          </w:p>
        </w:tc>
        <w:tc>
          <w:tcPr>
            <w:tcW w:w="2138" w:type="pct"/>
            <w:gridSpan w:val="10"/>
            <w:tcBorders>
              <w:bottom w:val="single" w:sz="4" w:space="0" w:color="auto"/>
            </w:tcBorders>
            <w:shd w:val="clear" w:color="auto" w:fill="92D050"/>
            <w:vAlign w:val="center"/>
          </w:tcPr>
          <w:p w14:paraId="6485A9BA" w14:textId="5B545324" w:rsidR="00E23E46" w:rsidRPr="00913B60" w:rsidRDefault="009876F3" w:rsidP="00E23E46">
            <w:pPr>
              <w:ind w:left="-39"/>
              <w:jc w:val="center"/>
              <w:rPr>
                <w:rFonts w:ascii="Calibri" w:eastAsia="Times New Roman" w:hAnsi="Calibri" w:cs="Calibri"/>
                <w:b/>
                <w:sz w:val="20"/>
                <w:szCs w:val="20"/>
                <w:lang w:eastAsia="es-ES_tradnl"/>
              </w:rPr>
            </w:pPr>
            <w:r w:rsidRPr="00913B60">
              <w:rPr>
                <w:rFonts w:ascii="Calibri" w:eastAsia="Times New Roman" w:hAnsi="Calibri" w:cs="Calibri"/>
                <w:b/>
                <w:sz w:val="20"/>
                <w:szCs w:val="20"/>
                <w:lang w:eastAsia="es-ES_tradnl"/>
              </w:rPr>
              <w:t>CATEQUESIS SACRAMENTAL</w:t>
            </w:r>
          </w:p>
        </w:tc>
        <w:tc>
          <w:tcPr>
            <w:tcW w:w="1411" w:type="pct"/>
            <w:gridSpan w:val="5"/>
            <w:tcBorders>
              <w:bottom w:val="single" w:sz="4" w:space="0" w:color="auto"/>
            </w:tcBorders>
            <w:shd w:val="clear" w:color="auto" w:fill="92D050"/>
            <w:vAlign w:val="center"/>
          </w:tcPr>
          <w:p w14:paraId="76CD43F2" w14:textId="0CAB610A" w:rsidR="00E23E46" w:rsidRPr="00913B60" w:rsidRDefault="009876F3" w:rsidP="00E23E46">
            <w:pPr>
              <w:jc w:val="center"/>
              <w:rPr>
                <w:rFonts w:ascii="Calibri" w:eastAsia="Times New Roman" w:hAnsi="Calibri" w:cs="Calibri"/>
                <w:b/>
                <w:sz w:val="20"/>
                <w:szCs w:val="20"/>
                <w:lang w:eastAsia="es-ES_tradnl"/>
              </w:rPr>
            </w:pPr>
            <w:r w:rsidRPr="00913B60">
              <w:rPr>
                <w:rFonts w:ascii="Calibri" w:eastAsia="Times New Roman" w:hAnsi="Calibri" w:cs="Calibri"/>
                <w:b/>
                <w:sz w:val="20"/>
                <w:szCs w:val="20"/>
                <w:lang w:eastAsia="es-ES_tradnl"/>
              </w:rPr>
              <w:t>ESTÁNDAR DE CALIDAD:</w:t>
            </w:r>
          </w:p>
        </w:tc>
        <w:tc>
          <w:tcPr>
            <w:tcW w:w="745" w:type="pct"/>
            <w:gridSpan w:val="2"/>
            <w:tcBorders>
              <w:bottom w:val="single" w:sz="4" w:space="0" w:color="auto"/>
            </w:tcBorders>
            <w:shd w:val="clear" w:color="auto" w:fill="92D050"/>
            <w:vAlign w:val="center"/>
          </w:tcPr>
          <w:p w14:paraId="3BB49306" w14:textId="65C373A4" w:rsidR="00E23E46" w:rsidRPr="00913B60" w:rsidRDefault="009876F3" w:rsidP="00E23E46">
            <w:pPr>
              <w:jc w:val="center"/>
              <w:rPr>
                <w:rFonts w:ascii="Calibri" w:eastAsia="Times New Roman" w:hAnsi="Calibri" w:cs="Calibri"/>
                <w:b/>
                <w:sz w:val="20"/>
                <w:szCs w:val="20"/>
                <w:lang w:eastAsia="es-ES_tradnl"/>
              </w:rPr>
            </w:pPr>
            <w:r w:rsidRPr="00913B60">
              <w:rPr>
                <w:rFonts w:ascii="Calibri" w:eastAsia="Times New Roman" w:hAnsi="Calibri" w:cs="Calibri"/>
                <w:b/>
                <w:sz w:val="20"/>
                <w:szCs w:val="20"/>
                <w:lang w:eastAsia="es-ES_tradnl"/>
              </w:rPr>
              <w:t>D2.C1.DO.10.</w:t>
            </w:r>
          </w:p>
        </w:tc>
      </w:tr>
      <w:tr w:rsidR="00E23E46" w:rsidRPr="00E23E46" w14:paraId="2916F554" w14:textId="77777777" w:rsidTr="00533C7B">
        <w:trPr>
          <w:gridAfter w:val="1"/>
          <w:wAfter w:w="8" w:type="pct"/>
          <w:trHeight w:val="90"/>
          <w:jc w:val="center"/>
        </w:trPr>
        <w:tc>
          <w:tcPr>
            <w:tcW w:w="4992" w:type="pct"/>
            <w:gridSpan w:val="18"/>
            <w:tcBorders>
              <w:bottom w:val="single" w:sz="4" w:space="0" w:color="auto"/>
            </w:tcBorders>
            <w:vAlign w:val="center"/>
          </w:tcPr>
          <w:p w14:paraId="58D7B11B" w14:textId="77777777" w:rsidR="00E23E46" w:rsidRPr="00913B60" w:rsidRDefault="00E23E46" w:rsidP="008516F3">
            <w:pPr>
              <w:numPr>
                <w:ilvl w:val="0"/>
                <w:numId w:val="23"/>
              </w:numPr>
              <w:spacing w:after="200" w:line="276" w:lineRule="auto"/>
              <w:ind w:left="454"/>
              <w:contextualSpacing/>
              <w:jc w:val="both"/>
              <w:rPr>
                <w:rFonts w:ascii="Calibri" w:eastAsia="Calibri" w:hAnsi="Calibri" w:cs="Calibri"/>
                <w:sz w:val="20"/>
                <w:szCs w:val="20"/>
                <w:lang w:eastAsia="es-EC"/>
              </w:rPr>
            </w:pPr>
            <w:r w:rsidRPr="00913B60">
              <w:rPr>
                <w:rFonts w:ascii="Calibri" w:eastAsia="Calibri" w:hAnsi="Calibri" w:cs="Calibri"/>
                <w:sz w:val="20"/>
                <w:szCs w:val="20"/>
                <w:lang w:eastAsia="es-EC"/>
              </w:rPr>
              <w:t xml:space="preserve">Invitación a los estudiantes de 7º EGB y 10º EBG para que se inscriban en la Catequesis de Primera Comunión y Confirmación, se lo realiza mediante medios oficiales de comunicación de la institución. </w:t>
            </w:r>
          </w:p>
          <w:p w14:paraId="65B2472D" w14:textId="77777777" w:rsidR="00E23E46" w:rsidRPr="00913B60" w:rsidRDefault="00E23E46" w:rsidP="008516F3">
            <w:pPr>
              <w:numPr>
                <w:ilvl w:val="0"/>
                <w:numId w:val="23"/>
              </w:numPr>
              <w:spacing w:after="200" w:line="276" w:lineRule="auto"/>
              <w:ind w:left="454"/>
              <w:contextualSpacing/>
              <w:jc w:val="both"/>
              <w:rPr>
                <w:rFonts w:ascii="Calibri" w:eastAsia="Calibri" w:hAnsi="Calibri" w:cs="Calibri"/>
                <w:sz w:val="20"/>
                <w:szCs w:val="20"/>
                <w:lang w:eastAsia="es-EC"/>
              </w:rPr>
            </w:pPr>
            <w:r w:rsidRPr="00913B60">
              <w:rPr>
                <w:rFonts w:ascii="Calibri" w:eastAsia="Calibri" w:hAnsi="Calibri" w:cs="Calibri"/>
                <w:sz w:val="20"/>
                <w:szCs w:val="20"/>
                <w:lang w:eastAsia="es-EC"/>
              </w:rPr>
              <w:t xml:space="preserve">Los Padres de Familia se acercan a secretaria de cada sub-nivel con la Fe de Bautismo para matricular a su representado en la Catequesis de Primera Comunión y Confirmación respectivamente. </w:t>
            </w:r>
          </w:p>
          <w:p w14:paraId="0361788C" w14:textId="2748BEC0" w:rsidR="00E23E46" w:rsidRPr="00913B60" w:rsidRDefault="00E23E46" w:rsidP="008516F3">
            <w:pPr>
              <w:numPr>
                <w:ilvl w:val="0"/>
                <w:numId w:val="23"/>
              </w:numPr>
              <w:spacing w:after="200" w:line="276" w:lineRule="auto"/>
              <w:ind w:left="454"/>
              <w:contextualSpacing/>
              <w:jc w:val="both"/>
              <w:rPr>
                <w:rFonts w:ascii="Calibri" w:eastAsia="Calibri" w:hAnsi="Calibri" w:cs="Calibri"/>
                <w:sz w:val="20"/>
                <w:szCs w:val="20"/>
                <w:lang w:eastAsia="es-EC"/>
              </w:rPr>
            </w:pPr>
            <w:r w:rsidRPr="00913B60">
              <w:rPr>
                <w:rFonts w:ascii="Calibri" w:eastAsia="Calibri" w:hAnsi="Calibri" w:cs="Calibri"/>
                <w:sz w:val="20"/>
                <w:szCs w:val="20"/>
                <w:lang w:eastAsia="es-EC"/>
              </w:rPr>
              <w:t>Los estudiantes inscritos en la Catequesis deben cumplir con veinte encuentros y cumplir con el reglamento de Catequesis Sacramental</w:t>
            </w:r>
            <w:r w:rsidRPr="008E0CA3">
              <w:rPr>
                <w:rFonts w:ascii="Calibri" w:eastAsia="Calibri" w:hAnsi="Calibri" w:cs="Calibri"/>
                <w:sz w:val="20"/>
                <w:szCs w:val="20"/>
                <w:lang w:eastAsia="es-EC"/>
              </w:rPr>
              <w:t>. (RCS-CPI-5.1.3)</w:t>
            </w:r>
          </w:p>
          <w:p w14:paraId="4D5A3540" w14:textId="2CCAA61D" w:rsidR="00E23E46" w:rsidRPr="00913B60" w:rsidRDefault="00E23E46" w:rsidP="008516F3">
            <w:pPr>
              <w:numPr>
                <w:ilvl w:val="0"/>
                <w:numId w:val="23"/>
              </w:numPr>
              <w:spacing w:after="200" w:line="276" w:lineRule="auto"/>
              <w:ind w:left="454"/>
              <w:contextualSpacing/>
              <w:jc w:val="both"/>
              <w:rPr>
                <w:rFonts w:ascii="Calibri" w:eastAsia="Calibri" w:hAnsi="Calibri" w:cs="Calibri"/>
                <w:sz w:val="20"/>
                <w:szCs w:val="20"/>
                <w:lang w:eastAsia="es-EC"/>
              </w:rPr>
            </w:pPr>
            <w:r w:rsidRPr="00913B60">
              <w:rPr>
                <w:rFonts w:ascii="Calibri" w:eastAsia="Calibri" w:hAnsi="Calibri" w:cs="Calibri"/>
                <w:sz w:val="20"/>
                <w:szCs w:val="20"/>
                <w:lang w:eastAsia="es-EC"/>
              </w:rPr>
              <w:lastRenderedPageBreak/>
              <w:t xml:space="preserve">El docente encargado de cada grupo debe presentar la planificación mensual de los temas a desarrollar con el método catequético. </w:t>
            </w:r>
            <w:r w:rsidRPr="008E0CA3">
              <w:rPr>
                <w:rFonts w:ascii="Calibri" w:eastAsia="Calibri" w:hAnsi="Calibri" w:cs="Calibri"/>
                <w:sz w:val="20"/>
                <w:szCs w:val="20"/>
                <w:lang w:eastAsia="es-EC"/>
              </w:rPr>
              <w:t xml:space="preserve">(PSE-CPI-5.1) </w:t>
            </w:r>
          </w:p>
          <w:p w14:paraId="18B9C067" w14:textId="77777777" w:rsidR="00E23E46" w:rsidRPr="00913B60" w:rsidRDefault="00E23E46" w:rsidP="008516F3">
            <w:pPr>
              <w:numPr>
                <w:ilvl w:val="0"/>
                <w:numId w:val="23"/>
              </w:numPr>
              <w:spacing w:after="200" w:line="276" w:lineRule="auto"/>
              <w:ind w:left="454"/>
              <w:contextualSpacing/>
              <w:jc w:val="both"/>
              <w:rPr>
                <w:rFonts w:ascii="Calibri" w:eastAsia="Calibri" w:hAnsi="Calibri" w:cs="Calibri"/>
                <w:sz w:val="20"/>
                <w:szCs w:val="20"/>
                <w:lang w:eastAsia="es-EC"/>
              </w:rPr>
            </w:pPr>
            <w:r w:rsidRPr="00913B60">
              <w:rPr>
                <w:rFonts w:ascii="Calibri" w:eastAsia="Calibri" w:hAnsi="Calibri" w:cs="Calibri"/>
                <w:sz w:val="20"/>
                <w:szCs w:val="20"/>
                <w:lang w:eastAsia="es-EC"/>
              </w:rPr>
              <w:t xml:space="preserve">Cuando los estudiantes inscritos hayan realizado el Sacramento respectivo se presentará un informe. </w:t>
            </w:r>
          </w:p>
        </w:tc>
      </w:tr>
      <w:tr w:rsidR="000B4CD8" w:rsidRPr="00E23E46" w14:paraId="04879D39" w14:textId="77777777" w:rsidTr="00167E54">
        <w:trPr>
          <w:gridAfter w:val="1"/>
          <w:wAfter w:w="8" w:type="pct"/>
          <w:trHeight w:val="439"/>
          <w:jc w:val="center"/>
        </w:trPr>
        <w:tc>
          <w:tcPr>
            <w:tcW w:w="698" w:type="pct"/>
            <w:tcBorders>
              <w:bottom w:val="single" w:sz="4" w:space="0" w:color="auto"/>
            </w:tcBorders>
            <w:shd w:val="clear" w:color="auto" w:fill="92D050"/>
            <w:vAlign w:val="center"/>
          </w:tcPr>
          <w:p w14:paraId="38DE3E84" w14:textId="3F3E44CB" w:rsidR="00E23E46" w:rsidRPr="00913B60" w:rsidRDefault="00533C7B" w:rsidP="00E23E46">
            <w:pPr>
              <w:jc w:val="center"/>
              <w:rPr>
                <w:rFonts w:ascii="Calibri" w:eastAsia="Times New Roman" w:hAnsi="Calibri" w:cs="Calibri"/>
                <w:b/>
                <w:sz w:val="20"/>
                <w:szCs w:val="20"/>
                <w:lang w:eastAsia="es-ES_tradnl"/>
              </w:rPr>
            </w:pPr>
            <w:r w:rsidRPr="00913B60">
              <w:rPr>
                <w:rFonts w:ascii="Calibri" w:eastAsia="Calibri" w:hAnsi="Calibri" w:cs="Calibri"/>
                <w:b/>
                <w:sz w:val="20"/>
                <w:szCs w:val="20"/>
                <w:lang w:eastAsia="es-EC"/>
              </w:rPr>
              <w:lastRenderedPageBreak/>
              <w:t>CPI -5.2</w:t>
            </w:r>
          </w:p>
        </w:tc>
        <w:tc>
          <w:tcPr>
            <w:tcW w:w="2138" w:type="pct"/>
            <w:gridSpan w:val="10"/>
            <w:tcBorders>
              <w:bottom w:val="single" w:sz="4" w:space="0" w:color="auto"/>
            </w:tcBorders>
            <w:shd w:val="clear" w:color="auto" w:fill="92D050"/>
            <w:vAlign w:val="center"/>
          </w:tcPr>
          <w:p w14:paraId="41112924" w14:textId="30B1DAEC" w:rsidR="00E23E46" w:rsidRPr="00913B60" w:rsidRDefault="009876F3" w:rsidP="00E23E46">
            <w:pPr>
              <w:ind w:left="-39"/>
              <w:jc w:val="center"/>
              <w:rPr>
                <w:rFonts w:ascii="Calibri" w:eastAsia="Times New Roman" w:hAnsi="Calibri" w:cs="Calibri"/>
                <w:b/>
                <w:sz w:val="20"/>
                <w:szCs w:val="20"/>
                <w:lang w:eastAsia="es-ES_tradnl"/>
              </w:rPr>
            </w:pPr>
            <w:r w:rsidRPr="00913B60">
              <w:rPr>
                <w:rFonts w:ascii="Calibri" w:eastAsia="Times New Roman" w:hAnsi="Calibri" w:cs="Calibri"/>
                <w:b/>
                <w:sz w:val="20"/>
                <w:szCs w:val="20"/>
                <w:lang w:eastAsia="es-ES_tradnl"/>
              </w:rPr>
              <w:t xml:space="preserve">EDUCACIÓN RELIGIOSA ESCOLAR   </w:t>
            </w:r>
          </w:p>
        </w:tc>
        <w:tc>
          <w:tcPr>
            <w:tcW w:w="1411" w:type="pct"/>
            <w:gridSpan w:val="5"/>
            <w:tcBorders>
              <w:bottom w:val="single" w:sz="4" w:space="0" w:color="auto"/>
            </w:tcBorders>
            <w:shd w:val="clear" w:color="auto" w:fill="92D050"/>
            <w:vAlign w:val="center"/>
          </w:tcPr>
          <w:p w14:paraId="4A642617" w14:textId="51FFAE3D" w:rsidR="00E23E46" w:rsidRPr="00913B60" w:rsidRDefault="009876F3" w:rsidP="00E23E46">
            <w:pPr>
              <w:rPr>
                <w:rFonts w:ascii="Calibri" w:eastAsia="Times New Roman" w:hAnsi="Calibri" w:cs="Calibri"/>
                <w:b/>
                <w:sz w:val="20"/>
                <w:szCs w:val="20"/>
                <w:lang w:eastAsia="es-ES_tradnl"/>
              </w:rPr>
            </w:pPr>
            <w:r w:rsidRPr="00913B60">
              <w:rPr>
                <w:rFonts w:ascii="Calibri" w:eastAsia="Times New Roman" w:hAnsi="Calibri" w:cs="Calibri"/>
                <w:b/>
                <w:sz w:val="20"/>
                <w:szCs w:val="20"/>
                <w:lang w:eastAsia="es-ES_tradnl"/>
              </w:rPr>
              <w:t>ESTÁNDAR DE CALIDAD:</w:t>
            </w:r>
          </w:p>
        </w:tc>
        <w:tc>
          <w:tcPr>
            <w:tcW w:w="745" w:type="pct"/>
            <w:gridSpan w:val="2"/>
            <w:tcBorders>
              <w:bottom w:val="single" w:sz="4" w:space="0" w:color="auto"/>
            </w:tcBorders>
            <w:shd w:val="clear" w:color="auto" w:fill="92D050"/>
            <w:vAlign w:val="center"/>
          </w:tcPr>
          <w:p w14:paraId="0E483E38" w14:textId="5D237B95" w:rsidR="00E23E46" w:rsidRPr="00913B60" w:rsidRDefault="009876F3" w:rsidP="009876F3">
            <w:pPr>
              <w:rPr>
                <w:rFonts w:ascii="Calibri" w:eastAsia="Times New Roman" w:hAnsi="Calibri" w:cs="Calibri"/>
                <w:sz w:val="20"/>
                <w:szCs w:val="20"/>
                <w:lang w:eastAsia="es-ES_tradnl"/>
              </w:rPr>
            </w:pPr>
            <w:r w:rsidRPr="00913B60">
              <w:rPr>
                <w:rFonts w:ascii="Calibri" w:eastAsia="Times New Roman" w:hAnsi="Calibri" w:cs="Calibri"/>
                <w:sz w:val="20"/>
                <w:szCs w:val="20"/>
                <w:lang w:eastAsia="es-ES_tradnl"/>
              </w:rPr>
              <w:t xml:space="preserve">D2.C1.DO.10. </w:t>
            </w:r>
          </w:p>
        </w:tc>
      </w:tr>
      <w:tr w:rsidR="00E23E46" w:rsidRPr="00E23E46" w14:paraId="7A59312A" w14:textId="77777777" w:rsidTr="00533C7B">
        <w:trPr>
          <w:gridAfter w:val="1"/>
          <w:wAfter w:w="8" w:type="pct"/>
          <w:trHeight w:val="1193"/>
          <w:jc w:val="center"/>
        </w:trPr>
        <w:tc>
          <w:tcPr>
            <w:tcW w:w="4992" w:type="pct"/>
            <w:gridSpan w:val="18"/>
            <w:tcBorders>
              <w:bottom w:val="single" w:sz="4" w:space="0" w:color="auto"/>
            </w:tcBorders>
            <w:shd w:val="clear" w:color="auto" w:fill="auto"/>
            <w:vAlign w:val="center"/>
          </w:tcPr>
          <w:p w14:paraId="61A753FE" w14:textId="77777777" w:rsidR="00E23E46" w:rsidRPr="00913B60" w:rsidRDefault="00E23E46" w:rsidP="008516F3">
            <w:pPr>
              <w:numPr>
                <w:ilvl w:val="0"/>
                <w:numId w:val="22"/>
              </w:numPr>
              <w:spacing w:line="276" w:lineRule="auto"/>
              <w:contextualSpacing/>
              <w:jc w:val="both"/>
              <w:rPr>
                <w:rFonts w:ascii="Calibri" w:eastAsia="Calibri" w:hAnsi="Calibri" w:cs="Calibri"/>
                <w:sz w:val="20"/>
                <w:szCs w:val="20"/>
                <w:lang w:eastAsia="es-EC"/>
              </w:rPr>
            </w:pPr>
            <w:r w:rsidRPr="00913B60">
              <w:rPr>
                <w:rFonts w:ascii="Calibri" w:eastAsia="Calibri" w:hAnsi="Calibri" w:cs="Calibri"/>
                <w:sz w:val="20"/>
                <w:szCs w:val="20"/>
                <w:lang w:eastAsia="es-EC"/>
              </w:rPr>
              <w:t xml:space="preserve">Elaboración del POA. </w:t>
            </w:r>
          </w:p>
          <w:p w14:paraId="6B4E31A1" w14:textId="77777777" w:rsidR="00E23E46" w:rsidRPr="00913B60" w:rsidRDefault="00E23E46" w:rsidP="008516F3">
            <w:pPr>
              <w:numPr>
                <w:ilvl w:val="0"/>
                <w:numId w:val="22"/>
              </w:numPr>
              <w:spacing w:line="276" w:lineRule="auto"/>
              <w:contextualSpacing/>
              <w:jc w:val="both"/>
              <w:rPr>
                <w:rFonts w:ascii="Calibri" w:eastAsia="Calibri" w:hAnsi="Calibri" w:cs="Calibri"/>
                <w:sz w:val="20"/>
                <w:szCs w:val="20"/>
                <w:lang w:eastAsia="es-EC"/>
              </w:rPr>
            </w:pPr>
            <w:r w:rsidRPr="00913B60">
              <w:rPr>
                <w:rFonts w:ascii="Calibri" w:eastAsia="Calibri" w:hAnsi="Calibri" w:cs="Calibri"/>
                <w:sz w:val="20"/>
                <w:szCs w:val="20"/>
                <w:lang w:eastAsia="es-EC"/>
              </w:rPr>
              <w:t>Elaboración del PCA.</w:t>
            </w:r>
          </w:p>
          <w:p w14:paraId="31D2DF15" w14:textId="77777777" w:rsidR="00E23E46" w:rsidRPr="00913B60" w:rsidRDefault="00E23E46" w:rsidP="008516F3">
            <w:pPr>
              <w:numPr>
                <w:ilvl w:val="0"/>
                <w:numId w:val="22"/>
              </w:numPr>
              <w:spacing w:line="276" w:lineRule="auto"/>
              <w:contextualSpacing/>
              <w:jc w:val="both"/>
              <w:rPr>
                <w:rFonts w:ascii="Calibri" w:eastAsia="Calibri" w:hAnsi="Calibri" w:cs="Calibri"/>
                <w:sz w:val="20"/>
                <w:szCs w:val="20"/>
              </w:rPr>
            </w:pPr>
            <w:r w:rsidRPr="00913B60">
              <w:rPr>
                <w:rFonts w:ascii="Calibri" w:eastAsia="Calibri" w:hAnsi="Calibri" w:cs="Calibri"/>
                <w:sz w:val="20"/>
                <w:szCs w:val="20"/>
                <w:lang w:eastAsia="es-EC"/>
              </w:rPr>
              <w:t xml:space="preserve">Elaboración del PUD. </w:t>
            </w:r>
          </w:p>
          <w:p w14:paraId="01C4EA32" w14:textId="77777777" w:rsidR="00E23E46" w:rsidRPr="00913B60" w:rsidRDefault="00E23E46" w:rsidP="00E23E46">
            <w:pPr>
              <w:spacing w:line="276" w:lineRule="auto"/>
              <w:ind w:left="681"/>
              <w:contextualSpacing/>
              <w:jc w:val="both"/>
              <w:rPr>
                <w:rFonts w:ascii="Calibri" w:eastAsia="Calibri" w:hAnsi="Calibri" w:cs="Calibri"/>
                <w:sz w:val="20"/>
                <w:szCs w:val="20"/>
              </w:rPr>
            </w:pPr>
            <w:r w:rsidRPr="00913B60">
              <w:rPr>
                <w:rFonts w:ascii="Calibri" w:eastAsia="Calibri" w:hAnsi="Calibri" w:cs="Calibri"/>
                <w:sz w:val="20"/>
                <w:szCs w:val="20"/>
                <w:lang w:eastAsia="es-EC"/>
              </w:rPr>
              <w:t>Reuniones semanales de área.</w:t>
            </w:r>
          </w:p>
        </w:tc>
      </w:tr>
      <w:tr w:rsidR="00E23E46" w:rsidRPr="00E23E46" w14:paraId="45469D40" w14:textId="77777777" w:rsidTr="00533C7B">
        <w:trPr>
          <w:gridAfter w:val="1"/>
          <w:wAfter w:w="8" w:type="pct"/>
          <w:trHeight w:val="347"/>
          <w:jc w:val="center"/>
        </w:trPr>
        <w:tc>
          <w:tcPr>
            <w:tcW w:w="4992" w:type="pct"/>
            <w:gridSpan w:val="18"/>
            <w:tcBorders>
              <w:bottom w:val="single" w:sz="4" w:space="0" w:color="auto"/>
            </w:tcBorders>
            <w:shd w:val="clear" w:color="auto" w:fill="92D050"/>
            <w:vAlign w:val="center"/>
          </w:tcPr>
          <w:p w14:paraId="4AC01085" w14:textId="77777777" w:rsidR="00E23E46" w:rsidRPr="00913B60" w:rsidRDefault="00E23E46" w:rsidP="00E23E46">
            <w:pPr>
              <w:jc w:val="center"/>
              <w:rPr>
                <w:rFonts w:ascii="Calibri" w:eastAsia="Times New Roman" w:hAnsi="Calibri" w:cs="Calibri"/>
                <w:b/>
                <w:sz w:val="20"/>
                <w:szCs w:val="20"/>
                <w:lang w:eastAsia="es-ES_tradnl"/>
              </w:rPr>
            </w:pPr>
            <w:r w:rsidRPr="00913B60">
              <w:rPr>
                <w:rFonts w:ascii="Calibri" w:eastAsia="Times New Roman" w:hAnsi="Calibri" w:cs="Calibri"/>
                <w:b/>
                <w:sz w:val="20"/>
                <w:szCs w:val="20"/>
                <w:lang w:eastAsia="es-ES_tradnl"/>
              </w:rPr>
              <w:t>DOCUMENTACIÓN REQUERIDA</w:t>
            </w:r>
          </w:p>
        </w:tc>
      </w:tr>
      <w:tr w:rsidR="00E23E46" w:rsidRPr="00E23E46" w14:paraId="00AAC22C" w14:textId="77777777" w:rsidTr="00533C7B">
        <w:trPr>
          <w:gridAfter w:val="1"/>
          <w:wAfter w:w="8" w:type="pct"/>
          <w:trHeight w:val="259"/>
          <w:jc w:val="center"/>
        </w:trPr>
        <w:tc>
          <w:tcPr>
            <w:tcW w:w="2836" w:type="pct"/>
            <w:gridSpan w:val="11"/>
            <w:tcBorders>
              <w:bottom w:val="single" w:sz="4" w:space="0" w:color="auto"/>
            </w:tcBorders>
            <w:shd w:val="clear" w:color="auto" w:fill="92D050"/>
            <w:vAlign w:val="center"/>
          </w:tcPr>
          <w:p w14:paraId="410B7F69" w14:textId="77777777" w:rsidR="00E23E46" w:rsidRPr="00913B60" w:rsidRDefault="00E23E46" w:rsidP="00E23E46">
            <w:pPr>
              <w:jc w:val="center"/>
              <w:rPr>
                <w:rFonts w:ascii="Calibri" w:eastAsia="Times New Roman" w:hAnsi="Calibri" w:cs="Calibri"/>
                <w:b/>
                <w:bCs/>
                <w:sz w:val="20"/>
                <w:szCs w:val="20"/>
                <w:lang w:eastAsia="es-ES_tradnl"/>
              </w:rPr>
            </w:pPr>
            <w:r w:rsidRPr="00913B60">
              <w:rPr>
                <w:rFonts w:ascii="Calibri" w:eastAsia="Times New Roman" w:hAnsi="Calibri" w:cs="Calibri"/>
                <w:b/>
                <w:sz w:val="20"/>
                <w:szCs w:val="20"/>
                <w:lang w:eastAsia="es-ES_tradnl"/>
              </w:rPr>
              <w:t>INTERNA</w:t>
            </w:r>
          </w:p>
        </w:tc>
        <w:tc>
          <w:tcPr>
            <w:tcW w:w="2156" w:type="pct"/>
            <w:gridSpan w:val="7"/>
            <w:tcBorders>
              <w:bottom w:val="single" w:sz="4" w:space="0" w:color="auto"/>
            </w:tcBorders>
            <w:shd w:val="clear" w:color="auto" w:fill="92D050"/>
            <w:vAlign w:val="center"/>
          </w:tcPr>
          <w:p w14:paraId="7123ACD8" w14:textId="77777777" w:rsidR="00E23E46" w:rsidRPr="00913B60" w:rsidRDefault="00E23E46" w:rsidP="00E23E46">
            <w:pPr>
              <w:jc w:val="center"/>
              <w:rPr>
                <w:rFonts w:ascii="Calibri" w:eastAsia="Times New Roman" w:hAnsi="Calibri" w:cs="Calibri"/>
                <w:b/>
                <w:bCs/>
                <w:sz w:val="20"/>
                <w:szCs w:val="20"/>
                <w:lang w:eastAsia="es-ES_tradnl"/>
              </w:rPr>
            </w:pPr>
            <w:r w:rsidRPr="00913B60">
              <w:rPr>
                <w:rFonts w:ascii="Calibri" w:eastAsia="Times New Roman" w:hAnsi="Calibri" w:cs="Calibri"/>
                <w:b/>
                <w:bCs/>
                <w:sz w:val="20"/>
                <w:szCs w:val="20"/>
                <w:lang w:eastAsia="es-ES_tradnl"/>
              </w:rPr>
              <w:t>EXTERNA</w:t>
            </w:r>
          </w:p>
        </w:tc>
      </w:tr>
      <w:tr w:rsidR="00CC54B4" w:rsidRPr="00E23E46" w14:paraId="659FBE03" w14:textId="77777777" w:rsidTr="00533C7B">
        <w:trPr>
          <w:gridAfter w:val="1"/>
          <w:wAfter w:w="8" w:type="pct"/>
          <w:trHeight w:val="284"/>
          <w:jc w:val="center"/>
        </w:trPr>
        <w:tc>
          <w:tcPr>
            <w:tcW w:w="698" w:type="pct"/>
            <w:tcBorders>
              <w:bottom w:val="single" w:sz="4" w:space="0" w:color="auto"/>
            </w:tcBorders>
            <w:shd w:val="clear" w:color="auto" w:fill="92D050"/>
            <w:vAlign w:val="center"/>
          </w:tcPr>
          <w:p w14:paraId="31E7D472" w14:textId="77777777" w:rsidR="00E23E46" w:rsidRPr="00913B60" w:rsidRDefault="00E23E46" w:rsidP="00E23E46">
            <w:pPr>
              <w:jc w:val="center"/>
              <w:rPr>
                <w:rFonts w:ascii="Calibri" w:eastAsia="Times New Roman" w:hAnsi="Calibri" w:cs="Calibri"/>
                <w:b/>
                <w:bCs/>
                <w:sz w:val="20"/>
                <w:szCs w:val="20"/>
                <w:lang w:eastAsia="es-ES_tradnl"/>
              </w:rPr>
            </w:pPr>
            <w:r w:rsidRPr="00913B60">
              <w:rPr>
                <w:rFonts w:ascii="Calibri" w:eastAsia="Times New Roman" w:hAnsi="Calibri" w:cs="Calibri"/>
                <w:b/>
                <w:bCs/>
                <w:sz w:val="20"/>
                <w:szCs w:val="20"/>
                <w:lang w:eastAsia="es-ES_tradnl"/>
              </w:rPr>
              <w:t>CÓD.</w:t>
            </w:r>
          </w:p>
        </w:tc>
        <w:tc>
          <w:tcPr>
            <w:tcW w:w="528" w:type="pct"/>
            <w:gridSpan w:val="2"/>
            <w:tcBorders>
              <w:bottom w:val="single" w:sz="4" w:space="0" w:color="auto"/>
            </w:tcBorders>
            <w:shd w:val="clear" w:color="auto" w:fill="92D050"/>
            <w:vAlign w:val="center"/>
          </w:tcPr>
          <w:p w14:paraId="25CDF7AD" w14:textId="77777777" w:rsidR="00E23E46" w:rsidRPr="00913B60" w:rsidRDefault="00E23E46" w:rsidP="00E23E46">
            <w:pPr>
              <w:jc w:val="center"/>
              <w:rPr>
                <w:rFonts w:ascii="Calibri" w:eastAsia="Times New Roman" w:hAnsi="Calibri" w:cs="Calibri"/>
                <w:b/>
                <w:bCs/>
                <w:sz w:val="20"/>
                <w:szCs w:val="20"/>
                <w:lang w:eastAsia="es-ES_tradnl"/>
              </w:rPr>
            </w:pPr>
            <w:r w:rsidRPr="00913B60">
              <w:rPr>
                <w:rFonts w:ascii="Calibri" w:eastAsia="Times New Roman" w:hAnsi="Calibri" w:cs="Calibri"/>
                <w:b/>
                <w:bCs/>
                <w:sz w:val="20"/>
                <w:szCs w:val="20"/>
                <w:lang w:eastAsia="es-ES_tradnl"/>
              </w:rPr>
              <w:t>VERSIÓN</w:t>
            </w:r>
          </w:p>
        </w:tc>
        <w:tc>
          <w:tcPr>
            <w:tcW w:w="1610" w:type="pct"/>
            <w:gridSpan w:val="8"/>
            <w:tcBorders>
              <w:bottom w:val="single" w:sz="4" w:space="0" w:color="auto"/>
            </w:tcBorders>
            <w:shd w:val="clear" w:color="auto" w:fill="92D050"/>
            <w:vAlign w:val="center"/>
          </w:tcPr>
          <w:p w14:paraId="69A37A27" w14:textId="77777777" w:rsidR="00E23E46" w:rsidRPr="00913B60" w:rsidRDefault="00E23E46" w:rsidP="00E23E46">
            <w:pPr>
              <w:jc w:val="center"/>
              <w:rPr>
                <w:rFonts w:ascii="Calibri" w:eastAsia="Times New Roman" w:hAnsi="Calibri" w:cs="Calibri"/>
                <w:b/>
                <w:bCs/>
                <w:sz w:val="20"/>
                <w:szCs w:val="20"/>
                <w:lang w:eastAsia="es-ES_tradnl"/>
              </w:rPr>
            </w:pPr>
            <w:r w:rsidRPr="00913B60">
              <w:rPr>
                <w:rFonts w:ascii="Calibri" w:eastAsia="Times New Roman" w:hAnsi="Calibri" w:cs="Calibri"/>
                <w:b/>
                <w:bCs/>
                <w:sz w:val="20"/>
                <w:szCs w:val="20"/>
                <w:lang w:eastAsia="es-ES_tradnl"/>
              </w:rPr>
              <w:t>NOMBRE</w:t>
            </w:r>
          </w:p>
        </w:tc>
        <w:tc>
          <w:tcPr>
            <w:tcW w:w="2156" w:type="pct"/>
            <w:gridSpan w:val="7"/>
            <w:tcBorders>
              <w:bottom w:val="single" w:sz="4" w:space="0" w:color="auto"/>
            </w:tcBorders>
            <w:shd w:val="clear" w:color="auto" w:fill="92D050"/>
            <w:vAlign w:val="center"/>
          </w:tcPr>
          <w:p w14:paraId="3F922B9B" w14:textId="77777777" w:rsidR="00E23E46" w:rsidRPr="00913B60" w:rsidRDefault="00E23E46" w:rsidP="00E23E46">
            <w:pPr>
              <w:jc w:val="center"/>
              <w:rPr>
                <w:rFonts w:ascii="Calibri" w:eastAsia="Times New Roman" w:hAnsi="Calibri" w:cs="Calibri"/>
                <w:b/>
                <w:bCs/>
                <w:sz w:val="20"/>
                <w:szCs w:val="20"/>
                <w:lang w:eastAsia="es-ES_tradnl"/>
              </w:rPr>
            </w:pPr>
            <w:r w:rsidRPr="00913B60">
              <w:rPr>
                <w:rFonts w:ascii="Calibri" w:eastAsia="Times New Roman" w:hAnsi="Calibri" w:cs="Calibri"/>
                <w:b/>
                <w:bCs/>
                <w:sz w:val="20"/>
                <w:szCs w:val="20"/>
                <w:lang w:eastAsia="es-ES_tradnl"/>
              </w:rPr>
              <w:t>NOMBRE</w:t>
            </w:r>
          </w:p>
        </w:tc>
      </w:tr>
      <w:tr w:rsidR="00CC54B4" w:rsidRPr="00E23E46" w14:paraId="25849C9F" w14:textId="77777777" w:rsidTr="00533C7B">
        <w:trPr>
          <w:gridAfter w:val="1"/>
          <w:wAfter w:w="8" w:type="pct"/>
          <w:trHeight w:val="301"/>
          <w:jc w:val="center"/>
        </w:trPr>
        <w:tc>
          <w:tcPr>
            <w:tcW w:w="698" w:type="pct"/>
            <w:tcBorders>
              <w:bottom w:val="single" w:sz="4" w:space="0" w:color="auto"/>
            </w:tcBorders>
            <w:vAlign w:val="center"/>
          </w:tcPr>
          <w:p w14:paraId="3C4957BA" w14:textId="01C44197" w:rsidR="00E23E46" w:rsidRPr="00913B60" w:rsidRDefault="003E3445" w:rsidP="00E23E46">
            <w:pPr>
              <w:rPr>
                <w:rFonts w:ascii="Calibri" w:eastAsia="Times New Roman" w:hAnsi="Calibri" w:cs="Calibri"/>
                <w:bCs/>
                <w:sz w:val="20"/>
                <w:szCs w:val="20"/>
                <w:lang w:eastAsia="es-ES_tradnl"/>
              </w:rPr>
            </w:pPr>
            <w:r>
              <w:rPr>
                <w:rFonts w:ascii="Calibri" w:eastAsia="Times New Roman" w:hAnsi="Calibri" w:cs="Calibri"/>
                <w:bCs/>
                <w:sz w:val="20"/>
                <w:szCs w:val="20"/>
                <w:lang w:eastAsia="es-ES_tradnl"/>
              </w:rPr>
              <w:t>PLA-CPI-5-</w:t>
            </w:r>
            <w:r w:rsidRPr="00913B60">
              <w:rPr>
                <w:rFonts w:ascii="Calibri" w:eastAsia="Times New Roman" w:hAnsi="Calibri" w:cs="Calibri"/>
                <w:bCs/>
                <w:sz w:val="20"/>
                <w:szCs w:val="20"/>
                <w:lang w:eastAsia="es-ES_tradnl"/>
              </w:rPr>
              <w:t xml:space="preserve"> PRE</w:t>
            </w:r>
          </w:p>
        </w:tc>
        <w:tc>
          <w:tcPr>
            <w:tcW w:w="528" w:type="pct"/>
            <w:gridSpan w:val="2"/>
            <w:tcBorders>
              <w:bottom w:val="single" w:sz="4" w:space="0" w:color="auto"/>
            </w:tcBorders>
            <w:vAlign w:val="center"/>
          </w:tcPr>
          <w:p w14:paraId="64B73DDB" w14:textId="77777777" w:rsidR="00E23E46" w:rsidRPr="00913B60" w:rsidRDefault="00E23E46" w:rsidP="00913B60">
            <w:pPr>
              <w:jc w:val="center"/>
              <w:rPr>
                <w:rFonts w:ascii="Calibri" w:eastAsia="Times New Roman" w:hAnsi="Calibri" w:cs="Calibri"/>
                <w:bCs/>
                <w:sz w:val="20"/>
                <w:szCs w:val="20"/>
                <w:lang w:eastAsia="es-ES_tradnl"/>
              </w:rPr>
            </w:pPr>
            <w:r w:rsidRPr="00913B60">
              <w:rPr>
                <w:rFonts w:ascii="Calibri" w:eastAsia="Times New Roman" w:hAnsi="Calibri" w:cs="Calibri"/>
                <w:bCs/>
                <w:sz w:val="20"/>
                <w:szCs w:val="20"/>
                <w:lang w:eastAsia="es-ES_tradnl"/>
              </w:rPr>
              <w:t>01</w:t>
            </w:r>
          </w:p>
        </w:tc>
        <w:tc>
          <w:tcPr>
            <w:tcW w:w="1610" w:type="pct"/>
            <w:gridSpan w:val="8"/>
            <w:tcBorders>
              <w:bottom w:val="single" w:sz="4" w:space="0" w:color="auto"/>
            </w:tcBorders>
            <w:vAlign w:val="center"/>
          </w:tcPr>
          <w:p w14:paraId="64CCD8BE" w14:textId="77777777" w:rsidR="00E23E46" w:rsidRPr="00913B60" w:rsidRDefault="00E23E46" w:rsidP="00E23E46">
            <w:pPr>
              <w:rPr>
                <w:rFonts w:ascii="Calibri" w:eastAsia="Times New Roman" w:hAnsi="Calibri" w:cs="Calibri"/>
                <w:bCs/>
                <w:sz w:val="20"/>
                <w:szCs w:val="20"/>
                <w:lang w:eastAsia="es-ES_tradnl"/>
              </w:rPr>
            </w:pPr>
            <w:r w:rsidRPr="00913B60">
              <w:rPr>
                <w:rFonts w:ascii="Calibri" w:eastAsia="Times New Roman" w:hAnsi="Calibri" w:cs="Calibri"/>
                <w:sz w:val="20"/>
                <w:szCs w:val="20"/>
                <w:lang w:eastAsia="es-ES_tradnl"/>
              </w:rPr>
              <w:t>Plan de retiros de 3 BGU</w:t>
            </w:r>
          </w:p>
        </w:tc>
        <w:tc>
          <w:tcPr>
            <w:tcW w:w="2156" w:type="pct"/>
            <w:gridSpan w:val="7"/>
            <w:tcBorders>
              <w:bottom w:val="single" w:sz="4" w:space="0" w:color="auto"/>
            </w:tcBorders>
            <w:vAlign w:val="center"/>
          </w:tcPr>
          <w:p w14:paraId="21A3D73A" w14:textId="77777777" w:rsidR="00E23E46" w:rsidRPr="00913B60" w:rsidRDefault="00E23E46" w:rsidP="008516F3">
            <w:pPr>
              <w:numPr>
                <w:ilvl w:val="0"/>
                <w:numId w:val="8"/>
              </w:numPr>
              <w:spacing w:line="276" w:lineRule="auto"/>
              <w:ind w:left="0"/>
              <w:contextualSpacing/>
              <w:rPr>
                <w:rFonts w:ascii="Calibri" w:eastAsia="Calibri" w:hAnsi="Calibri" w:cs="Calibri"/>
                <w:sz w:val="20"/>
                <w:szCs w:val="20"/>
              </w:rPr>
            </w:pPr>
          </w:p>
        </w:tc>
      </w:tr>
      <w:tr w:rsidR="00CC54B4" w:rsidRPr="00E23E46" w14:paraId="4D1CAB34" w14:textId="77777777" w:rsidTr="00533C7B">
        <w:trPr>
          <w:gridAfter w:val="1"/>
          <w:wAfter w:w="8" w:type="pct"/>
          <w:trHeight w:val="265"/>
          <w:jc w:val="center"/>
        </w:trPr>
        <w:tc>
          <w:tcPr>
            <w:tcW w:w="698" w:type="pct"/>
            <w:tcBorders>
              <w:bottom w:val="single" w:sz="4" w:space="0" w:color="auto"/>
            </w:tcBorders>
            <w:vAlign w:val="center"/>
          </w:tcPr>
          <w:p w14:paraId="6B793D5A" w14:textId="12FF6741" w:rsidR="00E23E46" w:rsidRPr="00913B60" w:rsidRDefault="003E3445" w:rsidP="003E3445">
            <w:pPr>
              <w:rPr>
                <w:rFonts w:ascii="Calibri" w:eastAsia="Calibri" w:hAnsi="Calibri" w:cs="Calibri"/>
                <w:sz w:val="20"/>
                <w:szCs w:val="20"/>
                <w:lang w:eastAsia="es-EC"/>
              </w:rPr>
            </w:pPr>
            <w:r>
              <w:rPr>
                <w:rFonts w:ascii="Calibri" w:eastAsia="Calibri" w:hAnsi="Calibri" w:cs="Calibri"/>
                <w:sz w:val="20"/>
                <w:szCs w:val="20"/>
                <w:lang w:eastAsia="es-EC"/>
              </w:rPr>
              <w:t>FOR</w:t>
            </w:r>
            <w:r w:rsidR="00E23E46" w:rsidRPr="00913B60">
              <w:rPr>
                <w:rFonts w:ascii="Calibri" w:eastAsia="Calibri" w:hAnsi="Calibri" w:cs="Calibri"/>
                <w:sz w:val="20"/>
                <w:szCs w:val="20"/>
                <w:lang w:eastAsia="es-EC"/>
              </w:rPr>
              <w:t>-CPI-5</w:t>
            </w:r>
            <w:r>
              <w:rPr>
                <w:rFonts w:ascii="Calibri" w:eastAsia="Calibri" w:hAnsi="Calibri" w:cs="Calibri"/>
                <w:sz w:val="20"/>
                <w:szCs w:val="20"/>
                <w:lang w:eastAsia="es-EC"/>
              </w:rPr>
              <w:t>-</w:t>
            </w:r>
            <w:r>
              <w:t xml:space="preserve"> </w:t>
            </w:r>
            <w:r w:rsidRPr="003E3445">
              <w:rPr>
                <w:rFonts w:ascii="Calibri" w:eastAsia="Calibri" w:hAnsi="Calibri" w:cs="Calibri"/>
                <w:sz w:val="20"/>
                <w:szCs w:val="20"/>
                <w:lang w:eastAsia="es-EC"/>
              </w:rPr>
              <w:t>CAI</w:t>
            </w:r>
          </w:p>
        </w:tc>
        <w:tc>
          <w:tcPr>
            <w:tcW w:w="528" w:type="pct"/>
            <w:gridSpan w:val="2"/>
            <w:tcBorders>
              <w:bottom w:val="single" w:sz="4" w:space="0" w:color="auto"/>
            </w:tcBorders>
            <w:vAlign w:val="center"/>
          </w:tcPr>
          <w:p w14:paraId="25338B60" w14:textId="77777777" w:rsidR="00E23E46" w:rsidRPr="00913B60" w:rsidRDefault="00E23E46" w:rsidP="00913B60">
            <w:pPr>
              <w:jc w:val="center"/>
              <w:rPr>
                <w:rFonts w:ascii="Calibri" w:eastAsia="Times New Roman" w:hAnsi="Calibri" w:cs="Calibri"/>
                <w:bCs/>
                <w:sz w:val="20"/>
                <w:szCs w:val="20"/>
                <w:lang w:eastAsia="es-ES_tradnl"/>
              </w:rPr>
            </w:pPr>
            <w:r w:rsidRPr="00913B60">
              <w:rPr>
                <w:rFonts w:ascii="Calibri" w:eastAsia="Times New Roman" w:hAnsi="Calibri" w:cs="Calibri"/>
                <w:bCs/>
                <w:sz w:val="20"/>
                <w:szCs w:val="20"/>
                <w:lang w:eastAsia="es-ES_tradnl"/>
              </w:rPr>
              <w:t>01</w:t>
            </w:r>
          </w:p>
        </w:tc>
        <w:tc>
          <w:tcPr>
            <w:tcW w:w="1610" w:type="pct"/>
            <w:gridSpan w:val="8"/>
            <w:tcBorders>
              <w:bottom w:val="single" w:sz="4" w:space="0" w:color="auto"/>
            </w:tcBorders>
            <w:vAlign w:val="center"/>
          </w:tcPr>
          <w:p w14:paraId="4576A815" w14:textId="77777777" w:rsidR="00E23E46" w:rsidRPr="00913B60" w:rsidRDefault="00E23E46" w:rsidP="00E23E46">
            <w:pPr>
              <w:rPr>
                <w:rFonts w:ascii="Calibri" w:eastAsia="Times New Roman" w:hAnsi="Calibri" w:cs="Calibri"/>
                <w:sz w:val="20"/>
                <w:szCs w:val="20"/>
                <w:lang w:eastAsia="es-ES_tradnl"/>
              </w:rPr>
            </w:pPr>
            <w:r w:rsidRPr="00913B60">
              <w:rPr>
                <w:rFonts w:ascii="Calibri" w:eastAsia="Times New Roman" w:hAnsi="Calibri" w:cs="Calibri"/>
                <w:sz w:val="20"/>
                <w:szCs w:val="20"/>
                <w:lang w:eastAsia="es-ES_tradnl"/>
              </w:rPr>
              <w:t xml:space="preserve">Consentimiento y asentimiento informado. </w:t>
            </w:r>
          </w:p>
        </w:tc>
        <w:tc>
          <w:tcPr>
            <w:tcW w:w="2156" w:type="pct"/>
            <w:gridSpan w:val="7"/>
            <w:tcBorders>
              <w:bottom w:val="single" w:sz="4" w:space="0" w:color="auto"/>
            </w:tcBorders>
            <w:vAlign w:val="center"/>
          </w:tcPr>
          <w:p w14:paraId="741B0F08" w14:textId="77777777" w:rsidR="00E23E46" w:rsidRPr="00913B60" w:rsidRDefault="00E23E46" w:rsidP="008516F3">
            <w:pPr>
              <w:numPr>
                <w:ilvl w:val="0"/>
                <w:numId w:val="8"/>
              </w:numPr>
              <w:spacing w:line="276" w:lineRule="auto"/>
              <w:ind w:left="0" w:hanging="284"/>
              <w:contextualSpacing/>
              <w:rPr>
                <w:rFonts w:ascii="Calibri" w:eastAsia="Calibri" w:hAnsi="Calibri" w:cs="Calibri"/>
                <w:sz w:val="20"/>
                <w:szCs w:val="20"/>
              </w:rPr>
            </w:pPr>
          </w:p>
        </w:tc>
      </w:tr>
      <w:tr w:rsidR="00CC54B4" w:rsidRPr="00E23E46" w14:paraId="0FB0E9F0" w14:textId="77777777" w:rsidTr="00533C7B">
        <w:trPr>
          <w:gridAfter w:val="1"/>
          <w:wAfter w:w="8" w:type="pct"/>
          <w:trHeight w:val="412"/>
          <w:jc w:val="center"/>
        </w:trPr>
        <w:tc>
          <w:tcPr>
            <w:tcW w:w="698" w:type="pct"/>
            <w:tcBorders>
              <w:bottom w:val="single" w:sz="4" w:space="0" w:color="auto"/>
            </w:tcBorders>
            <w:vAlign w:val="center"/>
          </w:tcPr>
          <w:p w14:paraId="5FE0C91F" w14:textId="69D4CDA5" w:rsidR="00E23E46" w:rsidRPr="00913B60" w:rsidRDefault="003E3445" w:rsidP="003E3445">
            <w:pPr>
              <w:rPr>
                <w:rFonts w:ascii="Calibri" w:eastAsia="Times New Roman" w:hAnsi="Calibri" w:cs="Calibri"/>
                <w:bCs/>
                <w:sz w:val="20"/>
                <w:szCs w:val="20"/>
                <w:lang w:eastAsia="es-ES_tradnl"/>
              </w:rPr>
            </w:pPr>
            <w:r>
              <w:rPr>
                <w:rFonts w:ascii="Calibri" w:eastAsia="Times New Roman" w:hAnsi="Calibri" w:cs="Calibri"/>
                <w:bCs/>
                <w:sz w:val="20"/>
                <w:szCs w:val="20"/>
                <w:lang w:eastAsia="es-ES_tradnl"/>
              </w:rPr>
              <w:t>GUI</w:t>
            </w:r>
            <w:r w:rsidR="00E23E46" w:rsidRPr="00913B60">
              <w:rPr>
                <w:rFonts w:ascii="Calibri" w:eastAsia="Times New Roman" w:hAnsi="Calibri" w:cs="Calibri"/>
                <w:bCs/>
                <w:sz w:val="20"/>
                <w:szCs w:val="20"/>
                <w:lang w:eastAsia="es-ES_tradnl"/>
              </w:rPr>
              <w:t>-CPI-5</w:t>
            </w:r>
            <w:r>
              <w:rPr>
                <w:rFonts w:ascii="Calibri" w:eastAsia="Times New Roman" w:hAnsi="Calibri" w:cs="Calibri"/>
                <w:bCs/>
                <w:sz w:val="20"/>
                <w:szCs w:val="20"/>
                <w:lang w:eastAsia="es-ES_tradnl"/>
              </w:rPr>
              <w:t>-</w:t>
            </w:r>
            <w:r w:rsidRPr="003E3445">
              <w:rPr>
                <w:rFonts w:ascii="Calibri" w:eastAsia="Times New Roman" w:hAnsi="Calibri" w:cs="Calibri"/>
                <w:bCs/>
                <w:sz w:val="20"/>
                <w:szCs w:val="20"/>
                <w:lang w:eastAsia="es-ES_tradnl"/>
              </w:rPr>
              <w:t>GTL</w:t>
            </w:r>
          </w:p>
        </w:tc>
        <w:tc>
          <w:tcPr>
            <w:tcW w:w="528" w:type="pct"/>
            <w:gridSpan w:val="2"/>
            <w:tcBorders>
              <w:bottom w:val="single" w:sz="4" w:space="0" w:color="auto"/>
            </w:tcBorders>
            <w:vAlign w:val="center"/>
          </w:tcPr>
          <w:p w14:paraId="4D90A54B" w14:textId="77777777" w:rsidR="00E23E46" w:rsidRPr="00913B60" w:rsidRDefault="00E23E46" w:rsidP="00913B60">
            <w:pPr>
              <w:jc w:val="center"/>
              <w:rPr>
                <w:rFonts w:ascii="Calibri" w:eastAsia="Times New Roman" w:hAnsi="Calibri" w:cs="Calibri"/>
                <w:bCs/>
                <w:sz w:val="20"/>
                <w:szCs w:val="20"/>
                <w:lang w:eastAsia="es-ES_tradnl"/>
              </w:rPr>
            </w:pPr>
            <w:r w:rsidRPr="00913B60">
              <w:rPr>
                <w:rFonts w:ascii="Calibri" w:eastAsia="Times New Roman" w:hAnsi="Calibri" w:cs="Calibri"/>
                <w:bCs/>
                <w:sz w:val="20"/>
                <w:szCs w:val="20"/>
                <w:lang w:eastAsia="es-ES_tradnl"/>
              </w:rPr>
              <w:t>01</w:t>
            </w:r>
          </w:p>
        </w:tc>
        <w:tc>
          <w:tcPr>
            <w:tcW w:w="1610" w:type="pct"/>
            <w:gridSpan w:val="8"/>
            <w:tcBorders>
              <w:bottom w:val="single" w:sz="4" w:space="0" w:color="auto"/>
            </w:tcBorders>
            <w:vAlign w:val="center"/>
          </w:tcPr>
          <w:p w14:paraId="412211D3" w14:textId="77777777" w:rsidR="00E23E46" w:rsidRPr="00913B60" w:rsidRDefault="00E23E46" w:rsidP="00E23E46">
            <w:pPr>
              <w:rPr>
                <w:rFonts w:ascii="Calibri" w:eastAsia="Times New Roman" w:hAnsi="Calibri" w:cs="Calibri"/>
                <w:sz w:val="20"/>
                <w:szCs w:val="20"/>
                <w:lang w:eastAsia="es-ES_tradnl"/>
              </w:rPr>
            </w:pPr>
            <w:r w:rsidRPr="00913B60">
              <w:rPr>
                <w:rFonts w:ascii="Calibri" w:eastAsia="Times New Roman" w:hAnsi="Calibri" w:cs="Calibri"/>
                <w:bCs/>
                <w:sz w:val="20"/>
                <w:szCs w:val="20"/>
                <w:lang w:eastAsia="es-ES_tradnl"/>
              </w:rPr>
              <w:t xml:space="preserve"> </w:t>
            </w:r>
          </w:p>
        </w:tc>
        <w:tc>
          <w:tcPr>
            <w:tcW w:w="2156" w:type="pct"/>
            <w:gridSpan w:val="7"/>
            <w:tcBorders>
              <w:bottom w:val="single" w:sz="4" w:space="0" w:color="auto"/>
            </w:tcBorders>
            <w:vAlign w:val="center"/>
          </w:tcPr>
          <w:p w14:paraId="5312B4DA" w14:textId="77777777" w:rsidR="00E23E46" w:rsidRPr="00913B60" w:rsidRDefault="00E23E46" w:rsidP="008516F3">
            <w:pPr>
              <w:numPr>
                <w:ilvl w:val="0"/>
                <w:numId w:val="8"/>
              </w:numPr>
              <w:spacing w:line="276" w:lineRule="auto"/>
              <w:ind w:left="0" w:hanging="284"/>
              <w:contextualSpacing/>
              <w:rPr>
                <w:rFonts w:ascii="Calibri" w:eastAsia="Calibri" w:hAnsi="Calibri" w:cs="Calibri"/>
                <w:sz w:val="20"/>
                <w:szCs w:val="20"/>
              </w:rPr>
            </w:pPr>
            <w:r w:rsidRPr="00913B60">
              <w:rPr>
                <w:rFonts w:ascii="Calibri" w:eastAsia="Calibri" w:hAnsi="Calibri" w:cs="Calibri"/>
                <w:sz w:val="20"/>
                <w:szCs w:val="20"/>
              </w:rPr>
              <w:t>Guía para la trayectoria en Liderazgo Infantil y Juvenil.</w:t>
            </w:r>
          </w:p>
        </w:tc>
      </w:tr>
      <w:tr w:rsidR="00CC54B4" w:rsidRPr="00E23E46" w14:paraId="612F7137" w14:textId="77777777" w:rsidTr="00533C7B">
        <w:trPr>
          <w:gridAfter w:val="1"/>
          <w:wAfter w:w="8" w:type="pct"/>
          <w:trHeight w:val="412"/>
          <w:jc w:val="center"/>
        </w:trPr>
        <w:tc>
          <w:tcPr>
            <w:tcW w:w="698" w:type="pct"/>
            <w:tcBorders>
              <w:bottom w:val="single" w:sz="4" w:space="0" w:color="auto"/>
            </w:tcBorders>
            <w:vAlign w:val="center"/>
          </w:tcPr>
          <w:p w14:paraId="110B4E65" w14:textId="10EAA98F" w:rsidR="00E23E46" w:rsidRPr="00913B60" w:rsidRDefault="003E3445" w:rsidP="003E3445">
            <w:pPr>
              <w:rPr>
                <w:rFonts w:ascii="Calibri" w:eastAsia="Times New Roman" w:hAnsi="Calibri" w:cs="Calibri"/>
                <w:bCs/>
                <w:sz w:val="20"/>
                <w:szCs w:val="20"/>
                <w:lang w:eastAsia="es-ES_tradnl"/>
              </w:rPr>
            </w:pPr>
            <w:r>
              <w:rPr>
                <w:rFonts w:ascii="Calibri" w:eastAsia="Times New Roman" w:hAnsi="Calibri" w:cs="Calibri"/>
                <w:bCs/>
                <w:sz w:val="20"/>
                <w:szCs w:val="20"/>
                <w:lang w:eastAsia="es-ES_tradnl"/>
              </w:rPr>
              <w:t>GUI-</w:t>
            </w:r>
            <w:r w:rsidRPr="00913B60">
              <w:rPr>
                <w:rFonts w:ascii="Calibri" w:eastAsia="Times New Roman" w:hAnsi="Calibri" w:cs="Calibri"/>
                <w:bCs/>
                <w:sz w:val="20"/>
                <w:szCs w:val="20"/>
                <w:lang w:eastAsia="es-ES_tradnl"/>
              </w:rPr>
              <w:t xml:space="preserve"> </w:t>
            </w:r>
            <w:r w:rsidR="00E23E46" w:rsidRPr="00913B60">
              <w:rPr>
                <w:rFonts w:ascii="Calibri" w:eastAsia="Times New Roman" w:hAnsi="Calibri" w:cs="Calibri"/>
                <w:bCs/>
                <w:sz w:val="20"/>
                <w:szCs w:val="20"/>
                <w:lang w:eastAsia="es-ES_tradnl"/>
              </w:rPr>
              <w:t>CPI-5</w:t>
            </w:r>
            <w:r>
              <w:rPr>
                <w:rFonts w:ascii="Calibri" w:eastAsia="Times New Roman" w:hAnsi="Calibri" w:cs="Calibri"/>
                <w:bCs/>
                <w:sz w:val="20"/>
                <w:szCs w:val="20"/>
                <w:lang w:eastAsia="es-ES_tradnl"/>
              </w:rPr>
              <w:t>-GTF</w:t>
            </w:r>
          </w:p>
        </w:tc>
        <w:tc>
          <w:tcPr>
            <w:tcW w:w="528" w:type="pct"/>
            <w:gridSpan w:val="2"/>
            <w:tcBorders>
              <w:bottom w:val="single" w:sz="4" w:space="0" w:color="auto"/>
            </w:tcBorders>
            <w:vAlign w:val="center"/>
          </w:tcPr>
          <w:p w14:paraId="79CB20A0" w14:textId="77777777" w:rsidR="00E23E46" w:rsidRPr="00913B60" w:rsidRDefault="00E23E46" w:rsidP="00913B60">
            <w:pPr>
              <w:jc w:val="center"/>
              <w:rPr>
                <w:rFonts w:ascii="Calibri" w:eastAsia="Times New Roman" w:hAnsi="Calibri" w:cs="Calibri"/>
                <w:bCs/>
                <w:sz w:val="20"/>
                <w:szCs w:val="20"/>
                <w:lang w:eastAsia="es-ES_tradnl"/>
              </w:rPr>
            </w:pPr>
            <w:r w:rsidRPr="00913B60">
              <w:rPr>
                <w:rFonts w:ascii="Calibri" w:eastAsia="Times New Roman" w:hAnsi="Calibri" w:cs="Calibri"/>
                <w:bCs/>
                <w:sz w:val="20"/>
                <w:szCs w:val="20"/>
                <w:lang w:eastAsia="es-ES_tradnl"/>
              </w:rPr>
              <w:t>0.1</w:t>
            </w:r>
          </w:p>
        </w:tc>
        <w:tc>
          <w:tcPr>
            <w:tcW w:w="1610" w:type="pct"/>
            <w:gridSpan w:val="8"/>
            <w:tcBorders>
              <w:bottom w:val="single" w:sz="4" w:space="0" w:color="auto"/>
            </w:tcBorders>
            <w:vAlign w:val="center"/>
          </w:tcPr>
          <w:p w14:paraId="00AF9337" w14:textId="77777777" w:rsidR="00E23E46" w:rsidRPr="00913B60" w:rsidRDefault="00E23E46" w:rsidP="00E23E46">
            <w:pPr>
              <w:rPr>
                <w:rFonts w:ascii="Calibri" w:eastAsia="Times New Roman" w:hAnsi="Calibri" w:cs="Calibri"/>
                <w:bCs/>
                <w:sz w:val="20"/>
                <w:szCs w:val="20"/>
                <w:lang w:eastAsia="es-ES_tradnl"/>
              </w:rPr>
            </w:pPr>
            <w:r w:rsidRPr="00913B60">
              <w:rPr>
                <w:rFonts w:ascii="Calibri" w:eastAsia="Times New Roman" w:hAnsi="Calibri" w:cs="Calibri"/>
                <w:bCs/>
                <w:sz w:val="20"/>
                <w:szCs w:val="20"/>
                <w:lang w:eastAsia="es-ES_tradnl"/>
              </w:rPr>
              <w:t xml:space="preserve"> </w:t>
            </w:r>
          </w:p>
        </w:tc>
        <w:tc>
          <w:tcPr>
            <w:tcW w:w="2156" w:type="pct"/>
            <w:gridSpan w:val="7"/>
            <w:tcBorders>
              <w:bottom w:val="single" w:sz="4" w:space="0" w:color="auto"/>
            </w:tcBorders>
            <w:vAlign w:val="center"/>
          </w:tcPr>
          <w:p w14:paraId="6AAF4679" w14:textId="77777777" w:rsidR="00E23E46" w:rsidRPr="00913B60" w:rsidRDefault="00E23E46" w:rsidP="00E23E46">
            <w:pPr>
              <w:rPr>
                <w:rFonts w:ascii="Calibri" w:eastAsia="Times New Roman" w:hAnsi="Calibri" w:cs="Calibri"/>
                <w:sz w:val="20"/>
                <w:szCs w:val="20"/>
                <w:lang w:eastAsia="es-ES_tradnl"/>
              </w:rPr>
            </w:pPr>
            <w:r w:rsidRPr="00913B60">
              <w:rPr>
                <w:rFonts w:ascii="Calibri" w:eastAsia="Times New Roman" w:hAnsi="Calibri" w:cs="Calibri"/>
                <w:sz w:val="20"/>
                <w:szCs w:val="20"/>
                <w:lang w:eastAsia="es-ES_tradnl"/>
              </w:rPr>
              <w:t>Guía para el tramo de FODILA (Trayectoria SAL y de discernimiento vocacional).</w:t>
            </w:r>
          </w:p>
        </w:tc>
      </w:tr>
      <w:tr w:rsidR="00CC54B4" w:rsidRPr="00E23E46" w14:paraId="408DB7F3" w14:textId="77777777" w:rsidTr="00533C7B">
        <w:trPr>
          <w:gridAfter w:val="1"/>
          <w:wAfter w:w="8" w:type="pct"/>
          <w:trHeight w:val="355"/>
          <w:jc w:val="center"/>
        </w:trPr>
        <w:tc>
          <w:tcPr>
            <w:tcW w:w="698" w:type="pct"/>
            <w:tcBorders>
              <w:bottom w:val="single" w:sz="4" w:space="0" w:color="auto"/>
            </w:tcBorders>
            <w:vAlign w:val="center"/>
          </w:tcPr>
          <w:p w14:paraId="74172770" w14:textId="6037C654" w:rsidR="00E23E46" w:rsidRPr="00913B60" w:rsidRDefault="003E3445" w:rsidP="003E3445">
            <w:pPr>
              <w:rPr>
                <w:rFonts w:ascii="Calibri" w:eastAsia="Times New Roman" w:hAnsi="Calibri" w:cs="Calibri"/>
                <w:bCs/>
                <w:sz w:val="20"/>
                <w:szCs w:val="20"/>
                <w:lang w:eastAsia="es-ES_tradnl"/>
              </w:rPr>
            </w:pPr>
            <w:r>
              <w:rPr>
                <w:rFonts w:ascii="Calibri" w:eastAsia="Times New Roman" w:hAnsi="Calibri" w:cs="Calibri"/>
                <w:bCs/>
                <w:sz w:val="20"/>
                <w:szCs w:val="20"/>
                <w:lang w:eastAsia="es-ES_tradnl"/>
              </w:rPr>
              <w:t>GUI-CPI-5-GCO</w:t>
            </w:r>
          </w:p>
        </w:tc>
        <w:tc>
          <w:tcPr>
            <w:tcW w:w="528" w:type="pct"/>
            <w:gridSpan w:val="2"/>
            <w:tcBorders>
              <w:bottom w:val="single" w:sz="4" w:space="0" w:color="auto"/>
            </w:tcBorders>
            <w:vAlign w:val="center"/>
          </w:tcPr>
          <w:p w14:paraId="3750F96F" w14:textId="77777777" w:rsidR="00E23E46" w:rsidRPr="00913B60" w:rsidRDefault="00E23E46" w:rsidP="00913B60">
            <w:pPr>
              <w:jc w:val="center"/>
              <w:rPr>
                <w:rFonts w:ascii="Calibri" w:eastAsia="Times New Roman" w:hAnsi="Calibri" w:cs="Calibri"/>
                <w:bCs/>
                <w:sz w:val="20"/>
                <w:szCs w:val="20"/>
                <w:lang w:eastAsia="es-ES_tradnl"/>
              </w:rPr>
            </w:pPr>
            <w:r w:rsidRPr="00913B60">
              <w:rPr>
                <w:rFonts w:ascii="Calibri" w:eastAsia="Times New Roman" w:hAnsi="Calibri" w:cs="Calibri"/>
                <w:bCs/>
                <w:sz w:val="20"/>
                <w:szCs w:val="20"/>
                <w:lang w:eastAsia="es-ES_tradnl"/>
              </w:rPr>
              <w:t>0.1</w:t>
            </w:r>
          </w:p>
        </w:tc>
        <w:tc>
          <w:tcPr>
            <w:tcW w:w="1610" w:type="pct"/>
            <w:gridSpan w:val="8"/>
            <w:tcBorders>
              <w:bottom w:val="single" w:sz="4" w:space="0" w:color="auto"/>
            </w:tcBorders>
            <w:vAlign w:val="center"/>
          </w:tcPr>
          <w:p w14:paraId="387DFA01" w14:textId="77777777" w:rsidR="00E23E46" w:rsidRPr="00913B60" w:rsidRDefault="00E23E46" w:rsidP="00E23E46">
            <w:pPr>
              <w:rPr>
                <w:rFonts w:ascii="Calibri" w:eastAsia="Times New Roman" w:hAnsi="Calibri" w:cs="Calibri"/>
                <w:bCs/>
                <w:sz w:val="20"/>
                <w:szCs w:val="20"/>
                <w:lang w:eastAsia="es-ES_tradnl"/>
              </w:rPr>
            </w:pPr>
          </w:p>
        </w:tc>
        <w:tc>
          <w:tcPr>
            <w:tcW w:w="2156" w:type="pct"/>
            <w:gridSpan w:val="7"/>
            <w:tcBorders>
              <w:bottom w:val="single" w:sz="4" w:space="0" w:color="auto"/>
            </w:tcBorders>
            <w:vAlign w:val="center"/>
          </w:tcPr>
          <w:p w14:paraId="53ECDAAB" w14:textId="77777777" w:rsidR="00E23E46" w:rsidRPr="00913B60" w:rsidRDefault="00E23E46" w:rsidP="00E23E46">
            <w:pPr>
              <w:rPr>
                <w:rFonts w:ascii="Calibri" w:eastAsia="Times New Roman" w:hAnsi="Calibri" w:cs="Calibri"/>
                <w:sz w:val="20"/>
                <w:szCs w:val="20"/>
                <w:lang w:eastAsia="es-ES_tradnl"/>
              </w:rPr>
            </w:pPr>
            <w:r w:rsidRPr="00913B60">
              <w:rPr>
                <w:rFonts w:ascii="Calibri" w:eastAsia="Times New Roman" w:hAnsi="Calibri" w:cs="Calibri"/>
                <w:sz w:val="20"/>
                <w:szCs w:val="20"/>
                <w:lang w:eastAsia="es-ES_tradnl"/>
              </w:rPr>
              <w:t xml:space="preserve">Guía para Convivencias. </w:t>
            </w:r>
          </w:p>
        </w:tc>
      </w:tr>
      <w:tr w:rsidR="00CC54B4" w:rsidRPr="00E23E46" w14:paraId="41EAA0C7" w14:textId="77777777" w:rsidTr="00533C7B">
        <w:trPr>
          <w:gridAfter w:val="1"/>
          <w:wAfter w:w="8" w:type="pct"/>
          <w:trHeight w:val="355"/>
          <w:jc w:val="center"/>
        </w:trPr>
        <w:tc>
          <w:tcPr>
            <w:tcW w:w="698" w:type="pct"/>
            <w:tcBorders>
              <w:bottom w:val="single" w:sz="4" w:space="0" w:color="auto"/>
            </w:tcBorders>
            <w:vAlign w:val="center"/>
          </w:tcPr>
          <w:p w14:paraId="17D6B95A" w14:textId="405D94BD" w:rsidR="00E23E46" w:rsidRPr="00913B60" w:rsidRDefault="003E3445" w:rsidP="00E23E46">
            <w:pPr>
              <w:rPr>
                <w:rFonts w:ascii="Calibri" w:eastAsia="Times New Roman" w:hAnsi="Calibri" w:cs="Calibri"/>
                <w:bCs/>
                <w:sz w:val="20"/>
                <w:szCs w:val="20"/>
                <w:lang w:eastAsia="es-ES_tradnl"/>
              </w:rPr>
            </w:pPr>
            <w:r>
              <w:rPr>
                <w:rFonts w:ascii="Calibri" w:eastAsia="Times New Roman" w:hAnsi="Calibri" w:cs="Calibri"/>
                <w:bCs/>
                <w:sz w:val="20"/>
                <w:szCs w:val="20"/>
                <w:lang w:eastAsia="es-ES_tradnl"/>
              </w:rPr>
              <w:t xml:space="preserve">MAN-CPI-5 </w:t>
            </w:r>
            <w:r w:rsidRPr="003E3445">
              <w:rPr>
                <w:rFonts w:ascii="Calibri" w:eastAsia="Times New Roman" w:hAnsi="Calibri" w:cs="Calibri"/>
                <w:bCs/>
                <w:sz w:val="20"/>
                <w:szCs w:val="20"/>
                <w:lang w:eastAsia="es-ES_tradnl"/>
              </w:rPr>
              <w:t>MFC</w:t>
            </w:r>
          </w:p>
        </w:tc>
        <w:tc>
          <w:tcPr>
            <w:tcW w:w="528" w:type="pct"/>
            <w:gridSpan w:val="2"/>
            <w:tcBorders>
              <w:bottom w:val="single" w:sz="4" w:space="0" w:color="auto"/>
            </w:tcBorders>
            <w:vAlign w:val="center"/>
          </w:tcPr>
          <w:p w14:paraId="23915D88" w14:textId="77777777" w:rsidR="00E23E46" w:rsidRPr="00913B60" w:rsidRDefault="00E23E46" w:rsidP="00913B60">
            <w:pPr>
              <w:jc w:val="center"/>
              <w:rPr>
                <w:rFonts w:ascii="Calibri" w:eastAsia="Times New Roman" w:hAnsi="Calibri" w:cs="Calibri"/>
                <w:bCs/>
                <w:sz w:val="20"/>
                <w:szCs w:val="20"/>
                <w:lang w:eastAsia="es-ES_tradnl"/>
              </w:rPr>
            </w:pPr>
            <w:r w:rsidRPr="00913B60">
              <w:rPr>
                <w:rFonts w:ascii="Calibri" w:eastAsia="Times New Roman" w:hAnsi="Calibri" w:cs="Calibri"/>
                <w:bCs/>
                <w:sz w:val="20"/>
                <w:szCs w:val="20"/>
                <w:lang w:eastAsia="es-ES_tradnl"/>
              </w:rPr>
              <w:t>0.1</w:t>
            </w:r>
          </w:p>
        </w:tc>
        <w:tc>
          <w:tcPr>
            <w:tcW w:w="1610" w:type="pct"/>
            <w:gridSpan w:val="8"/>
            <w:tcBorders>
              <w:bottom w:val="single" w:sz="4" w:space="0" w:color="auto"/>
            </w:tcBorders>
            <w:vAlign w:val="center"/>
          </w:tcPr>
          <w:p w14:paraId="1ABDE7DA" w14:textId="77777777" w:rsidR="00E23E46" w:rsidRPr="00913B60" w:rsidRDefault="00E23E46" w:rsidP="00E23E46">
            <w:pPr>
              <w:rPr>
                <w:rFonts w:ascii="Calibri" w:eastAsia="Times New Roman" w:hAnsi="Calibri" w:cs="Calibri"/>
                <w:bCs/>
                <w:sz w:val="20"/>
                <w:szCs w:val="20"/>
                <w:lang w:eastAsia="es-ES_tradnl"/>
              </w:rPr>
            </w:pPr>
          </w:p>
        </w:tc>
        <w:tc>
          <w:tcPr>
            <w:tcW w:w="2156" w:type="pct"/>
            <w:gridSpan w:val="7"/>
            <w:tcBorders>
              <w:bottom w:val="single" w:sz="4" w:space="0" w:color="auto"/>
            </w:tcBorders>
            <w:vAlign w:val="center"/>
          </w:tcPr>
          <w:p w14:paraId="02744794" w14:textId="77777777" w:rsidR="00E23E46" w:rsidRPr="00913B60" w:rsidRDefault="00E23E46" w:rsidP="00E23E46">
            <w:pPr>
              <w:rPr>
                <w:rFonts w:ascii="Calibri" w:eastAsia="Times New Roman" w:hAnsi="Calibri" w:cs="Calibri"/>
                <w:sz w:val="20"/>
                <w:szCs w:val="20"/>
                <w:lang w:eastAsia="es-ES_tradnl"/>
              </w:rPr>
            </w:pPr>
            <w:r w:rsidRPr="00913B60">
              <w:rPr>
                <w:rFonts w:ascii="Calibri" w:eastAsia="Times New Roman" w:hAnsi="Calibri" w:cs="Calibri"/>
                <w:sz w:val="20"/>
                <w:szCs w:val="20"/>
                <w:lang w:eastAsia="es-ES_tradnl"/>
              </w:rPr>
              <w:t xml:space="preserve">Manual de Funciones para Coordinadores de Pastoral. </w:t>
            </w:r>
          </w:p>
        </w:tc>
      </w:tr>
      <w:tr w:rsidR="00CC54B4" w:rsidRPr="00E23E46" w14:paraId="39A523F8" w14:textId="77777777" w:rsidTr="00533C7B">
        <w:trPr>
          <w:gridAfter w:val="1"/>
          <w:wAfter w:w="8" w:type="pct"/>
          <w:trHeight w:val="355"/>
          <w:jc w:val="center"/>
        </w:trPr>
        <w:tc>
          <w:tcPr>
            <w:tcW w:w="698" w:type="pct"/>
            <w:tcBorders>
              <w:bottom w:val="single" w:sz="4" w:space="0" w:color="auto"/>
            </w:tcBorders>
            <w:vAlign w:val="center"/>
          </w:tcPr>
          <w:p w14:paraId="6126CBFC" w14:textId="112EEC36" w:rsidR="00E23E46" w:rsidRPr="00913B60" w:rsidRDefault="003E3445" w:rsidP="00E23E46">
            <w:pPr>
              <w:rPr>
                <w:rFonts w:ascii="Calibri" w:eastAsia="Times New Roman" w:hAnsi="Calibri" w:cs="Calibri"/>
                <w:bCs/>
                <w:sz w:val="20"/>
                <w:szCs w:val="20"/>
                <w:lang w:eastAsia="es-ES_tradnl"/>
              </w:rPr>
            </w:pPr>
            <w:r>
              <w:rPr>
                <w:rFonts w:ascii="Calibri" w:eastAsia="Times New Roman" w:hAnsi="Calibri" w:cs="Calibri"/>
                <w:bCs/>
                <w:sz w:val="20"/>
                <w:szCs w:val="20"/>
                <w:lang w:eastAsia="es-ES_tradnl"/>
              </w:rPr>
              <w:t>MAN-CPI-5-</w:t>
            </w:r>
            <w:r w:rsidRPr="00913B60">
              <w:rPr>
                <w:rFonts w:ascii="Calibri" w:eastAsia="Times New Roman" w:hAnsi="Calibri" w:cs="Calibri"/>
                <w:bCs/>
                <w:sz w:val="20"/>
                <w:szCs w:val="20"/>
                <w:lang w:eastAsia="es-ES_tradnl"/>
              </w:rPr>
              <w:t xml:space="preserve"> RCS</w:t>
            </w:r>
          </w:p>
        </w:tc>
        <w:tc>
          <w:tcPr>
            <w:tcW w:w="528" w:type="pct"/>
            <w:gridSpan w:val="2"/>
            <w:tcBorders>
              <w:bottom w:val="single" w:sz="4" w:space="0" w:color="auto"/>
            </w:tcBorders>
            <w:vAlign w:val="center"/>
          </w:tcPr>
          <w:p w14:paraId="286C5D49" w14:textId="77777777" w:rsidR="00E23E46" w:rsidRPr="00913B60" w:rsidRDefault="00E23E46" w:rsidP="00913B60">
            <w:pPr>
              <w:jc w:val="center"/>
              <w:rPr>
                <w:rFonts w:ascii="Calibri" w:eastAsia="Times New Roman" w:hAnsi="Calibri" w:cs="Calibri"/>
                <w:bCs/>
                <w:sz w:val="20"/>
                <w:szCs w:val="20"/>
                <w:lang w:eastAsia="es-ES_tradnl"/>
              </w:rPr>
            </w:pPr>
            <w:r w:rsidRPr="00913B60">
              <w:rPr>
                <w:rFonts w:ascii="Calibri" w:eastAsia="Times New Roman" w:hAnsi="Calibri" w:cs="Calibri"/>
                <w:bCs/>
                <w:sz w:val="20"/>
                <w:szCs w:val="20"/>
                <w:lang w:eastAsia="es-ES_tradnl"/>
              </w:rPr>
              <w:t>0.1</w:t>
            </w:r>
          </w:p>
        </w:tc>
        <w:tc>
          <w:tcPr>
            <w:tcW w:w="1610" w:type="pct"/>
            <w:gridSpan w:val="8"/>
            <w:tcBorders>
              <w:bottom w:val="single" w:sz="4" w:space="0" w:color="auto"/>
            </w:tcBorders>
            <w:vAlign w:val="center"/>
          </w:tcPr>
          <w:p w14:paraId="60439215" w14:textId="77777777" w:rsidR="00E23E46" w:rsidRPr="00913B60" w:rsidRDefault="00E23E46" w:rsidP="00E23E46">
            <w:pPr>
              <w:rPr>
                <w:rFonts w:ascii="Calibri" w:eastAsia="Times New Roman" w:hAnsi="Calibri" w:cs="Calibri"/>
                <w:bCs/>
                <w:sz w:val="20"/>
                <w:szCs w:val="20"/>
                <w:lang w:eastAsia="es-ES_tradnl"/>
              </w:rPr>
            </w:pPr>
          </w:p>
        </w:tc>
        <w:tc>
          <w:tcPr>
            <w:tcW w:w="2156" w:type="pct"/>
            <w:gridSpan w:val="7"/>
            <w:tcBorders>
              <w:bottom w:val="single" w:sz="4" w:space="0" w:color="auto"/>
            </w:tcBorders>
            <w:vAlign w:val="center"/>
          </w:tcPr>
          <w:p w14:paraId="1B48244B" w14:textId="77777777" w:rsidR="00E23E46" w:rsidRPr="00913B60" w:rsidRDefault="00E23E46" w:rsidP="00E23E46">
            <w:pPr>
              <w:rPr>
                <w:rFonts w:ascii="Calibri" w:eastAsia="Times New Roman" w:hAnsi="Calibri" w:cs="Calibri"/>
                <w:sz w:val="20"/>
                <w:szCs w:val="20"/>
                <w:lang w:eastAsia="es-ES_tradnl"/>
              </w:rPr>
            </w:pPr>
            <w:r w:rsidRPr="00913B60">
              <w:rPr>
                <w:rFonts w:ascii="Calibri" w:eastAsia="Times New Roman" w:hAnsi="Calibri" w:cs="Calibri"/>
                <w:sz w:val="20"/>
                <w:szCs w:val="20"/>
                <w:lang w:eastAsia="es-ES_tradnl"/>
              </w:rPr>
              <w:t xml:space="preserve">Reglamento de Catequesis Sacramental. </w:t>
            </w:r>
          </w:p>
        </w:tc>
      </w:tr>
      <w:tr w:rsidR="00CC54B4" w:rsidRPr="00E23E46" w14:paraId="07EA2C44" w14:textId="77777777" w:rsidTr="00533C7B">
        <w:trPr>
          <w:gridAfter w:val="1"/>
          <w:wAfter w:w="8" w:type="pct"/>
          <w:trHeight w:val="412"/>
          <w:jc w:val="center"/>
        </w:trPr>
        <w:tc>
          <w:tcPr>
            <w:tcW w:w="698" w:type="pct"/>
            <w:tcBorders>
              <w:bottom w:val="single" w:sz="4" w:space="0" w:color="auto"/>
            </w:tcBorders>
            <w:vAlign w:val="center"/>
          </w:tcPr>
          <w:p w14:paraId="0F61A8F4" w14:textId="6B5D0073" w:rsidR="00E23E46" w:rsidRPr="00913B60" w:rsidRDefault="003E3445" w:rsidP="003E3445">
            <w:pPr>
              <w:rPr>
                <w:rFonts w:ascii="Calibri" w:eastAsia="Calibri" w:hAnsi="Calibri" w:cs="Calibri"/>
                <w:sz w:val="20"/>
                <w:szCs w:val="20"/>
                <w:lang w:eastAsia="es-EC"/>
              </w:rPr>
            </w:pPr>
            <w:r>
              <w:rPr>
                <w:rFonts w:ascii="Calibri" w:eastAsia="Calibri" w:hAnsi="Calibri" w:cs="Calibri"/>
                <w:sz w:val="20"/>
                <w:szCs w:val="20"/>
                <w:lang w:eastAsia="es-EC"/>
              </w:rPr>
              <w:t>PLA-</w:t>
            </w:r>
            <w:r w:rsidR="00E23E46" w:rsidRPr="00913B60">
              <w:rPr>
                <w:rFonts w:ascii="Calibri" w:eastAsia="Calibri" w:hAnsi="Calibri" w:cs="Calibri"/>
                <w:sz w:val="20"/>
                <w:szCs w:val="20"/>
                <w:lang w:eastAsia="es-EC"/>
              </w:rPr>
              <w:t>CPI-5</w:t>
            </w:r>
            <w:r>
              <w:rPr>
                <w:rFonts w:ascii="Calibri" w:eastAsia="Calibri" w:hAnsi="Calibri" w:cs="Calibri"/>
                <w:sz w:val="20"/>
                <w:szCs w:val="20"/>
                <w:lang w:eastAsia="es-EC"/>
              </w:rPr>
              <w:t>-</w:t>
            </w:r>
            <w:r>
              <w:t xml:space="preserve"> </w:t>
            </w:r>
            <w:r w:rsidRPr="003E3445">
              <w:rPr>
                <w:rFonts w:ascii="Calibri" w:eastAsia="Calibri" w:hAnsi="Calibri" w:cs="Calibri"/>
                <w:sz w:val="20"/>
                <w:szCs w:val="20"/>
                <w:lang w:eastAsia="es-EC"/>
              </w:rPr>
              <w:t>PSE</w:t>
            </w:r>
          </w:p>
        </w:tc>
        <w:tc>
          <w:tcPr>
            <w:tcW w:w="528" w:type="pct"/>
            <w:gridSpan w:val="2"/>
            <w:tcBorders>
              <w:bottom w:val="single" w:sz="4" w:space="0" w:color="auto"/>
            </w:tcBorders>
            <w:vAlign w:val="center"/>
          </w:tcPr>
          <w:p w14:paraId="309B5389" w14:textId="77777777" w:rsidR="00E23E46" w:rsidRPr="00913B60" w:rsidRDefault="00E23E46" w:rsidP="00913B60">
            <w:pPr>
              <w:jc w:val="center"/>
              <w:rPr>
                <w:rFonts w:ascii="Calibri" w:eastAsia="Times New Roman" w:hAnsi="Calibri" w:cs="Calibri"/>
                <w:bCs/>
                <w:sz w:val="20"/>
                <w:szCs w:val="20"/>
                <w:lang w:eastAsia="es-ES_tradnl"/>
              </w:rPr>
            </w:pPr>
            <w:r w:rsidRPr="00913B60">
              <w:rPr>
                <w:rFonts w:ascii="Calibri" w:eastAsia="Times New Roman" w:hAnsi="Calibri" w:cs="Calibri"/>
                <w:bCs/>
                <w:sz w:val="20"/>
                <w:szCs w:val="20"/>
                <w:lang w:eastAsia="es-ES_tradnl"/>
              </w:rPr>
              <w:t>0.1</w:t>
            </w:r>
          </w:p>
        </w:tc>
        <w:tc>
          <w:tcPr>
            <w:tcW w:w="1610" w:type="pct"/>
            <w:gridSpan w:val="8"/>
            <w:tcBorders>
              <w:bottom w:val="single" w:sz="4" w:space="0" w:color="auto"/>
            </w:tcBorders>
            <w:vAlign w:val="center"/>
          </w:tcPr>
          <w:p w14:paraId="51E07FC4" w14:textId="77777777" w:rsidR="00E23E46" w:rsidRPr="00913B60" w:rsidRDefault="00E23E46" w:rsidP="00E23E46">
            <w:pPr>
              <w:rPr>
                <w:rFonts w:eastAsia="Times New Roman" w:cs="Calibri"/>
                <w:bCs/>
                <w:sz w:val="20"/>
                <w:szCs w:val="20"/>
                <w:lang w:eastAsia="es-ES_tradnl"/>
              </w:rPr>
            </w:pPr>
            <w:r w:rsidRPr="00913B60">
              <w:rPr>
                <w:rFonts w:eastAsia="Times New Roman" w:cs="Calibri"/>
                <w:bCs/>
                <w:sz w:val="20"/>
                <w:szCs w:val="20"/>
                <w:lang w:eastAsia="es-ES_tradnl"/>
              </w:rPr>
              <w:t xml:space="preserve">Planificación de Semanal de Encuentros. </w:t>
            </w:r>
          </w:p>
        </w:tc>
        <w:tc>
          <w:tcPr>
            <w:tcW w:w="2156" w:type="pct"/>
            <w:gridSpan w:val="7"/>
            <w:tcBorders>
              <w:bottom w:val="single" w:sz="4" w:space="0" w:color="auto"/>
            </w:tcBorders>
            <w:vAlign w:val="center"/>
          </w:tcPr>
          <w:p w14:paraId="2C92699B" w14:textId="77777777" w:rsidR="00E23E46" w:rsidRPr="00913B60" w:rsidRDefault="00E23E46" w:rsidP="00E23E46">
            <w:pPr>
              <w:rPr>
                <w:rFonts w:ascii="Calibri" w:eastAsia="Times New Roman" w:hAnsi="Calibri" w:cs="Calibri"/>
                <w:sz w:val="20"/>
                <w:szCs w:val="20"/>
                <w:lang w:eastAsia="es-ES_tradnl"/>
              </w:rPr>
            </w:pPr>
          </w:p>
        </w:tc>
      </w:tr>
      <w:tr w:rsidR="00CC54B4" w:rsidRPr="00E23E46" w14:paraId="0C49D148" w14:textId="77777777" w:rsidTr="00533C7B">
        <w:trPr>
          <w:gridAfter w:val="1"/>
          <w:wAfter w:w="8" w:type="pct"/>
          <w:trHeight w:val="412"/>
          <w:jc w:val="center"/>
        </w:trPr>
        <w:tc>
          <w:tcPr>
            <w:tcW w:w="698" w:type="pct"/>
            <w:tcBorders>
              <w:bottom w:val="single" w:sz="4" w:space="0" w:color="auto"/>
            </w:tcBorders>
            <w:vAlign w:val="center"/>
          </w:tcPr>
          <w:p w14:paraId="3DB0CEB9" w14:textId="61BAD1D5" w:rsidR="00E23E46" w:rsidRPr="00913B60" w:rsidRDefault="003E3445" w:rsidP="003E3445">
            <w:pPr>
              <w:rPr>
                <w:rFonts w:ascii="Calibri" w:eastAsia="Calibri" w:hAnsi="Calibri" w:cs="Calibri"/>
                <w:sz w:val="20"/>
                <w:szCs w:val="20"/>
                <w:lang w:eastAsia="es-EC"/>
              </w:rPr>
            </w:pPr>
            <w:r>
              <w:rPr>
                <w:rFonts w:ascii="Calibri" w:eastAsia="Calibri" w:hAnsi="Calibri" w:cs="Calibri"/>
                <w:sz w:val="20"/>
                <w:szCs w:val="20"/>
                <w:lang w:eastAsia="es-EC"/>
              </w:rPr>
              <w:t>MAT-CPI-5-CME</w:t>
            </w:r>
          </w:p>
        </w:tc>
        <w:tc>
          <w:tcPr>
            <w:tcW w:w="528" w:type="pct"/>
            <w:gridSpan w:val="2"/>
            <w:tcBorders>
              <w:bottom w:val="single" w:sz="4" w:space="0" w:color="auto"/>
            </w:tcBorders>
            <w:vAlign w:val="center"/>
          </w:tcPr>
          <w:p w14:paraId="42F75484" w14:textId="77777777" w:rsidR="00E23E46" w:rsidRPr="00913B60" w:rsidRDefault="00E23E46" w:rsidP="00913B60">
            <w:pPr>
              <w:jc w:val="center"/>
              <w:rPr>
                <w:rFonts w:ascii="Calibri" w:eastAsia="Times New Roman" w:hAnsi="Calibri" w:cs="Calibri"/>
                <w:bCs/>
                <w:sz w:val="20"/>
                <w:szCs w:val="20"/>
                <w:lang w:eastAsia="es-ES_tradnl"/>
              </w:rPr>
            </w:pPr>
            <w:r w:rsidRPr="00913B60">
              <w:rPr>
                <w:rFonts w:ascii="Calibri" w:eastAsia="Times New Roman" w:hAnsi="Calibri" w:cs="Calibri"/>
                <w:bCs/>
                <w:sz w:val="20"/>
                <w:szCs w:val="20"/>
                <w:lang w:eastAsia="es-ES_tradnl"/>
              </w:rPr>
              <w:t>01</w:t>
            </w:r>
          </w:p>
        </w:tc>
        <w:tc>
          <w:tcPr>
            <w:tcW w:w="1610" w:type="pct"/>
            <w:gridSpan w:val="8"/>
            <w:tcBorders>
              <w:bottom w:val="single" w:sz="4" w:space="0" w:color="auto"/>
            </w:tcBorders>
            <w:vAlign w:val="center"/>
          </w:tcPr>
          <w:p w14:paraId="25722678" w14:textId="77777777" w:rsidR="00E23E46" w:rsidRPr="00913B60" w:rsidRDefault="00E23E46" w:rsidP="00E23E46">
            <w:pPr>
              <w:rPr>
                <w:rFonts w:eastAsia="Times New Roman" w:cs="Calibri"/>
                <w:bCs/>
                <w:sz w:val="20"/>
                <w:szCs w:val="20"/>
                <w:lang w:eastAsia="es-ES_tradnl"/>
              </w:rPr>
            </w:pPr>
            <w:r w:rsidRPr="00913B60">
              <w:rPr>
                <w:rFonts w:eastAsia="Times New Roman" w:cs="Calibri"/>
                <w:bCs/>
                <w:sz w:val="20"/>
                <w:szCs w:val="20"/>
                <w:lang w:eastAsia="es-ES_tradnl"/>
              </w:rPr>
              <w:t>Cronograma mensual de Eucaristías</w:t>
            </w:r>
          </w:p>
        </w:tc>
        <w:tc>
          <w:tcPr>
            <w:tcW w:w="2156" w:type="pct"/>
            <w:gridSpan w:val="7"/>
            <w:tcBorders>
              <w:bottom w:val="single" w:sz="4" w:space="0" w:color="auto"/>
            </w:tcBorders>
            <w:vAlign w:val="center"/>
          </w:tcPr>
          <w:p w14:paraId="273A8D41" w14:textId="77777777" w:rsidR="00E23E46" w:rsidRPr="00913B60" w:rsidRDefault="00E23E46" w:rsidP="00E23E46">
            <w:pPr>
              <w:rPr>
                <w:rFonts w:ascii="Calibri" w:eastAsia="Times New Roman" w:hAnsi="Calibri" w:cs="Calibri"/>
                <w:sz w:val="20"/>
                <w:szCs w:val="20"/>
                <w:lang w:eastAsia="es-ES_tradnl"/>
              </w:rPr>
            </w:pPr>
          </w:p>
        </w:tc>
      </w:tr>
      <w:tr w:rsidR="00CC54B4" w:rsidRPr="00E23E46" w14:paraId="3204175F" w14:textId="77777777" w:rsidTr="00533C7B">
        <w:trPr>
          <w:gridAfter w:val="1"/>
          <w:wAfter w:w="8" w:type="pct"/>
          <w:trHeight w:val="412"/>
          <w:jc w:val="center"/>
        </w:trPr>
        <w:tc>
          <w:tcPr>
            <w:tcW w:w="698" w:type="pct"/>
            <w:tcBorders>
              <w:bottom w:val="single" w:sz="4" w:space="0" w:color="auto"/>
            </w:tcBorders>
            <w:vAlign w:val="center"/>
          </w:tcPr>
          <w:p w14:paraId="06EE6265" w14:textId="1541B52B" w:rsidR="00E23E46" w:rsidRPr="00913B60" w:rsidRDefault="00E23E46" w:rsidP="003E3445">
            <w:pPr>
              <w:rPr>
                <w:rFonts w:ascii="Calibri" w:eastAsia="Calibri" w:hAnsi="Calibri" w:cs="Calibri"/>
                <w:sz w:val="20"/>
                <w:szCs w:val="20"/>
                <w:lang w:eastAsia="es-EC"/>
              </w:rPr>
            </w:pPr>
            <w:r w:rsidRPr="00913B60">
              <w:rPr>
                <w:rFonts w:ascii="Calibri" w:eastAsia="Calibri" w:hAnsi="Calibri" w:cs="Calibri"/>
                <w:sz w:val="20"/>
                <w:szCs w:val="20"/>
                <w:lang w:eastAsia="es-EC"/>
              </w:rPr>
              <w:t>I</w:t>
            </w:r>
            <w:r w:rsidR="003E3445">
              <w:rPr>
                <w:rFonts w:ascii="Calibri" w:eastAsia="Calibri" w:hAnsi="Calibri" w:cs="Calibri"/>
                <w:sz w:val="20"/>
                <w:szCs w:val="20"/>
                <w:lang w:eastAsia="es-EC"/>
              </w:rPr>
              <w:t>NF</w:t>
            </w:r>
            <w:r w:rsidRPr="00913B60">
              <w:rPr>
                <w:rFonts w:ascii="Calibri" w:eastAsia="Calibri" w:hAnsi="Calibri" w:cs="Calibri"/>
                <w:sz w:val="20"/>
                <w:szCs w:val="20"/>
                <w:lang w:eastAsia="es-EC"/>
              </w:rPr>
              <w:t>-CPI-5</w:t>
            </w:r>
            <w:r w:rsidR="003E3445">
              <w:rPr>
                <w:rFonts w:ascii="Calibri" w:eastAsia="Calibri" w:hAnsi="Calibri" w:cs="Calibri"/>
                <w:sz w:val="20"/>
                <w:szCs w:val="20"/>
                <w:lang w:eastAsia="es-EC"/>
              </w:rPr>
              <w:t>-IAC</w:t>
            </w:r>
          </w:p>
        </w:tc>
        <w:tc>
          <w:tcPr>
            <w:tcW w:w="528" w:type="pct"/>
            <w:gridSpan w:val="2"/>
            <w:tcBorders>
              <w:bottom w:val="single" w:sz="4" w:space="0" w:color="auto"/>
            </w:tcBorders>
            <w:vAlign w:val="center"/>
          </w:tcPr>
          <w:p w14:paraId="024168C1" w14:textId="77777777" w:rsidR="00E23E46" w:rsidRPr="00913B60" w:rsidRDefault="00E23E46" w:rsidP="00913B60">
            <w:pPr>
              <w:jc w:val="center"/>
              <w:rPr>
                <w:rFonts w:ascii="Calibri" w:eastAsia="Times New Roman" w:hAnsi="Calibri" w:cs="Calibri"/>
                <w:bCs/>
                <w:sz w:val="20"/>
                <w:szCs w:val="20"/>
                <w:lang w:eastAsia="es-ES_tradnl"/>
              </w:rPr>
            </w:pPr>
            <w:r w:rsidRPr="00913B60">
              <w:rPr>
                <w:rFonts w:ascii="Calibri" w:eastAsia="Times New Roman" w:hAnsi="Calibri" w:cs="Calibri"/>
                <w:bCs/>
                <w:sz w:val="20"/>
                <w:szCs w:val="20"/>
                <w:lang w:eastAsia="es-ES_tradnl"/>
              </w:rPr>
              <w:t>01</w:t>
            </w:r>
          </w:p>
        </w:tc>
        <w:tc>
          <w:tcPr>
            <w:tcW w:w="1610" w:type="pct"/>
            <w:gridSpan w:val="8"/>
            <w:tcBorders>
              <w:bottom w:val="single" w:sz="4" w:space="0" w:color="auto"/>
            </w:tcBorders>
            <w:vAlign w:val="center"/>
          </w:tcPr>
          <w:p w14:paraId="225C6019" w14:textId="77777777" w:rsidR="00E23E46" w:rsidRPr="00913B60" w:rsidRDefault="00E23E46" w:rsidP="00E23E46">
            <w:pPr>
              <w:rPr>
                <w:rFonts w:eastAsia="Times New Roman" w:cs="Calibri"/>
                <w:bCs/>
                <w:sz w:val="20"/>
                <w:szCs w:val="20"/>
                <w:lang w:eastAsia="es-ES_tradnl"/>
              </w:rPr>
            </w:pPr>
            <w:r w:rsidRPr="00913B60">
              <w:rPr>
                <w:rFonts w:eastAsia="Times New Roman" w:cs="Calibri"/>
                <w:bCs/>
                <w:sz w:val="20"/>
                <w:szCs w:val="20"/>
                <w:lang w:eastAsia="es-ES_tradnl"/>
              </w:rPr>
              <w:t xml:space="preserve">Informe de actividades </w:t>
            </w:r>
          </w:p>
        </w:tc>
        <w:tc>
          <w:tcPr>
            <w:tcW w:w="2156" w:type="pct"/>
            <w:gridSpan w:val="7"/>
            <w:tcBorders>
              <w:bottom w:val="single" w:sz="4" w:space="0" w:color="auto"/>
            </w:tcBorders>
            <w:vAlign w:val="center"/>
          </w:tcPr>
          <w:p w14:paraId="4CDF6A76" w14:textId="77777777" w:rsidR="00E23E46" w:rsidRPr="00913B60" w:rsidRDefault="00E23E46" w:rsidP="00E23E46">
            <w:pPr>
              <w:rPr>
                <w:rFonts w:ascii="Calibri" w:eastAsia="Times New Roman" w:hAnsi="Calibri" w:cs="Calibri"/>
                <w:sz w:val="20"/>
                <w:szCs w:val="20"/>
                <w:lang w:eastAsia="es-ES_tradnl"/>
              </w:rPr>
            </w:pPr>
          </w:p>
        </w:tc>
      </w:tr>
      <w:tr w:rsidR="00CC54B4" w:rsidRPr="00E23E46" w14:paraId="2A7EF5C3" w14:textId="77777777" w:rsidTr="00533C7B">
        <w:trPr>
          <w:gridAfter w:val="1"/>
          <w:wAfter w:w="8" w:type="pct"/>
          <w:trHeight w:val="412"/>
          <w:jc w:val="center"/>
        </w:trPr>
        <w:tc>
          <w:tcPr>
            <w:tcW w:w="698" w:type="pct"/>
            <w:tcBorders>
              <w:bottom w:val="single" w:sz="4" w:space="0" w:color="auto"/>
            </w:tcBorders>
            <w:vAlign w:val="center"/>
          </w:tcPr>
          <w:p w14:paraId="62015D91" w14:textId="1AC4B602" w:rsidR="00E23E46" w:rsidRPr="00913B60" w:rsidRDefault="003E3445" w:rsidP="003E3445">
            <w:pPr>
              <w:rPr>
                <w:rFonts w:ascii="Calibri" w:eastAsia="Calibri" w:hAnsi="Calibri" w:cs="Calibri"/>
                <w:sz w:val="20"/>
                <w:szCs w:val="20"/>
                <w:lang w:eastAsia="es-EC"/>
              </w:rPr>
            </w:pPr>
            <w:r>
              <w:rPr>
                <w:rFonts w:ascii="Calibri" w:eastAsia="Calibri" w:hAnsi="Calibri" w:cs="Calibri"/>
                <w:sz w:val="20"/>
                <w:szCs w:val="20"/>
                <w:lang w:eastAsia="es-EC"/>
              </w:rPr>
              <w:t>MAT-</w:t>
            </w:r>
            <w:r w:rsidR="00E23E46" w:rsidRPr="00913B60">
              <w:rPr>
                <w:rFonts w:ascii="Calibri" w:eastAsia="Calibri" w:hAnsi="Calibri" w:cs="Calibri"/>
                <w:sz w:val="20"/>
                <w:szCs w:val="20"/>
                <w:lang w:eastAsia="es-EC"/>
              </w:rPr>
              <w:t>CPI-5</w:t>
            </w:r>
            <w:r>
              <w:rPr>
                <w:rFonts w:ascii="Calibri" w:eastAsia="Calibri" w:hAnsi="Calibri" w:cs="Calibri"/>
                <w:sz w:val="20"/>
                <w:szCs w:val="20"/>
                <w:lang w:eastAsia="es-EC"/>
              </w:rPr>
              <w:t>LIN</w:t>
            </w:r>
            <w:r w:rsidR="00E23E46" w:rsidRPr="00913B60">
              <w:rPr>
                <w:rFonts w:ascii="Calibri" w:eastAsia="Calibri" w:hAnsi="Calibri" w:cs="Calibri"/>
                <w:sz w:val="20"/>
                <w:szCs w:val="20"/>
                <w:lang w:eastAsia="es-EC"/>
              </w:rPr>
              <w:t xml:space="preserve"> </w:t>
            </w:r>
          </w:p>
        </w:tc>
        <w:tc>
          <w:tcPr>
            <w:tcW w:w="528" w:type="pct"/>
            <w:gridSpan w:val="2"/>
            <w:tcBorders>
              <w:bottom w:val="single" w:sz="4" w:space="0" w:color="auto"/>
            </w:tcBorders>
            <w:vAlign w:val="center"/>
          </w:tcPr>
          <w:p w14:paraId="696F7D82" w14:textId="77777777" w:rsidR="00E23E46" w:rsidRPr="00913B60" w:rsidRDefault="00E23E46" w:rsidP="00913B60">
            <w:pPr>
              <w:jc w:val="center"/>
              <w:rPr>
                <w:rFonts w:ascii="Calibri" w:eastAsia="Times New Roman" w:hAnsi="Calibri" w:cs="Calibri"/>
                <w:bCs/>
                <w:sz w:val="20"/>
                <w:szCs w:val="20"/>
                <w:lang w:eastAsia="es-ES_tradnl"/>
              </w:rPr>
            </w:pPr>
            <w:r w:rsidRPr="00913B60">
              <w:rPr>
                <w:rFonts w:ascii="Calibri" w:eastAsia="Times New Roman" w:hAnsi="Calibri" w:cs="Calibri"/>
                <w:bCs/>
                <w:sz w:val="20"/>
                <w:szCs w:val="20"/>
                <w:lang w:eastAsia="es-ES_tradnl"/>
              </w:rPr>
              <w:t>01</w:t>
            </w:r>
          </w:p>
        </w:tc>
        <w:tc>
          <w:tcPr>
            <w:tcW w:w="1610" w:type="pct"/>
            <w:gridSpan w:val="8"/>
            <w:tcBorders>
              <w:bottom w:val="single" w:sz="4" w:space="0" w:color="auto"/>
            </w:tcBorders>
            <w:vAlign w:val="center"/>
          </w:tcPr>
          <w:p w14:paraId="752ECB66" w14:textId="77777777" w:rsidR="00E23E46" w:rsidRPr="00913B60" w:rsidRDefault="00E23E46" w:rsidP="00E23E46">
            <w:pPr>
              <w:rPr>
                <w:rFonts w:eastAsia="Times New Roman" w:cs="Calibri"/>
                <w:bCs/>
                <w:sz w:val="20"/>
                <w:szCs w:val="20"/>
                <w:lang w:eastAsia="es-ES_tradnl"/>
              </w:rPr>
            </w:pPr>
            <w:r w:rsidRPr="00913B60">
              <w:rPr>
                <w:rFonts w:eastAsia="Times New Roman" w:cs="Calibri"/>
                <w:bCs/>
                <w:sz w:val="20"/>
                <w:szCs w:val="20"/>
                <w:lang w:eastAsia="es-ES_tradnl"/>
              </w:rPr>
              <w:t xml:space="preserve">Lista de Inscripción </w:t>
            </w:r>
          </w:p>
        </w:tc>
        <w:tc>
          <w:tcPr>
            <w:tcW w:w="2156" w:type="pct"/>
            <w:gridSpan w:val="7"/>
            <w:tcBorders>
              <w:bottom w:val="single" w:sz="4" w:space="0" w:color="auto"/>
            </w:tcBorders>
            <w:vAlign w:val="center"/>
          </w:tcPr>
          <w:p w14:paraId="1F3E0CD4" w14:textId="77777777" w:rsidR="00E23E46" w:rsidRPr="00913B60" w:rsidRDefault="00E23E46" w:rsidP="00E23E46">
            <w:pPr>
              <w:rPr>
                <w:rFonts w:ascii="Calibri" w:eastAsia="Times New Roman" w:hAnsi="Calibri" w:cs="Calibri"/>
                <w:sz w:val="20"/>
                <w:szCs w:val="20"/>
                <w:lang w:eastAsia="es-ES_tradnl"/>
              </w:rPr>
            </w:pPr>
          </w:p>
        </w:tc>
      </w:tr>
      <w:tr w:rsidR="00CC54B4" w:rsidRPr="00E23E46" w14:paraId="55D3401D" w14:textId="77777777" w:rsidTr="00533C7B">
        <w:trPr>
          <w:gridAfter w:val="1"/>
          <w:wAfter w:w="8" w:type="pct"/>
          <w:trHeight w:val="412"/>
          <w:jc w:val="center"/>
        </w:trPr>
        <w:tc>
          <w:tcPr>
            <w:tcW w:w="698" w:type="pct"/>
            <w:tcBorders>
              <w:bottom w:val="single" w:sz="4" w:space="0" w:color="auto"/>
            </w:tcBorders>
            <w:vAlign w:val="center"/>
          </w:tcPr>
          <w:p w14:paraId="63A6FE06" w14:textId="76AFEA1E" w:rsidR="00E23E46" w:rsidRPr="00913B60" w:rsidRDefault="003E3445" w:rsidP="003E3445">
            <w:pPr>
              <w:rPr>
                <w:rFonts w:ascii="Calibri" w:eastAsia="Calibri" w:hAnsi="Calibri" w:cs="Calibri"/>
                <w:sz w:val="20"/>
                <w:szCs w:val="20"/>
                <w:lang w:eastAsia="es-EC"/>
              </w:rPr>
            </w:pPr>
            <w:r>
              <w:rPr>
                <w:rFonts w:ascii="Calibri" w:eastAsia="Calibri" w:hAnsi="Calibri" w:cs="Calibri"/>
                <w:sz w:val="20"/>
                <w:szCs w:val="20"/>
                <w:lang w:eastAsia="es-EC"/>
              </w:rPr>
              <w:t>MAT-</w:t>
            </w:r>
            <w:r w:rsidR="00E23E46" w:rsidRPr="00913B60">
              <w:rPr>
                <w:rFonts w:ascii="Calibri" w:eastAsia="Calibri" w:hAnsi="Calibri" w:cs="Calibri"/>
                <w:sz w:val="20"/>
                <w:szCs w:val="20"/>
                <w:lang w:eastAsia="es-EC"/>
              </w:rPr>
              <w:t>CPI-5</w:t>
            </w:r>
            <w:r>
              <w:rPr>
                <w:rFonts w:ascii="Calibri" w:eastAsia="Calibri" w:hAnsi="Calibri" w:cs="Calibri"/>
                <w:sz w:val="20"/>
                <w:szCs w:val="20"/>
                <w:lang w:eastAsia="es-EC"/>
              </w:rPr>
              <w:t>-CME</w:t>
            </w:r>
          </w:p>
        </w:tc>
        <w:tc>
          <w:tcPr>
            <w:tcW w:w="528" w:type="pct"/>
            <w:gridSpan w:val="2"/>
            <w:tcBorders>
              <w:bottom w:val="single" w:sz="4" w:space="0" w:color="auto"/>
            </w:tcBorders>
            <w:vAlign w:val="center"/>
          </w:tcPr>
          <w:p w14:paraId="186C1143" w14:textId="77777777" w:rsidR="00E23E46" w:rsidRPr="00913B60" w:rsidRDefault="00E23E46" w:rsidP="00913B60">
            <w:pPr>
              <w:jc w:val="center"/>
              <w:rPr>
                <w:rFonts w:ascii="Calibri" w:eastAsia="Times New Roman" w:hAnsi="Calibri" w:cs="Calibri"/>
                <w:bCs/>
                <w:sz w:val="20"/>
                <w:szCs w:val="20"/>
                <w:lang w:eastAsia="es-ES_tradnl"/>
              </w:rPr>
            </w:pPr>
            <w:r w:rsidRPr="00913B60">
              <w:rPr>
                <w:rFonts w:ascii="Calibri" w:eastAsia="Times New Roman" w:hAnsi="Calibri" w:cs="Calibri"/>
                <w:bCs/>
                <w:sz w:val="20"/>
                <w:szCs w:val="20"/>
                <w:lang w:eastAsia="es-ES_tradnl"/>
              </w:rPr>
              <w:t>01</w:t>
            </w:r>
          </w:p>
        </w:tc>
        <w:tc>
          <w:tcPr>
            <w:tcW w:w="1610" w:type="pct"/>
            <w:gridSpan w:val="8"/>
            <w:tcBorders>
              <w:bottom w:val="single" w:sz="4" w:space="0" w:color="auto"/>
            </w:tcBorders>
            <w:vAlign w:val="center"/>
          </w:tcPr>
          <w:p w14:paraId="04DEEC18" w14:textId="77777777" w:rsidR="00E23E46" w:rsidRPr="00913B60" w:rsidRDefault="00E23E46" w:rsidP="00E23E46">
            <w:pPr>
              <w:rPr>
                <w:rFonts w:eastAsia="Times New Roman" w:cs="Calibri"/>
                <w:bCs/>
                <w:sz w:val="20"/>
                <w:szCs w:val="20"/>
                <w:lang w:eastAsia="es-ES_tradnl"/>
              </w:rPr>
            </w:pPr>
            <w:r w:rsidRPr="00913B60">
              <w:rPr>
                <w:rFonts w:eastAsia="Times New Roman" w:cs="Calibri"/>
                <w:bCs/>
                <w:sz w:val="20"/>
                <w:szCs w:val="20"/>
                <w:lang w:eastAsia="es-ES_tradnl"/>
              </w:rPr>
              <w:t xml:space="preserve">Cronograma Mensual de Eucaristías </w:t>
            </w:r>
          </w:p>
        </w:tc>
        <w:tc>
          <w:tcPr>
            <w:tcW w:w="2156" w:type="pct"/>
            <w:gridSpan w:val="7"/>
            <w:tcBorders>
              <w:bottom w:val="single" w:sz="4" w:space="0" w:color="auto"/>
            </w:tcBorders>
            <w:vAlign w:val="center"/>
          </w:tcPr>
          <w:p w14:paraId="77140365" w14:textId="77777777" w:rsidR="00E23E46" w:rsidRPr="00913B60" w:rsidRDefault="00E23E46" w:rsidP="00E23E46">
            <w:pPr>
              <w:rPr>
                <w:rFonts w:ascii="Calibri" w:eastAsia="Times New Roman" w:hAnsi="Calibri" w:cs="Calibri"/>
                <w:sz w:val="20"/>
                <w:szCs w:val="20"/>
                <w:lang w:eastAsia="es-ES_tradnl"/>
              </w:rPr>
            </w:pPr>
          </w:p>
        </w:tc>
      </w:tr>
      <w:tr w:rsidR="00CC54B4" w:rsidRPr="00E23E46" w14:paraId="757C19FA" w14:textId="77777777" w:rsidTr="00533C7B">
        <w:trPr>
          <w:gridAfter w:val="1"/>
          <w:wAfter w:w="8" w:type="pct"/>
          <w:trHeight w:val="412"/>
          <w:jc w:val="center"/>
        </w:trPr>
        <w:tc>
          <w:tcPr>
            <w:tcW w:w="698" w:type="pct"/>
            <w:tcBorders>
              <w:bottom w:val="single" w:sz="4" w:space="0" w:color="auto"/>
            </w:tcBorders>
            <w:vAlign w:val="center"/>
          </w:tcPr>
          <w:p w14:paraId="244F6D48" w14:textId="418B8E91" w:rsidR="00E23E46" w:rsidRPr="00913B60" w:rsidRDefault="003E3445" w:rsidP="003E3445">
            <w:pPr>
              <w:rPr>
                <w:rFonts w:ascii="Calibri" w:eastAsia="Calibri" w:hAnsi="Calibri" w:cs="Calibri"/>
                <w:sz w:val="20"/>
                <w:szCs w:val="20"/>
                <w:lang w:eastAsia="es-EC"/>
              </w:rPr>
            </w:pPr>
            <w:r>
              <w:rPr>
                <w:rFonts w:ascii="Calibri" w:eastAsia="Calibri" w:hAnsi="Calibri" w:cs="Calibri"/>
                <w:sz w:val="20"/>
                <w:szCs w:val="20"/>
                <w:lang w:eastAsia="es-EC"/>
              </w:rPr>
              <w:t>MAT-</w:t>
            </w:r>
            <w:r w:rsidR="00E23E46" w:rsidRPr="00913B60">
              <w:rPr>
                <w:rFonts w:ascii="Calibri" w:eastAsia="Calibri" w:hAnsi="Calibri" w:cs="Calibri"/>
                <w:sz w:val="20"/>
                <w:szCs w:val="20"/>
                <w:lang w:eastAsia="es-EC"/>
              </w:rPr>
              <w:t>CPI-5</w:t>
            </w:r>
            <w:r>
              <w:rPr>
                <w:rFonts w:ascii="Calibri" w:eastAsia="Calibri" w:hAnsi="Calibri" w:cs="Calibri"/>
                <w:sz w:val="20"/>
                <w:szCs w:val="20"/>
                <w:lang w:eastAsia="es-EC"/>
              </w:rPr>
              <w:t>LIN</w:t>
            </w:r>
          </w:p>
        </w:tc>
        <w:tc>
          <w:tcPr>
            <w:tcW w:w="528" w:type="pct"/>
            <w:gridSpan w:val="2"/>
            <w:tcBorders>
              <w:bottom w:val="single" w:sz="4" w:space="0" w:color="auto"/>
            </w:tcBorders>
            <w:vAlign w:val="center"/>
          </w:tcPr>
          <w:p w14:paraId="16202758" w14:textId="77777777" w:rsidR="00E23E46" w:rsidRPr="00913B60" w:rsidRDefault="00E23E46" w:rsidP="00913B60">
            <w:pPr>
              <w:jc w:val="center"/>
              <w:rPr>
                <w:rFonts w:ascii="Calibri" w:eastAsia="Times New Roman" w:hAnsi="Calibri" w:cs="Calibri"/>
                <w:bCs/>
                <w:sz w:val="20"/>
                <w:szCs w:val="20"/>
                <w:lang w:eastAsia="es-ES_tradnl"/>
              </w:rPr>
            </w:pPr>
            <w:r w:rsidRPr="00913B60">
              <w:rPr>
                <w:rFonts w:ascii="Calibri" w:eastAsia="Times New Roman" w:hAnsi="Calibri" w:cs="Calibri"/>
                <w:bCs/>
                <w:sz w:val="20"/>
                <w:szCs w:val="20"/>
                <w:lang w:eastAsia="es-ES_tradnl"/>
              </w:rPr>
              <w:t>01</w:t>
            </w:r>
          </w:p>
        </w:tc>
        <w:tc>
          <w:tcPr>
            <w:tcW w:w="1610" w:type="pct"/>
            <w:gridSpan w:val="8"/>
            <w:tcBorders>
              <w:bottom w:val="single" w:sz="4" w:space="0" w:color="auto"/>
            </w:tcBorders>
            <w:vAlign w:val="center"/>
          </w:tcPr>
          <w:p w14:paraId="6A9219AE" w14:textId="77777777" w:rsidR="00E23E46" w:rsidRPr="00913B60" w:rsidRDefault="00E23E46" w:rsidP="00E23E46">
            <w:pPr>
              <w:rPr>
                <w:rFonts w:eastAsia="Times New Roman" w:cs="Calibri"/>
                <w:bCs/>
                <w:sz w:val="20"/>
                <w:szCs w:val="20"/>
                <w:lang w:eastAsia="es-ES_tradnl"/>
              </w:rPr>
            </w:pPr>
            <w:r w:rsidRPr="00913B60">
              <w:rPr>
                <w:rFonts w:eastAsia="Times New Roman" w:cs="Calibri"/>
                <w:bCs/>
                <w:sz w:val="20"/>
                <w:szCs w:val="20"/>
                <w:lang w:eastAsia="es-ES_tradnl"/>
              </w:rPr>
              <w:t>Lista de Inscripción</w:t>
            </w:r>
          </w:p>
        </w:tc>
        <w:tc>
          <w:tcPr>
            <w:tcW w:w="2156" w:type="pct"/>
            <w:gridSpan w:val="7"/>
            <w:tcBorders>
              <w:bottom w:val="single" w:sz="4" w:space="0" w:color="auto"/>
            </w:tcBorders>
            <w:vAlign w:val="center"/>
          </w:tcPr>
          <w:p w14:paraId="01F029B1" w14:textId="77777777" w:rsidR="00E23E46" w:rsidRPr="00913B60" w:rsidRDefault="00E23E46" w:rsidP="00E23E46">
            <w:pPr>
              <w:rPr>
                <w:rFonts w:ascii="Calibri" w:eastAsia="Times New Roman" w:hAnsi="Calibri" w:cs="Calibri"/>
                <w:sz w:val="20"/>
                <w:szCs w:val="20"/>
                <w:lang w:eastAsia="es-ES_tradnl"/>
              </w:rPr>
            </w:pPr>
          </w:p>
        </w:tc>
      </w:tr>
      <w:tr w:rsidR="00CC54B4" w:rsidRPr="00E23E46" w14:paraId="18605BC1" w14:textId="77777777" w:rsidTr="00533C7B">
        <w:trPr>
          <w:gridAfter w:val="1"/>
          <w:wAfter w:w="8" w:type="pct"/>
          <w:trHeight w:val="412"/>
          <w:jc w:val="center"/>
        </w:trPr>
        <w:tc>
          <w:tcPr>
            <w:tcW w:w="698" w:type="pct"/>
            <w:tcBorders>
              <w:bottom w:val="single" w:sz="4" w:space="0" w:color="auto"/>
            </w:tcBorders>
            <w:vAlign w:val="center"/>
          </w:tcPr>
          <w:p w14:paraId="34FD923F" w14:textId="460455D8" w:rsidR="00E23E46" w:rsidRPr="00913B60" w:rsidRDefault="003E3445" w:rsidP="003E3445">
            <w:pPr>
              <w:rPr>
                <w:rFonts w:ascii="Calibri" w:eastAsia="Calibri" w:hAnsi="Calibri" w:cs="Calibri"/>
                <w:sz w:val="20"/>
                <w:szCs w:val="20"/>
                <w:lang w:eastAsia="es-EC"/>
              </w:rPr>
            </w:pPr>
            <w:r>
              <w:rPr>
                <w:rFonts w:ascii="Calibri" w:eastAsia="Calibri" w:hAnsi="Calibri" w:cs="Calibri"/>
                <w:sz w:val="20"/>
                <w:szCs w:val="20"/>
                <w:lang w:eastAsia="es-EC"/>
              </w:rPr>
              <w:t>MAT-</w:t>
            </w:r>
            <w:r w:rsidR="00E23E46" w:rsidRPr="00913B60">
              <w:rPr>
                <w:rFonts w:ascii="Calibri" w:eastAsia="Calibri" w:hAnsi="Calibri" w:cs="Calibri"/>
                <w:sz w:val="20"/>
                <w:szCs w:val="20"/>
                <w:lang w:eastAsia="es-EC"/>
              </w:rPr>
              <w:t>CPI-5</w:t>
            </w:r>
            <w:r>
              <w:rPr>
                <w:rFonts w:ascii="Calibri" w:eastAsia="Calibri" w:hAnsi="Calibri" w:cs="Calibri"/>
                <w:sz w:val="20"/>
                <w:szCs w:val="20"/>
                <w:lang w:eastAsia="es-EC"/>
              </w:rPr>
              <w:t>LAS</w:t>
            </w:r>
          </w:p>
        </w:tc>
        <w:tc>
          <w:tcPr>
            <w:tcW w:w="528" w:type="pct"/>
            <w:gridSpan w:val="2"/>
            <w:tcBorders>
              <w:bottom w:val="single" w:sz="4" w:space="0" w:color="auto"/>
            </w:tcBorders>
            <w:vAlign w:val="center"/>
          </w:tcPr>
          <w:p w14:paraId="7EE04031" w14:textId="77777777" w:rsidR="00E23E46" w:rsidRPr="00913B60" w:rsidRDefault="00E23E46" w:rsidP="00913B60">
            <w:pPr>
              <w:jc w:val="center"/>
              <w:rPr>
                <w:rFonts w:ascii="Calibri" w:eastAsia="Times New Roman" w:hAnsi="Calibri" w:cs="Calibri"/>
                <w:bCs/>
                <w:sz w:val="20"/>
                <w:szCs w:val="20"/>
                <w:lang w:eastAsia="es-ES_tradnl"/>
              </w:rPr>
            </w:pPr>
            <w:r w:rsidRPr="00913B60">
              <w:rPr>
                <w:rFonts w:ascii="Calibri" w:eastAsia="Times New Roman" w:hAnsi="Calibri" w:cs="Calibri"/>
                <w:bCs/>
                <w:sz w:val="20"/>
                <w:szCs w:val="20"/>
                <w:lang w:eastAsia="es-ES_tradnl"/>
              </w:rPr>
              <w:t>01</w:t>
            </w:r>
          </w:p>
        </w:tc>
        <w:tc>
          <w:tcPr>
            <w:tcW w:w="1610" w:type="pct"/>
            <w:gridSpan w:val="8"/>
            <w:tcBorders>
              <w:bottom w:val="single" w:sz="4" w:space="0" w:color="auto"/>
            </w:tcBorders>
            <w:vAlign w:val="center"/>
          </w:tcPr>
          <w:p w14:paraId="7C0B98AD" w14:textId="77777777" w:rsidR="00E23E46" w:rsidRPr="00913B60" w:rsidRDefault="00E23E46" w:rsidP="00E23E46">
            <w:pPr>
              <w:rPr>
                <w:rFonts w:eastAsia="Times New Roman" w:cs="Calibri"/>
                <w:bCs/>
                <w:sz w:val="20"/>
                <w:szCs w:val="20"/>
                <w:lang w:eastAsia="es-ES_tradnl"/>
              </w:rPr>
            </w:pPr>
            <w:r w:rsidRPr="00913B60">
              <w:rPr>
                <w:rFonts w:eastAsia="Times New Roman" w:cs="Calibri"/>
                <w:bCs/>
                <w:sz w:val="20"/>
                <w:szCs w:val="20"/>
                <w:lang w:eastAsia="es-ES_tradnl"/>
              </w:rPr>
              <w:t xml:space="preserve">Lista de Asistencia </w:t>
            </w:r>
          </w:p>
        </w:tc>
        <w:tc>
          <w:tcPr>
            <w:tcW w:w="2156" w:type="pct"/>
            <w:gridSpan w:val="7"/>
            <w:tcBorders>
              <w:bottom w:val="single" w:sz="4" w:space="0" w:color="auto"/>
            </w:tcBorders>
            <w:vAlign w:val="center"/>
          </w:tcPr>
          <w:p w14:paraId="63ED0EDF" w14:textId="77777777" w:rsidR="00E23E46" w:rsidRPr="00913B60" w:rsidRDefault="00E23E46" w:rsidP="00E23E46">
            <w:pPr>
              <w:rPr>
                <w:rFonts w:ascii="Calibri" w:eastAsia="Times New Roman" w:hAnsi="Calibri" w:cs="Calibri"/>
                <w:sz w:val="20"/>
                <w:szCs w:val="20"/>
                <w:lang w:eastAsia="es-ES_tradnl"/>
              </w:rPr>
            </w:pPr>
          </w:p>
        </w:tc>
      </w:tr>
      <w:tr w:rsidR="00CC54B4" w:rsidRPr="00E23E46" w14:paraId="303F4BB4" w14:textId="77777777" w:rsidTr="00533C7B">
        <w:trPr>
          <w:gridAfter w:val="1"/>
          <w:wAfter w:w="8" w:type="pct"/>
          <w:trHeight w:val="412"/>
          <w:jc w:val="center"/>
        </w:trPr>
        <w:tc>
          <w:tcPr>
            <w:tcW w:w="698" w:type="pct"/>
            <w:tcBorders>
              <w:bottom w:val="single" w:sz="4" w:space="0" w:color="auto"/>
            </w:tcBorders>
            <w:vAlign w:val="center"/>
          </w:tcPr>
          <w:p w14:paraId="43ACAD51" w14:textId="6C52EC9E" w:rsidR="00E23E46" w:rsidRPr="00913B60" w:rsidRDefault="003E3445" w:rsidP="003E3445">
            <w:pPr>
              <w:rPr>
                <w:rFonts w:ascii="Calibri" w:eastAsia="Calibri" w:hAnsi="Calibri" w:cs="Calibri"/>
                <w:sz w:val="20"/>
                <w:szCs w:val="20"/>
                <w:lang w:eastAsia="es-EC"/>
              </w:rPr>
            </w:pPr>
            <w:r>
              <w:rPr>
                <w:rFonts w:ascii="Calibri" w:eastAsia="Calibri" w:hAnsi="Calibri" w:cs="Calibri"/>
                <w:sz w:val="20"/>
                <w:szCs w:val="20"/>
                <w:lang w:eastAsia="es-EC"/>
              </w:rPr>
              <w:t>FOR-</w:t>
            </w:r>
            <w:r w:rsidR="00E23E46" w:rsidRPr="00913B60">
              <w:rPr>
                <w:rFonts w:ascii="Calibri" w:eastAsia="Calibri" w:hAnsi="Calibri" w:cs="Calibri"/>
                <w:sz w:val="20"/>
                <w:szCs w:val="20"/>
                <w:lang w:eastAsia="es-EC"/>
              </w:rPr>
              <w:t>CPI-5</w:t>
            </w:r>
            <w:r>
              <w:rPr>
                <w:rFonts w:ascii="Calibri" w:eastAsia="Calibri" w:hAnsi="Calibri" w:cs="Calibri"/>
                <w:sz w:val="20"/>
                <w:szCs w:val="20"/>
                <w:lang w:eastAsia="es-EC"/>
              </w:rPr>
              <w:t>-EVO</w:t>
            </w:r>
          </w:p>
        </w:tc>
        <w:tc>
          <w:tcPr>
            <w:tcW w:w="528" w:type="pct"/>
            <w:gridSpan w:val="2"/>
            <w:tcBorders>
              <w:bottom w:val="single" w:sz="4" w:space="0" w:color="auto"/>
            </w:tcBorders>
            <w:vAlign w:val="center"/>
          </w:tcPr>
          <w:p w14:paraId="5281CABA" w14:textId="77777777" w:rsidR="00E23E46" w:rsidRPr="00913B60" w:rsidRDefault="00E23E46" w:rsidP="00913B60">
            <w:pPr>
              <w:jc w:val="center"/>
              <w:rPr>
                <w:rFonts w:ascii="Calibri" w:eastAsia="Times New Roman" w:hAnsi="Calibri" w:cs="Calibri"/>
                <w:bCs/>
                <w:sz w:val="20"/>
                <w:szCs w:val="20"/>
                <w:lang w:eastAsia="es-ES_tradnl"/>
              </w:rPr>
            </w:pPr>
            <w:r w:rsidRPr="00913B60">
              <w:rPr>
                <w:rFonts w:ascii="Calibri" w:eastAsia="Times New Roman" w:hAnsi="Calibri" w:cs="Calibri"/>
                <w:bCs/>
                <w:sz w:val="20"/>
                <w:szCs w:val="20"/>
                <w:lang w:eastAsia="es-ES_tradnl"/>
              </w:rPr>
              <w:t>01</w:t>
            </w:r>
          </w:p>
        </w:tc>
        <w:tc>
          <w:tcPr>
            <w:tcW w:w="1610" w:type="pct"/>
            <w:gridSpan w:val="8"/>
            <w:tcBorders>
              <w:bottom w:val="single" w:sz="4" w:space="0" w:color="auto"/>
            </w:tcBorders>
            <w:vAlign w:val="center"/>
          </w:tcPr>
          <w:p w14:paraId="584B144A" w14:textId="77777777" w:rsidR="00E23E46" w:rsidRPr="00913B60" w:rsidRDefault="00E23E46" w:rsidP="00E23E46">
            <w:pPr>
              <w:rPr>
                <w:rFonts w:eastAsia="Times New Roman" w:cs="Calibri"/>
                <w:bCs/>
                <w:sz w:val="20"/>
                <w:szCs w:val="20"/>
                <w:lang w:eastAsia="es-ES_tradnl"/>
              </w:rPr>
            </w:pPr>
          </w:p>
        </w:tc>
        <w:tc>
          <w:tcPr>
            <w:tcW w:w="2156" w:type="pct"/>
            <w:gridSpan w:val="7"/>
            <w:tcBorders>
              <w:bottom w:val="single" w:sz="4" w:space="0" w:color="auto"/>
            </w:tcBorders>
            <w:vAlign w:val="center"/>
          </w:tcPr>
          <w:p w14:paraId="5356491A" w14:textId="77777777" w:rsidR="00E23E46" w:rsidRPr="00913B60" w:rsidRDefault="00E23E46" w:rsidP="00E23E46">
            <w:pPr>
              <w:rPr>
                <w:rFonts w:ascii="Calibri" w:eastAsia="Times New Roman" w:hAnsi="Calibri" w:cs="Calibri"/>
                <w:sz w:val="20"/>
                <w:szCs w:val="20"/>
                <w:lang w:eastAsia="es-ES_tradnl"/>
              </w:rPr>
            </w:pPr>
            <w:r w:rsidRPr="00913B60">
              <w:rPr>
                <w:rFonts w:eastAsia="Times New Roman" w:cs="Calibri"/>
                <w:bCs/>
                <w:sz w:val="20"/>
                <w:szCs w:val="20"/>
                <w:lang w:eastAsia="es-ES_tradnl"/>
              </w:rPr>
              <w:t>Encuesta Vocacional</w:t>
            </w:r>
          </w:p>
        </w:tc>
      </w:tr>
      <w:tr w:rsidR="00CC54B4" w:rsidRPr="00E23E46" w14:paraId="70408831" w14:textId="77777777" w:rsidTr="00533C7B">
        <w:trPr>
          <w:gridAfter w:val="1"/>
          <w:wAfter w:w="8" w:type="pct"/>
          <w:trHeight w:val="412"/>
          <w:jc w:val="center"/>
        </w:trPr>
        <w:tc>
          <w:tcPr>
            <w:tcW w:w="698" w:type="pct"/>
            <w:tcBorders>
              <w:bottom w:val="single" w:sz="4" w:space="0" w:color="auto"/>
            </w:tcBorders>
            <w:vAlign w:val="center"/>
          </w:tcPr>
          <w:p w14:paraId="07480964" w14:textId="2AE50A4D" w:rsidR="00E23E46" w:rsidRPr="00913B60" w:rsidRDefault="008F7E65" w:rsidP="008F7E65">
            <w:pPr>
              <w:rPr>
                <w:rFonts w:ascii="Calibri" w:eastAsia="Calibri" w:hAnsi="Calibri" w:cs="Calibri"/>
                <w:sz w:val="20"/>
                <w:szCs w:val="20"/>
                <w:lang w:eastAsia="es-EC"/>
              </w:rPr>
            </w:pPr>
            <w:r>
              <w:rPr>
                <w:rFonts w:ascii="Calibri" w:eastAsia="Calibri" w:hAnsi="Calibri" w:cs="Calibri"/>
                <w:sz w:val="20"/>
                <w:szCs w:val="20"/>
                <w:lang w:eastAsia="es-EC"/>
              </w:rPr>
              <w:t>FORM-CPI-</w:t>
            </w:r>
            <w:r w:rsidR="00E23E46" w:rsidRPr="00913B60">
              <w:rPr>
                <w:rFonts w:ascii="Calibri" w:eastAsia="Calibri" w:hAnsi="Calibri" w:cs="Calibri"/>
                <w:sz w:val="20"/>
                <w:szCs w:val="20"/>
                <w:lang w:eastAsia="es-EC"/>
              </w:rPr>
              <w:t>5</w:t>
            </w:r>
            <w:r>
              <w:rPr>
                <w:rFonts w:ascii="Calibri" w:eastAsia="Calibri" w:hAnsi="Calibri" w:cs="Calibri"/>
                <w:sz w:val="20"/>
                <w:szCs w:val="20"/>
                <w:lang w:eastAsia="es-EC"/>
              </w:rPr>
              <w:t>EVV</w:t>
            </w:r>
          </w:p>
        </w:tc>
        <w:tc>
          <w:tcPr>
            <w:tcW w:w="528" w:type="pct"/>
            <w:gridSpan w:val="2"/>
            <w:tcBorders>
              <w:bottom w:val="single" w:sz="4" w:space="0" w:color="auto"/>
            </w:tcBorders>
            <w:vAlign w:val="center"/>
          </w:tcPr>
          <w:p w14:paraId="719D025D" w14:textId="77777777" w:rsidR="00E23E46" w:rsidRPr="00913B60" w:rsidRDefault="00E23E46" w:rsidP="00913B60">
            <w:pPr>
              <w:jc w:val="center"/>
              <w:rPr>
                <w:rFonts w:ascii="Calibri" w:eastAsia="Times New Roman" w:hAnsi="Calibri" w:cs="Calibri"/>
                <w:bCs/>
                <w:sz w:val="20"/>
                <w:szCs w:val="20"/>
                <w:lang w:eastAsia="es-ES_tradnl"/>
              </w:rPr>
            </w:pPr>
            <w:r w:rsidRPr="00913B60">
              <w:rPr>
                <w:rFonts w:ascii="Calibri" w:eastAsia="Times New Roman" w:hAnsi="Calibri" w:cs="Calibri"/>
                <w:bCs/>
                <w:sz w:val="20"/>
                <w:szCs w:val="20"/>
                <w:lang w:eastAsia="es-ES_tradnl"/>
              </w:rPr>
              <w:t>01</w:t>
            </w:r>
          </w:p>
        </w:tc>
        <w:tc>
          <w:tcPr>
            <w:tcW w:w="1610" w:type="pct"/>
            <w:gridSpan w:val="8"/>
            <w:tcBorders>
              <w:bottom w:val="single" w:sz="4" w:space="0" w:color="auto"/>
            </w:tcBorders>
            <w:vAlign w:val="center"/>
          </w:tcPr>
          <w:p w14:paraId="2F709D1A" w14:textId="77777777" w:rsidR="00E23E46" w:rsidRPr="00913B60" w:rsidRDefault="00E23E46" w:rsidP="00E23E46">
            <w:pPr>
              <w:rPr>
                <w:rFonts w:eastAsia="Times New Roman" w:cs="Calibri"/>
                <w:bCs/>
                <w:sz w:val="20"/>
                <w:szCs w:val="20"/>
                <w:lang w:eastAsia="es-ES_tradnl"/>
              </w:rPr>
            </w:pPr>
          </w:p>
        </w:tc>
        <w:tc>
          <w:tcPr>
            <w:tcW w:w="2156" w:type="pct"/>
            <w:gridSpan w:val="7"/>
            <w:tcBorders>
              <w:bottom w:val="single" w:sz="4" w:space="0" w:color="auto"/>
            </w:tcBorders>
            <w:vAlign w:val="center"/>
          </w:tcPr>
          <w:p w14:paraId="0E47B6E8" w14:textId="77777777" w:rsidR="00E23E46" w:rsidRPr="00913B60" w:rsidRDefault="00E23E46" w:rsidP="00E23E46">
            <w:pPr>
              <w:rPr>
                <w:rFonts w:eastAsia="Times New Roman" w:cs="Calibri"/>
                <w:bCs/>
                <w:sz w:val="20"/>
                <w:szCs w:val="20"/>
                <w:lang w:eastAsia="es-ES_tradnl"/>
              </w:rPr>
            </w:pPr>
            <w:r w:rsidRPr="00913B60">
              <w:rPr>
                <w:rFonts w:eastAsia="Times New Roman" w:cs="Calibri"/>
                <w:bCs/>
                <w:sz w:val="20"/>
                <w:szCs w:val="20"/>
                <w:lang w:eastAsia="es-ES_tradnl"/>
              </w:rPr>
              <w:t xml:space="preserve">Entrevista Vocacional Voluntariado </w:t>
            </w:r>
          </w:p>
        </w:tc>
      </w:tr>
      <w:tr w:rsidR="00CC54B4" w:rsidRPr="00E23E46" w14:paraId="458CCC39" w14:textId="77777777" w:rsidTr="00167E54">
        <w:trPr>
          <w:gridAfter w:val="1"/>
          <w:wAfter w:w="8" w:type="pct"/>
          <w:trHeight w:val="567"/>
          <w:jc w:val="center"/>
        </w:trPr>
        <w:tc>
          <w:tcPr>
            <w:tcW w:w="1106" w:type="pct"/>
            <w:gridSpan w:val="2"/>
            <w:tcBorders>
              <w:bottom w:val="single" w:sz="4" w:space="0" w:color="auto"/>
            </w:tcBorders>
            <w:shd w:val="clear" w:color="auto" w:fill="92D050"/>
            <w:vAlign w:val="center"/>
          </w:tcPr>
          <w:p w14:paraId="58AA995D" w14:textId="7314DC6D" w:rsidR="00E23E46" w:rsidRPr="00913B60" w:rsidRDefault="007233B4" w:rsidP="00E23E46">
            <w:pPr>
              <w:rPr>
                <w:rFonts w:ascii="Calibri" w:eastAsia="Times New Roman" w:hAnsi="Calibri" w:cs="Calibri"/>
                <w:b/>
                <w:sz w:val="20"/>
                <w:lang w:eastAsia="es-ES_tradnl"/>
              </w:rPr>
            </w:pPr>
            <w:r w:rsidRPr="007233B4">
              <w:rPr>
                <w:rFonts w:ascii="Calibri" w:eastAsia="Times New Roman" w:hAnsi="Calibri" w:cs="Calibri"/>
                <w:b/>
                <w:sz w:val="20"/>
                <w:lang w:eastAsia="es-ES_tradnl"/>
              </w:rPr>
              <w:t>Control de cambios:</w:t>
            </w:r>
          </w:p>
        </w:tc>
        <w:tc>
          <w:tcPr>
            <w:tcW w:w="443" w:type="pct"/>
            <w:gridSpan w:val="4"/>
            <w:tcBorders>
              <w:bottom w:val="single" w:sz="4" w:space="0" w:color="auto"/>
            </w:tcBorders>
            <w:shd w:val="clear" w:color="auto" w:fill="auto"/>
            <w:vAlign w:val="center"/>
          </w:tcPr>
          <w:p w14:paraId="23CA5E8D" w14:textId="5B187D13" w:rsidR="00E23E46" w:rsidRPr="00913B60" w:rsidRDefault="00E23E46" w:rsidP="007233B4">
            <w:pPr>
              <w:rPr>
                <w:rFonts w:ascii="Calibri" w:eastAsia="Times New Roman" w:hAnsi="Calibri" w:cs="Calibri"/>
                <w:sz w:val="20"/>
                <w:lang w:eastAsia="es-ES_tradnl"/>
              </w:rPr>
            </w:pPr>
            <w:r w:rsidRPr="00913B60">
              <w:rPr>
                <w:rFonts w:ascii="Calibri" w:eastAsia="Times New Roman" w:hAnsi="Calibri" w:cs="Calibri"/>
                <w:sz w:val="20"/>
                <w:lang w:eastAsia="es-ES_tradnl"/>
              </w:rPr>
              <w:t xml:space="preserve">Versión </w:t>
            </w:r>
            <w:r w:rsidR="007233B4">
              <w:rPr>
                <w:rFonts w:ascii="Calibri" w:eastAsia="Times New Roman" w:hAnsi="Calibri" w:cs="Calibri"/>
                <w:sz w:val="20"/>
                <w:lang w:eastAsia="es-ES_tradnl"/>
              </w:rPr>
              <w:t>2</w:t>
            </w:r>
            <w:r w:rsidRPr="00913B60">
              <w:rPr>
                <w:rFonts w:ascii="Calibri" w:eastAsia="Times New Roman" w:hAnsi="Calibri" w:cs="Calibri"/>
                <w:sz w:val="20"/>
                <w:lang w:eastAsia="es-ES_tradnl"/>
              </w:rPr>
              <w:t xml:space="preserve"> </w:t>
            </w:r>
          </w:p>
        </w:tc>
        <w:tc>
          <w:tcPr>
            <w:tcW w:w="2698" w:type="pct"/>
            <w:gridSpan w:val="10"/>
            <w:tcBorders>
              <w:bottom w:val="single" w:sz="4" w:space="0" w:color="auto"/>
            </w:tcBorders>
            <w:shd w:val="clear" w:color="auto" w:fill="auto"/>
            <w:vAlign w:val="center"/>
          </w:tcPr>
          <w:p w14:paraId="1DA1C486" w14:textId="46FFBC27" w:rsidR="00200D9B" w:rsidRPr="00913B60" w:rsidRDefault="00E23E46" w:rsidP="005E6692">
            <w:pPr>
              <w:rPr>
                <w:rFonts w:ascii="Calibri" w:eastAsia="Times New Roman" w:hAnsi="Calibri" w:cs="Calibri"/>
                <w:sz w:val="20"/>
                <w:lang w:eastAsia="es-ES_tradnl"/>
              </w:rPr>
            </w:pPr>
            <w:r w:rsidRPr="00913B60">
              <w:rPr>
                <w:rFonts w:ascii="Calibri" w:eastAsia="Times New Roman" w:hAnsi="Calibri" w:cs="Calibri"/>
                <w:sz w:val="20"/>
                <w:lang w:eastAsia="es-ES_tradnl"/>
              </w:rPr>
              <w:t xml:space="preserve"> </w:t>
            </w:r>
            <w:r w:rsidR="00200D9B" w:rsidRPr="005E6692">
              <w:rPr>
                <w:rFonts w:ascii="Calibri" w:eastAsia="Times New Roman" w:hAnsi="Calibri" w:cs="Calibri"/>
                <w:sz w:val="20"/>
                <w:lang w:eastAsia="es-ES_tradnl"/>
              </w:rPr>
              <w:t>Se eliminó el subproceso de Formación Lasallista</w:t>
            </w:r>
          </w:p>
        </w:tc>
        <w:tc>
          <w:tcPr>
            <w:tcW w:w="745" w:type="pct"/>
            <w:gridSpan w:val="2"/>
            <w:tcBorders>
              <w:bottom w:val="single" w:sz="4" w:space="0" w:color="auto"/>
            </w:tcBorders>
            <w:vAlign w:val="center"/>
          </w:tcPr>
          <w:p w14:paraId="61FD17F4" w14:textId="79B994F7" w:rsidR="00E23E46" w:rsidRPr="00913B60" w:rsidRDefault="00653D6E" w:rsidP="00653D6E">
            <w:pPr>
              <w:jc w:val="center"/>
              <w:rPr>
                <w:rFonts w:ascii="Calibri" w:eastAsia="Times New Roman" w:hAnsi="Calibri" w:cs="Calibri"/>
                <w:sz w:val="20"/>
                <w:lang w:eastAsia="es-ES_tradnl"/>
              </w:rPr>
            </w:pPr>
            <w:r>
              <w:rPr>
                <w:rFonts w:ascii="Calibri" w:eastAsia="Times New Roman" w:hAnsi="Calibri" w:cs="Calibri"/>
                <w:bCs/>
                <w:sz w:val="20"/>
                <w:lang w:eastAsia="es-ES_tradnl"/>
              </w:rPr>
              <w:t>19/10/2020</w:t>
            </w:r>
          </w:p>
        </w:tc>
      </w:tr>
    </w:tbl>
    <w:p w14:paraId="458385B7" w14:textId="77777777" w:rsidR="00E23E46" w:rsidRPr="00E23E46" w:rsidRDefault="00E23E46" w:rsidP="00E23E46"/>
    <w:tbl>
      <w:tblPr>
        <w:tblStyle w:val="Tablaconcuadrcula9"/>
        <w:tblW w:w="11057" w:type="dxa"/>
        <w:tblInd w:w="-714" w:type="dxa"/>
        <w:tblLook w:val="04A0" w:firstRow="1" w:lastRow="0" w:firstColumn="1" w:lastColumn="0" w:noHBand="0" w:noVBand="1"/>
      </w:tblPr>
      <w:tblGrid>
        <w:gridCol w:w="3968"/>
        <w:gridCol w:w="3295"/>
        <w:gridCol w:w="3794"/>
      </w:tblGrid>
      <w:tr w:rsidR="00195900" w:rsidRPr="003D0140" w14:paraId="3A3972F2" w14:textId="77777777" w:rsidTr="00167E54">
        <w:trPr>
          <w:trHeight w:val="285"/>
        </w:trPr>
        <w:tc>
          <w:tcPr>
            <w:tcW w:w="3968" w:type="dxa"/>
            <w:shd w:val="clear" w:color="auto" w:fill="92D050"/>
            <w:vAlign w:val="center"/>
          </w:tcPr>
          <w:p w14:paraId="02C33721" w14:textId="7910115E" w:rsidR="00195900" w:rsidRPr="003D0140" w:rsidRDefault="00653D6E" w:rsidP="00653D6E">
            <w:pPr>
              <w:jc w:val="center"/>
              <w:rPr>
                <w:rFonts w:ascii="Calibri" w:eastAsia="Calibri" w:hAnsi="Calibri" w:cs="Calibri"/>
                <w:b/>
                <w:sz w:val="20"/>
                <w:szCs w:val="20"/>
              </w:rPr>
            </w:pPr>
            <w:r>
              <w:rPr>
                <w:rFonts w:ascii="Calibri" w:eastAsia="Calibri" w:hAnsi="Calibri" w:cs="Calibri"/>
                <w:b/>
                <w:sz w:val="20"/>
                <w:szCs w:val="20"/>
              </w:rPr>
              <w:t xml:space="preserve">Revisado y Ajustado </w:t>
            </w:r>
            <w:r w:rsidR="00195900" w:rsidRPr="003D0140">
              <w:rPr>
                <w:rFonts w:ascii="Calibri" w:eastAsia="Calibri" w:hAnsi="Calibri" w:cs="Calibri"/>
                <w:b/>
                <w:sz w:val="20"/>
                <w:szCs w:val="20"/>
              </w:rPr>
              <w:t>por:</w:t>
            </w:r>
          </w:p>
        </w:tc>
        <w:tc>
          <w:tcPr>
            <w:tcW w:w="3295" w:type="dxa"/>
            <w:shd w:val="clear" w:color="auto" w:fill="92D050"/>
            <w:vAlign w:val="center"/>
          </w:tcPr>
          <w:p w14:paraId="1626B1DA" w14:textId="77777777" w:rsidR="00195900" w:rsidRPr="003D0140" w:rsidRDefault="00195900" w:rsidP="001B36E2">
            <w:pPr>
              <w:jc w:val="center"/>
              <w:rPr>
                <w:rFonts w:ascii="Calibri" w:eastAsia="Calibri" w:hAnsi="Calibri" w:cs="Calibri"/>
                <w:b/>
                <w:sz w:val="20"/>
                <w:szCs w:val="20"/>
              </w:rPr>
            </w:pPr>
            <w:r w:rsidRPr="003D0140">
              <w:rPr>
                <w:rFonts w:ascii="Calibri" w:eastAsia="Calibri" w:hAnsi="Calibri" w:cs="Calibri"/>
                <w:b/>
                <w:sz w:val="20"/>
                <w:szCs w:val="20"/>
              </w:rPr>
              <w:t>Revisado por:</w:t>
            </w:r>
          </w:p>
        </w:tc>
        <w:tc>
          <w:tcPr>
            <w:tcW w:w="3794" w:type="dxa"/>
            <w:shd w:val="clear" w:color="auto" w:fill="92D050"/>
            <w:vAlign w:val="center"/>
          </w:tcPr>
          <w:p w14:paraId="6581A8E6" w14:textId="77777777" w:rsidR="00195900" w:rsidRPr="003D0140" w:rsidRDefault="00195900" w:rsidP="001B36E2">
            <w:pPr>
              <w:jc w:val="center"/>
              <w:rPr>
                <w:rFonts w:ascii="Calibri" w:eastAsia="Calibri" w:hAnsi="Calibri" w:cs="Calibri"/>
                <w:b/>
                <w:sz w:val="20"/>
                <w:szCs w:val="20"/>
              </w:rPr>
            </w:pPr>
            <w:r w:rsidRPr="003D0140">
              <w:rPr>
                <w:rFonts w:ascii="Calibri" w:eastAsia="Calibri" w:hAnsi="Calibri" w:cs="Calibri"/>
                <w:b/>
                <w:sz w:val="20"/>
                <w:szCs w:val="20"/>
              </w:rPr>
              <w:t>Aprobado por:</w:t>
            </w:r>
          </w:p>
        </w:tc>
      </w:tr>
      <w:tr w:rsidR="00195900" w:rsidRPr="003D0140" w14:paraId="31E854AC" w14:textId="77777777" w:rsidTr="00167E54">
        <w:trPr>
          <w:trHeight w:val="689"/>
        </w:trPr>
        <w:tc>
          <w:tcPr>
            <w:tcW w:w="3968" w:type="dxa"/>
          </w:tcPr>
          <w:p w14:paraId="48FB7D43" w14:textId="77777777" w:rsidR="00195900" w:rsidRPr="003D0140" w:rsidRDefault="00195900" w:rsidP="001B36E2">
            <w:pPr>
              <w:jc w:val="center"/>
              <w:rPr>
                <w:rFonts w:ascii="Calibri" w:eastAsia="Calibri" w:hAnsi="Calibri" w:cs="Calibri"/>
                <w:sz w:val="20"/>
                <w:szCs w:val="20"/>
              </w:rPr>
            </w:pPr>
          </w:p>
          <w:p w14:paraId="73015AE3" w14:textId="0B899C67" w:rsidR="00195900" w:rsidRPr="003D0140" w:rsidRDefault="00195900" w:rsidP="00653D6E">
            <w:pPr>
              <w:jc w:val="center"/>
              <w:rPr>
                <w:rFonts w:ascii="Calibri" w:eastAsia="Calibri" w:hAnsi="Calibri" w:cs="Calibri"/>
                <w:sz w:val="20"/>
                <w:szCs w:val="20"/>
              </w:rPr>
            </w:pPr>
            <w:r w:rsidRPr="003D0140">
              <w:rPr>
                <w:rFonts w:ascii="Calibri" w:eastAsia="Calibri" w:hAnsi="Calibri" w:cs="Calibri"/>
                <w:sz w:val="20"/>
                <w:szCs w:val="20"/>
              </w:rPr>
              <w:t>COORDINADOR DE</w:t>
            </w:r>
            <w:r w:rsidR="00653D6E">
              <w:rPr>
                <w:rFonts w:ascii="Calibri" w:eastAsia="Calibri" w:hAnsi="Calibri" w:cs="Calibri"/>
                <w:sz w:val="20"/>
                <w:szCs w:val="20"/>
              </w:rPr>
              <w:t xml:space="preserve"> PASTORAL</w:t>
            </w:r>
          </w:p>
        </w:tc>
        <w:tc>
          <w:tcPr>
            <w:tcW w:w="3295" w:type="dxa"/>
          </w:tcPr>
          <w:p w14:paraId="1608B7B8" w14:textId="77777777" w:rsidR="00195900" w:rsidRPr="003D0140" w:rsidRDefault="00195900" w:rsidP="001B36E2">
            <w:pPr>
              <w:jc w:val="center"/>
              <w:rPr>
                <w:rFonts w:ascii="Calibri" w:eastAsia="Calibri" w:hAnsi="Calibri" w:cs="Calibri"/>
                <w:sz w:val="20"/>
                <w:szCs w:val="20"/>
              </w:rPr>
            </w:pPr>
          </w:p>
          <w:p w14:paraId="677CCE0E" w14:textId="64B9AA78" w:rsidR="00195900" w:rsidRPr="003D0140" w:rsidRDefault="00653D6E" w:rsidP="00653D6E">
            <w:pPr>
              <w:jc w:val="center"/>
              <w:rPr>
                <w:rFonts w:ascii="Calibri" w:eastAsia="Calibri" w:hAnsi="Calibri" w:cs="Calibri"/>
                <w:sz w:val="20"/>
                <w:szCs w:val="20"/>
              </w:rPr>
            </w:pPr>
            <w:r>
              <w:rPr>
                <w:rFonts w:ascii="Calibri" w:eastAsia="Calibri" w:hAnsi="Calibri" w:cs="Calibri"/>
                <w:sz w:val="20"/>
                <w:szCs w:val="20"/>
              </w:rPr>
              <w:t xml:space="preserve">COMITÉ DE CALIDAD </w:t>
            </w:r>
            <w:r w:rsidR="00195900" w:rsidRPr="003D0140">
              <w:rPr>
                <w:rFonts w:ascii="Calibri" w:eastAsia="Calibri" w:hAnsi="Calibri" w:cs="Calibri"/>
                <w:sz w:val="20"/>
                <w:szCs w:val="20"/>
              </w:rPr>
              <w:t>EFQM</w:t>
            </w:r>
          </w:p>
        </w:tc>
        <w:tc>
          <w:tcPr>
            <w:tcW w:w="3794" w:type="dxa"/>
          </w:tcPr>
          <w:p w14:paraId="39F9E27A" w14:textId="77777777" w:rsidR="00195900" w:rsidRPr="003D0140" w:rsidRDefault="00195900" w:rsidP="001B36E2">
            <w:pPr>
              <w:jc w:val="center"/>
              <w:rPr>
                <w:rFonts w:ascii="Calibri" w:eastAsia="Calibri" w:hAnsi="Calibri" w:cs="Calibri"/>
                <w:sz w:val="20"/>
                <w:szCs w:val="20"/>
              </w:rPr>
            </w:pPr>
          </w:p>
          <w:p w14:paraId="427231AB" w14:textId="77777777" w:rsidR="00195900" w:rsidRPr="003D0140" w:rsidRDefault="00195900" w:rsidP="001B36E2">
            <w:pPr>
              <w:jc w:val="center"/>
              <w:rPr>
                <w:rFonts w:ascii="Calibri" w:eastAsia="Calibri" w:hAnsi="Calibri" w:cs="Calibri"/>
                <w:sz w:val="20"/>
                <w:szCs w:val="20"/>
              </w:rPr>
            </w:pPr>
            <w:r w:rsidRPr="003D0140">
              <w:rPr>
                <w:rFonts w:ascii="Calibri" w:eastAsia="Calibri" w:hAnsi="Calibri" w:cs="Calibri"/>
                <w:sz w:val="20"/>
                <w:szCs w:val="20"/>
              </w:rPr>
              <w:t>CONSEJO EJECUTIVO</w:t>
            </w:r>
          </w:p>
        </w:tc>
      </w:tr>
      <w:tr w:rsidR="00195900" w:rsidRPr="003D0140" w14:paraId="7A3D2C0F" w14:textId="77777777" w:rsidTr="00167E54">
        <w:tc>
          <w:tcPr>
            <w:tcW w:w="3968" w:type="dxa"/>
          </w:tcPr>
          <w:p w14:paraId="39052560" w14:textId="5DD1CBA1" w:rsidR="00195900" w:rsidRPr="003D0140" w:rsidRDefault="00653D6E" w:rsidP="001B36E2">
            <w:pPr>
              <w:jc w:val="center"/>
              <w:rPr>
                <w:rFonts w:ascii="Calibri" w:eastAsia="Calibri" w:hAnsi="Calibri" w:cs="Calibri"/>
                <w:sz w:val="20"/>
                <w:szCs w:val="20"/>
              </w:rPr>
            </w:pPr>
            <w:r>
              <w:rPr>
                <w:rFonts w:ascii="Calibri" w:eastAsia="Calibri" w:hAnsi="Calibri" w:cs="Calibri"/>
                <w:sz w:val="20"/>
                <w:szCs w:val="20"/>
              </w:rPr>
              <w:t>Lic. Brayam Álvarez</w:t>
            </w:r>
          </w:p>
        </w:tc>
        <w:tc>
          <w:tcPr>
            <w:tcW w:w="3295" w:type="dxa"/>
          </w:tcPr>
          <w:p w14:paraId="15779404" w14:textId="77777777" w:rsidR="00195900" w:rsidRPr="003D0140" w:rsidRDefault="00195900" w:rsidP="001B36E2">
            <w:pPr>
              <w:jc w:val="center"/>
              <w:rPr>
                <w:rFonts w:ascii="Calibri" w:eastAsia="Calibri" w:hAnsi="Calibri" w:cs="Calibri"/>
                <w:sz w:val="20"/>
                <w:szCs w:val="20"/>
              </w:rPr>
            </w:pPr>
            <w:r w:rsidRPr="003D0140">
              <w:rPr>
                <w:rFonts w:ascii="Calibri" w:eastAsia="Calibri" w:hAnsi="Calibri" w:cs="Calibri"/>
                <w:sz w:val="20"/>
                <w:szCs w:val="20"/>
              </w:rPr>
              <w:t>LIC. JUAN ANDRADE</w:t>
            </w:r>
          </w:p>
        </w:tc>
        <w:tc>
          <w:tcPr>
            <w:tcW w:w="3794" w:type="dxa"/>
          </w:tcPr>
          <w:p w14:paraId="27762383" w14:textId="77777777" w:rsidR="00195900" w:rsidRPr="003D0140" w:rsidRDefault="00195900" w:rsidP="001B36E2">
            <w:pPr>
              <w:jc w:val="center"/>
              <w:rPr>
                <w:rFonts w:ascii="Calibri" w:eastAsia="Calibri" w:hAnsi="Calibri" w:cs="Calibri"/>
                <w:sz w:val="20"/>
                <w:szCs w:val="20"/>
              </w:rPr>
            </w:pPr>
            <w:r>
              <w:rPr>
                <w:rFonts w:ascii="Calibri" w:eastAsia="Calibri" w:hAnsi="Calibri" w:cs="Calibri"/>
                <w:sz w:val="20"/>
                <w:szCs w:val="20"/>
              </w:rPr>
              <w:t>DR. BRUNO TOLA</w:t>
            </w:r>
          </w:p>
        </w:tc>
      </w:tr>
      <w:tr w:rsidR="00195900" w:rsidRPr="003D0140" w14:paraId="1B33A408" w14:textId="77777777" w:rsidTr="00167E54">
        <w:tc>
          <w:tcPr>
            <w:tcW w:w="3968" w:type="dxa"/>
          </w:tcPr>
          <w:p w14:paraId="17D022A1" w14:textId="29FDCAE9" w:rsidR="00195900" w:rsidRPr="003D0140" w:rsidRDefault="00195900" w:rsidP="00653D6E">
            <w:pPr>
              <w:jc w:val="center"/>
              <w:rPr>
                <w:rFonts w:ascii="Calibri" w:eastAsia="Calibri" w:hAnsi="Calibri" w:cs="Calibri"/>
                <w:sz w:val="20"/>
                <w:szCs w:val="20"/>
              </w:rPr>
            </w:pPr>
            <w:r w:rsidRPr="003D0140">
              <w:rPr>
                <w:rFonts w:ascii="Calibri" w:eastAsia="Calibri" w:hAnsi="Calibri" w:cs="Calibri"/>
                <w:sz w:val="20"/>
                <w:szCs w:val="20"/>
              </w:rPr>
              <w:t xml:space="preserve">Fecha: </w:t>
            </w:r>
            <w:r>
              <w:rPr>
                <w:rFonts w:ascii="Calibri" w:eastAsia="Calibri" w:hAnsi="Calibri" w:cs="Calibri"/>
                <w:sz w:val="20"/>
                <w:szCs w:val="20"/>
              </w:rPr>
              <w:t>19</w:t>
            </w:r>
            <w:r w:rsidRPr="003D0140">
              <w:rPr>
                <w:rFonts w:ascii="Calibri" w:eastAsia="Calibri" w:hAnsi="Calibri" w:cs="Calibri"/>
                <w:sz w:val="20"/>
                <w:szCs w:val="20"/>
              </w:rPr>
              <w:t>/1</w:t>
            </w:r>
            <w:r w:rsidR="00653D6E">
              <w:rPr>
                <w:rFonts w:ascii="Calibri" w:eastAsia="Calibri" w:hAnsi="Calibri" w:cs="Calibri"/>
                <w:sz w:val="20"/>
                <w:szCs w:val="20"/>
              </w:rPr>
              <w:t>0</w:t>
            </w:r>
            <w:r w:rsidRPr="003D0140">
              <w:rPr>
                <w:rFonts w:ascii="Calibri" w:eastAsia="Calibri" w:hAnsi="Calibri" w:cs="Calibri"/>
                <w:sz w:val="20"/>
                <w:szCs w:val="20"/>
              </w:rPr>
              <w:t>/20</w:t>
            </w:r>
            <w:r>
              <w:rPr>
                <w:rFonts w:ascii="Calibri" w:eastAsia="Calibri" w:hAnsi="Calibri" w:cs="Calibri"/>
                <w:sz w:val="20"/>
                <w:szCs w:val="20"/>
              </w:rPr>
              <w:t>20</w:t>
            </w:r>
          </w:p>
        </w:tc>
        <w:tc>
          <w:tcPr>
            <w:tcW w:w="3295" w:type="dxa"/>
          </w:tcPr>
          <w:p w14:paraId="26CD329D" w14:textId="46D0C745" w:rsidR="00195900" w:rsidRPr="003D0140" w:rsidRDefault="00195900" w:rsidP="00653D6E">
            <w:pPr>
              <w:jc w:val="center"/>
              <w:rPr>
                <w:rFonts w:ascii="Calibri" w:eastAsia="Calibri" w:hAnsi="Calibri" w:cs="Calibri"/>
                <w:sz w:val="20"/>
                <w:szCs w:val="20"/>
              </w:rPr>
            </w:pPr>
            <w:r w:rsidRPr="003D0140">
              <w:rPr>
                <w:rFonts w:ascii="Calibri" w:eastAsia="Calibri" w:hAnsi="Calibri" w:cs="Calibri"/>
                <w:sz w:val="20"/>
                <w:szCs w:val="20"/>
              </w:rPr>
              <w:t>F</w:t>
            </w:r>
            <w:r w:rsidR="00653D6E">
              <w:rPr>
                <w:rFonts w:ascii="Calibri" w:eastAsia="Calibri" w:hAnsi="Calibri" w:cs="Calibri"/>
                <w:sz w:val="20"/>
                <w:szCs w:val="20"/>
              </w:rPr>
              <w:t>echa:19/11</w:t>
            </w:r>
            <w:r w:rsidRPr="003D0140">
              <w:rPr>
                <w:rFonts w:ascii="Calibri" w:eastAsia="Calibri" w:hAnsi="Calibri" w:cs="Calibri"/>
                <w:sz w:val="20"/>
                <w:szCs w:val="20"/>
              </w:rPr>
              <w:t>/20</w:t>
            </w:r>
            <w:r>
              <w:rPr>
                <w:rFonts w:ascii="Calibri" w:eastAsia="Calibri" w:hAnsi="Calibri" w:cs="Calibri"/>
                <w:sz w:val="20"/>
                <w:szCs w:val="20"/>
              </w:rPr>
              <w:t>20</w:t>
            </w:r>
          </w:p>
        </w:tc>
        <w:tc>
          <w:tcPr>
            <w:tcW w:w="3794" w:type="dxa"/>
          </w:tcPr>
          <w:p w14:paraId="291B6663" w14:textId="082AE0C8" w:rsidR="00195900" w:rsidRPr="003D0140" w:rsidRDefault="00195900" w:rsidP="001B36E2">
            <w:pPr>
              <w:jc w:val="center"/>
              <w:rPr>
                <w:rFonts w:ascii="Calibri" w:eastAsia="Calibri" w:hAnsi="Calibri" w:cs="Calibri"/>
                <w:sz w:val="20"/>
                <w:szCs w:val="20"/>
              </w:rPr>
            </w:pPr>
            <w:r w:rsidRPr="003D0140">
              <w:rPr>
                <w:rFonts w:ascii="Calibri" w:eastAsia="Calibri" w:hAnsi="Calibri" w:cs="Calibri"/>
                <w:sz w:val="20"/>
                <w:szCs w:val="20"/>
              </w:rPr>
              <w:t>Fecha:</w:t>
            </w:r>
            <w:r w:rsidR="00B87E44">
              <w:rPr>
                <w:rFonts w:ascii="Calibri" w:hAnsi="Calibri"/>
                <w:sz w:val="20"/>
                <w:szCs w:val="20"/>
              </w:rPr>
              <w:t xml:space="preserve"> </w:t>
            </w:r>
            <w:r w:rsidR="005E6692">
              <w:rPr>
                <w:rFonts w:ascii="Calibri" w:hAnsi="Calibri"/>
                <w:sz w:val="20"/>
                <w:szCs w:val="20"/>
              </w:rPr>
              <w:t>diciembre</w:t>
            </w:r>
            <w:r w:rsidR="00B87E44">
              <w:rPr>
                <w:rFonts w:ascii="Calibri" w:hAnsi="Calibri"/>
                <w:sz w:val="20"/>
                <w:szCs w:val="20"/>
              </w:rPr>
              <w:t xml:space="preserve"> 2020</w:t>
            </w:r>
          </w:p>
        </w:tc>
      </w:tr>
    </w:tbl>
    <w:p w14:paraId="61ADA39B" w14:textId="77777777" w:rsidR="003B0C71" w:rsidRDefault="003B0C71" w:rsidP="003B0C71"/>
    <w:p w14:paraId="25A5E2E9" w14:textId="77777777" w:rsidR="00BB27C3" w:rsidRDefault="00BB27C3" w:rsidP="003B0C71"/>
    <w:p w14:paraId="67FEC0E3" w14:textId="77777777" w:rsidR="00BB27C3" w:rsidRDefault="00BB27C3" w:rsidP="003B0C71"/>
    <w:p w14:paraId="333A9FCE" w14:textId="77777777" w:rsidR="00BB27C3" w:rsidRDefault="00BB27C3" w:rsidP="003B0C71"/>
    <w:p w14:paraId="6B11656B" w14:textId="77777777" w:rsidR="00BB27C3" w:rsidRDefault="00BB27C3" w:rsidP="003B0C71"/>
    <w:p w14:paraId="156CB3EF" w14:textId="77777777" w:rsidR="00BB27C3" w:rsidRDefault="00BB27C3" w:rsidP="003B0C71"/>
    <w:p w14:paraId="063F8742" w14:textId="77777777" w:rsidR="00BB27C3" w:rsidRDefault="00BB27C3" w:rsidP="003B0C71"/>
    <w:p w14:paraId="4E34A1A1" w14:textId="77777777" w:rsidR="00BB27C3" w:rsidRDefault="00BB27C3" w:rsidP="003B0C71"/>
    <w:p w14:paraId="54296F3C" w14:textId="77777777" w:rsidR="00BB27C3" w:rsidRDefault="00BB27C3" w:rsidP="003B0C71"/>
    <w:p w14:paraId="549D3127" w14:textId="77777777" w:rsidR="00BB27C3" w:rsidRDefault="00BB27C3" w:rsidP="003B0C71"/>
    <w:p w14:paraId="489778D3" w14:textId="5792DC8D" w:rsidR="00913B60" w:rsidRDefault="00913B60" w:rsidP="003B0C71">
      <w:pPr>
        <w:pStyle w:val="Ttulo1"/>
        <w:jc w:val="center"/>
        <w:rPr>
          <w:b/>
          <w:sz w:val="40"/>
        </w:rPr>
      </w:pPr>
    </w:p>
    <w:p w14:paraId="3823EFAE" w14:textId="55AEB39C" w:rsidR="00167E54" w:rsidRDefault="00167E54" w:rsidP="00167E54"/>
    <w:p w14:paraId="2A2D59DD" w14:textId="28DD463C" w:rsidR="00167E54" w:rsidRDefault="00167E54" w:rsidP="00167E54"/>
    <w:p w14:paraId="4BDC2232" w14:textId="5718AD0F" w:rsidR="00167E54" w:rsidRDefault="00167E54" w:rsidP="00167E54"/>
    <w:p w14:paraId="68B3EA92" w14:textId="593ABFE0" w:rsidR="00167E54" w:rsidRDefault="00167E54" w:rsidP="00167E54"/>
    <w:p w14:paraId="3DDFD03D" w14:textId="4E448229" w:rsidR="00167E54" w:rsidRDefault="00167E54" w:rsidP="00167E54"/>
    <w:p w14:paraId="35423C1B" w14:textId="4908B026" w:rsidR="00167E54" w:rsidRDefault="00167E54" w:rsidP="00167E54"/>
    <w:p w14:paraId="6D5A8190" w14:textId="44295066" w:rsidR="00167E54" w:rsidRDefault="00167E54" w:rsidP="00167E54"/>
    <w:p w14:paraId="7FFE1FDC" w14:textId="53192DB6" w:rsidR="00167E54" w:rsidRDefault="00167E54" w:rsidP="00167E54"/>
    <w:p w14:paraId="07FB8373" w14:textId="56EE8E92" w:rsidR="00167E54" w:rsidRDefault="00167E54" w:rsidP="00167E54"/>
    <w:p w14:paraId="18E04EEF" w14:textId="7040DCC5" w:rsidR="00167E54" w:rsidRDefault="00167E54" w:rsidP="00167E54"/>
    <w:p w14:paraId="03626961" w14:textId="717172CC" w:rsidR="00167E54" w:rsidRDefault="00167E54" w:rsidP="00167E54"/>
    <w:p w14:paraId="284DDDAB" w14:textId="77777777" w:rsidR="00167E54" w:rsidRPr="00167E54" w:rsidRDefault="00167E54" w:rsidP="00167E54"/>
    <w:p w14:paraId="79B3B2C2" w14:textId="77777777" w:rsidR="003979A7" w:rsidRDefault="003979A7" w:rsidP="003979A7"/>
    <w:p w14:paraId="2F8D4A26" w14:textId="77777777" w:rsidR="00167E54" w:rsidRDefault="00167E54" w:rsidP="00913B60">
      <w:pPr>
        <w:pStyle w:val="Ttulo1"/>
        <w:jc w:val="center"/>
        <w:rPr>
          <w:b/>
          <w:sz w:val="40"/>
        </w:rPr>
      </w:pPr>
      <w:bookmarkStart w:id="25" w:name="_Toc57883055"/>
    </w:p>
    <w:p w14:paraId="0A240680" w14:textId="77777777" w:rsidR="00167E54" w:rsidRDefault="00167E54" w:rsidP="00913B60">
      <w:pPr>
        <w:pStyle w:val="Ttulo1"/>
        <w:jc w:val="center"/>
        <w:rPr>
          <w:b/>
          <w:sz w:val="40"/>
        </w:rPr>
      </w:pPr>
    </w:p>
    <w:p w14:paraId="3AA732B3" w14:textId="77777777" w:rsidR="00167E54" w:rsidRDefault="00167E54" w:rsidP="00913B60">
      <w:pPr>
        <w:pStyle w:val="Ttulo1"/>
        <w:jc w:val="center"/>
        <w:rPr>
          <w:b/>
          <w:sz w:val="40"/>
        </w:rPr>
      </w:pPr>
    </w:p>
    <w:p w14:paraId="114E1D17" w14:textId="0EA1E4F9" w:rsidR="00167E54" w:rsidRDefault="00167E54" w:rsidP="00913B60">
      <w:pPr>
        <w:pStyle w:val="Ttulo1"/>
        <w:jc w:val="center"/>
        <w:rPr>
          <w:b/>
          <w:sz w:val="40"/>
        </w:rPr>
      </w:pPr>
    </w:p>
    <w:p w14:paraId="73D9E9B0" w14:textId="09E6FED9" w:rsidR="00167E54" w:rsidRDefault="00167E54" w:rsidP="00167E54"/>
    <w:p w14:paraId="71570E20" w14:textId="280D9ED6" w:rsidR="005E6512" w:rsidRPr="003B0C71" w:rsidRDefault="005E6512" w:rsidP="00913B60">
      <w:pPr>
        <w:pStyle w:val="Ttulo1"/>
        <w:jc w:val="center"/>
        <w:rPr>
          <w:b/>
          <w:sz w:val="40"/>
        </w:rPr>
      </w:pPr>
      <w:r w:rsidRPr="003B0C71">
        <w:rPr>
          <w:b/>
          <w:sz w:val="40"/>
        </w:rPr>
        <w:t>PROCESOS DE APOYO</w:t>
      </w:r>
      <w:bookmarkEnd w:id="25"/>
    </w:p>
    <w:p w14:paraId="33C5E81F" w14:textId="77777777" w:rsidR="001E20AE" w:rsidRDefault="001E20AE" w:rsidP="005E6512">
      <w:pPr>
        <w:spacing w:after="0"/>
        <w:jc w:val="center"/>
        <w:rPr>
          <w:rFonts w:ascii="Algerian" w:hAnsi="Algerian" w:cstheme="minorHAnsi"/>
          <w:b/>
          <w:sz w:val="72"/>
        </w:rPr>
      </w:pPr>
    </w:p>
    <w:p w14:paraId="4A66C8E6" w14:textId="77777777" w:rsidR="00BA6499" w:rsidRDefault="00BA6499" w:rsidP="001F2656">
      <w:pPr>
        <w:spacing w:line="480" w:lineRule="auto"/>
        <w:jc w:val="center"/>
        <w:rPr>
          <w:rFonts w:ascii="Castellar" w:hAnsi="Castellar"/>
          <w:b/>
          <w:sz w:val="32"/>
          <w:szCs w:val="32"/>
        </w:rPr>
      </w:pPr>
      <w:r>
        <w:rPr>
          <w:rFonts w:ascii="Castellar" w:hAnsi="Castellar"/>
          <w:b/>
          <w:sz w:val="32"/>
          <w:szCs w:val="32"/>
        </w:rPr>
        <w:lastRenderedPageBreak/>
        <w:t>Son procesos que sirven para suministrar todo lo que la Institución necesita para desempeñar los procesos claves con eficacia y eficiencia.</w:t>
      </w:r>
    </w:p>
    <w:p w14:paraId="245FDC32" w14:textId="77777777" w:rsidR="00EA5AC2" w:rsidRDefault="00EA5AC2" w:rsidP="00861CE0">
      <w:pPr>
        <w:pStyle w:val="Ttulo2"/>
        <w:rPr>
          <w:rFonts w:ascii="Algerian" w:eastAsiaTheme="minorHAnsi" w:hAnsi="Algerian" w:cstheme="minorHAnsi"/>
          <w:b/>
          <w:color w:val="auto"/>
          <w:sz w:val="72"/>
          <w:szCs w:val="22"/>
        </w:rPr>
      </w:pPr>
    </w:p>
    <w:p w14:paraId="703790F3" w14:textId="77777777" w:rsidR="00913B60" w:rsidRDefault="00913B60" w:rsidP="00913B60"/>
    <w:p w14:paraId="1EC0AC3F" w14:textId="77777777" w:rsidR="00913B60" w:rsidRDefault="00913B60" w:rsidP="00913B60"/>
    <w:p w14:paraId="609CAB00" w14:textId="77777777" w:rsidR="00913B60" w:rsidRDefault="00913B60" w:rsidP="00913B60"/>
    <w:p w14:paraId="75590F17" w14:textId="77777777" w:rsidR="00913B60" w:rsidRPr="00195900" w:rsidRDefault="00913B60" w:rsidP="00913B60">
      <w:pPr>
        <w:rPr>
          <w:b/>
          <w:bCs/>
        </w:rPr>
      </w:pPr>
    </w:p>
    <w:p w14:paraId="74A4DB5D" w14:textId="77777777" w:rsidR="00913B60" w:rsidRPr="00195900" w:rsidRDefault="00913B60" w:rsidP="00913B60">
      <w:pPr>
        <w:rPr>
          <w:b/>
          <w:bCs/>
        </w:rPr>
      </w:pPr>
    </w:p>
    <w:p w14:paraId="73808248" w14:textId="77777777" w:rsidR="00913B60" w:rsidRPr="00195900" w:rsidRDefault="00913B60" w:rsidP="00913B60">
      <w:pPr>
        <w:rPr>
          <w:b/>
          <w:bCs/>
        </w:rPr>
      </w:pPr>
    </w:p>
    <w:p w14:paraId="2412FBF8" w14:textId="77777777" w:rsidR="00913B60" w:rsidRPr="00195900" w:rsidRDefault="00913B60" w:rsidP="00913B60">
      <w:pPr>
        <w:rPr>
          <w:b/>
          <w:bCs/>
        </w:rPr>
      </w:pPr>
    </w:p>
    <w:p w14:paraId="07591DA8" w14:textId="77777777" w:rsidR="00913B60" w:rsidRPr="00195900" w:rsidRDefault="00913B60" w:rsidP="00913B60">
      <w:pPr>
        <w:rPr>
          <w:b/>
          <w:bCs/>
        </w:rPr>
      </w:pPr>
    </w:p>
    <w:p w14:paraId="00D3713B" w14:textId="77777777" w:rsidR="00913B60" w:rsidRPr="00195900" w:rsidRDefault="00913B60" w:rsidP="00913B60">
      <w:pPr>
        <w:rPr>
          <w:b/>
          <w:bCs/>
        </w:rPr>
      </w:pPr>
    </w:p>
    <w:p w14:paraId="4AAB8494" w14:textId="77777777" w:rsidR="00913B60" w:rsidRDefault="00913B60" w:rsidP="00913B60"/>
    <w:p w14:paraId="3109F8AF" w14:textId="77777777" w:rsidR="00913B60" w:rsidRDefault="00913B60" w:rsidP="00913B60"/>
    <w:p w14:paraId="2D7395A3" w14:textId="77777777" w:rsidR="00BB27C3" w:rsidRDefault="00BB27C3" w:rsidP="00913B60"/>
    <w:p w14:paraId="6D554AD9" w14:textId="37B0CEA3" w:rsidR="005E6512" w:rsidRPr="00D6397C" w:rsidRDefault="001E20AE" w:rsidP="00861CE0">
      <w:pPr>
        <w:pStyle w:val="Ttulo2"/>
        <w:rPr>
          <w:b/>
          <w:sz w:val="32"/>
          <w:shd w:val="clear" w:color="auto" w:fill="FFFFFF"/>
        </w:rPr>
      </w:pPr>
      <w:bookmarkStart w:id="26" w:name="_Toc57883056"/>
      <w:r w:rsidRPr="00D6397C">
        <w:rPr>
          <w:b/>
          <w:sz w:val="32"/>
          <w:shd w:val="clear" w:color="auto" w:fill="FFFFFF"/>
        </w:rPr>
        <w:t xml:space="preserve">1.- </w:t>
      </w:r>
      <w:r w:rsidR="00B86090">
        <w:rPr>
          <w:b/>
          <w:sz w:val="32"/>
          <w:shd w:val="clear" w:color="auto" w:fill="FFFFFF"/>
        </w:rPr>
        <w:t>GESTIÓN</w:t>
      </w:r>
      <w:r w:rsidR="007F78C5">
        <w:rPr>
          <w:b/>
          <w:sz w:val="32"/>
          <w:shd w:val="clear" w:color="auto" w:fill="FFFFFF"/>
        </w:rPr>
        <w:t xml:space="preserve"> DE RECURSOS</w:t>
      </w:r>
      <w:bookmarkEnd w:id="26"/>
    </w:p>
    <w:tbl>
      <w:tblPr>
        <w:tblStyle w:val="Tablaconcuadrcula"/>
        <w:tblW w:w="5530" w:type="pct"/>
        <w:jc w:val="center"/>
        <w:tblLayout w:type="fixed"/>
        <w:tblLook w:val="04A0" w:firstRow="1" w:lastRow="0" w:firstColumn="1" w:lastColumn="0" w:noHBand="0" w:noVBand="1"/>
      </w:tblPr>
      <w:tblGrid>
        <w:gridCol w:w="1259"/>
        <w:gridCol w:w="101"/>
        <w:gridCol w:w="616"/>
        <w:gridCol w:w="127"/>
        <w:gridCol w:w="13"/>
        <w:gridCol w:w="844"/>
        <w:gridCol w:w="295"/>
        <w:gridCol w:w="2085"/>
        <w:gridCol w:w="321"/>
        <w:gridCol w:w="991"/>
        <w:gridCol w:w="7"/>
        <w:gridCol w:w="340"/>
        <w:gridCol w:w="646"/>
        <w:gridCol w:w="560"/>
        <w:gridCol w:w="721"/>
        <w:gridCol w:w="1146"/>
        <w:gridCol w:w="696"/>
      </w:tblGrid>
      <w:tr w:rsidR="001D43BD" w:rsidRPr="001D43BD" w14:paraId="407586CB" w14:textId="77777777" w:rsidTr="00195900">
        <w:trPr>
          <w:trHeight w:val="237"/>
          <w:jc w:val="center"/>
        </w:trPr>
        <w:tc>
          <w:tcPr>
            <w:tcW w:w="983" w:type="pct"/>
            <w:gridSpan w:val="5"/>
            <w:vMerge w:val="restart"/>
            <w:vAlign w:val="center"/>
          </w:tcPr>
          <w:p w14:paraId="25A47DAA" w14:textId="77777777" w:rsidR="001D43BD" w:rsidRPr="001D43BD" w:rsidRDefault="001D43BD" w:rsidP="001D43BD">
            <w:pPr>
              <w:spacing w:after="200" w:line="276" w:lineRule="auto"/>
              <w:jc w:val="center"/>
              <w:rPr>
                <w:b/>
                <w:sz w:val="20"/>
                <w:szCs w:val="20"/>
              </w:rPr>
            </w:pPr>
            <w:r w:rsidRPr="001D43BD">
              <w:rPr>
                <w:rFonts w:ascii="Tw Cen MT" w:eastAsia="Times New Roman" w:hAnsi="Tw Cen MT"/>
                <w:noProof/>
                <w:color w:val="00000A"/>
                <w:kern w:val="1"/>
                <w:sz w:val="20"/>
                <w:szCs w:val="20"/>
                <w:lang w:eastAsia="es-EC"/>
              </w:rPr>
              <w:drawing>
                <wp:inline distT="0" distB="0" distL="0" distR="0" wp14:anchorId="1232B3F7" wp14:editId="3E2ECD58">
                  <wp:extent cx="971550" cy="676275"/>
                  <wp:effectExtent l="0" t="0" r="0" b="952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HNO. MIGUEL CUENCA_2.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71550" cy="676275"/>
                          </a:xfrm>
                          <a:prstGeom prst="rect">
                            <a:avLst/>
                          </a:prstGeom>
                        </pic:spPr>
                      </pic:pic>
                    </a:graphicData>
                  </a:graphic>
                </wp:inline>
              </w:drawing>
            </w:r>
          </w:p>
        </w:tc>
        <w:tc>
          <w:tcPr>
            <w:tcW w:w="1497" w:type="pct"/>
            <w:gridSpan w:val="3"/>
            <w:vMerge w:val="restart"/>
            <w:vAlign w:val="center"/>
          </w:tcPr>
          <w:p w14:paraId="3275A67F" w14:textId="77777777" w:rsidR="001D43BD" w:rsidRPr="001D43BD" w:rsidRDefault="001D43BD" w:rsidP="001D43BD">
            <w:pPr>
              <w:tabs>
                <w:tab w:val="center" w:pos="4252"/>
                <w:tab w:val="right" w:pos="8504"/>
              </w:tabs>
              <w:jc w:val="center"/>
              <w:rPr>
                <w:rFonts w:ascii="Calibri" w:hAnsi="Calibri"/>
                <w:sz w:val="20"/>
                <w:szCs w:val="20"/>
              </w:rPr>
            </w:pPr>
            <w:r w:rsidRPr="001D43BD">
              <w:rPr>
                <w:rFonts w:ascii="Calibri" w:hAnsi="Calibri"/>
                <w:sz w:val="20"/>
                <w:szCs w:val="20"/>
              </w:rPr>
              <w:t>Unidad Educativa Particular Hermano Miguel</w:t>
            </w:r>
          </w:p>
          <w:p w14:paraId="66811167" w14:textId="00078752" w:rsidR="001D43BD" w:rsidRPr="001D43BD" w:rsidRDefault="001D43BD" w:rsidP="001D43BD">
            <w:pPr>
              <w:tabs>
                <w:tab w:val="center" w:pos="4252"/>
                <w:tab w:val="right" w:pos="8504"/>
              </w:tabs>
              <w:jc w:val="center"/>
              <w:rPr>
                <w:rFonts w:ascii="Calibri" w:hAnsi="Calibri"/>
                <w:b/>
                <w:sz w:val="20"/>
                <w:szCs w:val="20"/>
              </w:rPr>
            </w:pPr>
            <w:r w:rsidRPr="001D43BD">
              <w:rPr>
                <w:rFonts w:ascii="Calibri" w:hAnsi="Calibri"/>
                <w:sz w:val="20"/>
                <w:szCs w:val="20"/>
              </w:rPr>
              <w:t xml:space="preserve"> </w:t>
            </w:r>
            <w:r w:rsidRPr="001D43BD">
              <w:rPr>
                <w:rFonts w:ascii="Calibri" w:hAnsi="Calibri"/>
                <w:b/>
                <w:sz w:val="20"/>
                <w:szCs w:val="20"/>
              </w:rPr>
              <w:t xml:space="preserve">“De La Salle </w:t>
            </w:r>
            <w:r w:rsidR="005E6692" w:rsidRPr="001D43BD">
              <w:rPr>
                <w:rFonts w:ascii="Calibri" w:hAnsi="Calibri"/>
                <w:b/>
                <w:sz w:val="20"/>
                <w:szCs w:val="20"/>
              </w:rPr>
              <w:t>- Cuenca</w:t>
            </w:r>
            <w:r w:rsidRPr="001D43BD">
              <w:rPr>
                <w:rFonts w:ascii="Calibri" w:hAnsi="Calibri"/>
                <w:b/>
                <w:sz w:val="20"/>
                <w:szCs w:val="20"/>
              </w:rPr>
              <w:t>”</w:t>
            </w:r>
          </w:p>
          <w:p w14:paraId="00859043" w14:textId="77777777" w:rsidR="001D43BD" w:rsidRPr="001D43BD" w:rsidRDefault="001D43BD" w:rsidP="001D43BD">
            <w:pPr>
              <w:jc w:val="center"/>
              <w:rPr>
                <w:b/>
                <w:sz w:val="20"/>
                <w:szCs w:val="20"/>
              </w:rPr>
            </w:pPr>
            <w:r w:rsidRPr="001D43BD">
              <w:rPr>
                <w:rFonts w:ascii="Lucida Handwriting" w:hAnsi="Lucida Handwriting" w:cs="Calibri Light"/>
                <w:sz w:val="20"/>
                <w:szCs w:val="20"/>
              </w:rPr>
              <w:t xml:space="preserve"> “Grandes cosas son posibles”</w:t>
            </w:r>
          </w:p>
        </w:tc>
        <w:tc>
          <w:tcPr>
            <w:tcW w:w="770" w:type="pct"/>
            <w:gridSpan w:val="4"/>
            <w:shd w:val="clear" w:color="auto" w:fill="92D050"/>
            <w:vAlign w:val="center"/>
          </w:tcPr>
          <w:p w14:paraId="1EFC06C6" w14:textId="77777777" w:rsidR="001D43BD" w:rsidRPr="001D43BD" w:rsidRDefault="001D43BD" w:rsidP="001D43BD">
            <w:pPr>
              <w:spacing w:line="276" w:lineRule="auto"/>
              <w:jc w:val="center"/>
              <w:rPr>
                <w:rFonts w:ascii="Calibri" w:hAnsi="Calibri"/>
                <w:b/>
                <w:sz w:val="20"/>
                <w:szCs w:val="20"/>
              </w:rPr>
            </w:pPr>
            <w:r w:rsidRPr="001D43BD">
              <w:rPr>
                <w:rFonts w:ascii="Calibri" w:hAnsi="Calibri"/>
                <w:b/>
                <w:sz w:val="20"/>
                <w:szCs w:val="20"/>
              </w:rPr>
              <w:t>DOCUMENTO</w:t>
            </w:r>
          </w:p>
        </w:tc>
        <w:tc>
          <w:tcPr>
            <w:tcW w:w="895" w:type="pct"/>
            <w:gridSpan w:val="3"/>
            <w:vAlign w:val="center"/>
          </w:tcPr>
          <w:p w14:paraId="459CA8C1" w14:textId="43017901" w:rsidR="001D43BD" w:rsidRPr="001D43BD" w:rsidRDefault="00EA5AC2" w:rsidP="001D43BD">
            <w:pPr>
              <w:spacing w:line="276" w:lineRule="auto"/>
              <w:jc w:val="center"/>
              <w:rPr>
                <w:rFonts w:ascii="Calibri" w:hAnsi="Calibri"/>
                <w:sz w:val="20"/>
                <w:szCs w:val="20"/>
              </w:rPr>
            </w:pPr>
            <w:r w:rsidRPr="00EA5AC2">
              <w:rPr>
                <w:rFonts w:ascii="Calibri" w:eastAsia="Calibri" w:hAnsi="Calibri"/>
                <w:b/>
                <w:sz w:val="20"/>
                <w:szCs w:val="20"/>
              </w:rPr>
              <w:t>Manual De Procedimiento</w:t>
            </w:r>
          </w:p>
        </w:tc>
        <w:tc>
          <w:tcPr>
            <w:tcW w:w="532" w:type="pct"/>
            <w:vAlign w:val="center"/>
          </w:tcPr>
          <w:p w14:paraId="2602DCC1" w14:textId="77777777" w:rsidR="001D43BD" w:rsidRPr="001D43BD" w:rsidRDefault="001D43BD" w:rsidP="001D43BD">
            <w:pPr>
              <w:spacing w:line="276" w:lineRule="auto"/>
              <w:jc w:val="center"/>
              <w:rPr>
                <w:b/>
                <w:sz w:val="20"/>
                <w:szCs w:val="20"/>
              </w:rPr>
            </w:pPr>
            <w:r w:rsidRPr="001D43BD">
              <w:rPr>
                <w:b/>
                <w:sz w:val="20"/>
                <w:szCs w:val="20"/>
              </w:rPr>
              <w:t>Versión:</w:t>
            </w:r>
          </w:p>
        </w:tc>
        <w:tc>
          <w:tcPr>
            <w:tcW w:w="323" w:type="pct"/>
            <w:vAlign w:val="center"/>
          </w:tcPr>
          <w:p w14:paraId="56DB91CF" w14:textId="77777777" w:rsidR="001D43BD" w:rsidRPr="001D43BD" w:rsidRDefault="001D43BD" w:rsidP="001D43BD">
            <w:pPr>
              <w:spacing w:line="276" w:lineRule="auto"/>
              <w:jc w:val="center"/>
              <w:rPr>
                <w:b/>
                <w:sz w:val="20"/>
                <w:szCs w:val="20"/>
              </w:rPr>
            </w:pPr>
            <w:r w:rsidRPr="001D43BD">
              <w:rPr>
                <w:b/>
                <w:sz w:val="20"/>
                <w:szCs w:val="20"/>
              </w:rPr>
              <w:t>01</w:t>
            </w:r>
          </w:p>
        </w:tc>
      </w:tr>
      <w:tr w:rsidR="001D43BD" w:rsidRPr="001D43BD" w14:paraId="0DED5A5C" w14:textId="77777777" w:rsidTr="00195900">
        <w:trPr>
          <w:trHeight w:val="70"/>
          <w:jc w:val="center"/>
        </w:trPr>
        <w:tc>
          <w:tcPr>
            <w:tcW w:w="983" w:type="pct"/>
            <w:gridSpan w:val="5"/>
            <w:vMerge/>
            <w:vAlign w:val="center"/>
          </w:tcPr>
          <w:p w14:paraId="77C0F65B" w14:textId="77777777" w:rsidR="001D43BD" w:rsidRPr="001D43BD" w:rsidRDefault="001D43BD" w:rsidP="001D43BD">
            <w:pPr>
              <w:spacing w:after="200" w:line="276" w:lineRule="auto"/>
              <w:jc w:val="center"/>
              <w:rPr>
                <w:b/>
                <w:sz w:val="20"/>
                <w:szCs w:val="20"/>
              </w:rPr>
            </w:pPr>
          </w:p>
        </w:tc>
        <w:tc>
          <w:tcPr>
            <w:tcW w:w="1497" w:type="pct"/>
            <w:gridSpan w:val="3"/>
            <w:vMerge/>
            <w:vAlign w:val="center"/>
          </w:tcPr>
          <w:p w14:paraId="40B7EE61" w14:textId="77777777" w:rsidR="001D43BD" w:rsidRPr="001D43BD" w:rsidRDefault="001D43BD" w:rsidP="001D43BD">
            <w:pPr>
              <w:spacing w:after="200" w:line="276" w:lineRule="auto"/>
              <w:jc w:val="center"/>
              <w:rPr>
                <w:b/>
                <w:sz w:val="20"/>
                <w:szCs w:val="20"/>
              </w:rPr>
            </w:pPr>
          </w:p>
        </w:tc>
        <w:tc>
          <w:tcPr>
            <w:tcW w:w="770" w:type="pct"/>
            <w:gridSpan w:val="4"/>
            <w:shd w:val="clear" w:color="auto" w:fill="92D050"/>
            <w:vAlign w:val="center"/>
          </w:tcPr>
          <w:p w14:paraId="6B40D9AD" w14:textId="77777777" w:rsidR="001D43BD" w:rsidRPr="001D43BD" w:rsidRDefault="001D43BD" w:rsidP="001D43BD">
            <w:pPr>
              <w:tabs>
                <w:tab w:val="center" w:pos="4252"/>
                <w:tab w:val="right" w:pos="8504"/>
              </w:tabs>
              <w:spacing w:line="276" w:lineRule="auto"/>
              <w:jc w:val="center"/>
              <w:rPr>
                <w:rFonts w:ascii="Calibri" w:hAnsi="Calibri"/>
                <w:b/>
                <w:sz w:val="20"/>
                <w:szCs w:val="20"/>
              </w:rPr>
            </w:pPr>
            <w:r w:rsidRPr="001D43BD">
              <w:rPr>
                <w:rFonts w:ascii="Calibri" w:hAnsi="Calibri"/>
                <w:b/>
                <w:sz w:val="20"/>
                <w:szCs w:val="20"/>
              </w:rPr>
              <w:t>Páginas</w:t>
            </w:r>
          </w:p>
        </w:tc>
        <w:tc>
          <w:tcPr>
            <w:tcW w:w="895" w:type="pct"/>
            <w:gridSpan w:val="3"/>
            <w:vAlign w:val="center"/>
          </w:tcPr>
          <w:p w14:paraId="31EBA4E7" w14:textId="33BF7555" w:rsidR="001D43BD" w:rsidRPr="001D43BD" w:rsidRDefault="001D43BD" w:rsidP="003979A7">
            <w:pPr>
              <w:tabs>
                <w:tab w:val="center" w:pos="4252"/>
                <w:tab w:val="right" w:pos="8504"/>
              </w:tabs>
              <w:jc w:val="center"/>
              <w:rPr>
                <w:color w:val="000000" w:themeColor="text1"/>
                <w:sz w:val="20"/>
                <w:szCs w:val="20"/>
              </w:rPr>
            </w:pPr>
            <w:r w:rsidRPr="001D43BD">
              <w:rPr>
                <w:color w:val="000000" w:themeColor="text1"/>
                <w:sz w:val="20"/>
                <w:szCs w:val="20"/>
              </w:rPr>
              <w:t xml:space="preserve">Página </w:t>
            </w:r>
            <w:r w:rsidRPr="001D43BD">
              <w:rPr>
                <w:color w:val="000000" w:themeColor="text1"/>
                <w:sz w:val="20"/>
                <w:szCs w:val="20"/>
              </w:rPr>
              <w:fldChar w:fldCharType="begin"/>
            </w:r>
            <w:r w:rsidRPr="001D43BD">
              <w:rPr>
                <w:color w:val="000000" w:themeColor="text1"/>
                <w:sz w:val="20"/>
                <w:szCs w:val="20"/>
              </w:rPr>
              <w:instrText>PAGE  \* Arabic  \* MERGEFORMAT</w:instrText>
            </w:r>
            <w:r w:rsidRPr="001D43BD">
              <w:rPr>
                <w:color w:val="000000" w:themeColor="text1"/>
                <w:sz w:val="20"/>
                <w:szCs w:val="20"/>
              </w:rPr>
              <w:fldChar w:fldCharType="separate"/>
            </w:r>
            <w:r w:rsidR="0068723E">
              <w:rPr>
                <w:noProof/>
                <w:color w:val="000000" w:themeColor="text1"/>
                <w:sz w:val="20"/>
                <w:szCs w:val="20"/>
              </w:rPr>
              <w:t>68</w:t>
            </w:r>
            <w:r w:rsidRPr="001D43BD">
              <w:rPr>
                <w:color w:val="000000" w:themeColor="text1"/>
                <w:sz w:val="20"/>
                <w:szCs w:val="20"/>
              </w:rPr>
              <w:fldChar w:fldCharType="end"/>
            </w:r>
            <w:r w:rsidRPr="001D43BD">
              <w:rPr>
                <w:color w:val="000000" w:themeColor="text1"/>
                <w:sz w:val="20"/>
                <w:szCs w:val="20"/>
              </w:rPr>
              <w:t xml:space="preserve"> de </w:t>
            </w:r>
            <w:r w:rsidR="003979A7">
              <w:rPr>
                <w:color w:val="000000" w:themeColor="text1"/>
                <w:sz w:val="20"/>
                <w:szCs w:val="20"/>
              </w:rPr>
              <w:t>90</w:t>
            </w:r>
          </w:p>
        </w:tc>
        <w:tc>
          <w:tcPr>
            <w:tcW w:w="855" w:type="pct"/>
            <w:gridSpan w:val="2"/>
            <w:vMerge w:val="restart"/>
            <w:vAlign w:val="center"/>
          </w:tcPr>
          <w:p w14:paraId="382210DA" w14:textId="01A6E557" w:rsidR="001D43BD" w:rsidRPr="001D43BD" w:rsidRDefault="00533C7B" w:rsidP="001D43BD">
            <w:pPr>
              <w:spacing w:after="200" w:line="276" w:lineRule="auto"/>
              <w:jc w:val="center"/>
              <w:rPr>
                <w:b/>
                <w:sz w:val="20"/>
                <w:szCs w:val="20"/>
              </w:rPr>
            </w:pPr>
            <w:r>
              <w:rPr>
                <w:rFonts w:ascii="Calibri" w:eastAsia="Calibri" w:hAnsi="Calibri"/>
                <w:b/>
                <w:noProof/>
                <w:sz w:val="20"/>
                <w:szCs w:val="20"/>
                <w:lang w:eastAsia="es-EC"/>
              </w:rPr>
              <w:drawing>
                <wp:inline distT="0" distB="0" distL="0" distR="0" wp14:anchorId="7AB8EB9B" wp14:editId="23339192">
                  <wp:extent cx="1047750" cy="567055"/>
                  <wp:effectExtent l="0" t="0" r="0" b="4445"/>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0" cy="567055"/>
                          </a:xfrm>
                          <a:prstGeom prst="rect">
                            <a:avLst/>
                          </a:prstGeom>
                          <a:noFill/>
                        </pic:spPr>
                      </pic:pic>
                    </a:graphicData>
                  </a:graphic>
                </wp:inline>
              </w:drawing>
            </w:r>
          </w:p>
        </w:tc>
      </w:tr>
      <w:tr w:rsidR="001D43BD" w:rsidRPr="001D43BD" w14:paraId="598BB0D5" w14:textId="77777777" w:rsidTr="00195900">
        <w:trPr>
          <w:trHeight w:val="225"/>
          <w:jc w:val="center"/>
        </w:trPr>
        <w:tc>
          <w:tcPr>
            <w:tcW w:w="983" w:type="pct"/>
            <w:gridSpan w:val="5"/>
            <w:vMerge/>
            <w:vAlign w:val="center"/>
          </w:tcPr>
          <w:p w14:paraId="65B022C2" w14:textId="77777777" w:rsidR="001D43BD" w:rsidRPr="001D43BD" w:rsidRDefault="001D43BD" w:rsidP="001D43BD">
            <w:pPr>
              <w:spacing w:after="200" w:line="276" w:lineRule="auto"/>
              <w:jc w:val="center"/>
              <w:rPr>
                <w:b/>
                <w:sz w:val="20"/>
                <w:szCs w:val="20"/>
              </w:rPr>
            </w:pPr>
          </w:p>
        </w:tc>
        <w:tc>
          <w:tcPr>
            <w:tcW w:w="1497" w:type="pct"/>
            <w:gridSpan w:val="3"/>
            <w:vMerge/>
            <w:vAlign w:val="center"/>
          </w:tcPr>
          <w:p w14:paraId="3132542E" w14:textId="77777777" w:rsidR="001D43BD" w:rsidRPr="001D43BD" w:rsidRDefault="001D43BD" w:rsidP="001D43BD">
            <w:pPr>
              <w:spacing w:after="200" w:line="276" w:lineRule="auto"/>
              <w:jc w:val="center"/>
              <w:rPr>
                <w:b/>
                <w:sz w:val="20"/>
                <w:szCs w:val="20"/>
              </w:rPr>
            </w:pPr>
          </w:p>
        </w:tc>
        <w:tc>
          <w:tcPr>
            <w:tcW w:w="770" w:type="pct"/>
            <w:gridSpan w:val="4"/>
            <w:shd w:val="clear" w:color="auto" w:fill="92D050"/>
            <w:vAlign w:val="center"/>
          </w:tcPr>
          <w:p w14:paraId="72D42B2B" w14:textId="77777777" w:rsidR="001D43BD" w:rsidRPr="001D43BD" w:rsidRDefault="001D43BD" w:rsidP="001D43BD">
            <w:pPr>
              <w:tabs>
                <w:tab w:val="center" w:pos="4252"/>
                <w:tab w:val="right" w:pos="8504"/>
              </w:tabs>
              <w:spacing w:line="276" w:lineRule="auto"/>
              <w:jc w:val="center"/>
              <w:rPr>
                <w:rFonts w:ascii="Calibri" w:hAnsi="Calibri"/>
                <w:b/>
                <w:sz w:val="20"/>
                <w:szCs w:val="20"/>
              </w:rPr>
            </w:pPr>
            <w:r w:rsidRPr="001D43BD">
              <w:rPr>
                <w:rFonts w:ascii="Calibri" w:hAnsi="Calibri"/>
                <w:b/>
                <w:sz w:val="20"/>
                <w:szCs w:val="20"/>
              </w:rPr>
              <w:t>Fecha</w:t>
            </w:r>
          </w:p>
        </w:tc>
        <w:tc>
          <w:tcPr>
            <w:tcW w:w="895" w:type="pct"/>
            <w:gridSpan w:val="3"/>
            <w:vAlign w:val="center"/>
          </w:tcPr>
          <w:p w14:paraId="5089153E" w14:textId="735C7560" w:rsidR="001D43BD" w:rsidRPr="00BB27C3" w:rsidRDefault="00B87E44" w:rsidP="001D43BD">
            <w:pPr>
              <w:tabs>
                <w:tab w:val="center" w:pos="4252"/>
                <w:tab w:val="right" w:pos="8504"/>
              </w:tabs>
              <w:spacing w:line="276" w:lineRule="auto"/>
              <w:jc w:val="center"/>
              <w:rPr>
                <w:rFonts w:ascii="Calibri" w:hAnsi="Calibri"/>
                <w:b/>
                <w:sz w:val="20"/>
                <w:szCs w:val="20"/>
              </w:rPr>
            </w:pPr>
            <w:r>
              <w:rPr>
                <w:rFonts w:ascii="Calibri" w:hAnsi="Calibri"/>
                <w:sz w:val="20"/>
                <w:szCs w:val="20"/>
              </w:rPr>
              <w:t>Diciembre 2020</w:t>
            </w:r>
          </w:p>
        </w:tc>
        <w:tc>
          <w:tcPr>
            <w:tcW w:w="855" w:type="pct"/>
            <w:gridSpan w:val="2"/>
            <w:vMerge/>
            <w:vAlign w:val="center"/>
          </w:tcPr>
          <w:p w14:paraId="3600D8D8" w14:textId="77777777" w:rsidR="001D43BD" w:rsidRPr="001D43BD" w:rsidRDefault="001D43BD" w:rsidP="001D43BD">
            <w:pPr>
              <w:spacing w:after="200" w:line="276" w:lineRule="auto"/>
              <w:jc w:val="center"/>
              <w:rPr>
                <w:b/>
                <w:sz w:val="20"/>
                <w:szCs w:val="20"/>
              </w:rPr>
            </w:pPr>
          </w:p>
        </w:tc>
      </w:tr>
      <w:tr w:rsidR="001D43BD" w:rsidRPr="001D43BD" w14:paraId="5453B10A" w14:textId="77777777" w:rsidTr="00195900">
        <w:trPr>
          <w:trHeight w:val="400"/>
          <w:jc w:val="center"/>
        </w:trPr>
        <w:tc>
          <w:tcPr>
            <w:tcW w:w="983" w:type="pct"/>
            <w:gridSpan w:val="5"/>
            <w:vMerge/>
            <w:vAlign w:val="center"/>
          </w:tcPr>
          <w:p w14:paraId="5F0BB777" w14:textId="77777777" w:rsidR="001D43BD" w:rsidRPr="001D43BD" w:rsidRDefault="001D43BD" w:rsidP="001D43BD">
            <w:pPr>
              <w:spacing w:after="200" w:line="276" w:lineRule="auto"/>
              <w:jc w:val="center"/>
              <w:rPr>
                <w:b/>
                <w:sz w:val="20"/>
                <w:szCs w:val="20"/>
              </w:rPr>
            </w:pPr>
          </w:p>
        </w:tc>
        <w:tc>
          <w:tcPr>
            <w:tcW w:w="1497" w:type="pct"/>
            <w:gridSpan w:val="3"/>
            <w:shd w:val="clear" w:color="auto" w:fill="92D050"/>
            <w:vAlign w:val="center"/>
          </w:tcPr>
          <w:p w14:paraId="5F8A3322" w14:textId="77777777" w:rsidR="001D43BD" w:rsidRPr="001D43BD" w:rsidRDefault="001D43BD" w:rsidP="001D43BD">
            <w:pPr>
              <w:spacing w:line="259" w:lineRule="auto"/>
              <w:jc w:val="center"/>
              <w:rPr>
                <w:rFonts w:ascii="Calibri" w:eastAsia="Calibri" w:hAnsi="Calibri"/>
                <w:b/>
                <w:sz w:val="20"/>
                <w:szCs w:val="20"/>
              </w:rPr>
            </w:pPr>
            <w:r w:rsidRPr="001D43BD">
              <w:rPr>
                <w:rFonts w:ascii="Arial" w:eastAsia="Arial" w:hAnsi="Arial" w:cs="Arial"/>
                <w:b/>
                <w:sz w:val="20"/>
                <w:szCs w:val="20"/>
              </w:rPr>
              <w:t>GESTIÓN RECURSOS</w:t>
            </w:r>
          </w:p>
        </w:tc>
        <w:tc>
          <w:tcPr>
            <w:tcW w:w="770" w:type="pct"/>
            <w:gridSpan w:val="4"/>
            <w:shd w:val="clear" w:color="auto" w:fill="92D050"/>
            <w:vAlign w:val="center"/>
          </w:tcPr>
          <w:p w14:paraId="53D89690" w14:textId="77777777" w:rsidR="001D43BD" w:rsidRPr="001D43BD" w:rsidRDefault="001D43BD" w:rsidP="001D43BD">
            <w:pPr>
              <w:spacing w:line="276" w:lineRule="auto"/>
              <w:jc w:val="center"/>
              <w:rPr>
                <w:b/>
                <w:bCs/>
                <w:sz w:val="20"/>
                <w:szCs w:val="20"/>
              </w:rPr>
            </w:pPr>
            <w:r w:rsidRPr="001D43BD">
              <w:rPr>
                <w:b/>
                <w:bCs/>
                <w:sz w:val="20"/>
                <w:szCs w:val="20"/>
              </w:rPr>
              <w:t>Cód. Proceso</w:t>
            </w:r>
          </w:p>
        </w:tc>
        <w:tc>
          <w:tcPr>
            <w:tcW w:w="895" w:type="pct"/>
            <w:gridSpan w:val="3"/>
            <w:shd w:val="clear" w:color="auto" w:fill="FFFFFF" w:themeFill="background1"/>
            <w:vAlign w:val="center"/>
          </w:tcPr>
          <w:p w14:paraId="3714EBC7" w14:textId="16B6DEC5" w:rsidR="001D43BD" w:rsidRPr="001D43BD" w:rsidRDefault="00BB27C3" w:rsidP="001D43BD">
            <w:pPr>
              <w:spacing w:line="276" w:lineRule="auto"/>
              <w:jc w:val="center"/>
              <w:rPr>
                <w:rFonts w:ascii="Arial" w:hAnsi="Arial" w:cs="Arial"/>
                <w:b/>
                <w:sz w:val="20"/>
                <w:szCs w:val="20"/>
              </w:rPr>
            </w:pPr>
            <w:r>
              <w:rPr>
                <w:rFonts w:ascii="Arial" w:hAnsi="Arial" w:cs="Arial"/>
                <w:b/>
                <w:sz w:val="20"/>
                <w:szCs w:val="20"/>
              </w:rPr>
              <w:t>AGR-1</w:t>
            </w:r>
          </w:p>
        </w:tc>
        <w:tc>
          <w:tcPr>
            <w:tcW w:w="855" w:type="pct"/>
            <w:gridSpan w:val="2"/>
            <w:vMerge/>
            <w:vAlign w:val="center"/>
          </w:tcPr>
          <w:p w14:paraId="38A6067D" w14:textId="77777777" w:rsidR="001D43BD" w:rsidRPr="001D43BD" w:rsidRDefault="001D43BD" w:rsidP="001D43BD">
            <w:pPr>
              <w:spacing w:after="200" w:line="276" w:lineRule="auto"/>
              <w:jc w:val="center"/>
              <w:rPr>
                <w:bCs/>
                <w:sz w:val="20"/>
                <w:szCs w:val="20"/>
              </w:rPr>
            </w:pPr>
          </w:p>
        </w:tc>
      </w:tr>
      <w:tr w:rsidR="001D43BD" w:rsidRPr="001D43BD" w14:paraId="2EB934FE" w14:textId="77777777" w:rsidTr="001F0D2B">
        <w:trPr>
          <w:trHeight w:val="383"/>
          <w:jc w:val="center"/>
        </w:trPr>
        <w:tc>
          <w:tcPr>
            <w:tcW w:w="977" w:type="pct"/>
            <w:gridSpan w:val="4"/>
            <w:shd w:val="clear" w:color="auto" w:fill="92D050"/>
            <w:vAlign w:val="center"/>
          </w:tcPr>
          <w:p w14:paraId="29BBBF5A" w14:textId="77777777" w:rsidR="001D43BD" w:rsidRPr="001D43BD" w:rsidRDefault="001D43BD" w:rsidP="001D43BD">
            <w:pPr>
              <w:spacing w:line="276" w:lineRule="auto"/>
              <w:jc w:val="center"/>
              <w:rPr>
                <w:b/>
                <w:sz w:val="20"/>
                <w:szCs w:val="20"/>
                <w:highlight w:val="yellow"/>
              </w:rPr>
            </w:pPr>
            <w:r w:rsidRPr="001D43BD">
              <w:rPr>
                <w:b/>
                <w:sz w:val="20"/>
                <w:szCs w:val="20"/>
              </w:rPr>
              <w:t>Propietario</w:t>
            </w:r>
          </w:p>
        </w:tc>
        <w:tc>
          <w:tcPr>
            <w:tcW w:w="2273" w:type="pct"/>
            <w:gridSpan w:val="8"/>
            <w:shd w:val="clear" w:color="auto" w:fill="FFFFFF" w:themeFill="background1"/>
            <w:vAlign w:val="center"/>
          </w:tcPr>
          <w:p w14:paraId="22A896B2" w14:textId="77777777" w:rsidR="001D43BD" w:rsidRPr="001D43BD" w:rsidRDefault="001D43BD" w:rsidP="001D43BD">
            <w:pPr>
              <w:spacing w:line="276" w:lineRule="auto"/>
              <w:jc w:val="center"/>
              <w:rPr>
                <w:b/>
                <w:sz w:val="20"/>
                <w:szCs w:val="20"/>
              </w:rPr>
            </w:pPr>
            <w:r w:rsidRPr="001D43BD">
              <w:rPr>
                <w:b/>
                <w:sz w:val="20"/>
                <w:szCs w:val="20"/>
              </w:rPr>
              <w:t>CONTADORA DE LA UE., COORDINADOR DE PLATAFORMA Y MANTENIMIENTO</w:t>
            </w:r>
          </w:p>
        </w:tc>
        <w:tc>
          <w:tcPr>
            <w:tcW w:w="895" w:type="pct"/>
            <w:gridSpan w:val="3"/>
            <w:shd w:val="clear" w:color="auto" w:fill="92D050"/>
            <w:vAlign w:val="center"/>
          </w:tcPr>
          <w:p w14:paraId="38A9EA94" w14:textId="77777777" w:rsidR="001D43BD" w:rsidRPr="001D43BD" w:rsidRDefault="001D43BD" w:rsidP="001D43BD">
            <w:pPr>
              <w:spacing w:line="276" w:lineRule="auto"/>
              <w:jc w:val="center"/>
              <w:rPr>
                <w:b/>
                <w:sz w:val="20"/>
                <w:szCs w:val="20"/>
              </w:rPr>
            </w:pPr>
            <w:r w:rsidRPr="001D43BD">
              <w:rPr>
                <w:b/>
                <w:sz w:val="20"/>
                <w:szCs w:val="20"/>
              </w:rPr>
              <w:t>Versión:</w:t>
            </w:r>
          </w:p>
        </w:tc>
        <w:tc>
          <w:tcPr>
            <w:tcW w:w="855" w:type="pct"/>
            <w:gridSpan w:val="2"/>
            <w:vAlign w:val="center"/>
          </w:tcPr>
          <w:p w14:paraId="69990748" w14:textId="77777777" w:rsidR="001D43BD" w:rsidRPr="001D43BD" w:rsidRDefault="001D43BD" w:rsidP="001D43BD">
            <w:pPr>
              <w:spacing w:line="276" w:lineRule="auto"/>
              <w:jc w:val="center"/>
              <w:rPr>
                <w:b/>
                <w:sz w:val="20"/>
                <w:szCs w:val="20"/>
              </w:rPr>
            </w:pPr>
            <w:r w:rsidRPr="001D43BD">
              <w:rPr>
                <w:b/>
                <w:sz w:val="20"/>
                <w:szCs w:val="20"/>
              </w:rPr>
              <w:t>01</w:t>
            </w:r>
          </w:p>
        </w:tc>
      </w:tr>
      <w:tr w:rsidR="001D43BD" w:rsidRPr="00F82CCF" w14:paraId="67E86E77" w14:textId="77777777" w:rsidTr="00BB27C3">
        <w:trPr>
          <w:trHeight w:val="444"/>
          <w:jc w:val="center"/>
        </w:trPr>
        <w:tc>
          <w:tcPr>
            <w:tcW w:w="5000" w:type="pct"/>
            <w:gridSpan w:val="17"/>
            <w:shd w:val="clear" w:color="auto" w:fill="92D050"/>
            <w:vAlign w:val="center"/>
          </w:tcPr>
          <w:p w14:paraId="0E2977DF" w14:textId="77777777" w:rsidR="001D43BD" w:rsidRPr="00F82CCF" w:rsidRDefault="001D43BD" w:rsidP="00C8416D">
            <w:pPr>
              <w:rPr>
                <w:rFonts w:cstheme="minorHAnsi"/>
                <w:b/>
                <w:sz w:val="20"/>
                <w:szCs w:val="20"/>
              </w:rPr>
            </w:pPr>
            <w:r w:rsidRPr="00F82CCF">
              <w:rPr>
                <w:rFonts w:cstheme="minorHAnsi"/>
                <w:b/>
                <w:sz w:val="20"/>
                <w:szCs w:val="20"/>
              </w:rPr>
              <w:t>Objetivos:</w:t>
            </w:r>
          </w:p>
        </w:tc>
      </w:tr>
      <w:tr w:rsidR="001D43BD" w:rsidRPr="00F82CCF" w14:paraId="57123811" w14:textId="77777777" w:rsidTr="00913B60">
        <w:trPr>
          <w:trHeight w:val="567"/>
          <w:jc w:val="center"/>
        </w:trPr>
        <w:tc>
          <w:tcPr>
            <w:tcW w:w="5000" w:type="pct"/>
            <w:gridSpan w:val="17"/>
            <w:shd w:val="clear" w:color="auto" w:fill="auto"/>
            <w:vAlign w:val="center"/>
          </w:tcPr>
          <w:p w14:paraId="5AE2BDDF" w14:textId="77777777" w:rsidR="001D43BD" w:rsidRPr="00B86090" w:rsidRDefault="001D43BD" w:rsidP="00B86090">
            <w:pPr>
              <w:rPr>
                <w:rFonts w:cstheme="minorHAnsi"/>
                <w:color w:val="000000"/>
                <w:sz w:val="20"/>
                <w:szCs w:val="20"/>
              </w:rPr>
            </w:pPr>
            <w:r w:rsidRPr="00B86090">
              <w:rPr>
                <w:rFonts w:cstheme="minorHAnsi"/>
                <w:color w:val="000000"/>
                <w:sz w:val="20"/>
                <w:szCs w:val="20"/>
              </w:rPr>
              <w:t xml:space="preserve">Realizar las compras solicitadas por las diferentes áreas con calidad y menor costo. </w:t>
            </w:r>
          </w:p>
          <w:p w14:paraId="479AEA67" w14:textId="77777777" w:rsidR="001D43BD" w:rsidRPr="00B86090" w:rsidRDefault="001D43BD" w:rsidP="00B86090">
            <w:pPr>
              <w:rPr>
                <w:rFonts w:eastAsia="Calibri" w:cstheme="minorHAnsi"/>
                <w:sz w:val="20"/>
                <w:szCs w:val="20"/>
              </w:rPr>
            </w:pPr>
            <w:r w:rsidRPr="00B86090">
              <w:rPr>
                <w:rFonts w:eastAsia="Calibri" w:cstheme="minorHAnsi"/>
                <w:sz w:val="20"/>
                <w:szCs w:val="20"/>
              </w:rPr>
              <w:t>Mantener la infraestructura de la institución en óptimas condiciones y perfecto funcionamiento, durante el año lectivo.</w:t>
            </w:r>
          </w:p>
          <w:p w14:paraId="1D1F5BD2" w14:textId="77777777" w:rsidR="001D43BD" w:rsidRPr="00B86090" w:rsidRDefault="001D43BD" w:rsidP="00B86090">
            <w:pPr>
              <w:rPr>
                <w:rFonts w:cstheme="minorHAnsi"/>
                <w:color w:val="000000"/>
                <w:sz w:val="20"/>
                <w:szCs w:val="20"/>
              </w:rPr>
            </w:pPr>
            <w:r w:rsidRPr="00B86090">
              <w:rPr>
                <w:rFonts w:eastAsia="Calibri" w:cstheme="minorHAnsi"/>
                <w:sz w:val="20"/>
                <w:szCs w:val="20"/>
              </w:rPr>
              <w:t>Dar mantenimiento a los equipos de computación para que estén en perfecto funcionamiento y  realizar actualizaciones  informáticas cuando el caso lo requiera.</w:t>
            </w:r>
          </w:p>
        </w:tc>
      </w:tr>
      <w:tr w:rsidR="001D43BD" w:rsidRPr="00F82CCF" w14:paraId="70423A33" w14:textId="77777777" w:rsidTr="00EE6A24">
        <w:trPr>
          <w:trHeight w:val="418"/>
          <w:jc w:val="center"/>
        </w:trPr>
        <w:tc>
          <w:tcPr>
            <w:tcW w:w="2480" w:type="pct"/>
            <w:gridSpan w:val="8"/>
            <w:shd w:val="clear" w:color="auto" w:fill="92D050"/>
            <w:vAlign w:val="center"/>
          </w:tcPr>
          <w:p w14:paraId="70FDC787" w14:textId="77777777" w:rsidR="001D43BD" w:rsidRPr="00F82CCF" w:rsidRDefault="001D43BD" w:rsidP="00C8416D">
            <w:pPr>
              <w:rPr>
                <w:rFonts w:cstheme="minorHAnsi"/>
                <w:b/>
                <w:sz w:val="20"/>
                <w:szCs w:val="20"/>
              </w:rPr>
            </w:pPr>
            <w:r w:rsidRPr="00F82CCF">
              <w:rPr>
                <w:rFonts w:cstheme="minorHAnsi"/>
                <w:b/>
                <w:sz w:val="20"/>
                <w:szCs w:val="20"/>
              </w:rPr>
              <w:t>Inicia con:</w:t>
            </w:r>
          </w:p>
        </w:tc>
        <w:tc>
          <w:tcPr>
            <w:tcW w:w="2520" w:type="pct"/>
            <w:gridSpan w:val="9"/>
            <w:shd w:val="clear" w:color="auto" w:fill="92D050"/>
            <w:vAlign w:val="center"/>
          </w:tcPr>
          <w:p w14:paraId="52DC80B3" w14:textId="77777777" w:rsidR="001D43BD" w:rsidRPr="00F82CCF" w:rsidRDefault="001D43BD" w:rsidP="00C8416D">
            <w:pPr>
              <w:rPr>
                <w:rFonts w:cstheme="minorHAnsi"/>
                <w:b/>
                <w:sz w:val="20"/>
                <w:szCs w:val="20"/>
              </w:rPr>
            </w:pPr>
            <w:r w:rsidRPr="00F82CCF">
              <w:rPr>
                <w:rFonts w:cstheme="minorHAnsi"/>
                <w:b/>
                <w:sz w:val="20"/>
                <w:szCs w:val="20"/>
              </w:rPr>
              <w:t>Finaliza con:</w:t>
            </w:r>
          </w:p>
        </w:tc>
      </w:tr>
      <w:tr w:rsidR="001D43BD" w:rsidRPr="00F82CCF" w14:paraId="17910BE1" w14:textId="77777777" w:rsidTr="00EE6A24">
        <w:trPr>
          <w:trHeight w:val="666"/>
          <w:jc w:val="center"/>
        </w:trPr>
        <w:tc>
          <w:tcPr>
            <w:tcW w:w="2480" w:type="pct"/>
            <w:gridSpan w:val="8"/>
            <w:vAlign w:val="center"/>
          </w:tcPr>
          <w:p w14:paraId="37BFBB4D" w14:textId="77777777" w:rsidR="001D43BD" w:rsidRPr="00B86090" w:rsidRDefault="001D43BD" w:rsidP="00B86090">
            <w:pPr>
              <w:jc w:val="both"/>
              <w:rPr>
                <w:rFonts w:cstheme="minorHAnsi"/>
                <w:sz w:val="20"/>
                <w:szCs w:val="20"/>
              </w:rPr>
            </w:pPr>
            <w:r w:rsidRPr="00B86090">
              <w:rPr>
                <w:rFonts w:eastAsia="Calibri" w:cstheme="minorHAnsi"/>
                <w:sz w:val="20"/>
                <w:szCs w:val="20"/>
              </w:rPr>
              <w:t>Inicio  del año escolar</w:t>
            </w:r>
          </w:p>
          <w:p w14:paraId="51814DB7" w14:textId="77777777" w:rsidR="001D43BD" w:rsidRPr="00B86090" w:rsidRDefault="001D43BD" w:rsidP="00B86090">
            <w:pPr>
              <w:jc w:val="both"/>
              <w:rPr>
                <w:rFonts w:cstheme="minorHAnsi"/>
                <w:sz w:val="20"/>
                <w:szCs w:val="20"/>
              </w:rPr>
            </w:pPr>
            <w:r w:rsidRPr="00B86090">
              <w:rPr>
                <w:rFonts w:cstheme="minorHAnsi"/>
                <w:sz w:val="20"/>
                <w:szCs w:val="20"/>
              </w:rPr>
              <w:t>SOLICITUD DE REQUERIMIENTO: Documento autorizado por el Rector para la revisión y adquisición, en donde la persona solicitante indica el requerimiento con las características y cantidades.</w:t>
            </w:r>
          </w:p>
        </w:tc>
        <w:tc>
          <w:tcPr>
            <w:tcW w:w="2520" w:type="pct"/>
            <w:gridSpan w:val="9"/>
            <w:vAlign w:val="center"/>
          </w:tcPr>
          <w:p w14:paraId="688F5007" w14:textId="77777777" w:rsidR="001D43BD" w:rsidRPr="00B86090" w:rsidRDefault="001D43BD" w:rsidP="00B86090">
            <w:pPr>
              <w:jc w:val="both"/>
              <w:rPr>
                <w:rFonts w:cstheme="minorHAnsi"/>
                <w:sz w:val="20"/>
                <w:szCs w:val="20"/>
              </w:rPr>
            </w:pPr>
            <w:r w:rsidRPr="00B86090">
              <w:rPr>
                <w:rFonts w:eastAsia="Calibri" w:cstheme="minorHAnsi"/>
                <w:sz w:val="20"/>
                <w:szCs w:val="20"/>
              </w:rPr>
              <w:t>Al término del año escolar</w:t>
            </w:r>
            <w:r w:rsidRPr="00B86090">
              <w:rPr>
                <w:rFonts w:cstheme="minorHAnsi"/>
                <w:sz w:val="20"/>
                <w:szCs w:val="20"/>
              </w:rPr>
              <w:t xml:space="preserve"> </w:t>
            </w:r>
          </w:p>
          <w:p w14:paraId="5CFE019F" w14:textId="77777777" w:rsidR="001D43BD" w:rsidRPr="00B86090" w:rsidRDefault="001D43BD" w:rsidP="00B86090">
            <w:pPr>
              <w:jc w:val="both"/>
              <w:rPr>
                <w:rFonts w:cstheme="minorHAnsi"/>
                <w:sz w:val="20"/>
                <w:szCs w:val="20"/>
              </w:rPr>
            </w:pPr>
            <w:r w:rsidRPr="00B86090">
              <w:rPr>
                <w:rFonts w:cstheme="minorHAnsi"/>
                <w:sz w:val="20"/>
                <w:szCs w:val="20"/>
              </w:rPr>
              <w:t>PAGO AL PROVEEDOR: este proceso culmina con el pago de la factura de la adquisición realizada y autorizada.</w:t>
            </w:r>
          </w:p>
        </w:tc>
      </w:tr>
      <w:tr w:rsidR="001D43BD" w:rsidRPr="00F82CCF" w14:paraId="291C99EE" w14:textId="77777777" w:rsidTr="00BB27C3">
        <w:trPr>
          <w:trHeight w:val="428"/>
          <w:jc w:val="center"/>
        </w:trPr>
        <w:tc>
          <w:tcPr>
            <w:tcW w:w="5000" w:type="pct"/>
            <w:gridSpan w:val="17"/>
            <w:shd w:val="clear" w:color="auto" w:fill="92D050"/>
            <w:vAlign w:val="center"/>
          </w:tcPr>
          <w:p w14:paraId="3281656B" w14:textId="77777777" w:rsidR="001D43BD" w:rsidRPr="00F82CCF" w:rsidRDefault="001D43BD" w:rsidP="00C8416D">
            <w:pPr>
              <w:rPr>
                <w:rFonts w:cstheme="minorHAnsi"/>
                <w:b/>
                <w:sz w:val="20"/>
                <w:szCs w:val="20"/>
              </w:rPr>
            </w:pPr>
            <w:r w:rsidRPr="00F82CCF">
              <w:rPr>
                <w:rFonts w:cstheme="minorHAnsi"/>
                <w:b/>
                <w:sz w:val="20"/>
                <w:szCs w:val="20"/>
              </w:rPr>
              <w:lastRenderedPageBreak/>
              <w:t>Incluye:</w:t>
            </w:r>
          </w:p>
        </w:tc>
      </w:tr>
      <w:tr w:rsidR="001D43BD" w:rsidRPr="00F82CCF" w14:paraId="5D477DFE" w14:textId="77777777" w:rsidTr="00EE6A24">
        <w:trPr>
          <w:trHeight w:val="574"/>
          <w:jc w:val="center"/>
        </w:trPr>
        <w:tc>
          <w:tcPr>
            <w:tcW w:w="2480" w:type="pct"/>
            <w:gridSpan w:val="8"/>
            <w:shd w:val="clear" w:color="auto" w:fill="FFFFFF" w:themeFill="background1"/>
            <w:vAlign w:val="center"/>
          </w:tcPr>
          <w:p w14:paraId="494A140E" w14:textId="77777777" w:rsidR="001D43BD" w:rsidRPr="00F82CCF" w:rsidRDefault="001D43BD" w:rsidP="00AB252D">
            <w:pPr>
              <w:pStyle w:val="Prrafodelista"/>
              <w:numPr>
                <w:ilvl w:val="0"/>
                <w:numId w:val="148"/>
              </w:numPr>
              <w:spacing w:after="0"/>
              <w:rPr>
                <w:rFonts w:cstheme="minorHAnsi"/>
                <w:sz w:val="20"/>
                <w:szCs w:val="20"/>
              </w:rPr>
            </w:pPr>
            <w:r w:rsidRPr="00F82CCF">
              <w:rPr>
                <w:rFonts w:cstheme="minorHAnsi"/>
                <w:sz w:val="20"/>
                <w:szCs w:val="20"/>
              </w:rPr>
              <w:t>Datos del departamento o persona solicitante, características del bien o servicio, cantidades necesarias y autorización del Rectorado.</w:t>
            </w:r>
          </w:p>
          <w:p w14:paraId="39F039B3" w14:textId="77777777" w:rsidR="001D43BD" w:rsidRPr="00F82CCF" w:rsidRDefault="001D43BD" w:rsidP="00AB252D">
            <w:pPr>
              <w:pStyle w:val="Prrafodelista"/>
              <w:numPr>
                <w:ilvl w:val="0"/>
                <w:numId w:val="148"/>
              </w:numPr>
              <w:spacing w:after="0"/>
              <w:rPr>
                <w:rFonts w:cstheme="minorHAnsi"/>
                <w:sz w:val="20"/>
                <w:szCs w:val="20"/>
              </w:rPr>
            </w:pPr>
            <w:r w:rsidRPr="00F82CCF">
              <w:rPr>
                <w:rFonts w:cstheme="minorHAnsi"/>
                <w:sz w:val="20"/>
                <w:szCs w:val="20"/>
              </w:rPr>
              <w:t>Solicitud a la autoridad indicando el mantenimiento o adecuaciones que requiere el equipo informático.</w:t>
            </w:r>
          </w:p>
          <w:p w14:paraId="37FCF3E9" w14:textId="34EA25C1" w:rsidR="001D43BD" w:rsidRPr="00F82CCF" w:rsidRDefault="001D43BD" w:rsidP="00AB252D">
            <w:pPr>
              <w:pStyle w:val="Prrafodelista"/>
              <w:numPr>
                <w:ilvl w:val="0"/>
                <w:numId w:val="148"/>
              </w:numPr>
              <w:spacing w:after="0"/>
              <w:rPr>
                <w:rFonts w:cstheme="minorHAnsi"/>
                <w:sz w:val="20"/>
                <w:szCs w:val="20"/>
              </w:rPr>
            </w:pPr>
            <w:r w:rsidRPr="00F82CCF">
              <w:rPr>
                <w:rFonts w:cstheme="minorHAnsi"/>
                <w:sz w:val="20"/>
                <w:szCs w:val="20"/>
              </w:rPr>
              <w:t>Autorización por parte del rectorado para el mantenimiento o reposición del equipo informático.</w:t>
            </w:r>
          </w:p>
        </w:tc>
        <w:tc>
          <w:tcPr>
            <w:tcW w:w="2520" w:type="pct"/>
            <w:gridSpan w:val="9"/>
            <w:shd w:val="clear" w:color="auto" w:fill="FFFFFF" w:themeFill="background1"/>
            <w:vAlign w:val="center"/>
          </w:tcPr>
          <w:p w14:paraId="7E260DBA" w14:textId="77777777" w:rsidR="001D43BD" w:rsidRPr="00F82CCF" w:rsidRDefault="001D43BD" w:rsidP="00AB252D">
            <w:pPr>
              <w:pStyle w:val="Prrafodelista"/>
              <w:numPr>
                <w:ilvl w:val="0"/>
                <w:numId w:val="148"/>
              </w:numPr>
              <w:spacing w:after="0" w:line="240" w:lineRule="auto"/>
              <w:jc w:val="both"/>
              <w:rPr>
                <w:rFonts w:cstheme="minorHAnsi"/>
                <w:sz w:val="20"/>
                <w:szCs w:val="20"/>
              </w:rPr>
            </w:pPr>
            <w:r w:rsidRPr="00F82CCF">
              <w:rPr>
                <w:rFonts w:cstheme="minorHAnsi"/>
                <w:sz w:val="20"/>
                <w:szCs w:val="20"/>
              </w:rPr>
              <w:t>Manual Administrativo, económico y financiero del Distrito Lasallista Norandino.</w:t>
            </w:r>
          </w:p>
          <w:p w14:paraId="14E9A1D8" w14:textId="77777777" w:rsidR="001D43BD" w:rsidRPr="00F82CCF" w:rsidRDefault="001D43BD" w:rsidP="00AB252D">
            <w:pPr>
              <w:pStyle w:val="Prrafodelista"/>
              <w:numPr>
                <w:ilvl w:val="0"/>
                <w:numId w:val="148"/>
              </w:numPr>
              <w:jc w:val="both"/>
              <w:rPr>
                <w:rFonts w:eastAsia="Calibri" w:cstheme="minorHAnsi"/>
                <w:sz w:val="20"/>
                <w:szCs w:val="20"/>
              </w:rPr>
            </w:pPr>
            <w:r w:rsidRPr="00F82CCF">
              <w:rPr>
                <w:rFonts w:eastAsia="Calibri" w:cstheme="minorHAnsi"/>
                <w:sz w:val="20"/>
                <w:szCs w:val="20"/>
              </w:rPr>
              <w:t xml:space="preserve">Reglamento interno. </w:t>
            </w:r>
          </w:p>
          <w:p w14:paraId="61F285F4" w14:textId="77777777" w:rsidR="001D43BD" w:rsidRPr="00F82CCF" w:rsidRDefault="001D43BD" w:rsidP="00AB252D">
            <w:pPr>
              <w:pStyle w:val="Prrafodelista"/>
              <w:numPr>
                <w:ilvl w:val="0"/>
                <w:numId w:val="148"/>
              </w:numPr>
              <w:jc w:val="both"/>
              <w:rPr>
                <w:rFonts w:eastAsia="Calibri" w:cstheme="minorHAnsi"/>
                <w:sz w:val="20"/>
                <w:szCs w:val="20"/>
              </w:rPr>
            </w:pPr>
            <w:r w:rsidRPr="00F82CCF">
              <w:rPr>
                <w:rFonts w:eastAsia="Calibri" w:cstheme="minorHAnsi"/>
                <w:sz w:val="20"/>
                <w:szCs w:val="20"/>
              </w:rPr>
              <w:t xml:space="preserve">Código de convivencia. </w:t>
            </w:r>
          </w:p>
          <w:p w14:paraId="3009BB1B" w14:textId="77777777" w:rsidR="001D43BD" w:rsidRPr="00F82CCF" w:rsidRDefault="001D43BD" w:rsidP="00AB252D">
            <w:pPr>
              <w:pStyle w:val="Prrafodelista"/>
              <w:numPr>
                <w:ilvl w:val="0"/>
                <w:numId w:val="148"/>
              </w:numPr>
              <w:spacing w:after="0"/>
              <w:rPr>
                <w:rFonts w:cstheme="minorHAnsi"/>
                <w:sz w:val="20"/>
                <w:szCs w:val="20"/>
              </w:rPr>
            </w:pPr>
            <w:r w:rsidRPr="00F82CCF">
              <w:rPr>
                <w:rFonts w:eastAsia="Calibri" w:cstheme="minorHAnsi"/>
                <w:sz w:val="20"/>
                <w:szCs w:val="20"/>
              </w:rPr>
              <w:t xml:space="preserve">Reglamento de salud y seguridad laboral  </w:t>
            </w:r>
          </w:p>
          <w:p w14:paraId="005BD002" w14:textId="77777777" w:rsidR="001D43BD" w:rsidRPr="00F82CCF" w:rsidRDefault="001D43BD" w:rsidP="00C8416D">
            <w:pPr>
              <w:rPr>
                <w:rFonts w:cstheme="minorHAnsi"/>
                <w:sz w:val="20"/>
                <w:szCs w:val="20"/>
              </w:rPr>
            </w:pPr>
          </w:p>
        </w:tc>
      </w:tr>
      <w:tr w:rsidR="001D43BD" w:rsidRPr="00F82CCF" w14:paraId="5670B4A8" w14:textId="77777777" w:rsidTr="00BB27C3">
        <w:trPr>
          <w:trHeight w:val="341"/>
          <w:jc w:val="center"/>
        </w:trPr>
        <w:tc>
          <w:tcPr>
            <w:tcW w:w="5000" w:type="pct"/>
            <w:gridSpan w:val="17"/>
            <w:shd w:val="clear" w:color="auto" w:fill="92D050"/>
            <w:vAlign w:val="center"/>
          </w:tcPr>
          <w:p w14:paraId="1AB96BFE" w14:textId="77777777" w:rsidR="001D43BD" w:rsidRPr="00F82CCF" w:rsidRDefault="001D43BD" w:rsidP="00C8416D">
            <w:pPr>
              <w:rPr>
                <w:rFonts w:cstheme="minorHAnsi"/>
                <w:b/>
                <w:sz w:val="20"/>
                <w:szCs w:val="20"/>
              </w:rPr>
            </w:pPr>
            <w:r w:rsidRPr="00F82CCF">
              <w:rPr>
                <w:rFonts w:cstheme="minorHAnsi"/>
                <w:b/>
                <w:sz w:val="20"/>
                <w:szCs w:val="20"/>
              </w:rPr>
              <w:t>Criterios de medición:</w:t>
            </w:r>
          </w:p>
        </w:tc>
      </w:tr>
      <w:tr w:rsidR="001D43BD" w:rsidRPr="00F82CCF" w14:paraId="6BED7EB6" w14:textId="77777777" w:rsidTr="00913B60">
        <w:trPr>
          <w:trHeight w:val="268"/>
          <w:jc w:val="center"/>
        </w:trPr>
        <w:tc>
          <w:tcPr>
            <w:tcW w:w="5000" w:type="pct"/>
            <w:gridSpan w:val="17"/>
            <w:vAlign w:val="center"/>
          </w:tcPr>
          <w:p w14:paraId="3CCF7283" w14:textId="77777777" w:rsidR="001D43BD" w:rsidRPr="00F82CCF" w:rsidRDefault="001D43BD" w:rsidP="00C8416D">
            <w:pPr>
              <w:rPr>
                <w:rFonts w:cstheme="minorHAnsi"/>
                <w:sz w:val="20"/>
                <w:szCs w:val="20"/>
              </w:rPr>
            </w:pPr>
            <w:r w:rsidRPr="00F82CCF">
              <w:rPr>
                <w:rFonts w:cstheme="minorHAnsi"/>
                <w:sz w:val="20"/>
                <w:szCs w:val="20"/>
              </w:rPr>
              <w:t xml:space="preserve">Mantener un grupo de proveedores satisfechos con la UE.  </w:t>
            </w:r>
          </w:p>
          <w:p w14:paraId="7D68F17D" w14:textId="77777777" w:rsidR="001D43BD" w:rsidRPr="00F82CCF" w:rsidRDefault="001D43BD" w:rsidP="00C8416D">
            <w:pPr>
              <w:rPr>
                <w:rFonts w:eastAsia="Calibri" w:cstheme="minorHAnsi"/>
                <w:sz w:val="20"/>
                <w:szCs w:val="20"/>
              </w:rPr>
            </w:pPr>
            <w:r w:rsidRPr="00F82CCF">
              <w:rPr>
                <w:rFonts w:eastAsia="Calibri" w:cstheme="minorHAnsi"/>
                <w:sz w:val="20"/>
                <w:szCs w:val="20"/>
              </w:rPr>
              <w:t>Medir la satisfacción de los padres de familia, estudiantes y del personal que labora en la institución de las labores emprendidas por el equipo de apoyo</w:t>
            </w:r>
          </w:p>
          <w:p w14:paraId="3E0549D0" w14:textId="77777777" w:rsidR="001D43BD" w:rsidRPr="00F82CCF" w:rsidRDefault="001D43BD" w:rsidP="00C8416D">
            <w:pPr>
              <w:rPr>
                <w:rFonts w:cstheme="minorHAnsi"/>
                <w:sz w:val="20"/>
                <w:szCs w:val="20"/>
              </w:rPr>
            </w:pPr>
            <w:r w:rsidRPr="00F82CCF">
              <w:rPr>
                <w:rFonts w:eastAsia="Calibri" w:cstheme="minorHAnsi"/>
                <w:sz w:val="20"/>
                <w:szCs w:val="20"/>
              </w:rPr>
              <w:t>Dar un eficaz servicio de mantenimiento a los  equipos del área administrativa.</w:t>
            </w:r>
          </w:p>
        </w:tc>
      </w:tr>
      <w:tr w:rsidR="001D43BD" w:rsidRPr="00F82CCF" w14:paraId="5B32955C" w14:textId="77777777" w:rsidTr="00195900">
        <w:trPr>
          <w:trHeight w:val="567"/>
          <w:jc w:val="center"/>
        </w:trPr>
        <w:tc>
          <w:tcPr>
            <w:tcW w:w="1375" w:type="pct"/>
            <w:gridSpan w:val="6"/>
            <w:shd w:val="clear" w:color="auto" w:fill="92D050"/>
            <w:vAlign w:val="center"/>
          </w:tcPr>
          <w:p w14:paraId="1122F745" w14:textId="77777777" w:rsidR="001D43BD" w:rsidRPr="00F82CCF" w:rsidRDefault="001D43BD" w:rsidP="00C8416D">
            <w:pPr>
              <w:rPr>
                <w:rFonts w:cstheme="minorHAnsi"/>
                <w:b/>
                <w:sz w:val="20"/>
                <w:szCs w:val="20"/>
              </w:rPr>
            </w:pPr>
            <w:r w:rsidRPr="00F82CCF">
              <w:rPr>
                <w:rFonts w:cstheme="minorHAnsi"/>
                <w:b/>
                <w:sz w:val="20"/>
                <w:szCs w:val="20"/>
              </w:rPr>
              <w:t>Indicadores:</w:t>
            </w:r>
          </w:p>
        </w:tc>
        <w:tc>
          <w:tcPr>
            <w:tcW w:w="2435" w:type="pct"/>
            <w:gridSpan w:val="8"/>
            <w:shd w:val="clear" w:color="auto" w:fill="92D050"/>
            <w:vAlign w:val="center"/>
          </w:tcPr>
          <w:p w14:paraId="0574BBF5" w14:textId="77777777" w:rsidR="001D43BD" w:rsidRPr="00F82CCF" w:rsidRDefault="001D43BD" w:rsidP="00C8416D">
            <w:pPr>
              <w:rPr>
                <w:rFonts w:cstheme="minorHAnsi"/>
                <w:b/>
                <w:sz w:val="20"/>
                <w:szCs w:val="20"/>
              </w:rPr>
            </w:pPr>
            <w:r w:rsidRPr="00F82CCF">
              <w:rPr>
                <w:rFonts w:cstheme="minorHAnsi"/>
                <w:b/>
                <w:sz w:val="20"/>
                <w:szCs w:val="20"/>
              </w:rPr>
              <w:t>Fórmula</w:t>
            </w:r>
          </w:p>
        </w:tc>
        <w:tc>
          <w:tcPr>
            <w:tcW w:w="334" w:type="pct"/>
            <w:shd w:val="clear" w:color="auto" w:fill="92D050"/>
            <w:vAlign w:val="center"/>
          </w:tcPr>
          <w:p w14:paraId="6A5B47B8" w14:textId="77777777" w:rsidR="001D43BD" w:rsidRPr="00F82CCF" w:rsidRDefault="001D43BD" w:rsidP="001D43BD">
            <w:pPr>
              <w:jc w:val="center"/>
              <w:rPr>
                <w:rFonts w:cstheme="minorHAnsi"/>
                <w:b/>
                <w:sz w:val="20"/>
                <w:szCs w:val="20"/>
              </w:rPr>
            </w:pPr>
            <w:r w:rsidRPr="00F82CCF">
              <w:rPr>
                <w:rFonts w:cstheme="minorHAnsi"/>
                <w:b/>
                <w:sz w:val="20"/>
                <w:szCs w:val="20"/>
              </w:rPr>
              <w:t>Meta</w:t>
            </w:r>
          </w:p>
        </w:tc>
        <w:tc>
          <w:tcPr>
            <w:tcW w:w="855" w:type="pct"/>
            <w:gridSpan w:val="2"/>
            <w:shd w:val="clear" w:color="auto" w:fill="92D050"/>
            <w:vAlign w:val="center"/>
          </w:tcPr>
          <w:p w14:paraId="4ADB5401" w14:textId="77777777" w:rsidR="001D43BD" w:rsidRPr="00F82CCF" w:rsidRDefault="001D43BD" w:rsidP="00C8416D">
            <w:pPr>
              <w:rPr>
                <w:rFonts w:cstheme="minorHAnsi"/>
                <w:b/>
                <w:sz w:val="20"/>
                <w:szCs w:val="20"/>
              </w:rPr>
            </w:pPr>
            <w:r w:rsidRPr="00F82CCF">
              <w:rPr>
                <w:rFonts w:cstheme="minorHAnsi"/>
                <w:b/>
                <w:sz w:val="20"/>
                <w:szCs w:val="20"/>
              </w:rPr>
              <w:t>Frecuencia de medición</w:t>
            </w:r>
          </w:p>
        </w:tc>
      </w:tr>
      <w:tr w:rsidR="001D43BD" w:rsidRPr="00F82CCF" w14:paraId="370862B9" w14:textId="77777777" w:rsidTr="00195900">
        <w:trPr>
          <w:trHeight w:val="367"/>
          <w:jc w:val="center"/>
        </w:trPr>
        <w:tc>
          <w:tcPr>
            <w:tcW w:w="1375" w:type="pct"/>
            <w:gridSpan w:val="6"/>
            <w:vAlign w:val="center"/>
          </w:tcPr>
          <w:p w14:paraId="3E98D2F2" w14:textId="77777777" w:rsidR="001D43BD" w:rsidRPr="00F82CCF" w:rsidRDefault="001D43BD" w:rsidP="001D43BD">
            <w:pPr>
              <w:jc w:val="both"/>
              <w:rPr>
                <w:rFonts w:eastAsia="Times New Roman" w:cstheme="minorHAnsi"/>
                <w:color w:val="000000"/>
                <w:sz w:val="20"/>
                <w:szCs w:val="20"/>
                <w:lang w:eastAsia="es-EC"/>
              </w:rPr>
            </w:pPr>
            <w:r w:rsidRPr="00F82CCF">
              <w:rPr>
                <w:rFonts w:eastAsia="Times New Roman" w:cstheme="minorHAnsi"/>
                <w:color w:val="000000"/>
                <w:sz w:val="20"/>
                <w:szCs w:val="20"/>
                <w:lang w:eastAsia="es-EC"/>
              </w:rPr>
              <w:t xml:space="preserve">% del consumo por rubro del gastos destinado en el presupuesto anual </w:t>
            </w:r>
          </w:p>
        </w:tc>
        <w:tc>
          <w:tcPr>
            <w:tcW w:w="2435" w:type="pct"/>
            <w:gridSpan w:val="8"/>
            <w:vAlign w:val="center"/>
          </w:tcPr>
          <w:p w14:paraId="07E176AB" w14:textId="77777777" w:rsidR="001D43BD" w:rsidRPr="00F82CCF" w:rsidRDefault="001D43BD" w:rsidP="001D43BD">
            <w:pPr>
              <w:jc w:val="both"/>
              <w:rPr>
                <w:rFonts w:eastAsia="Times New Roman" w:cstheme="minorHAnsi"/>
                <w:color w:val="000000"/>
                <w:sz w:val="20"/>
                <w:szCs w:val="20"/>
                <w:lang w:eastAsia="es-EC"/>
              </w:rPr>
            </w:pPr>
            <w:r w:rsidRPr="00F82CCF">
              <w:rPr>
                <w:rFonts w:eastAsia="Times New Roman" w:cstheme="minorHAnsi"/>
                <w:color w:val="000000"/>
                <w:sz w:val="20"/>
                <w:szCs w:val="20"/>
                <w:lang w:eastAsia="es-EC"/>
              </w:rPr>
              <w:t>Total del costo por gasto multiplicado por el % de cada rubro dividido para el total del costo</w:t>
            </w:r>
          </w:p>
        </w:tc>
        <w:tc>
          <w:tcPr>
            <w:tcW w:w="3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922F0C" w14:textId="77777777" w:rsidR="001D43BD" w:rsidRPr="00F82CCF" w:rsidRDefault="001D43BD" w:rsidP="00C8416D">
            <w:pPr>
              <w:jc w:val="center"/>
              <w:rPr>
                <w:rFonts w:eastAsia="Times New Roman" w:cstheme="minorHAnsi"/>
                <w:color w:val="000000"/>
                <w:sz w:val="20"/>
                <w:szCs w:val="20"/>
                <w:lang w:eastAsia="es-EC"/>
              </w:rPr>
            </w:pPr>
            <w:r>
              <w:rPr>
                <w:rFonts w:eastAsia="Times New Roman" w:cstheme="minorHAnsi"/>
                <w:color w:val="000000"/>
                <w:sz w:val="20"/>
                <w:szCs w:val="20"/>
                <w:lang w:eastAsia="es-EC"/>
              </w:rPr>
              <w:t>9</w:t>
            </w:r>
            <w:r w:rsidRPr="00F82CCF">
              <w:rPr>
                <w:rFonts w:eastAsia="Times New Roman" w:cstheme="minorHAnsi"/>
                <w:color w:val="000000"/>
                <w:sz w:val="20"/>
                <w:szCs w:val="20"/>
                <w:lang w:eastAsia="es-EC"/>
              </w:rPr>
              <w:t>0%</w:t>
            </w:r>
          </w:p>
        </w:tc>
        <w:tc>
          <w:tcPr>
            <w:tcW w:w="8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23D0A6" w14:textId="77777777" w:rsidR="001D43BD" w:rsidRPr="00F82CCF" w:rsidRDefault="001D43BD" w:rsidP="00C8416D">
            <w:pPr>
              <w:jc w:val="center"/>
              <w:rPr>
                <w:rFonts w:cstheme="minorHAnsi"/>
                <w:sz w:val="20"/>
                <w:szCs w:val="20"/>
              </w:rPr>
            </w:pPr>
            <w:r w:rsidRPr="00F82CCF">
              <w:rPr>
                <w:rFonts w:cstheme="minorHAnsi"/>
                <w:sz w:val="20"/>
                <w:szCs w:val="20"/>
              </w:rPr>
              <w:t xml:space="preserve">Anual </w:t>
            </w:r>
          </w:p>
        </w:tc>
      </w:tr>
      <w:tr w:rsidR="001D43BD" w:rsidRPr="00F82CCF" w14:paraId="73A77EA5" w14:textId="77777777" w:rsidTr="00195900">
        <w:trPr>
          <w:trHeight w:val="757"/>
          <w:jc w:val="center"/>
        </w:trPr>
        <w:tc>
          <w:tcPr>
            <w:tcW w:w="1375" w:type="pct"/>
            <w:gridSpan w:val="6"/>
          </w:tcPr>
          <w:p w14:paraId="57C014B1" w14:textId="77777777" w:rsidR="001D43BD" w:rsidRPr="00F82CCF" w:rsidRDefault="001D43BD" w:rsidP="001D43BD">
            <w:pPr>
              <w:jc w:val="both"/>
              <w:rPr>
                <w:rFonts w:eastAsia="Times New Roman" w:cstheme="minorHAnsi"/>
                <w:sz w:val="20"/>
                <w:szCs w:val="20"/>
                <w:lang w:val="es-EC" w:eastAsia="es-EC"/>
              </w:rPr>
            </w:pPr>
            <w:r w:rsidRPr="00F82CCF">
              <w:rPr>
                <w:rFonts w:eastAsia="Times New Roman" w:cstheme="minorHAnsi"/>
                <w:sz w:val="20"/>
                <w:szCs w:val="20"/>
                <w:lang w:val="es-EC" w:eastAsia="es-EC"/>
              </w:rPr>
              <w:t>% de padres de familia satisfechos y muy satisfechos con el aseo de la institución</w:t>
            </w:r>
          </w:p>
        </w:tc>
        <w:tc>
          <w:tcPr>
            <w:tcW w:w="2435" w:type="pct"/>
            <w:gridSpan w:val="8"/>
          </w:tcPr>
          <w:p w14:paraId="7EE6C10F" w14:textId="77777777" w:rsidR="001D43BD" w:rsidRPr="00F82CCF" w:rsidRDefault="001D43BD" w:rsidP="001D43BD">
            <w:pPr>
              <w:jc w:val="both"/>
              <w:rPr>
                <w:rFonts w:eastAsia="Times New Roman" w:cstheme="minorHAnsi"/>
                <w:sz w:val="20"/>
                <w:szCs w:val="20"/>
                <w:lang w:val="es-EC" w:eastAsia="es-EC"/>
              </w:rPr>
            </w:pPr>
            <w:r w:rsidRPr="00F82CCF">
              <w:rPr>
                <w:rFonts w:eastAsia="Times New Roman" w:cstheme="minorHAnsi"/>
                <w:sz w:val="20"/>
                <w:szCs w:val="20"/>
                <w:lang w:val="es-EC" w:eastAsia="es-EC"/>
              </w:rPr>
              <w:t xml:space="preserve"># de padres de familia satisfechos y muy satisfechos con el aseo de la institución * 100 /  total de padres de familia encuestados </w:t>
            </w:r>
          </w:p>
        </w:tc>
        <w:tc>
          <w:tcPr>
            <w:tcW w:w="334" w:type="pct"/>
            <w:vAlign w:val="center"/>
          </w:tcPr>
          <w:p w14:paraId="758958D4" w14:textId="77777777" w:rsidR="001D43BD" w:rsidRPr="00F82CCF" w:rsidRDefault="001D43BD" w:rsidP="00C8416D">
            <w:pPr>
              <w:jc w:val="center"/>
              <w:rPr>
                <w:rFonts w:cstheme="minorHAnsi"/>
                <w:sz w:val="20"/>
                <w:szCs w:val="20"/>
              </w:rPr>
            </w:pPr>
            <w:r w:rsidRPr="00F82CCF">
              <w:rPr>
                <w:rFonts w:cstheme="minorHAnsi"/>
                <w:sz w:val="20"/>
                <w:szCs w:val="20"/>
              </w:rPr>
              <w:t>95%</w:t>
            </w:r>
          </w:p>
        </w:tc>
        <w:tc>
          <w:tcPr>
            <w:tcW w:w="855" w:type="pct"/>
            <w:gridSpan w:val="2"/>
            <w:vAlign w:val="center"/>
          </w:tcPr>
          <w:p w14:paraId="3121AAF0" w14:textId="77777777" w:rsidR="001D43BD" w:rsidRPr="00F82CCF" w:rsidRDefault="001D43BD" w:rsidP="00C8416D">
            <w:pPr>
              <w:jc w:val="center"/>
              <w:rPr>
                <w:rFonts w:cstheme="minorHAnsi"/>
                <w:sz w:val="20"/>
                <w:szCs w:val="20"/>
              </w:rPr>
            </w:pPr>
            <w:r w:rsidRPr="00F82CCF">
              <w:rPr>
                <w:rFonts w:cstheme="minorHAnsi"/>
                <w:sz w:val="20"/>
                <w:szCs w:val="20"/>
              </w:rPr>
              <w:t>Quimestral</w:t>
            </w:r>
          </w:p>
        </w:tc>
      </w:tr>
      <w:tr w:rsidR="001D43BD" w:rsidRPr="00F82CCF" w14:paraId="3D722A3B" w14:textId="77777777" w:rsidTr="00195900">
        <w:trPr>
          <w:trHeight w:val="367"/>
          <w:jc w:val="center"/>
        </w:trPr>
        <w:tc>
          <w:tcPr>
            <w:tcW w:w="1375" w:type="pct"/>
            <w:gridSpan w:val="6"/>
          </w:tcPr>
          <w:p w14:paraId="7BB26863" w14:textId="77777777" w:rsidR="001D43BD" w:rsidRPr="00F82CCF" w:rsidRDefault="001D43BD" w:rsidP="001D43BD">
            <w:pPr>
              <w:jc w:val="both"/>
              <w:rPr>
                <w:rFonts w:eastAsia="Times New Roman" w:cstheme="minorHAnsi"/>
                <w:sz w:val="20"/>
                <w:szCs w:val="20"/>
                <w:lang w:val="es-EC" w:eastAsia="es-EC"/>
              </w:rPr>
            </w:pPr>
            <w:r w:rsidRPr="00F82CCF">
              <w:rPr>
                <w:rFonts w:eastAsia="Times New Roman" w:cstheme="minorHAnsi"/>
                <w:sz w:val="20"/>
                <w:szCs w:val="20"/>
                <w:lang w:val="es-EC" w:eastAsia="es-EC"/>
              </w:rPr>
              <w:t>% de estudiantes satisfechos y muy satisfechos con el aseo de la institución</w:t>
            </w:r>
          </w:p>
        </w:tc>
        <w:tc>
          <w:tcPr>
            <w:tcW w:w="2435" w:type="pct"/>
            <w:gridSpan w:val="8"/>
          </w:tcPr>
          <w:p w14:paraId="065BA643" w14:textId="77777777" w:rsidR="001D43BD" w:rsidRPr="00F82CCF" w:rsidRDefault="001D43BD" w:rsidP="001D43BD">
            <w:pPr>
              <w:jc w:val="both"/>
              <w:rPr>
                <w:rFonts w:eastAsia="Times New Roman" w:cstheme="minorHAnsi"/>
                <w:sz w:val="20"/>
                <w:szCs w:val="20"/>
                <w:lang w:val="es-EC" w:eastAsia="es-EC"/>
              </w:rPr>
            </w:pPr>
            <w:r w:rsidRPr="00F82CCF">
              <w:rPr>
                <w:rFonts w:eastAsia="Times New Roman" w:cstheme="minorHAnsi"/>
                <w:sz w:val="20"/>
                <w:szCs w:val="20"/>
                <w:lang w:val="es-EC" w:eastAsia="es-EC"/>
              </w:rPr>
              <w:t># de estudiantes satisfechos y muy satisfechos con el aseo de la institución * 100 / Total de estudiantes encuestados</w:t>
            </w:r>
          </w:p>
        </w:tc>
        <w:tc>
          <w:tcPr>
            <w:tcW w:w="334" w:type="pct"/>
            <w:vAlign w:val="center"/>
          </w:tcPr>
          <w:p w14:paraId="05061B68" w14:textId="77777777" w:rsidR="001D43BD" w:rsidRPr="00F82CCF" w:rsidRDefault="001D43BD" w:rsidP="00C8416D">
            <w:pPr>
              <w:jc w:val="center"/>
              <w:rPr>
                <w:rFonts w:cstheme="minorHAnsi"/>
                <w:sz w:val="20"/>
                <w:szCs w:val="20"/>
              </w:rPr>
            </w:pPr>
            <w:r w:rsidRPr="00F82CCF">
              <w:rPr>
                <w:rFonts w:cstheme="minorHAnsi"/>
                <w:sz w:val="20"/>
                <w:szCs w:val="20"/>
              </w:rPr>
              <w:t>95%</w:t>
            </w:r>
          </w:p>
        </w:tc>
        <w:tc>
          <w:tcPr>
            <w:tcW w:w="855" w:type="pct"/>
            <w:gridSpan w:val="2"/>
            <w:vAlign w:val="center"/>
          </w:tcPr>
          <w:p w14:paraId="565607B2" w14:textId="77777777" w:rsidR="001D43BD" w:rsidRPr="00F82CCF" w:rsidRDefault="001D43BD" w:rsidP="00C8416D">
            <w:pPr>
              <w:jc w:val="center"/>
              <w:rPr>
                <w:rFonts w:cstheme="minorHAnsi"/>
                <w:sz w:val="20"/>
                <w:szCs w:val="20"/>
              </w:rPr>
            </w:pPr>
            <w:r w:rsidRPr="00F82CCF">
              <w:rPr>
                <w:rFonts w:cstheme="minorHAnsi"/>
                <w:sz w:val="20"/>
                <w:szCs w:val="20"/>
              </w:rPr>
              <w:t>Quimestral</w:t>
            </w:r>
          </w:p>
        </w:tc>
      </w:tr>
      <w:tr w:rsidR="001D43BD" w:rsidRPr="00F82CCF" w14:paraId="7F51248D" w14:textId="77777777" w:rsidTr="00195900">
        <w:trPr>
          <w:trHeight w:val="367"/>
          <w:jc w:val="center"/>
        </w:trPr>
        <w:tc>
          <w:tcPr>
            <w:tcW w:w="1375" w:type="pct"/>
            <w:gridSpan w:val="6"/>
          </w:tcPr>
          <w:p w14:paraId="5FCAE8DB" w14:textId="77777777" w:rsidR="001D43BD" w:rsidRPr="00F82CCF" w:rsidRDefault="001D43BD" w:rsidP="001D43BD">
            <w:pPr>
              <w:jc w:val="both"/>
              <w:rPr>
                <w:rFonts w:eastAsia="Times New Roman" w:cstheme="minorHAnsi"/>
                <w:sz w:val="20"/>
                <w:szCs w:val="20"/>
                <w:lang w:val="es-EC" w:eastAsia="es-EC"/>
              </w:rPr>
            </w:pPr>
            <w:r w:rsidRPr="00F82CCF">
              <w:rPr>
                <w:rFonts w:eastAsia="Times New Roman" w:cstheme="minorHAnsi"/>
                <w:sz w:val="20"/>
                <w:szCs w:val="20"/>
                <w:lang w:val="es-EC" w:eastAsia="es-EC"/>
              </w:rPr>
              <w:t>% de colaboradores satisfechos y muy satisfechos con el aseo de la institución</w:t>
            </w:r>
          </w:p>
        </w:tc>
        <w:tc>
          <w:tcPr>
            <w:tcW w:w="2435" w:type="pct"/>
            <w:gridSpan w:val="8"/>
          </w:tcPr>
          <w:p w14:paraId="06540815" w14:textId="77777777" w:rsidR="001D43BD" w:rsidRPr="00F82CCF" w:rsidRDefault="001D43BD" w:rsidP="001D43BD">
            <w:pPr>
              <w:jc w:val="both"/>
              <w:rPr>
                <w:rFonts w:eastAsia="Times New Roman" w:cstheme="minorHAnsi"/>
                <w:sz w:val="20"/>
                <w:szCs w:val="20"/>
                <w:lang w:val="es-EC" w:eastAsia="es-EC"/>
              </w:rPr>
            </w:pPr>
            <w:r w:rsidRPr="00F82CCF">
              <w:rPr>
                <w:rFonts w:eastAsia="Times New Roman" w:cstheme="minorHAnsi"/>
                <w:sz w:val="20"/>
                <w:szCs w:val="20"/>
                <w:lang w:val="es-EC" w:eastAsia="es-EC"/>
              </w:rPr>
              <w:t># de colaboradores satisfechos y muy satisfechos con el aseo de la institución * 100 / total de colaboradores encuestados</w:t>
            </w:r>
          </w:p>
        </w:tc>
        <w:tc>
          <w:tcPr>
            <w:tcW w:w="334" w:type="pct"/>
            <w:vAlign w:val="center"/>
          </w:tcPr>
          <w:p w14:paraId="60C6BE08" w14:textId="77777777" w:rsidR="001D43BD" w:rsidRPr="00F82CCF" w:rsidRDefault="001D43BD" w:rsidP="00C8416D">
            <w:pPr>
              <w:jc w:val="center"/>
              <w:rPr>
                <w:rFonts w:cstheme="minorHAnsi"/>
                <w:sz w:val="20"/>
                <w:szCs w:val="20"/>
              </w:rPr>
            </w:pPr>
            <w:r w:rsidRPr="00F82CCF">
              <w:rPr>
                <w:rFonts w:cstheme="minorHAnsi"/>
                <w:sz w:val="20"/>
                <w:szCs w:val="20"/>
              </w:rPr>
              <w:t>95%</w:t>
            </w:r>
          </w:p>
        </w:tc>
        <w:tc>
          <w:tcPr>
            <w:tcW w:w="855" w:type="pct"/>
            <w:gridSpan w:val="2"/>
            <w:vAlign w:val="center"/>
          </w:tcPr>
          <w:p w14:paraId="43751FC8" w14:textId="77777777" w:rsidR="001D43BD" w:rsidRPr="00F82CCF" w:rsidRDefault="001D43BD" w:rsidP="00C8416D">
            <w:pPr>
              <w:jc w:val="center"/>
              <w:rPr>
                <w:rFonts w:cstheme="minorHAnsi"/>
                <w:sz w:val="20"/>
                <w:szCs w:val="20"/>
              </w:rPr>
            </w:pPr>
            <w:r w:rsidRPr="00F82CCF">
              <w:rPr>
                <w:rFonts w:cstheme="minorHAnsi"/>
                <w:sz w:val="20"/>
                <w:szCs w:val="20"/>
              </w:rPr>
              <w:t>Quimestral</w:t>
            </w:r>
          </w:p>
        </w:tc>
      </w:tr>
      <w:tr w:rsidR="001D43BD" w:rsidRPr="00F82CCF" w14:paraId="7E1EF80C" w14:textId="77777777" w:rsidTr="00195900">
        <w:trPr>
          <w:trHeight w:val="367"/>
          <w:jc w:val="center"/>
        </w:trPr>
        <w:tc>
          <w:tcPr>
            <w:tcW w:w="1375" w:type="pct"/>
            <w:gridSpan w:val="6"/>
            <w:vAlign w:val="center"/>
          </w:tcPr>
          <w:p w14:paraId="66F440D0" w14:textId="77777777" w:rsidR="001D43BD" w:rsidRPr="00F82CCF" w:rsidRDefault="001D43BD" w:rsidP="001D43BD">
            <w:pPr>
              <w:jc w:val="both"/>
              <w:rPr>
                <w:rFonts w:cstheme="minorHAnsi"/>
                <w:b/>
                <w:bCs/>
                <w:sz w:val="20"/>
                <w:szCs w:val="20"/>
              </w:rPr>
            </w:pPr>
            <w:r w:rsidRPr="00F82CCF">
              <w:rPr>
                <w:rFonts w:cstheme="minorHAnsi"/>
                <w:sz w:val="20"/>
                <w:szCs w:val="20"/>
              </w:rPr>
              <w:t>% de equipos de computación trabajando eficientemente</w:t>
            </w:r>
          </w:p>
        </w:tc>
        <w:tc>
          <w:tcPr>
            <w:tcW w:w="2435" w:type="pct"/>
            <w:gridSpan w:val="8"/>
            <w:vAlign w:val="center"/>
          </w:tcPr>
          <w:p w14:paraId="436754B0" w14:textId="77777777" w:rsidR="001D43BD" w:rsidRPr="00F82CCF" w:rsidRDefault="001D43BD" w:rsidP="001D43BD">
            <w:pPr>
              <w:jc w:val="both"/>
              <w:rPr>
                <w:rFonts w:cstheme="minorHAnsi"/>
                <w:sz w:val="20"/>
                <w:szCs w:val="20"/>
              </w:rPr>
            </w:pPr>
            <w:r w:rsidRPr="00F82CCF">
              <w:rPr>
                <w:rFonts w:cstheme="minorHAnsi"/>
                <w:sz w:val="20"/>
                <w:szCs w:val="20"/>
              </w:rPr>
              <w:t>Secretarias y personal administrativo conforme con el funcionamiento de sus equipos de cómputo *100/ total de equipos arreglados y realizados la mantención.</w:t>
            </w:r>
          </w:p>
        </w:tc>
        <w:tc>
          <w:tcPr>
            <w:tcW w:w="334" w:type="pct"/>
            <w:vAlign w:val="center"/>
          </w:tcPr>
          <w:p w14:paraId="6E28B7B4" w14:textId="77777777" w:rsidR="001D43BD" w:rsidRPr="00F82CCF" w:rsidRDefault="001D43BD" w:rsidP="00C8416D">
            <w:pPr>
              <w:jc w:val="center"/>
              <w:rPr>
                <w:rFonts w:cstheme="minorHAnsi"/>
                <w:sz w:val="20"/>
                <w:szCs w:val="20"/>
              </w:rPr>
            </w:pPr>
            <w:r w:rsidRPr="00F82CCF">
              <w:rPr>
                <w:rFonts w:cstheme="minorHAnsi"/>
                <w:sz w:val="20"/>
                <w:szCs w:val="20"/>
              </w:rPr>
              <w:t>95%</w:t>
            </w:r>
          </w:p>
        </w:tc>
        <w:tc>
          <w:tcPr>
            <w:tcW w:w="855" w:type="pct"/>
            <w:gridSpan w:val="2"/>
            <w:vAlign w:val="center"/>
          </w:tcPr>
          <w:p w14:paraId="2B1C7771" w14:textId="77777777" w:rsidR="001D43BD" w:rsidRPr="00F82CCF" w:rsidRDefault="001D43BD" w:rsidP="00C8416D">
            <w:pPr>
              <w:jc w:val="center"/>
              <w:rPr>
                <w:rFonts w:cstheme="minorHAnsi"/>
                <w:sz w:val="20"/>
                <w:szCs w:val="20"/>
              </w:rPr>
            </w:pPr>
            <w:r w:rsidRPr="00F82CCF">
              <w:rPr>
                <w:rFonts w:cstheme="minorHAnsi"/>
                <w:sz w:val="20"/>
                <w:szCs w:val="20"/>
              </w:rPr>
              <w:t>Quimestral</w:t>
            </w:r>
          </w:p>
        </w:tc>
      </w:tr>
      <w:tr w:rsidR="001D43BD" w:rsidRPr="00F82CCF" w14:paraId="0DB4942B" w14:textId="77777777" w:rsidTr="00BB27C3">
        <w:trPr>
          <w:trHeight w:val="289"/>
          <w:jc w:val="center"/>
        </w:trPr>
        <w:tc>
          <w:tcPr>
            <w:tcW w:w="5000" w:type="pct"/>
            <w:gridSpan w:val="17"/>
            <w:shd w:val="clear" w:color="auto" w:fill="92D050"/>
            <w:vAlign w:val="center"/>
          </w:tcPr>
          <w:p w14:paraId="051EE7F0" w14:textId="77777777" w:rsidR="001D43BD" w:rsidRPr="00F82CCF" w:rsidRDefault="001D43BD" w:rsidP="00C8416D">
            <w:pPr>
              <w:rPr>
                <w:rFonts w:cstheme="minorHAnsi"/>
                <w:b/>
                <w:sz w:val="20"/>
                <w:szCs w:val="20"/>
              </w:rPr>
            </w:pPr>
            <w:r w:rsidRPr="00F82CCF">
              <w:rPr>
                <w:rFonts w:cstheme="minorHAnsi"/>
                <w:b/>
                <w:sz w:val="20"/>
                <w:szCs w:val="20"/>
              </w:rPr>
              <w:t>Políticas:</w:t>
            </w:r>
          </w:p>
        </w:tc>
      </w:tr>
      <w:tr w:rsidR="001D43BD" w:rsidRPr="00F82CCF" w14:paraId="7E493429" w14:textId="77777777" w:rsidTr="00913B60">
        <w:trPr>
          <w:trHeight w:val="567"/>
          <w:jc w:val="center"/>
        </w:trPr>
        <w:tc>
          <w:tcPr>
            <w:tcW w:w="5000" w:type="pct"/>
            <w:gridSpan w:val="17"/>
            <w:shd w:val="clear" w:color="auto" w:fill="auto"/>
            <w:vAlign w:val="center"/>
          </w:tcPr>
          <w:p w14:paraId="63A4EF04" w14:textId="77777777" w:rsidR="001D43BD" w:rsidRPr="00F82CCF" w:rsidRDefault="001D43BD" w:rsidP="00AB252D">
            <w:pPr>
              <w:pStyle w:val="Prrafodelista"/>
              <w:numPr>
                <w:ilvl w:val="0"/>
                <w:numId w:val="146"/>
              </w:numPr>
              <w:spacing w:after="0" w:line="240" w:lineRule="auto"/>
              <w:rPr>
                <w:rFonts w:cstheme="minorHAnsi"/>
                <w:sz w:val="20"/>
                <w:szCs w:val="20"/>
              </w:rPr>
            </w:pPr>
            <w:r w:rsidRPr="00F82CCF">
              <w:rPr>
                <w:rFonts w:cstheme="minorHAnsi"/>
                <w:sz w:val="20"/>
                <w:szCs w:val="20"/>
              </w:rPr>
              <w:t>Los procesos y subprocesos se ajustaran de acuerdo al instructivo del comité de Calidad.</w:t>
            </w:r>
          </w:p>
          <w:p w14:paraId="49724B89" w14:textId="77777777" w:rsidR="001D43BD" w:rsidRPr="00F82CCF" w:rsidRDefault="001D43BD" w:rsidP="00AB252D">
            <w:pPr>
              <w:pStyle w:val="Prrafodelista"/>
              <w:numPr>
                <w:ilvl w:val="0"/>
                <w:numId w:val="146"/>
              </w:numPr>
              <w:spacing w:after="0" w:line="240" w:lineRule="auto"/>
              <w:rPr>
                <w:rFonts w:cstheme="minorHAnsi"/>
                <w:sz w:val="20"/>
                <w:szCs w:val="20"/>
              </w:rPr>
            </w:pPr>
            <w:r w:rsidRPr="00F82CCF">
              <w:rPr>
                <w:rFonts w:cstheme="minorHAnsi"/>
                <w:sz w:val="20"/>
                <w:szCs w:val="20"/>
              </w:rPr>
              <w:t>Realizar las adquisiciones solicitadas buscando una buena calidad y menor costo.</w:t>
            </w:r>
          </w:p>
          <w:p w14:paraId="40C8B3DE" w14:textId="77777777" w:rsidR="001D43BD" w:rsidRPr="00F82CCF" w:rsidRDefault="001D43BD" w:rsidP="00AB252D">
            <w:pPr>
              <w:pStyle w:val="Prrafodelista"/>
              <w:numPr>
                <w:ilvl w:val="0"/>
                <w:numId w:val="146"/>
              </w:numPr>
              <w:spacing w:after="0" w:line="240" w:lineRule="auto"/>
              <w:rPr>
                <w:rFonts w:eastAsia="Calibri" w:cstheme="minorHAnsi"/>
                <w:sz w:val="20"/>
                <w:szCs w:val="20"/>
              </w:rPr>
            </w:pPr>
            <w:r w:rsidRPr="00F82CCF">
              <w:rPr>
                <w:rFonts w:eastAsia="Calibri" w:cstheme="minorHAnsi"/>
                <w:sz w:val="20"/>
                <w:szCs w:val="20"/>
              </w:rPr>
              <w:t xml:space="preserve">Mantener de forma eficiente y oportuna todos los recursos de la Institución. </w:t>
            </w:r>
          </w:p>
          <w:p w14:paraId="6EA9111B" w14:textId="77777777" w:rsidR="001D43BD" w:rsidRPr="00F82CCF" w:rsidRDefault="001D43BD" w:rsidP="00AB252D">
            <w:pPr>
              <w:pStyle w:val="Prrafodelista"/>
              <w:numPr>
                <w:ilvl w:val="0"/>
                <w:numId w:val="146"/>
              </w:numPr>
              <w:spacing w:after="0" w:line="240" w:lineRule="auto"/>
              <w:rPr>
                <w:rFonts w:eastAsia="Calibri" w:cstheme="minorHAnsi"/>
                <w:sz w:val="20"/>
                <w:szCs w:val="20"/>
              </w:rPr>
            </w:pPr>
            <w:r w:rsidRPr="00F82CCF">
              <w:rPr>
                <w:rFonts w:eastAsia="Calibri" w:cstheme="minorHAnsi"/>
                <w:sz w:val="20"/>
                <w:szCs w:val="20"/>
              </w:rPr>
              <w:t xml:space="preserve">La Institución ejecutará sistemáticamente un plan de mantenimiento dentro de la institución. </w:t>
            </w:r>
          </w:p>
          <w:p w14:paraId="67022142" w14:textId="77777777" w:rsidR="001D43BD" w:rsidRPr="00F82CCF" w:rsidRDefault="001D43BD" w:rsidP="00AB252D">
            <w:pPr>
              <w:pStyle w:val="Prrafodelista"/>
              <w:numPr>
                <w:ilvl w:val="0"/>
                <w:numId w:val="146"/>
              </w:numPr>
              <w:spacing w:after="0" w:line="240" w:lineRule="auto"/>
              <w:rPr>
                <w:rFonts w:eastAsia="Calibri" w:cstheme="minorHAnsi"/>
                <w:sz w:val="20"/>
                <w:szCs w:val="20"/>
              </w:rPr>
            </w:pPr>
            <w:r w:rsidRPr="00F82CCF">
              <w:rPr>
                <w:rFonts w:eastAsia="Calibri" w:cstheme="minorHAnsi"/>
                <w:sz w:val="20"/>
                <w:szCs w:val="20"/>
              </w:rPr>
              <w:t>Actualizar anualmente el inventario.</w:t>
            </w:r>
          </w:p>
          <w:p w14:paraId="57C2C2E8" w14:textId="77777777" w:rsidR="001D43BD" w:rsidRPr="00F82CCF" w:rsidRDefault="001D43BD" w:rsidP="00AB252D">
            <w:pPr>
              <w:pStyle w:val="Prrafodelista"/>
              <w:numPr>
                <w:ilvl w:val="0"/>
                <w:numId w:val="146"/>
              </w:numPr>
              <w:pBdr>
                <w:top w:val="nil"/>
                <w:left w:val="nil"/>
                <w:bottom w:val="nil"/>
                <w:right w:val="nil"/>
                <w:between w:val="nil"/>
              </w:pBdr>
              <w:spacing w:after="0" w:line="240" w:lineRule="auto"/>
              <w:jc w:val="both"/>
              <w:rPr>
                <w:rFonts w:eastAsia="Calibri" w:cstheme="minorHAnsi"/>
                <w:sz w:val="20"/>
                <w:szCs w:val="20"/>
              </w:rPr>
            </w:pPr>
            <w:r w:rsidRPr="00F82CCF">
              <w:rPr>
                <w:rFonts w:eastAsia="Calibri" w:cstheme="minorHAnsi"/>
                <w:sz w:val="20"/>
                <w:szCs w:val="20"/>
              </w:rPr>
              <w:t>Todas las directrices que disponen desde Casa Central.</w:t>
            </w:r>
          </w:p>
          <w:p w14:paraId="65BC27A1" w14:textId="77777777" w:rsidR="001D43BD" w:rsidRPr="00F82CCF" w:rsidRDefault="001D43BD" w:rsidP="00AB252D">
            <w:pPr>
              <w:pStyle w:val="Prrafodelista"/>
              <w:numPr>
                <w:ilvl w:val="0"/>
                <w:numId w:val="146"/>
              </w:numPr>
              <w:spacing w:after="0" w:line="240" w:lineRule="auto"/>
              <w:rPr>
                <w:rFonts w:cstheme="minorHAnsi"/>
                <w:sz w:val="20"/>
                <w:szCs w:val="20"/>
              </w:rPr>
            </w:pPr>
            <w:r w:rsidRPr="00F82CCF">
              <w:rPr>
                <w:rFonts w:eastAsia="Calibri" w:cstheme="minorHAnsi"/>
                <w:sz w:val="20"/>
                <w:szCs w:val="20"/>
              </w:rPr>
              <w:t>Los procesos y subprocesos se ajustaran de acuerdo al instructivo del comité de Calidad.</w:t>
            </w:r>
          </w:p>
        </w:tc>
      </w:tr>
      <w:tr w:rsidR="001D43BD" w:rsidRPr="00F82CCF" w14:paraId="34069E64" w14:textId="77777777" w:rsidTr="00EE6A24">
        <w:trPr>
          <w:trHeight w:val="357"/>
          <w:jc w:val="center"/>
        </w:trPr>
        <w:tc>
          <w:tcPr>
            <w:tcW w:w="3089" w:type="pct"/>
            <w:gridSpan w:val="10"/>
            <w:shd w:val="clear" w:color="auto" w:fill="92D050"/>
            <w:vAlign w:val="center"/>
          </w:tcPr>
          <w:p w14:paraId="5962FF94" w14:textId="77777777" w:rsidR="001D43BD" w:rsidRPr="00F82CCF" w:rsidRDefault="001D43BD" w:rsidP="00C8416D">
            <w:pPr>
              <w:rPr>
                <w:rFonts w:cstheme="minorHAnsi"/>
                <w:b/>
                <w:sz w:val="20"/>
                <w:szCs w:val="20"/>
              </w:rPr>
            </w:pPr>
            <w:r w:rsidRPr="00F82CCF">
              <w:rPr>
                <w:rFonts w:cstheme="minorHAnsi"/>
                <w:b/>
                <w:sz w:val="20"/>
                <w:szCs w:val="20"/>
              </w:rPr>
              <w:t>Alcance:</w:t>
            </w:r>
          </w:p>
        </w:tc>
        <w:tc>
          <w:tcPr>
            <w:tcW w:w="1911" w:type="pct"/>
            <w:gridSpan w:val="7"/>
            <w:shd w:val="clear" w:color="auto" w:fill="92D050"/>
            <w:vAlign w:val="center"/>
          </w:tcPr>
          <w:p w14:paraId="45F3C62E" w14:textId="77777777" w:rsidR="001D43BD" w:rsidRPr="00F82CCF" w:rsidRDefault="001D43BD" w:rsidP="00C8416D">
            <w:pPr>
              <w:rPr>
                <w:rFonts w:cstheme="minorHAnsi"/>
                <w:b/>
                <w:sz w:val="20"/>
                <w:szCs w:val="20"/>
              </w:rPr>
            </w:pPr>
            <w:r w:rsidRPr="00F82CCF">
              <w:rPr>
                <w:rFonts w:cstheme="minorHAnsi"/>
                <w:b/>
                <w:sz w:val="20"/>
                <w:szCs w:val="20"/>
              </w:rPr>
              <w:t>Procesos relacionados:</w:t>
            </w:r>
          </w:p>
        </w:tc>
      </w:tr>
      <w:tr w:rsidR="001D43BD" w:rsidRPr="00F82CCF" w14:paraId="4FA154A3" w14:textId="77777777" w:rsidTr="00EE6A24">
        <w:trPr>
          <w:trHeight w:val="419"/>
          <w:jc w:val="center"/>
        </w:trPr>
        <w:tc>
          <w:tcPr>
            <w:tcW w:w="3089" w:type="pct"/>
            <w:gridSpan w:val="10"/>
            <w:vAlign w:val="center"/>
          </w:tcPr>
          <w:p w14:paraId="7CF72755" w14:textId="77777777" w:rsidR="001D43BD" w:rsidRPr="00F82CCF" w:rsidRDefault="001D43BD" w:rsidP="00C8416D">
            <w:pPr>
              <w:rPr>
                <w:rFonts w:cstheme="minorHAnsi"/>
                <w:sz w:val="20"/>
                <w:szCs w:val="20"/>
              </w:rPr>
            </w:pPr>
            <w:r w:rsidRPr="00F82CCF">
              <w:rPr>
                <w:rFonts w:eastAsia="Calibri" w:cstheme="minorHAnsi"/>
                <w:sz w:val="20"/>
                <w:szCs w:val="20"/>
              </w:rPr>
              <w:t>A todos la Institución</w:t>
            </w:r>
            <w:r w:rsidRPr="00F82CCF">
              <w:rPr>
                <w:rFonts w:cstheme="minorHAnsi"/>
                <w:sz w:val="20"/>
                <w:szCs w:val="20"/>
              </w:rPr>
              <w:t xml:space="preserve"> </w:t>
            </w:r>
          </w:p>
          <w:p w14:paraId="30ACF33F" w14:textId="77777777" w:rsidR="001D43BD" w:rsidRPr="00F82CCF" w:rsidRDefault="001D43BD" w:rsidP="00C8416D">
            <w:pPr>
              <w:rPr>
                <w:rFonts w:cstheme="minorHAnsi"/>
                <w:sz w:val="20"/>
                <w:szCs w:val="20"/>
                <w:highlight w:val="yellow"/>
              </w:rPr>
            </w:pPr>
            <w:r w:rsidRPr="00F82CCF">
              <w:rPr>
                <w:rFonts w:cstheme="minorHAnsi"/>
                <w:sz w:val="20"/>
                <w:szCs w:val="20"/>
              </w:rPr>
              <w:t>Aplica a todos los procesos relacionados con la gestión de información financiera.</w:t>
            </w:r>
            <w:r w:rsidRPr="00F82CCF">
              <w:rPr>
                <w:rFonts w:cstheme="minorHAnsi"/>
                <w:sz w:val="20"/>
                <w:szCs w:val="20"/>
                <w:highlight w:val="yellow"/>
              </w:rPr>
              <w:t xml:space="preserve"> </w:t>
            </w:r>
          </w:p>
          <w:p w14:paraId="75FC8C07" w14:textId="77777777" w:rsidR="001D43BD" w:rsidRPr="00F82CCF" w:rsidRDefault="001D43BD" w:rsidP="00C8416D">
            <w:pPr>
              <w:rPr>
                <w:rFonts w:cstheme="minorHAnsi"/>
                <w:sz w:val="20"/>
                <w:szCs w:val="20"/>
                <w:highlight w:val="yellow"/>
              </w:rPr>
            </w:pPr>
            <w:r w:rsidRPr="00F82CCF">
              <w:rPr>
                <w:rFonts w:cstheme="minorHAnsi"/>
                <w:sz w:val="20"/>
                <w:szCs w:val="20"/>
              </w:rPr>
              <w:t>Oficinas administrativas</w:t>
            </w:r>
          </w:p>
        </w:tc>
        <w:tc>
          <w:tcPr>
            <w:tcW w:w="1911" w:type="pct"/>
            <w:gridSpan w:val="7"/>
            <w:vAlign w:val="center"/>
          </w:tcPr>
          <w:p w14:paraId="7494E811" w14:textId="77777777" w:rsidR="001D43BD" w:rsidRPr="00F82CCF" w:rsidRDefault="001D43BD" w:rsidP="00C8416D">
            <w:pPr>
              <w:rPr>
                <w:rFonts w:eastAsia="Calibri" w:cstheme="minorHAnsi"/>
                <w:sz w:val="20"/>
                <w:szCs w:val="20"/>
              </w:rPr>
            </w:pPr>
            <w:r w:rsidRPr="00F82CCF">
              <w:rPr>
                <w:rFonts w:eastAsia="Calibri" w:cstheme="minorHAnsi"/>
                <w:sz w:val="20"/>
                <w:szCs w:val="20"/>
              </w:rPr>
              <w:t>Gestión financiera</w:t>
            </w:r>
          </w:p>
          <w:p w14:paraId="0F97DA60" w14:textId="77777777" w:rsidR="001D43BD" w:rsidRPr="00F82CCF" w:rsidRDefault="001D43BD" w:rsidP="00C8416D">
            <w:pPr>
              <w:rPr>
                <w:rFonts w:eastAsia="Times New Roman" w:cstheme="minorHAnsi"/>
                <w:color w:val="000000"/>
                <w:sz w:val="20"/>
                <w:szCs w:val="20"/>
                <w:highlight w:val="yellow"/>
                <w:lang w:val="es-EC" w:eastAsia="es-EC"/>
              </w:rPr>
            </w:pPr>
            <w:r w:rsidRPr="00F82CCF">
              <w:rPr>
                <w:rFonts w:eastAsia="Calibri" w:cstheme="minorHAnsi"/>
                <w:sz w:val="20"/>
                <w:szCs w:val="20"/>
              </w:rPr>
              <w:t>Código de Convivencia Institucional</w:t>
            </w:r>
          </w:p>
        </w:tc>
      </w:tr>
      <w:tr w:rsidR="001D43BD" w:rsidRPr="00F82CCF" w14:paraId="5022A39B" w14:textId="77777777" w:rsidTr="00BB27C3">
        <w:trPr>
          <w:trHeight w:val="444"/>
          <w:jc w:val="center"/>
        </w:trPr>
        <w:tc>
          <w:tcPr>
            <w:tcW w:w="5000" w:type="pct"/>
            <w:gridSpan w:val="17"/>
            <w:shd w:val="clear" w:color="auto" w:fill="92D050"/>
            <w:vAlign w:val="center"/>
          </w:tcPr>
          <w:p w14:paraId="7B38E128" w14:textId="77777777" w:rsidR="001D43BD" w:rsidRPr="00F82CCF" w:rsidRDefault="001D43BD" w:rsidP="00C8416D">
            <w:pPr>
              <w:jc w:val="center"/>
              <w:rPr>
                <w:rFonts w:cstheme="minorHAnsi"/>
                <w:b/>
                <w:sz w:val="20"/>
                <w:szCs w:val="20"/>
              </w:rPr>
            </w:pPr>
            <w:r w:rsidRPr="00F82CCF">
              <w:rPr>
                <w:rFonts w:cstheme="minorHAnsi"/>
                <w:b/>
                <w:sz w:val="20"/>
                <w:szCs w:val="20"/>
              </w:rPr>
              <w:t>Descripción de los procedimientos:</w:t>
            </w:r>
          </w:p>
        </w:tc>
      </w:tr>
      <w:tr w:rsidR="001D43BD" w:rsidRPr="00F82CCF" w14:paraId="5B2D616A" w14:textId="77777777" w:rsidTr="00167E54">
        <w:trPr>
          <w:trHeight w:val="327"/>
          <w:jc w:val="center"/>
        </w:trPr>
        <w:tc>
          <w:tcPr>
            <w:tcW w:w="632" w:type="pct"/>
            <w:gridSpan w:val="2"/>
            <w:shd w:val="clear" w:color="auto" w:fill="92D050"/>
            <w:vAlign w:val="center"/>
          </w:tcPr>
          <w:p w14:paraId="5BEB56AF" w14:textId="77777777" w:rsidR="001D43BD" w:rsidRPr="00F82CCF" w:rsidRDefault="001D43BD" w:rsidP="00C8416D">
            <w:pPr>
              <w:jc w:val="center"/>
              <w:rPr>
                <w:rFonts w:cstheme="minorHAnsi"/>
                <w:b/>
                <w:sz w:val="20"/>
                <w:szCs w:val="20"/>
              </w:rPr>
            </w:pPr>
            <w:r w:rsidRPr="00F82CCF">
              <w:rPr>
                <w:rFonts w:cstheme="minorHAnsi"/>
                <w:b/>
                <w:sz w:val="20"/>
                <w:szCs w:val="20"/>
              </w:rPr>
              <w:t>AGR-1.1</w:t>
            </w:r>
          </w:p>
        </w:tc>
        <w:tc>
          <w:tcPr>
            <w:tcW w:w="2457" w:type="pct"/>
            <w:gridSpan w:val="8"/>
            <w:shd w:val="clear" w:color="auto" w:fill="92D050"/>
            <w:vAlign w:val="center"/>
          </w:tcPr>
          <w:p w14:paraId="6E696E8F" w14:textId="77777777" w:rsidR="001D43BD" w:rsidRPr="00F82CCF" w:rsidRDefault="001D43BD" w:rsidP="00C8416D">
            <w:pPr>
              <w:jc w:val="center"/>
              <w:rPr>
                <w:rFonts w:cstheme="minorHAnsi"/>
                <w:b/>
                <w:i/>
                <w:sz w:val="20"/>
                <w:szCs w:val="20"/>
                <w:u w:val="single"/>
              </w:rPr>
            </w:pPr>
            <w:r w:rsidRPr="00F82CCF">
              <w:rPr>
                <w:rFonts w:cstheme="minorHAnsi"/>
                <w:b/>
                <w:sz w:val="20"/>
                <w:szCs w:val="20"/>
              </w:rPr>
              <w:t>ADQUISICIONES</w:t>
            </w:r>
          </w:p>
        </w:tc>
        <w:tc>
          <w:tcPr>
            <w:tcW w:w="1056" w:type="pct"/>
            <w:gridSpan w:val="5"/>
            <w:shd w:val="clear" w:color="auto" w:fill="92D050"/>
            <w:vAlign w:val="center"/>
          </w:tcPr>
          <w:p w14:paraId="5DC34EDF" w14:textId="77777777" w:rsidR="001D43BD" w:rsidRPr="00F82CCF" w:rsidRDefault="001D43BD" w:rsidP="00C8416D">
            <w:pPr>
              <w:jc w:val="center"/>
              <w:rPr>
                <w:rFonts w:cstheme="minorHAnsi"/>
                <w:b/>
                <w:sz w:val="20"/>
                <w:szCs w:val="20"/>
              </w:rPr>
            </w:pPr>
            <w:r w:rsidRPr="00F82CCF">
              <w:rPr>
                <w:rFonts w:cstheme="minorHAnsi"/>
                <w:b/>
                <w:sz w:val="20"/>
                <w:szCs w:val="20"/>
              </w:rPr>
              <w:t>Estándar de Calidad:</w:t>
            </w:r>
          </w:p>
        </w:tc>
        <w:tc>
          <w:tcPr>
            <w:tcW w:w="855" w:type="pct"/>
            <w:gridSpan w:val="2"/>
            <w:shd w:val="clear" w:color="auto" w:fill="92D050"/>
            <w:vAlign w:val="center"/>
          </w:tcPr>
          <w:p w14:paraId="28B5A2A5" w14:textId="77777777" w:rsidR="001D43BD" w:rsidRPr="00F82CCF" w:rsidRDefault="001D43BD" w:rsidP="00C8416D">
            <w:pPr>
              <w:jc w:val="center"/>
              <w:rPr>
                <w:rFonts w:cstheme="minorHAnsi"/>
                <w:b/>
                <w:bCs/>
                <w:sz w:val="20"/>
                <w:szCs w:val="20"/>
                <w:lang w:val="en-US"/>
              </w:rPr>
            </w:pPr>
            <w:r w:rsidRPr="00F82CCF">
              <w:rPr>
                <w:rFonts w:cstheme="minorHAnsi"/>
                <w:b/>
                <w:sz w:val="20"/>
                <w:szCs w:val="20"/>
              </w:rPr>
              <w:t>D1.C1.GE3</w:t>
            </w:r>
          </w:p>
        </w:tc>
      </w:tr>
      <w:tr w:rsidR="001D43BD" w:rsidRPr="00F82CCF" w14:paraId="28B53518" w14:textId="77777777" w:rsidTr="00913B60">
        <w:trPr>
          <w:trHeight w:val="1295"/>
          <w:jc w:val="center"/>
        </w:trPr>
        <w:tc>
          <w:tcPr>
            <w:tcW w:w="5000" w:type="pct"/>
            <w:gridSpan w:val="17"/>
            <w:tcBorders>
              <w:bottom w:val="single" w:sz="4" w:space="0" w:color="auto"/>
            </w:tcBorders>
            <w:vAlign w:val="center"/>
          </w:tcPr>
          <w:p w14:paraId="76FF18AA" w14:textId="77777777" w:rsidR="001D43BD" w:rsidRPr="001D43BD" w:rsidRDefault="001D43BD" w:rsidP="00AB252D">
            <w:pPr>
              <w:pStyle w:val="Prrafodelista"/>
              <w:numPr>
                <w:ilvl w:val="0"/>
                <w:numId w:val="141"/>
              </w:numPr>
              <w:spacing w:after="0"/>
              <w:ind w:left="473"/>
              <w:rPr>
                <w:rFonts w:cstheme="minorHAnsi"/>
                <w:sz w:val="20"/>
                <w:szCs w:val="20"/>
              </w:rPr>
            </w:pPr>
            <w:r w:rsidRPr="001D43BD">
              <w:rPr>
                <w:rFonts w:cstheme="minorHAnsi"/>
                <w:sz w:val="20"/>
                <w:szCs w:val="20"/>
              </w:rPr>
              <w:t xml:space="preserve">Solicitar 3 proformas a proveedores permanentes y nuevos </w:t>
            </w:r>
          </w:p>
          <w:p w14:paraId="336226F2" w14:textId="77777777" w:rsidR="001D43BD" w:rsidRPr="001D43BD" w:rsidRDefault="001D43BD" w:rsidP="00AB252D">
            <w:pPr>
              <w:pStyle w:val="Prrafodelista"/>
              <w:numPr>
                <w:ilvl w:val="0"/>
                <w:numId w:val="141"/>
              </w:numPr>
              <w:spacing w:after="0"/>
              <w:ind w:left="473"/>
              <w:rPr>
                <w:rFonts w:cstheme="minorHAnsi"/>
                <w:sz w:val="20"/>
                <w:szCs w:val="20"/>
              </w:rPr>
            </w:pPr>
            <w:r w:rsidRPr="001D43BD">
              <w:rPr>
                <w:rFonts w:cstheme="minorHAnsi"/>
                <w:sz w:val="20"/>
                <w:szCs w:val="20"/>
              </w:rPr>
              <w:t>Analizar las especificaciones que cada proveedor presente en las diferentes proformas</w:t>
            </w:r>
          </w:p>
          <w:p w14:paraId="577CEF0C" w14:textId="77777777" w:rsidR="001D43BD" w:rsidRPr="001D43BD" w:rsidRDefault="001D43BD" w:rsidP="00AB252D">
            <w:pPr>
              <w:pStyle w:val="Prrafodelista"/>
              <w:numPr>
                <w:ilvl w:val="0"/>
                <w:numId w:val="141"/>
              </w:numPr>
              <w:spacing w:after="0"/>
              <w:ind w:left="473"/>
              <w:rPr>
                <w:rFonts w:cstheme="minorHAnsi"/>
                <w:sz w:val="20"/>
                <w:szCs w:val="20"/>
              </w:rPr>
            </w:pPr>
            <w:r w:rsidRPr="001D43BD">
              <w:rPr>
                <w:rFonts w:cstheme="minorHAnsi"/>
                <w:sz w:val="20"/>
                <w:szCs w:val="20"/>
              </w:rPr>
              <w:t>Analizar los costos</w:t>
            </w:r>
          </w:p>
          <w:p w14:paraId="6EEB9718" w14:textId="77777777" w:rsidR="001D43BD" w:rsidRPr="001D43BD" w:rsidRDefault="001D43BD" w:rsidP="00AB252D">
            <w:pPr>
              <w:pStyle w:val="Prrafodelista"/>
              <w:numPr>
                <w:ilvl w:val="0"/>
                <w:numId w:val="141"/>
              </w:numPr>
              <w:spacing w:after="0"/>
              <w:ind w:left="473"/>
              <w:rPr>
                <w:rFonts w:cstheme="minorHAnsi"/>
                <w:sz w:val="20"/>
                <w:szCs w:val="20"/>
              </w:rPr>
            </w:pPr>
            <w:r w:rsidRPr="001D43BD">
              <w:rPr>
                <w:rFonts w:cstheme="minorHAnsi"/>
                <w:sz w:val="20"/>
                <w:szCs w:val="20"/>
              </w:rPr>
              <w:t xml:space="preserve">Realizar una tabla de costos </w:t>
            </w:r>
          </w:p>
          <w:p w14:paraId="5F105799" w14:textId="77777777" w:rsidR="001D43BD" w:rsidRPr="001D43BD" w:rsidRDefault="001D43BD" w:rsidP="00AB252D">
            <w:pPr>
              <w:pStyle w:val="Prrafodelista"/>
              <w:numPr>
                <w:ilvl w:val="0"/>
                <w:numId w:val="141"/>
              </w:numPr>
              <w:spacing w:after="0"/>
              <w:ind w:left="473"/>
              <w:rPr>
                <w:rFonts w:cstheme="minorHAnsi"/>
                <w:sz w:val="20"/>
                <w:szCs w:val="20"/>
              </w:rPr>
            </w:pPr>
            <w:r w:rsidRPr="001D43BD">
              <w:rPr>
                <w:rFonts w:cstheme="minorHAnsi"/>
                <w:sz w:val="20"/>
                <w:szCs w:val="20"/>
              </w:rPr>
              <w:t>Informar a la autoridad, una vez autorizada se procede a la adquisición.</w:t>
            </w:r>
          </w:p>
          <w:p w14:paraId="10FD675F" w14:textId="77777777" w:rsidR="001D43BD" w:rsidRPr="001D43BD" w:rsidRDefault="001D43BD" w:rsidP="00AB252D">
            <w:pPr>
              <w:pStyle w:val="Prrafodelista"/>
              <w:numPr>
                <w:ilvl w:val="0"/>
                <w:numId w:val="141"/>
              </w:numPr>
              <w:spacing w:after="0" w:line="259" w:lineRule="auto"/>
              <w:ind w:left="473" w:right="213"/>
              <w:jc w:val="both"/>
              <w:rPr>
                <w:rFonts w:cstheme="minorHAnsi"/>
                <w:sz w:val="20"/>
                <w:szCs w:val="20"/>
              </w:rPr>
            </w:pPr>
            <w:r w:rsidRPr="001D43BD">
              <w:rPr>
                <w:rFonts w:cstheme="minorHAnsi"/>
                <w:sz w:val="20"/>
                <w:szCs w:val="20"/>
              </w:rPr>
              <w:t>Se realiza el acta de entrega a la persona o área solicitante. Anexo (AE-EGF-4-01)</w:t>
            </w:r>
          </w:p>
          <w:p w14:paraId="6473525E" w14:textId="18CB1E78" w:rsidR="001D43BD" w:rsidRPr="001D43BD" w:rsidRDefault="001D43BD" w:rsidP="00AB252D">
            <w:pPr>
              <w:pStyle w:val="Prrafodelista"/>
              <w:numPr>
                <w:ilvl w:val="0"/>
                <w:numId w:val="141"/>
              </w:numPr>
              <w:spacing w:after="0"/>
              <w:ind w:left="473"/>
              <w:rPr>
                <w:rFonts w:cstheme="minorHAnsi"/>
                <w:sz w:val="20"/>
                <w:szCs w:val="20"/>
              </w:rPr>
            </w:pPr>
            <w:r w:rsidRPr="001D43BD">
              <w:rPr>
                <w:rFonts w:cstheme="minorHAnsi"/>
                <w:sz w:val="20"/>
                <w:szCs w:val="20"/>
              </w:rPr>
              <w:t xml:space="preserve">Se envía la factura escaneada vía correo electrónico a coordinación de presupuesto en Quito para que nos transfieran en dinero de la </w:t>
            </w:r>
            <w:r w:rsidR="00D53DF2" w:rsidRPr="001D43BD">
              <w:rPr>
                <w:rFonts w:cstheme="minorHAnsi"/>
                <w:sz w:val="20"/>
                <w:szCs w:val="20"/>
              </w:rPr>
              <w:t>cta.</w:t>
            </w:r>
            <w:r w:rsidRPr="001D43BD">
              <w:rPr>
                <w:rFonts w:cstheme="minorHAnsi"/>
                <w:sz w:val="20"/>
                <w:szCs w:val="20"/>
              </w:rPr>
              <w:t xml:space="preserve"> de ahorros a la </w:t>
            </w:r>
            <w:r w:rsidR="00D53DF2" w:rsidRPr="001D43BD">
              <w:rPr>
                <w:rFonts w:cstheme="minorHAnsi"/>
                <w:sz w:val="20"/>
                <w:szCs w:val="20"/>
              </w:rPr>
              <w:t>cta.</w:t>
            </w:r>
            <w:r w:rsidRPr="001D43BD">
              <w:rPr>
                <w:rFonts w:cstheme="minorHAnsi"/>
                <w:sz w:val="20"/>
                <w:szCs w:val="20"/>
              </w:rPr>
              <w:t xml:space="preserve"> cte.</w:t>
            </w:r>
          </w:p>
          <w:p w14:paraId="372BDC75" w14:textId="5C96A537" w:rsidR="001D43BD" w:rsidRPr="00F82CCF" w:rsidRDefault="001D43BD" w:rsidP="00AB252D">
            <w:pPr>
              <w:pStyle w:val="Prrafodelista"/>
              <w:numPr>
                <w:ilvl w:val="0"/>
                <w:numId w:val="141"/>
              </w:numPr>
              <w:spacing w:after="0" w:line="259" w:lineRule="auto"/>
              <w:ind w:left="473" w:right="213"/>
              <w:jc w:val="both"/>
              <w:rPr>
                <w:rFonts w:cstheme="minorHAnsi"/>
                <w:sz w:val="20"/>
                <w:szCs w:val="20"/>
                <w:lang w:val="es-EC"/>
              </w:rPr>
            </w:pPr>
            <w:r w:rsidRPr="001D43BD">
              <w:rPr>
                <w:rFonts w:cstheme="minorHAnsi"/>
                <w:sz w:val="20"/>
                <w:szCs w:val="20"/>
              </w:rPr>
              <w:t xml:space="preserve">Una vez recibida la transferencia se </w:t>
            </w:r>
            <w:r w:rsidR="00297F53" w:rsidRPr="001D43BD">
              <w:rPr>
                <w:rFonts w:cstheme="minorHAnsi"/>
                <w:sz w:val="20"/>
                <w:szCs w:val="20"/>
              </w:rPr>
              <w:t>realizará</w:t>
            </w:r>
            <w:r w:rsidRPr="001D43BD">
              <w:rPr>
                <w:rFonts w:cstheme="minorHAnsi"/>
                <w:sz w:val="20"/>
                <w:szCs w:val="20"/>
              </w:rPr>
              <w:t xml:space="preserve"> el proceso de pago hasta la emisión y entrega del cheque al proveedor.</w:t>
            </w:r>
            <w:r>
              <w:rPr>
                <w:rFonts w:cstheme="minorHAnsi"/>
                <w:sz w:val="20"/>
                <w:szCs w:val="20"/>
              </w:rPr>
              <w:t xml:space="preserve">  </w:t>
            </w:r>
          </w:p>
        </w:tc>
      </w:tr>
      <w:tr w:rsidR="001D43BD" w:rsidRPr="00F82CCF" w14:paraId="7BF00900" w14:textId="77777777" w:rsidTr="00195900">
        <w:trPr>
          <w:trHeight w:val="567"/>
          <w:jc w:val="center"/>
        </w:trPr>
        <w:tc>
          <w:tcPr>
            <w:tcW w:w="632" w:type="pct"/>
            <w:gridSpan w:val="2"/>
            <w:shd w:val="clear" w:color="auto" w:fill="92D050"/>
            <w:vAlign w:val="center"/>
          </w:tcPr>
          <w:p w14:paraId="4AC2A339" w14:textId="77777777" w:rsidR="001D43BD" w:rsidRPr="00F82CCF" w:rsidRDefault="001D43BD" w:rsidP="00C8416D">
            <w:pPr>
              <w:jc w:val="center"/>
              <w:rPr>
                <w:rFonts w:cstheme="minorHAnsi"/>
                <w:b/>
                <w:sz w:val="20"/>
                <w:szCs w:val="20"/>
              </w:rPr>
            </w:pPr>
            <w:r w:rsidRPr="00F82CCF">
              <w:rPr>
                <w:rFonts w:cstheme="minorHAnsi"/>
                <w:b/>
                <w:sz w:val="20"/>
                <w:szCs w:val="20"/>
              </w:rPr>
              <w:lastRenderedPageBreak/>
              <w:t>AGR-1.2</w:t>
            </w:r>
          </w:p>
        </w:tc>
        <w:tc>
          <w:tcPr>
            <w:tcW w:w="2457" w:type="pct"/>
            <w:gridSpan w:val="8"/>
            <w:shd w:val="clear" w:color="auto" w:fill="92D050"/>
            <w:vAlign w:val="center"/>
          </w:tcPr>
          <w:p w14:paraId="27FCA2D1" w14:textId="77777777" w:rsidR="001D43BD" w:rsidRPr="00F82CCF" w:rsidRDefault="001D43BD" w:rsidP="00C8416D">
            <w:pPr>
              <w:jc w:val="center"/>
              <w:rPr>
                <w:rFonts w:cstheme="minorHAnsi"/>
                <w:b/>
                <w:i/>
                <w:sz w:val="20"/>
                <w:szCs w:val="20"/>
                <w:u w:val="single"/>
              </w:rPr>
            </w:pPr>
            <w:r w:rsidRPr="00F82CCF">
              <w:rPr>
                <w:rFonts w:cstheme="minorHAnsi"/>
                <w:b/>
                <w:sz w:val="20"/>
                <w:szCs w:val="20"/>
              </w:rPr>
              <w:t>MANTENIMIENTO DE INFRAESTRUCTURA FÍSICA</w:t>
            </w:r>
          </w:p>
        </w:tc>
        <w:tc>
          <w:tcPr>
            <w:tcW w:w="1056" w:type="pct"/>
            <w:gridSpan w:val="5"/>
            <w:shd w:val="clear" w:color="auto" w:fill="92D050"/>
            <w:vAlign w:val="center"/>
          </w:tcPr>
          <w:p w14:paraId="21FEEEFD" w14:textId="77777777" w:rsidR="001D43BD" w:rsidRPr="00F82CCF" w:rsidRDefault="001D43BD" w:rsidP="00C8416D">
            <w:pPr>
              <w:jc w:val="center"/>
              <w:rPr>
                <w:rFonts w:cstheme="minorHAnsi"/>
                <w:b/>
                <w:sz w:val="20"/>
                <w:szCs w:val="20"/>
              </w:rPr>
            </w:pPr>
            <w:r w:rsidRPr="00F82CCF">
              <w:rPr>
                <w:rFonts w:cstheme="minorHAnsi"/>
                <w:b/>
                <w:sz w:val="20"/>
                <w:szCs w:val="20"/>
              </w:rPr>
              <w:t>Estándar de Calidad:</w:t>
            </w:r>
          </w:p>
        </w:tc>
        <w:tc>
          <w:tcPr>
            <w:tcW w:w="855" w:type="pct"/>
            <w:gridSpan w:val="2"/>
            <w:shd w:val="clear" w:color="auto" w:fill="92D050"/>
            <w:vAlign w:val="center"/>
          </w:tcPr>
          <w:p w14:paraId="4C232931" w14:textId="77777777" w:rsidR="001D43BD" w:rsidRPr="00F82CCF" w:rsidRDefault="001D43BD" w:rsidP="00C8416D">
            <w:pPr>
              <w:jc w:val="center"/>
              <w:rPr>
                <w:rFonts w:cstheme="minorHAnsi"/>
                <w:b/>
                <w:bCs/>
                <w:sz w:val="20"/>
                <w:szCs w:val="20"/>
                <w:lang w:val="en-US"/>
              </w:rPr>
            </w:pPr>
            <w:r w:rsidRPr="00F82CCF">
              <w:rPr>
                <w:rFonts w:cstheme="minorHAnsi"/>
                <w:b/>
                <w:sz w:val="20"/>
                <w:szCs w:val="20"/>
              </w:rPr>
              <w:t>D1.C1.GE3</w:t>
            </w:r>
          </w:p>
        </w:tc>
      </w:tr>
      <w:tr w:rsidR="001D43BD" w:rsidRPr="00F82CCF" w14:paraId="1442CBAD" w14:textId="77777777" w:rsidTr="00913B60">
        <w:trPr>
          <w:trHeight w:val="1139"/>
          <w:jc w:val="center"/>
        </w:trPr>
        <w:tc>
          <w:tcPr>
            <w:tcW w:w="5000" w:type="pct"/>
            <w:gridSpan w:val="17"/>
            <w:tcBorders>
              <w:bottom w:val="single" w:sz="4" w:space="0" w:color="auto"/>
            </w:tcBorders>
            <w:shd w:val="clear" w:color="auto" w:fill="auto"/>
          </w:tcPr>
          <w:p w14:paraId="42963ACA" w14:textId="77777777" w:rsidR="001D43BD" w:rsidRPr="00F82CCF" w:rsidRDefault="001D43BD" w:rsidP="00C8416D">
            <w:pPr>
              <w:ind w:left="681"/>
              <w:contextualSpacing/>
              <w:jc w:val="both"/>
              <w:rPr>
                <w:rFonts w:eastAsia="Calibri" w:cstheme="minorHAnsi"/>
                <w:b/>
                <w:sz w:val="20"/>
                <w:szCs w:val="20"/>
              </w:rPr>
            </w:pPr>
            <w:r w:rsidRPr="00F82CCF">
              <w:rPr>
                <w:rFonts w:eastAsia="Calibri" w:cstheme="minorHAnsi"/>
                <w:b/>
                <w:sz w:val="20"/>
                <w:szCs w:val="20"/>
              </w:rPr>
              <w:t>MANTENIMIENTO DE INFRAESTRUCTURA</w:t>
            </w:r>
          </w:p>
          <w:p w14:paraId="185A1F8B" w14:textId="77777777" w:rsidR="001D43BD" w:rsidRPr="00F82CCF" w:rsidRDefault="001D43BD" w:rsidP="00AB252D">
            <w:pPr>
              <w:numPr>
                <w:ilvl w:val="0"/>
                <w:numId w:val="143"/>
              </w:numPr>
              <w:contextualSpacing/>
              <w:jc w:val="both"/>
              <w:rPr>
                <w:rFonts w:eastAsia="Calibri" w:cstheme="minorHAnsi"/>
                <w:sz w:val="20"/>
                <w:szCs w:val="20"/>
              </w:rPr>
            </w:pPr>
            <w:r w:rsidRPr="00F82CCF">
              <w:rPr>
                <w:rFonts w:eastAsia="Calibri" w:cstheme="minorHAnsi"/>
                <w:sz w:val="20"/>
                <w:szCs w:val="20"/>
              </w:rPr>
              <w:t xml:space="preserve">El Jefe de mantenimiento, presentará un plan para toda la Institución que se desarrollará en el siguiente periodo escolar, en el mes de julio. Para ello necesita haber revisado y verificado sobre el estado de la infraestructura, equipos, recursos de aulas, oficinas y demás espacios de la Institución, e informar al Rector para tomar las medidas pertinentes. </w:t>
            </w:r>
          </w:p>
          <w:p w14:paraId="5478C7E6" w14:textId="77777777" w:rsidR="001D43BD" w:rsidRPr="00F82CCF" w:rsidRDefault="001D43BD" w:rsidP="00AB252D">
            <w:pPr>
              <w:numPr>
                <w:ilvl w:val="0"/>
                <w:numId w:val="143"/>
              </w:numPr>
              <w:contextualSpacing/>
              <w:jc w:val="both"/>
              <w:rPr>
                <w:rFonts w:eastAsia="Calibri" w:cstheme="minorHAnsi"/>
                <w:sz w:val="20"/>
                <w:szCs w:val="20"/>
              </w:rPr>
            </w:pPr>
            <w:r w:rsidRPr="00F82CCF">
              <w:rPr>
                <w:rFonts w:eastAsia="Calibri" w:cstheme="minorHAnsi"/>
                <w:sz w:val="20"/>
                <w:szCs w:val="20"/>
              </w:rPr>
              <w:t xml:space="preserve">El Jefe de Mantenimiento verificará   que todos los activos físicos estén en buenas condiciones. </w:t>
            </w:r>
          </w:p>
          <w:p w14:paraId="3899A96F" w14:textId="1A40DBFA" w:rsidR="001D43BD" w:rsidRPr="00F82CCF" w:rsidRDefault="001D43BD" w:rsidP="00AB252D">
            <w:pPr>
              <w:numPr>
                <w:ilvl w:val="0"/>
                <w:numId w:val="143"/>
              </w:numPr>
              <w:contextualSpacing/>
              <w:jc w:val="both"/>
              <w:rPr>
                <w:rFonts w:eastAsia="Calibri" w:cstheme="minorHAnsi"/>
                <w:sz w:val="20"/>
                <w:szCs w:val="20"/>
              </w:rPr>
            </w:pPr>
            <w:r w:rsidRPr="00F82CCF">
              <w:rPr>
                <w:rFonts w:eastAsia="Calibri" w:cstheme="minorHAnsi"/>
                <w:sz w:val="20"/>
                <w:szCs w:val="20"/>
              </w:rPr>
              <w:t xml:space="preserve">El encargado de cada dependencia informará </w:t>
            </w:r>
            <w:r w:rsidR="00297F53" w:rsidRPr="00F82CCF">
              <w:rPr>
                <w:rFonts w:eastAsia="Calibri" w:cstheme="minorHAnsi"/>
                <w:sz w:val="20"/>
                <w:szCs w:val="20"/>
              </w:rPr>
              <w:t>al Jefe</w:t>
            </w:r>
            <w:r w:rsidRPr="00F82CCF">
              <w:rPr>
                <w:rFonts w:eastAsia="Calibri" w:cstheme="minorHAnsi"/>
                <w:sz w:val="20"/>
                <w:szCs w:val="20"/>
              </w:rPr>
              <w:t xml:space="preserve"> de Mantenimiento sobre los daños en los recursos, bienes muebles e inmuebles que ya no cumplan su función o se han deteriorado. </w:t>
            </w:r>
          </w:p>
          <w:p w14:paraId="7A05C9DB" w14:textId="77777777" w:rsidR="001D43BD" w:rsidRPr="00F82CCF" w:rsidRDefault="001D43BD" w:rsidP="00C8416D">
            <w:pPr>
              <w:ind w:left="681"/>
              <w:contextualSpacing/>
              <w:jc w:val="both"/>
              <w:rPr>
                <w:rFonts w:eastAsia="Calibri" w:cstheme="minorHAnsi"/>
                <w:sz w:val="20"/>
                <w:szCs w:val="20"/>
              </w:rPr>
            </w:pPr>
            <w:r w:rsidRPr="00F82CCF">
              <w:rPr>
                <w:rFonts w:eastAsia="Calibri" w:cstheme="minorHAnsi"/>
                <w:sz w:val="20"/>
                <w:szCs w:val="20"/>
              </w:rPr>
              <w:t xml:space="preserve"> </w:t>
            </w:r>
          </w:p>
          <w:p w14:paraId="4B1DE226" w14:textId="77777777" w:rsidR="001D43BD" w:rsidRPr="00F82CCF" w:rsidRDefault="001D43BD" w:rsidP="00C8416D">
            <w:pPr>
              <w:ind w:left="681"/>
              <w:contextualSpacing/>
              <w:jc w:val="both"/>
              <w:rPr>
                <w:rFonts w:eastAsia="Calibri" w:cstheme="minorHAnsi"/>
                <w:b/>
                <w:sz w:val="20"/>
                <w:szCs w:val="20"/>
              </w:rPr>
            </w:pPr>
            <w:r w:rsidRPr="00F82CCF">
              <w:rPr>
                <w:rFonts w:eastAsia="Calibri" w:cstheme="minorHAnsi"/>
                <w:b/>
                <w:sz w:val="20"/>
                <w:szCs w:val="20"/>
              </w:rPr>
              <w:t xml:space="preserve">ASEO DE LA INSTITUCIÓN  </w:t>
            </w:r>
          </w:p>
          <w:p w14:paraId="5479B4EE" w14:textId="77777777" w:rsidR="001D43BD" w:rsidRPr="00F82CCF" w:rsidRDefault="001D43BD" w:rsidP="00AB252D">
            <w:pPr>
              <w:numPr>
                <w:ilvl w:val="0"/>
                <w:numId w:val="142"/>
              </w:numPr>
              <w:contextualSpacing/>
              <w:jc w:val="both"/>
              <w:rPr>
                <w:rFonts w:eastAsia="Calibri" w:cstheme="minorHAnsi"/>
                <w:sz w:val="20"/>
                <w:szCs w:val="20"/>
              </w:rPr>
            </w:pPr>
            <w:r w:rsidRPr="00F82CCF">
              <w:rPr>
                <w:rFonts w:eastAsia="Calibri" w:cstheme="minorHAnsi"/>
                <w:sz w:val="20"/>
                <w:szCs w:val="20"/>
              </w:rPr>
              <w:t xml:space="preserve">El jefe de mantenimiento organiza al personal de apoyo en las tareas que deben realizar en los diferentes sectores o espacios de la Institución (Anexo 01 </w:t>
            </w:r>
            <w:r w:rsidRPr="00F82CCF">
              <w:rPr>
                <w:rFonts w:eastAsia="Calibri" w:cstheme="minorHAnsi"/>
                <w:bCs/>
                <w:sz w:val="20"/>
                <w:szCs w:val="20"/>
              </w:rPr>
              <w:t>AGR- 2-MAT- DP)</w:t>
            </w:r>
            <w:r w:rsidRPr="00F82CCF">
              <w:rPr>
                <w:rFonts w:eastAsia="Calibri" w:cstheme="minorHAnsi"/>
                <w:sz w:val="20"/>
                <w:szCs w:val="20"/>
              </w:rPr>
              <w:t xml:space="preserve">. </w:t>
            </w:r>
          </w:p>
          <w:p w14:paraId="5C1EE23B" w14:textId="77777777" w:rsidR="001D43BD" w:rsidRPr="00F82CCF" w:rsidRDefault="001D43BD" w:rsidP="00AB252D">
            <w:pPr>
              <w:numPr>
                <w:ilvl w:val="0"/>
                <w:numId w:val="142"/>
              </w:numPr>
              <w:contextualSpacing/>
              <w:jc w:val="both"/>
              <w:rPr>
                <w:rFonts w:eastAsia="Calibri" w:cstheme="minorHAnsi"/>
                <w:sz w:val="20"/>
                <w:szCs w:val="20"/>
              </w:rPr>
            </w:pPr>
            <w:r w:rsidRPr="00F82CCF">
              <w:rPr>
                <w:rFonts w:eastAsia="Calibri" w:cstheme="minorHAnsi"/>
                <w:sz w:val="20"/>
                <w:szCs w:val="20"/>
              </w:rPr>
              <w:t xml:space="preserve">El Jefe de mantenimiento controla el correcto desempeño del personal de apoyo tanto en mantenimiento como en limpieza de la Institución. </w:t>
            </w:r>
          </w:p>
          <w:p w14:paraId="27D9CE1F" w14:textId="77777777" w:rsidR="001D43BD" w:rsidRPr="00F82CCF" w:rsidRDefault="001D43BD" w:rsidP="00AB252D">
            <w:pPr>
              <w:numPr>
                <w:ilvl w:val="0"/>
                <w:numId w:val="142"/>
              </w:numPr>
              <w:contextualSpacing/>
              <w:jc w:val="both"/>
              <w:rPr>
                <w:rFonts w:eastAsia="Calibri" w:cstheme="minorHAnsi"/>
                <w:sz w:val="20"/>
                <w:szCs w:val="20"/>
              </w:rPr>
            </w:pPr>
            <w:r w:rsidRPr="00F82CCF">
              <w:rPr>
                <w:rFonts w:eastAsia="Calibri" w:cstheme="minorHAnsi"/>
                <w:sz w:val="20"/>
                <w:szCs w:val="20"/>
              </w:rPr>
              <w:t xml:space="preserve">La limpieza de las aulas y patios de la Institución se realiza, luego del recreo y al final de la jornada de los estudiantes; y durante todo el día según el caso lo amerite el aseo de las oficinas y demás dependencias de la Institución se realiza una vez por día. </w:t>
            </w:r>
          </w:p>
          <w:p w14:paraId="69C5492F" w14:textId="77777777" w:rsidR="001D43BD" w:rsidRPr="00F82CCF" w:rsidRDefault="001D43BD" w:rsidP="00AB252D">
            <w:pPr>
              <w:numPr>
                <w:ilvl w:val="0"/>
                <w:numId w:val="142"/>
              </w:numPr>
              <w:contextualSpacing/>
              <w:jc w:val="both"/>
              <w:rPr>
                <w:rFonts w:eastAsia="Calibri" w:cstheme="minorHAnsi"/>
                <w:sz w:val="20"/>
                <w:szCs w:val="20"/>
              </w:rPr>
            </w:pPr>
            <w:r w:rsidRPr="00F82CCF">
              <w:rPr>
                <w:rFonts w:eastAsia="Calibri" w:cstheme="minorHAnsi"/>
                <w:sz w:val="20"/>
                <w:szCs w:val="20"/>
              </w:rPr>
              <w:t xml:space="preserve">Las daños y averías en mobiliario o materiales de las aulas, oficinas y demás dependencias deben ser reportadas por los responsables al Jefe de Mantenimiento, quien organizará al personal de mantenimiento para la reparación inmediata cuando el daño sea menor, en caso de que el daño sea mayor comunicará al Rector para gestionar los recursos necesarios. </w:t>
            </w:r>
          </w:p>
          <w:p w14:paraId="50958CAE" w14:textId="77777777" w:rsidR="001D43BD" w:rsidRPr="00F82CCF" w:rsidRDefault="001D43BD" w:rsidP="00AB252D">
            <w:pPr>
              <w:numPr>
                <w:ilvl w:val="0"/>
                <w:numId w:val="142"/>
              </w:numPr>
              <w:contextualSpacing/>
              <w:jc w:val="both"/>
              <w:rPr>
                <w:rFonts w:cstheme="minorHAnsi"/>
                <w:b/>
                <w:sz w:val="20"/>
                <w:szCs w:val="20"/>
              </w:rPr>
            </w:pPr>
            <w:r w:rsidRPr="00F82CCF">
              <w:rPr>
                <w:rFonts w:eastAsia="Calibri" w:cstheme="minorHAnsi"/>
                <w:sz w:val="20"/>
                <w:szCs w:val="20"/>
              </w:rPr>
              <w:t xml:space="preserve">Se realiza durante todo el año reparaciones y adecuaciones de los diferentes espacios físicos según las necesidades e indicaciones del Rectorado, con el personal de apoyo. </w:t>
            </w:r>
          </w:p>
        </w:tc>
      </w:tr>
      <w:tr w:rsidR="001D43BD" w:rsidRPr="0068723E" w14:paraId="04A6C7C5" w14:textId="77777777" w:rsidTr="001F0D2B">
        <w:tblPrEx>
          <w:jc w:val="left"/>
        </w:tblPrEx>
        <w:trPr>
          <w:trHeight w:val="567"/>
        </w:trPr>
        <w:tc>
          <w:tcPr>
            <w:tcW w:w="585" w:type="pct"/>
            <w:shd w:val="clear" w:color="auto" w:fill="92D050"/>
            <w:vAlign w:val="center"/>
          </w:tcPr>
          <w:p w14:paraId="618C64DE" w14:textId="68D8061E" w:rsidR="001D43BD" w:rsidRPr="00F82CCF" w:rsidRDefault="001D43BD" w:rsidP="00592B96">
            <w:pPr>
              <w:rPr>
                <w:rFonts w:cstheme="minorHAnsi"/>
                <w:b/>
                <w:sz w:val="20"/>
                <w:szCs w:val="20"/>
              </w:rPr>
            </w:pPr>
            <w:r w:rsidRPr="00F82CCF">
              <w:rPr>
                <w:rFonts w:cstheme="minorHAnsi"/>
                <w:b/>
                <w:sz w:val="20"/>
                <w:szCs w:val="20"/>
              </w:rPr>
              <w:t>A</w:t>
            </w:r>
            <w:r w:rsidR="00592B96">
              <w:rPr>
                <w:rFonts w:cstheme="minorHAnsi"/>
                <w:b/>
                <w:sz w:val="20"/>
                <w:szCs w:val="20"/>
              </w:rPr>
              <w:t>G</w:t>
            </w:r>
            <w:r w:rsidRPr="00F82CCF">
              <w:rPr>
                <w:rFonts w:cstheme="minorHAnsi"/>
                <w:b/>
                <w:sz w:val="20"/>
                <w:szCs w:val="20"/>
              </w:rPr>
              <w:t>R-1.3</w:t>
            </w:r>
          </w:p>
        </w:tc>
        <w:tc>
          <w:tcPr>
            <w:tcW w:w="2044" w:type="pct"/>
            <w:gridSpan w:val="8"/>
            <w:shd w:val="clear" w:color="auto" w:fill="92D050"/>
            <w:vAlign w:val="center"/>
          </w:tcPr>
          <w:p w14:paraId="62067B41" w14:textId="0F9B70E5" w:rsidR="001D43BD" w:rsidRPr="00F82CCF" w:rsidRDefault="001D43BD" w:rsidP="00C8416D">
            <w:pPr>
              <w:jc w:val="center"/>
              <w:rPr>
                <w:rFonts w:cstheme="minorHAnsi"/>
                <w:b/>
                <w:sz w:val="20"/>
                <w:szCs w:val="20"/>
              </w:rPr>
            </w:pPr>
            <w:r w:rsidRPr="00F82CCF">
              <w:rPr>
                <w:rFonts w:cstheme="minorHAnsi"/>
                <w:b/>
                <w:sz w:val="20"/>
                <w:szCs w:val="20"/>
              </w:rPr>
              <w:t xml:space="preserve">MANTENIMIENTO DE RECURSOS </w:t>
            </w:r>
            <w:r w:rsidR="004D52A9" w:rsidRPr="00F82CCF">
              <w:rPr>
                <w:rFonts w:cstheme="minorHAnsi"/>
                <w:b/>
                <w:sz w:val="20"/>
                <w:szCs w:val="20"/>
              </w:rPr>
              <w:t>INFORMÁTICOS</w:t>
            </w:r>
          </w:p>
        </w:tc>
        <w:tc>
          <w:tcPr>
            <w:tcW w:w="921" w:type="pct"/>
            <w:gridSpan w:val="4"/>
            <w:shd w:val="clear" w:color="auto" w:fill="92D050"/>
            <w:vAlign w:val="center"/>
          </w:tcPr>
          <w:p w14:paraId="2DB347F4" w14:textId="77777777" w:rsidR="001D43BD" w:rsidRPr="00F82CCF" w:rsidRDefault="001D43BD" w:rsidP="00C8416D">
            <w:pPr>
              <w:rPr>
                <w:rFonts w:cstheme="minorHAnsi"/>
                <w:b/>
                <w:sz w:val="20"/>
                <w:szCs w:val="20"/>
              </w:rPr>
            </w:pPr>
            <w:r w:rsidRPr="00F82CCF">
              <w:rPr>
                <w:rFonts w:cstheme="minorHAnsi"/>
                <w:b/>
                <w:sz w:val="20"/>
                <w:szCs w:val="20"/>
              </w:rPr>
              <w:t>Estándar de Calidad:</w:t>
            </w:r>
          </w:p>
        </w:tc>
        <w:tc>
          <w:tcPr>
            <w:tcW w:w="1450" w:type="pct"/>
            <w:gridSpan w:val="4"/>
            <w:shd w:val="clear" w:color="auto" w:fill="92D050"/>
            <w:vAlign w:val="center"/>
          </w:tcPr>
          <w:p w14:paraId="51DC1F3A" w14:textId="77777777" w:rsidR="001D43BD" w:rsidRPr="00913B60" w:rsidRDefault="001D43BD" w:rsidP="00C8416D">
            <w:pPr>
              <w:rPr>
                <w:rFonts w:cstheme="minorHAnsi"/>
                <w:b/>
                <w:bCs/>
                <w:sz w:val="20"/>
                <w:szCs w:val="20"/>
                <w:lang w:val="en-US"/>
              </w:rPr>
            </w:pPr>
            <w:r w:rsidRPr="00913B60">
              <w:rPr>
                <w:rFonts w:cstheme="minorHAnsi"/>
                <w:b/>
                <w:bCs/>
                <w:sz w:val="20"/>
                <w:szCs w:val="20"/>
                <w:lang w:val="en-US"/>
              </w:rPr>
              <w:t>D1.C3GO8/D1.C3DI8/D1.C3.DO4</w:t>
            </w:r>
          </w:p>
        </w:tc>
      </w:tr>
      <w:tr w:rsidR="001D43BD" w:rsidRPr="00F82CCF" w14:paraId="7B70E39E" w14:textId="77777777" w:rsidTr="00913B60">
        <w:trPr>
          <w:trHeight w:val="421"/>
          <w:jc w:val="center"/>
        </w:trPr>
        <w:tc>
          <w:tcPr>
            <w:tcW w:w="5000" w:type="pct"/>
            <w:gridSpan w:val="17"/>
            <w:tcBorders>
              <w:bottom w:val="single" w:sz="4" w:space="0" w:color="auto"/>
            </w:tcBorders>
            <w:shd w:val="clear" w:color="auto" w:fill="auto"/>
            <w:vAlign w:val="center"/>
          </w:tcPr>
          <w:p w14:paraId="0D4A7FED" w14:textId="77777777" w:rsidR="001D43BD" w:rsidRPr="00F82CCF" w:rsidRDefault="001D43BD" w:rsidP="00C8416D">
            <w:pPr>
              <w:pBdr>
                <w:top w:val="nil"/>
                <w:left w:val="nil"/>
                <w:bottom w:val="nil"/>
                <w:right w:val="nil"/>
                <w:between w:val="nil"/>
              </w:pBdr>
              <w:jc w:val="both"/>
              <w:rPr>
                <w:rFonts w:eastAsia="Calibri" w:cstheme="minorHAnsi"/>
                <w:b/>
                <w:sz w:val="20"/>
                <w:szCs w:val="20"/>
              </w:rPr>
            </w:pPr>
            <w:r w:rsidRPr="00F82CCF">
              <w:rPr>
                <w:rFonts w:eastAsia="Calibri" w:cstheme="minorHAnsi"/>
                <w:b/>
                <w:sz w:val="20"/>
                <w:szCs w:val="20"/>
              </w:rPr>
              <w:t>MANTENIMIENTO PREVENTIVO DE EQUIPOS.</w:t>
            </w:r>
          </w:p>
          <w:p w14:paraId="7E1A52C7" w14:textId="77777777" w:rsidR="001D43BD" w:rsidRPr="00F82CCF" w:rsidRDefault="001D43BD" w:rsidP="00AB252D">
            <w:pPr>
              <w:numPr>
                <w:ilvl w:val="0"/>
                <w:numId w:val="144"/>
              </w:numPr>
              <w:pBdr>
                <w:top w:val="nil"/>
                <w:left w:val="nil"/>
                <w:bottom w:val="nil"/>
                <w:right w:val="nil"/>
                <w:between w:val="nil"/>
              </w:pBdr>
              <w:jc w:val="both"/>
              <w:rPr>
                <w:rFonts w:eastAsia="Calibri" w:cstheme="minorHAnsi"/>
                <w:sz w:val="20"/>
                <w:szCs w:val="20"/>
              </w:rPr>
            </w:pPr>
            <w:r w:rsidRPr="00F82CCF">
              <w:rPr>
                <w:rFonts w:eastAsia="Calibri" w:cstheme="minorHAnsi"/>
                <w:sz w:val="20"/>
                <w:szCs w:val="20"/>
              </w:rPr>
              <w:t>Se visita periódicamente las oficinas para realizar limpieza de teclados, mouse, programas maliciosos, se ejecuta antivirus.</w:t>
            </w:r>
          </w:p>
          <w:p w14:paraId="52E69886" w14:textId="77777777" w:rsidR="001D43BD" w:rsidRPr="00F82CCF" w:rsidRDefault="001D43BD" w:rsidP="00AB252D">
            <w:pPr>
              <w:numPr>
                <w:ilvl w:val="0"/>
                <w:numId w:val="144"/>
              </w:numPr>
              <w:pBdr>
                <w:top w:val="nil"/>
                <w:left w:val="nil"/>
                <w:bottom w:val="nil"/>
                <w:right w:val="nil"/>
                <w:between w:val="nil"/>
              </w:pBdr>
              <w:jc w:val="both"/>
              <w:rPr>
                <w:rFonts w:eastAsia="Calibri" w:cstheme="minorHAnsi"/>
                <w:sz w:val="20"/>
                <w:szCs w:val="20"/>
              </w:rPr>
            </w:pPr>
            <w:r w:rsidRPr="00F82CCF">
              <w:rPr>
                <w:rFonts w:eastAsia="Calibri" w:cstheme="minorHAnsi"/>
                <w:sz w:val="20"/>
                <w:szCs w:val="20"/>
              </w:rPr>
              <w:t>Se limpia pantalla, CPU, impresora</w:t>
            </w:r>
          </w:p>
          <w:p w14:paraId="73762CCF" w14:textId="77777777" w:rsidR="001D43BD" w:rsidRPr="00F82CCF" w:rsidRDefault="001D43BD" w:rsidP="00AB252D">
            <w:pPr>
              <w:numPr>
                <w:ilvl w:val="0"/>
                <w:numId w:val="144"/>
              </w:numPr>
              <w:pBdr>
                <w:top w:val="nil"/>
                <w:left w:val="nil"/>
                <w:bottom w:val="nil"/>
                <w:right w:val="nil"/>
                <w:between w:val="nil"/>
              </w:pBdr>
              <w:jc w:val="both"/>
              <w:rPr>
                <w:rFonts w:eastAsia="Calibri" w:cstheme="minorHAnsi"/>
                <w:sz w:val="20"/>
                <w:szCs w:val="20"/>
              </w:rPr>
            </w:pPr>
            <w:r w:rsidRPr="00F82CCF">
              <w:rPr>
                <w:rFonts w:eastAsia="Calibri" w:cstheme="minorHAnsi"/>
                <w:sz w:val="20"/>
                <w:szCs w:val="20"/>
              </w:rPr>
              <w:t>Se revisa cableado eléctrico y de datos.</w:t>
            </w:r>
          </w:p>
          <w:p w14:paraId="17A20321" w14:textId="77777777" w:rsidR="001D43BD" w:rsidRPr="00F82CCF" w:rsidRDefault="001D43BD" w:rsidP="00AB252D">
            <w:pPr>
              <w:numPr>
                <w:ilvl w:val="0"/>
                <w:numId w:val="144"/>
              </w:numPr>
              <w:pBdr>
                <w:top w:val="nil"/>
                <w:left w:val="nil"/>
                <w:bottom w:val="nil"/>
                <w:right w:val="nil"/>
                <w:between w:val="nil"/>
              </w:pBdr>
              <w:jc w:val="both"/>
              <w:rPr>
                <w:rFonts w:eastAsia="Calibri" w:cstheme="minorHAnsi"/>
                <w:sz w:val="20"/>
                <w:szCs w:val="20"/>
              </w:rPr>
            </w:pPr>
            <w:r w:rsidRPr="00F82CCF">
              <w:rPr>
                <w:rFonts w:eastAsia="Calibri" w:cstheme="minorHAnsi"/>
                <w:sz w:val="20"/>
                <w:szCs w:val="20"/>
              </w:rPr>
              <w:t>Se da apoyo al personal administrativo con accesos a programas o formas de utilización de los equipos.</w:t>
            </w:r>
          </w:p>
          <w:p w14:paraId="3D5EBB44" w14:textId="77777777" w:rsidR="001D43BD" w:rsidRPr="00F82CCF" w:rsidRDefault="001D43BD" w:rsidP="00C8416D">
            <w:pPr>
              <w:pBdr>
                <w:top w:val="nil"/>
                <w:left w:val="nil"/>
                <w:bottom w:val="nil"/>
                <w:right w:val="nil"/>
                <w:between w:val="nil"/>
              </w:pBdr>
              <w:ind w:left="360"/>
              <w:jc w:val="both"/>
              <w:rPr>
                <w:rFonts w:eastAsia="Calibri" w:cstheme="minorHAnsi"/>
                <w:sz w:val="20"/>
                <w:szCs w:val="20"/>
              </w:rPr>
            </w:pPr>
          </w:p>
          <w:p w14:paraId="7642F4F8" w14:textId="77777777" w:rsidR="001D43BD" w:rsidRPr="00F82CCF" w:rsidRDefault="001D43BD" w:rsidP="00C8416D">
            <w:pPr>
              <w:pBdr>
                <w:top w:val="nil"/>
                <w:left w:val="nil"/>
                <w:bottom w:val="nil"/>
                <w:right w:val="nil"/>
                <w:between w:val="nil"/>
              </w:pBdr>
              <w:jc w:val="both"/>
              <w:rPr>
                <w:rFonts w:eastAsia="Calibri" w:cstheme="minorHAnsi"/>
                <w:b/>
                <w:sz w:val="20"/>
                <w:szCs w:val="20"/>
              </w:rPr>
            </w:pPr>
            <w:r w:rsidRPr="00F82CCF">
              <w:rPr>
                <w:rFonts w:eastAsia="Calibri" w:cstheme="minorHAnsi"/>
                <w:b/>
                <w:sz w:val="20"/>
                <w:szCs w:val="20"/>
              </w:rPr>
              <w:t>MANTENIMIENTO CORRECTIVO DE EQUIPOS.</w:t>
            </w:r>
          </w:p>
          <w:p w14:paraId="01BCC310" w14:textId="77777777" w:rsidR="001D43BD" w:rsidRPr="00F82CCF" w:rsidRDefault="001D43BD" w:rsidP="00AB252D">
            <w:pPr>
              <w:numPr>
                <w:ilvl w:val="0"/>
                <w:numId w:val="145"/>
              </w:numPr>
              <w:pBdr>
                <w:top w:val="nil"/>
                <w:left w:val="nil"/>
                <w:bottom w:val="nil"/>
                <w:right w:val="nil"/>
                <w:between w:val="nil"/>
              </w:pBdr>
              <w:contextualSpacing/>
              <w:jc w:val="both"/>
              <w:rPr>
                <w:rFonts w:eastAsia="Calibri" w:cstheme="minorHAnsi"/>
                <w:sz w:val="20"/>
                <w:szCs w:val="20"/>
              </w:rPr>
            </w:pPr>
            <w:r w:rsidRPr="00F82CCF">
              <w:rPr>
                <w:rFonts w:eastAsia="Calibri" w:cstheme="minorHAnsi"/>
                <w:sz w:val="20"/>
                <w:szCs w:val="20"/>
              </w:rPr>
              <w:t>Se realiza un pedido por parte del usuario del equipo, enviado al correo institucional del jefe de mantenimiento.</w:t>
            </w:r>
          </w:p>
          <w:p w14:paraId="4193DEC1" w14:textId="77777777" w:rsidR="001D43BD" w:rsidRPr="00F82CCF" w:rsidRDefault="001D43BD" w:rsidP="00AB252D">
            <w:pPr>
              <w:numPr>
                <w:ilvl w:val="0"/>
                <w:numId w:val="145"/>
              </w:numPr>
              <w:pBdr>
                <w:top w:val="nil"/>
                <w:left w:val="nil"/>
                <w:bottom w:val="nil"/>
                <w:right w:val="nil"/>
                <w:between w:val="nil"/>
              </w:pBdr>
              <w:contextualSpacing/>
              <w:jc w:val="both"/>
              <w:rPr>
                <w:rFonts w:eastAsia="Calibri" w:cstheme="minorHAnsi"/>
                <w:sz w:val="20"/>
                <w:szCs w:val="20"/>
              </w:rPr>
            </w:pPr>
            <w:r w:rsidRPr="00F82CCF">
              <w:rPr>
                <w:rFonts w:eastAsia="Calibri" w:cstheme="minorHAnsi"/>
                <w:sz w:val="20"/>
                <w:szCs w:val="20"/>
              </w:rPr>
              <w:t>Se retira el equipo de la oficina que solicita la revisión.</w:t>
            </w:r>
          </w:p>
          <w:p w14:paraId="60D576D1" w14:textId="77777777" w:rsidR="001D43BD" w:rsidRPr="00F82CCF" w:rsidRDefault="001D43BD" w:rsidP="00AB252D">
            <w:pPr>
              <w:numPr>
                <w:ilvl w:val="0"/>
                <w:numId w:val="145"/>
              </w:numPr>
              <w:pBdr>
                <w:top w:val="nil"/>
                <w:left w:val="nil"/>
                <w:bottom w:val="nil"/>
                <w:right w:val="nil"/>
                <w:between w:val="nil"/>
              </w:pBdr>
              <w:contextualSpacing/>
              <w:jc w:val="both"/>
              <w:rPr>
                <w:rFonts w:eastAsia="Calibri" w:cstheme="minorHAnsi"/>
                <w:sz w:val="20"/>
                <w:szCs w:val="20"/>
              </w:rPr>
            </w:pPr>
            <w:r w:rsidRPr="00F82CCF">
              <w:rPr>
                <w:rFonts w:eastAsia="Calibri" w:cstheme="minorHAnsi"/>
                <w:sz w:val="20"/>
                <w:szCs w:val="20"/>
              </w:rPr>
              <w:t>Se procede a revisar dicho equipo para constatar el daño.</w:t>
            </w:r>
          </w:p>
          <w:p w14:paraId="783C258F" w14:textId="77777777" w:rsidR="001D43BD" w:rsidRPr="00F82CCF" w:rsidRDefault="001D43BD" w:rsidP="00AB252D">
            <w:pPr>
              <w:numPr>
                <w:ilvl w:val="0"/>
                <w:numId w:val="145"/>
              </w:numPr>
              <w:pBdr>
                <w:top w:val="nil"/>
                <w:left w:val="nil"/>
                <w:bottom w:val="nil"/>
                <w:right w:val="nil"/>
                <w:between w:val="nil"/>
              </w:pBdr>
              <w:contextualSpacing/>
              <w:jc w:val="both"/>
              <w:rPr>
                <w:rFonts w:eastAsia="Calibri" w:cstheme="minorHAnsi"/>
                <w:sz w:val="20"/>
                <w:szCs w:val="20"/>
              </w:rPr>
            </w:pPr>
            <w:r w:rsidRPr="00F82CCF">
              <w:rPr>
                <w:rFonts w:eastAsia="Calibri" w:cstheme="minorHAnsi"/>
                <w:sz w:val="20"/>
                <w:szCs w:val="20"/>
              </w:rPr>
              <w:t>Se realiza el informe al rector para la autorización del cambio o reparación (en el caso que sea reparación externa).</w:t>
            </w:r>
          </w:p>
          <w:p w14:paraId="3679E5E5" w14:textId="77777777" w:rsidR="001D43BD" w:rsidRPr="00F82CCF" w:rsidRDefault="001D43BD" w:rsidP="00AB252D">
            <w:pPr>
              <w:numPr>
                <w:ilvl w:val="0"/>
                <w:numId w:val="145"/>
              </w:numPr>
              <w:pBdr>
                <w:top w:val="nil"/>
                <w:left w:val="nil"/>
                <w:bottom w:val="nil"/>
                <w:right w:val="nil"/>
                <w:between w:val="nil"/>
              </w:pBdr>
              <w:contextualSpacing/>
              <w:jc w:val="both"/>
              <w:rPr>
                <w:rFonts w:eastAsia="Calibri" w:cstheme="minorHAnsi"/>
                <w:sz w:val="20"/>
                <w:szCs w:val="20"/>
              </w:rPr>
            </w:pPr>
            <w:r w:rsidRPr="00F82CCF">
              <w:rPr>
                <w:rFonts w:eastAsia="Calibri" w:cstheme="minorHAnsi"/>
                <w:sz w:val="20"/>
                <w:szCs w:val="20"/>
              </w:rPr>
              <w:t>Si se necesita cambio de equipo, partes o piezas, se pide autorización al rector.</w:t>
            </w:r>
          </w:p>
          <w:p w14:paraId="7D756146" w14:textId="77777777" w:rsidR="001D43BD" w:rsidRPr="00F82CCF" w:rsidRDefault="001D43BD" w:rsidP="00AB252D">
            <w:pPr>
              <w:numPr>
                <w:ilvl w:val="0"/>
                <w:numId w:val="145"/>
              </w:numPr>
              <w:pBdr>
                <w:top w:val="nil"/>
                <w:left w:val="nil"/>
                <w:bottom w:val="nil"/>
                <w:right w:val="nil"/>
                <w:between w:val="nil"/>
              </w:pBdr>
              <w:contextualSpacing/>
              <w:jc w:val="both"/>
              <w:rPr>
                <w:rFonts w:eastAsia="Calibri" w:cstheme="minorHAnsi"/>
                <w:sz w:val="20"/>
                <w:szCs w:val="20"/>
              </w:rPr>
            </w:pPr>
            <w:r w:rsidRPr="00F82CCF">
              <w:rPr>
                <w:rFonts w:eastAsia="Calibri" w:cstheme="minorHAnsi"/>
                <w:sz w:val="20"/>
                <w:szCs w:val="20"/>
              </w:rPr>
              <w:t>Si autoriza el rector, se envía el pedido a contabilidad para que realice las cotizaciones (3 cotizaciones).</w:t>
            </w:r>
          </w:p>
          <w:p w14:paraId="1B21A787" w14:textId="77777777" w:rsidR="001D43BD" w:rsidRPr="00F82CCF" w:rsidRDefault="001D43BD" w:rsidP="00AB252D">
            <w:pPr>
              <w:numPr>
                <w:ilvl w:val="0"/>
                <w:numId w:val="145"/>
              </w:numPr>
              <w:pBdr>
                <w:top w:val="nil"/>
                <w:left w:val="nil"/>
                <w:bottom w:val="nil"/>
                <w:right w:val="nil"/>
                <w:between w:val="nil"/>
              </w:pBdr>
              <w:contextualSpacing/>
              <w:jc w:val="both"/>
              <w:rPr>
                <w:rFonts w:eastAsia="Calibri" w:cstheme="minorHAnsi"/>
                <w:sz w:val="20"/>
                <w:szCs w:val="20"/>
              </w:rPr>
            </w:pPr>
            <w:r w:rsidRPr="00F82CCF">
              <w:rPr>
                <w:rFonts w:eastAsia="Calibri" w:cstheme="minorHAnsi"/>
                <w:sz w:val="20"/>
                <w:szCs w:val="20"/>
              </w:rPr>
              <w:t>Se pide autorización al rector para que apruebe una de las cotizaciones.</w:t>
            </w:r>
          </w:p>
          <w:p w14:paraId="7524AB80" w14:textId="77777777" w:rsidR="001D43BD" w:rsidRPr="00F82CCF" w:rsidRDefault="001D43BD" w:rsidP="00AB252D">
            <w:pPr>
              <w:numPr>
                <w:ilvl w:val="0"/>
                <w:numId w:val="145"/>
              </w:numPr>
              <w:pBdr>
                <w:top w:val="nil"/>
                <w:left w:val="nil"/>
                <w:bottom w:val="nil"/>
                <w:right w:val="nil"/>
                <w:between w:val="nil"/>
              </w:pBdr>
              <w:contextualSpacing/>
              <w:jc w:val="both"/>
              <w:rPr>
                <w:rFonts w:eastAsia="Calibri" w:cstheme="minorHAnsi"/>
                <w:sz w:val="20"/>
                <w:szCs w:val="20"/>
              </w:rPr>
            </w:pPr>
            <w:r w:rsidRPr="00F82CCF">
              <w:rPr>
                <w:rFonts w:eastAsia="Calibri" w:cstheme="minorHAnsi"/>
                <w:sz w:val="20"/>
                <w:szCs w:val="20"/>
              </w:rPr>
              <w:t>Se pide a contabilidad que haga el pedido, y se espera que llegue.</w:t>
            </w:r>
          </w:p>
          <w:p w14:paraId="1AD435F4" w14:textId="77777777" w:rsidR="001D43BD" w:rsidRPr="00F82CCF" w:rsidRDefault="001D43BD" w:rsidP="00AB252D">
            <w:pPr>
              <w:numPr>
                <w:ilvl w:val="0"/>
                <w:numId w:val="145"/>
              </w:numPr>
              <w:pBdr>
                <w:top w:val="nil"/>
                <w:left w:val="nil"/>
                <w:bottom w:val="nil"/>
                <w:right w:val="nil"/>
                <w:between w:val="nil"/>
              </w:pBdr>
              <w:contextualSpacing/>
              <w:jc w:val="both"/>
              <w:rPr>
                <w:rFonts w:eastAsia="Calibri" w:cstheme="minorHAnsi"/>
                <w:sz w:val="20"/>
                <w:szCs w:val="20"/>
              </w:rPr>
            </w:pPr>
            <w:r w:rsidRPr="00F82CCF">
              <w:rPr>
                <w:rFonts w:eastAsia="Calibri" w:cstheme="minorHAnsi"/>
                <w:sz w:val="20"/>
                <w:szCs w:val="20"/>
              </w:rPr>
              <w:t>Se entrega al jefe de mantenimiento el repuesto o equipo solicitado.</w:t>
            </w:r>
          </w:p>
          <w:p w14:paraId="5A268D35" w14:textId="77777777" w:rsidR="001D43BD" w:rsidRPr="00F82CCF" w:rsidRDefault="001D43BD" w:rsidP="00AB252D">
            <w:pPr>
              <w:numPr>
                <w:ilvl w:val="0"/>
                <w:numId w:val="145"/>
              </w:numPr>
              <w:pBdr>
                <w:top w:val="nil"/>
                <w:left w:val="nil"/>
                <w:bottom w:val="nil"/>
                <w:right w:val="nil"/>
                <w:between w:val="nil"/>
              </w:pBdr>
              <w:contextualSpacing/>
              <w:jc w:val="both"/>
              <w:rPr>
                <w:rFonts w:eastAsia="Calibri" w:cstheme="minorHAnsi"/>
                <w:sz w:val="20"/>
                <w:szCs w:val="20"/>
              </w:rPr>
            </w:pPr>
            <w:r w:rsidRPr="00F82CCF">
              <w:rPr>
                <w:rFonts w:eastAsia="Calibri" w:cstheme="minorHAnsi"/>
                <w:sz w:val="20"/>
                <w:szCs w:val="20"/>
              </w:rPr>
              <w:t>Se instala o cambia el equipo o repuesto entregado y se devuelve el equipo a la oficina respectiva.</w:t>
            </w:r>
          </w:p>
          <w:p w14:paraId="1404139B" w14:textId="77777777" w:rsidR="001D43BD" w:rsidRPr="00F82CCF" w:rsidRDefault="001D43BD" w:rsidP="00AB252D">
            <w:pPr>
              <w:numPr>
                <w:ilvl w:val="0"/>
                <w:numId w:val="145"/>
              </w:numPr>
              <w:pBdr>
                <w:top w:val="nil"/>
                <w:left w:val="nil"/>
                <w:bottom w:val="nil"/>
                <w:right w:val="nil"/>
                <w:between w:val="nil"/>
              </w:pBdr>
              <w:contextualSpacing/>
              <w:jc w:val="both"/>
              <w:rPr>
                <w:rFonts w:cstheme="minorHAnsi"/>
                <w:b/>
                <w:sz w:val="20"/>
                <w:szCs w:val="20"/>
              </w:rPr>
            </w:pPr>
            <w:r w:rsidRPr="00F82CCF">
              <w:rPr>
                <w:rFonts w:eastAsia="Calibri" w:cstheme="minorHAnsi"/>
                <w:sz w:val="20"/>
                <w:szCs w:val="20"/>
              </w:rPr>
              <w:t>Se firma un acta de entrega recepción de los cambios hechos para constancia del trabajo realizado.</w:t>
            </w:r>
          </w:p>
        </w:tc>
      </w:tr>
      <w:tr w:rsidR="001D43BD" w:rsidRPr="00F82CCF" w14:paraId="07F0EA0C" w14:textId="77777777" w:rsidTr="00195900">
        <w:trPr>
          <w:trHeight w:val="222"/>
          <w:jc w:val="center"/>
        </w:trPr>
        <w:tc>
          <w:tcPr>
            <w:tcW w:w="5000" w:type="pct"/>
            <w:gridSpan w:val="17"/>
            <w:tcBorders>
              <w:bottom w:val="single" w:sz="4" w:space="0" w:color="auto"/>
            </w:tcBorders>
            <w:shd w:val="clear" w:color="auto" w:fill="92D050"/>
            <w:vAlign w:val="center"/>
          </w:tcPr>
          <w:p w14:paraId="34D91B16" w14:textId="77777777" w:rsidR="001D43BD" w:rsidRPr="00F82CCF" w:rsidRDefault="001D43BD" w:rsidP="00C8416D">
            <w:pPr>
              <w:jc w:val="center"/>
              <w:rPr>
                <w:rFonts w:cstheme="minorHAnsi"/>
                <w:b/>
                <w:sz w:val="20"/>
                <w:szCs w:val="20"/>
              </w:rPr>
            </w:pPr>
            <w:r w:rsidRPr="00F82CCF">
              <w:rPr>
                <w:rFonts w:cstheme="minorHAnsi"/>
                <w:b/>
                <w:sz w:val="20"/>
                <w:szCs w:val="20"/>
              </w:rPr>
              <w:t>DOCUMENTACIÓN REQUERIDA</w:t>
            </w:r>
          </w:p>
        </w:tc>
      </w:tr>
      <w:tr w:rsidR="001D43BD" w:rsidRPr="00F82CCF" w14:paraId="29CA4E90" w14:textId="77777777" w:rsidTr="00195900">
        <w:trPr>
          <w:trHeight w:val="215"/>
          <w:jc w:val="center"/>
        </w:trPr>
        <w:tc>
          <w:tcPr>
            <w:tcW w:w="3089" w:type="pct"/>
            <w:gridSpan w:val="10"/>
            <w:tcBorders>
              <w:bottom w:val="single" w:sz="4" w:space="0" w:color="auto"/>
            </w:tcBorders>
            <w:shd w:val="clear" w:color="auto" w:fill="92D050"/>
            <w:vAlign w:val="center"/>
          </w:tcPr>
          <w:p w14:paraId="404F73AD" w14:textId="77777777" w:rsidR="001D43BD" w:rsidRPr="00F82CCF" w:rsidRDefault="001D43BD" w:rsidP="00C8416D">
            <w:pPr>
              <w:jc w:val="center"/>
              <w:rPr>
                <w:rFonts w:cstheme="minorHAnsi"/>
                <w:b/>
                <w:bCs/>
                <w:sz w:val="20"/>
                <w:szCs w:val="20"/>
              </w:rPr>
            </w:pPr>
            <w:r w:rsidRPr="00F82CCF">
              <w:rPr>
                <w:rFonts w:cstheme="minorHAnsi"/>
                <w:b/>
                <w:sz w:val="20"/>
                <w:szCs w:val="20"/>
              </w:rPr>
              <w:t>INTERNA</w:t>
            </w:r>
          </w:p>
        </w:tc>
        <w:tc>
          <w:tcPr>
            <w:tcW w:w="1911" w:type="pct"/>
            <w:gridSpan w:val="7"/>
            <w:tcBorders>
              <w:bottom w:val="single" w:sz="4" w:space="0" w:color="auto"/>
            </w:tcBorders>
            <w:shd w:val="clear" w:color="auto" w:fill="92D050"/>
            <w:vAlign w:val="center"/>
          </w:tcPr>
          <w:p w14:paraId="431578DB" w14:textId="77777777" w:rsidR="001D43BD" w:rsidRPr="00F82CCF" w:rsidRDefault="001D43BD" w:rsidP="00C8416D">
            <w:pPr>
              <w:jc w:val="center"/>
              <w:rPr>
                <w:rFonts w:cstheme="minorHAnsi"/>
                <w:b/>
                <w:bCs/>
                <w:sz w:val="20"/>
                <w:szCs w:val="20"/>
              </w:rPr>
            </w:pPr>
            <w:r w:rsidRPr="00F82CCF">
              <w:rPr>
                <w:rFonts w:cstheme="minorHAnsi"/>
                <w:b/>
                <w:bCs/>
                <w:sz w:val="20"/>
                <w:szCs w:val="20"/>
              </w:rPr>
              <w:t>EXTERNA</w:t>
            </w:r>
          </w:p>
        </w:tc>
      </w:tr>
      <w:tr w:rsidR="001D43BD" w:rsidRPr="00F82CCF" w14:paraId="6FF71370" w14:textId="77777777" w:rsidTr="00195900">
        <w:trPr>
          <w:trHeight w:val="165"/>
          <w:jc w:val="center"/>
        </w:trPr>
        <w:tc>
          <w:tcPr>
            <w:tcW w:w="983" w:type="pct"/>
            <w:gridSpan w:val="5"/>
            <w:tcBorders>
              <w:bottom w:val="single" w:sz="4" w:space="0" w:color="auto"/>
            </w:tcBorders>
            <w:shd w:val="clear" w:color="auto" w:fill="92D050"/>
            <w:vAlign w:val="center"/>
          </w:tcPr>
          <w:p w14:paraId="5134BE75" w14:textId="77777777" w:rsidR="001D43BD" w:rsidRPr="00F82CCF" w:rsidRDefault="001D43BD" w:rsidP="00C8416D">
            <w:pPr>
              <w:jc w:val="center"/>
              <w:rPr>
                <w:rFonts w:cstheme="minorHAnsi"/>
                <w:b/>
                <w:bCs/>
                <w:sz w:val="20"/>
                <w:szCs w:val="20"/>
              </w:rPr>
            </w:pPr>
            <w:r w:rsidRPr="00F82CCF">
              <w:rPr>
                <w:rFonts w:cstheme="minorHAnsi"/>
                <w:b/>
                <w:bCs/>
                <w:sz w:val="20"/>
                <w:szCs w:val="20"/>
              </w:rPr>
              <w:t>CÓD.</w:t>
            </w:r>
          </w:p>
        </w:tc>
        <w:tc>
          <w:tcPr>
            <w:tcW w:w="529" w:type="pct"/>
            <w:gridSpan w:val="2"/>
            <w:tcBorders>
              <w:bottom w:val="single" w:sz="4" w:space="0" w:color="auto"/>
            </w:tcBorders>
            <w:shd w:val="clear" w:color="auto" w:fill="92D050"/>
            <w:vAlign w:val="center"/>
          </w:tcPr>
          <w:p w14:paraId="6F7B67AA" w14:textId="77777777" w:rsidR="001D43BD" w:rsidRPr="00F82CCF" w:rsidRDefault="001D43BD" w:rsidP="00C8416D">
            <w:pPr>
              <w:jc w:val="center"/>
              <w:rPr>
                <w:rFonts w:cstheme="minorHAnsi"/>
                <w:b/>
                <w:bCs/>
                <w:sz w:val="20"/>
                <w:szCs w:val="20"/>
              </w:rPr>
            </w:pPr>
            <w:r w:rsidRPr="00F82CCF">
              <w:rPr>
                <w:rFonts w:cstheme="minorHAnsi"/>
                <w:b/>
                <w:bCs/>
                <w:sz w:val="20"/>
                <w:szCs w:val="20"/>
              </w:rPr>
              <w:t>VERSIÓN</w:t>
            </w:r>
          </w:p>
        </w:tc>
        <w:tc>
          <w:tcPr>
            <w:tcW w:w="1580" w:type="pct"/>
            <w:gridSpan w:val="4"/>
            <w:tcBorders>
              <w:bottom w:val="single" w:sz="4" w:space="0" w:color="auto"/>
            </w:tcBorders>
            <w:shd w:val="clear" w:color="auto" w:fill="92D050"/>
            <w:vAlign w:val="center"/>
          </w:tcPr>
          <w:p w14:paraId="6C44EACD" w14:textId="77777777" w:rsidR="001D43BD" w:rsidRPr="00F82CCF" w:rsidRDefault="001D43BD" w:rsidP="00C8416D">
            <w:pPr>
              <w:jc w:val="center"/>
              <w:rPr>
                <w:rFonts w:cstheme="minorHAnsi"/>
                <w:b/>
                <w:bCs/>
                <w:sz w:val="20"/>
                <w:szCs w:val="20"/>
              </w:rPr>
            </w:pPr>
            <w:r w:rsidRPr="00F82CCF">
              <w:rPr>
                <w:rFonts w:cstheme="minorHAnsi"/>
                <w:b/>
                <w:bCs/>
                <w:sz w:val="20"/>
                <w:szCs w:val="20"/>
              </w:rPr>
              <w:t>NOMBRE</w:t>
            </w:r>
          </w:p>
        </w:tc>
        <w:tc>
          <w:tcPr>
            <w:tcW w:w="1908" w:type="pct"/>
            <w:gridSpan w:val="6"/>
            <w:tcBorders>
              <w:bottom w:val="single" w:sz="4" w:space="0" w:color="auto"/>
            </w:tcBorders>
            <w:shd w:val="clear" w:color="auto" w:fill="92D050"/>
            <w:vAlign w:val="center"/>
          </w:tcPr>
          <w:p w14:paraId="2AF0B907" w14:textId="77777777" w:rsidR="001D43BD" w:rsidRPr="00F82CCF" w:rsidRDefault="001D43BD" w:rsidP="00C8416D">
            <w:pPr>
              <w:jc w:val="center"/>
              <w:rPr>
                <w:rFonts w:cstheme="minorHAnsi"/>
                <w:b/>
                <w:bCs/>
                <w:sz w:val="20"/>
                <w:szCs w:val="20"/>
              </w:rPr>
            </w:pPr>
            <w:r w:rsidRPr="00F82CCF">
              <w:rPr>
                <w:rFonts w:cstheme="minorHAnsi"/>
                <w:b/>
                <w:bCs/>
                <w:sz w:val="20"/>
                <w:szCs w:val="20"/>
              </w:rPr>
              <w:t>NOMBRE</w:t>
            </w:r>
          </w:p>
        </w:tc>
      </w:tr>
      <w:tr w:rsidR="001D43BD" w:rsidRPr="00F82CCF" w14:paraId="6FC6FC89" w14:textId="77777777" w:rsidTr="00195900">
        <w:trPr>
          <w:trHeight w:val="301"/>
          <w:jc w:val="center"/>
        </w:trPr>
        <w:tc>
          <w:tcPr>
            <w:tcW w:w="983" w:type="pct"/>
            <w:gridSpan w:val="5"/>
            <w:tcBorders>
              <w:top w:val="single" w:sz="4" w:space="0" w:color="auto"/>
              <w:left w:val="single" w:sz="4" w:space="0" w:color="auto"/>
              <w:bottom w:val="single" w:sz="4" w:space="0" w:color="auto"/>
              <w:right w:val="single" w:sz="4" w:space="0" w:color="auto"/>
            </w:tcBorders>
            <w:shd w:val="clear" w:color="auto" w:fill="auto"/>
            <w:vAlign w:val="bottom"/>
          </w:tcPr>
          <w:p w14:paraId="74B19DFB" w14:textId="1EA4AA82" w:rsidR="001D43BD" w:rsidRPr="00F82CCF" w:rsidRDefault="00592B96" w:rsidP="00C8416D">
            <w:pPr>
              <w:rPr>
                <w:rFonts w:cstheme="minorHAnsi"/>
                <w:color w:val="000000"/>
                <w:sz w:val="20"/>
                <w:szCs w:val="20"/>
              </w:rPr>
            </w:pPr>
            <w:r w:rsidRPr="00592B96">
              <w:rPr>
                <w:rFonts w:cstheme="minorHAnsi"/>
                <w:color w:val="000000"/>
                <w:sz w:val="20"/>
                <w:szCs w:val="20"/>
              </w:rPr>
              <w:t>COM-AGR-1-CD</w:t>
            </w:r>
          </w:p>
        </w:tc>
        <w:tc>
          <w:tcPr>
            <w:tcW w:w="529" w:type="pct"/>
            <w:gridSpan w:val="2"/>
            <w:tcBorders>
              <w:bottom w:val="single" w:sz="4" w:space="0" w:color="auto"/>
            </w:tcBorders>
            <w:vAlign w:val="center"/>
          </w:tcPr>
          <w:p w14:paraId="5D068E68" w14:textId="77777777" w:rsidR="001D43BD" w:rsidRPr="00F82CCF" w:rsidRDefault="001D43BD" w:rsidP="00C8416D">
            <w:pPr>
              <w:jc w:val="center"/>
              <w:rPr>
                <w:rFonts w:cstheme="minorHAnsi"/>
                <w:bCs/>
                <w:sz w:val="20"/>
                <w:szCs w:val="20"/>
              </w:rPr>
            </w:pPr>
            <w:r w:rsidRPr="00F82CCF">
              <w:rPr>
                <w:rFonts w:cstheme="minorHAnsi"/>
                <w:bCs/>
                <w:sz w:val="20"/>
                <w:szCs w:val="20"/>
              </w:rPr>
              <w:t>01</w:t>
            </w:r>
          </w:p>
        </w:tc>
        <w:tc>
          <w:tcPr>
            <w:tcW w:w="1580"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5F921F18" w14:textId="77777777" w:rsidR="001D43BD" w:rsidRPr="00F82CCF" w:rsidRDefault="001D43BD" w:rsidP="00C8416D">
            <w:pPr>
              <w:rPr>
                <w:rFonts w:cstheme="minorHAnsi"/>
                <w:color w:val="000000"/>
                <w:sz w:val="20"/>
                <w:szCs w:val="20"/>
              </w:rPr>
            </w:pPr>
            <w:r w:rsidRPr="00F82CCF">
              <w:rPr>
                <w:rFonts w:cstheme="minorHAnsi"/>
                <w:color w:val="000000"/>
                <w:sz w:val="20"/>
                <w:szCs w:val="20"/>
              </w:rPr>
              <w:t xml:space="preserve">COMPROBANTE DE DIARIO </w:t>
            </w:r>
          </w:p>
        </w:tc>
        <w:tc>
          <w:tcPr>
            <w:tcW w:w="1908" w:type="pct"/>
            <w:gridSpan w:val="6"/>
            <w:tcBorders>
              <w:bottom w:val="single" w:sz="4" w:space="0" w:color="auto"/>
            </w:tcBorders>
            <w:vAlign w:val="center"/>
          </w:tcPr>
          <w:p w14:paraId="03BFCA77" w14:textId="77777777" w:rsidR="001D43BD" w:rsidRPr="00F82CCF" w:rsidRDefault="001D43BD" w:rsidP="00C8416D">
            <w:pPr>
              <w:rPr>
                <w:rFonts w:cstheme="minorHAnsi"/>
                <w:b/>
                <w:bCs/>
                <w:sz w:val="20"/>
                <w:szCs w:val="20"/>
                <w:shd w:val="clear" w:color="auto" w:fill="FFFFFF"/>
              </w:rPr>
            </w:pPr>
          </w:p>
        </w:tc>
      </w:tr>
      <w:tr w:rsidR="001D43BD" w:rsidRPr="00F82CCF" w14:paraId="37F85E61" w14:textId="77777777" w:rsidTr="00195900">
        <w:trPr>
          <w:trHeight w:val="375"/>
          <w:jc w:val="center"/>
        </w:trPr>
        <w:tc>
          <w:tcPr>
            <w:tcW w:w="983" w:type="pct"/>
            <w:gridSpan w:val="5"/>
            <w:tcBorders>
              <w:top w:val="nil"/>
              <w:left w:val="single" w:sz="4" w:space="0" w:color="auto"/>
              <w:bottom w:val="single" w:sz="4" w:space="0" w:color="auto"/>
              <w:right w:val="single" w:sz="4" w:space="0" w:color="auto"/>
            </w:tcBorders>
            <w:shd w:val="clear" w:color="auto" w:fill="auto"/>
            <w:vAlign w:val="bottom"/>
          </w:tcPr>
          <w:p w14:paraId="3FD314A6" w14:textId="40937074" w:rsidR="001D43BD" w:rsidRPr="00F82CCF" w:rsidRDefault="00592B96" w:rsidP="00C8416D">
            <w:pPr>
              <w:rPr>
                <w:rFonts w:cstheme="minorHAnsi"/>
                <w:color w:val="000000"/>
                <w:sz w:val="20"/>
                <w:szCs w:val="20"/>
              </w:rPr>
            </w:pPr>
            <w:r w:rsidRPr="00592B96">
              <w:rPr>
                <w:rFonts w:cstheme="minorHAnsi"/>
                <w:color w:val="000000"/>
                <w:sz w:val="20"/>
                <w:szCs w:val="20"/>
              </w:rPr>
              <w:t>COMP-AFR-1-CEG</w:t>
            </w:r>
          </w:p>
        </w:tc>
        <w:tc>
          <w:tcPr>
            <w:tcW w:w="529" w:type="pct"/>
            <w:gridSpan w:val="2"/>
            <w:tcBorders>
              <w:bottom w:val="single" w:sz="4" w:space="0" w:color="auto"/>
            </w:tcBorders>
            <w:vAlign w:val="center"/>
          </w:tcPr>
          <w:p w14:paraId="1FCBE7F8" w14:textId="77777777" w:rsidR="001D43BD" w:rsidRPr="00F82CCF" w:rsidRDefault="001D43BD" w:rsidP="00C8416D">
            <w:pPr>
              <w:jc w:val="center"/>
              <w:rPr>
                <w:rFonts w:cstheme="minorHAnsi"/>
                <w:bCs/>
                <w:sz w:val="20"/>
                <w:szCs w:val="20"/>
              </w:rPr>
            </w:pPr>
            <w:r w:rsidRPr="00F82CCF">
              <w:rPr>
                <w:rFonts w:cstheme="minorHAnsi"/>
                <w:bCs/>
                <w:sz w:val="20"/>
                <w:szCs w:val="20"/>
              </w:rPr>
              <w:t>01</w:t>
            </w:r>
          </w:p>
        </w:tc>
        <w:tc>
          <w:tcPr>
            <w:tcW w:w="1580" w:type="pct"/>
            <w:gridSpan w:val="4"/>
            <w:tcBorders>
              <w:top w:val="nil"/>
              <w:left w:val="single" w:sz="4" w:space="0" w:color="auto"/>
              <w:bottom w:val="single" w:sz="4" w:space="0" w:color="auto"/>
              <w:right w:val="single" w:sz="4" w:space="0" w:color="auto"/>
            </w:tcBorders>
            <w:shd w:val="clear" w:color="auto" w:fill="auto"/>
            <w:vAlign w:val="bottom"/>
          </w:tcPr>
          <w:p w14:paraId="6C8EC964" w14:textId="77777777" w:rsidR="001D43BD" w:rsidRPr="00F82CCF" w:rsidRDefault="001D43BD" w:rsidP="00C8416D">
            <w:pPr>
              <w:rPr>
                <w:rFonts w:cstheme="minorHAnsi"/>
                <w:color w:val="000000"/>
                <w:sz w:val="20"/>
                <w:szCs w:val="20"/>
              </w:rPr>
            </w:pPr>
            <w:r w:rsidRPr="00F82CCF">
              <w:rPr>
                <w:rFonts w:cstheme="minorHAnsi"/>
                <w:color w:val="000000"/>
                <w:sz w:val="20"/>
                <w:szCs w:val="20"/>
              </w:rPr>
              <w:t xml:space="preserve">COMPROBANTE DE EGRESO </w:t>
            </w:r>
          </w:p>
        </w:tc>
        <w:tc>
          <w:tcPr>
            <w:tcW w:w="1908" w:type="pct"/>
            <w:gridSpan w:val="6"/>
            <w:tcBorders>
              <w:bottom w:val="single" w:sz="4" w:space="0" w:color="auto"/>
            </w:tcBorders>
            <w:vAlign w:val="center"/>
          </w:tcPr>
          <w:p w14:paraId="3CD0F94A" w14:textId="77777777" w:rsidR="001D43BD" w:rsidRPr="00F82CCF" w:rsidRDefault="001D43BD" w:rsidP="00C8416D">
            <w:pPr>
              <w:rPr>
                <w:rFonts w:cstheme="minorHAnsi"/>
                <w:b/>
                <w:bCs/>
                <w:sz w:val="20"/>
                <w:szCs w:val="20"/>
                <w:shd w:val="clear" w:color="auto" w:fill="FFFFFF"/>
              </w:rPr>
            </w:pPr>
          </w:p>
        </w:tc>
      </w:tr>
      <w:tr w:rsidR="001D43BD" w:rsidRPr="00F82CCF" w14:paraId="7EA4202E" w14:textId="77777777" w:rsidTr="00195900">
        <w:trPr>
          <w:trHeight w:val="301"/>
          <w:jc w:val="center"/>
        </w:trPr>
        <w:tc>
          <w:tcPr>
            <w:tcW w:w="983" w:type="pct"/>
            <w:gridSpan w:val="5"/>
            <w:tcBorders>
              <w:top w:val="nil"/>
              <w:left w:val="single" w:sz="4" w:space="0" w:color="auto"/>
              <w:bottom w:val="single" w:sz="4" w:space="0" w:color="auto"/>
              <w:right w:val="single" w:sz="4" w:space="0" w:color="auto"/>
            </w:tcBorders>
            <w:shd w:val="clear" w:color="auto" w:fill="auto"/>
            <w:vAlign w:val="bottom"/>
          </w:tcPr>
          <w:p w14:paraId="4E49888D" w14:textId="5748DDBA" w:rsidR="001D43BD" w:rsidRPr="00F82CCF" w:rsidRDefault="00592B96" w:rsidP="00C8416D">
            <w:pPr>
              <w:rPr>
                <w:rFonts w:cstheme="minorHAnsi"/>
                <w:color w:val="000000"/>
                <w:sz w:val="20"/>
                <w:szCs w:val="20"/>
              </w:rPr>
            </w:pPr>
            <w:r>
              <w:rPr>
                <w:rFonts w:cstheme="minorHAnsi"/>
                <w:color w:val="000000"/>
                <w:sz w:val="20"/>
                <w:szCs w:val="20"/>
              </w:rPr>
              <w:t>COMP-AGR-1CIN</w:t>
            </w:r>
          </w:p>
        </w:tc>
        <w:tc>
          <w:tcPr>
            <w:tcW w:w="529" w:type="pct"/>
            <w:gridSpan w:val="2"/>
            <w:tcBorders>
              <w:bottom w:val="single" w:sz="4" w:space="0" w:color="auto"/>
            </w:tcBorders>
            <w:vAlign w:val="center"/>
          </w:tcPr>
          <w:p w14:paraId="760876D7" w14:textId="77777777" w:rsidR="001D43BD" w:rsidRPr="00F82CCF" w:rsidRDefault="001D43BD" w:rsidP="00C8416D">
            <w:pPr>
              <w:jc w:val="center"/>
              <w:rPr>
                <w:rFonts w:cstheme="minorHAnsi"/>
                <w:bCs/>
                <w:sz w:val="20"/>
                <w:szCs w:val="20"/>
              </w:rPr>
            </w:pPr>
            <w:r w:rsidRPr="00F82CCF">
              <w:rPr>
                <w:rFonts w:cstheme="minorHAnsi"/>
                <w:bCs/>
                <w:sz w:val="20"/>
                <w:szCs w:val="20"/>
              </w:rPr>
              <w:t>01</w:t>
            </w:r>
          </w:p>
        </w:tc>
        <w:tc>
          <w:tcPr>
            <w:tcW w:w="1580" w:type="pct"/>
            <w:gridSpan w:val="4"/>
            <w:tcBorders>
              <w:top w:val="nil"/>
              <w:left w:val="single" w:sz="4" w:space="0" w:color="auto"/>
              <w:bottom w:val="single" w:sz="4" w:space="0" w:color="auto"/>
              <w:right w:val="single" w:sz="4" w:space="0" w:color="auto"/>
            </w:tcBorders>
            <w:shd w:val="clear" w:color="auto" w:fill="FFFFFF" w:themeFill="background1"/>
            <w:vAlign w:val="bottom"/>
          </w:tcPr>
          <w:p w14:paraId="3DC40C58" w14:textId="77777777" w:rsidR="001D43BD" w:rsidRPr="001D43BD" w:rsidRDefault="001D43BD" w:rsidP="00C8416D">
            <w:pPr>
              <w:rPr>
                <w:rFonts w:cstheme="minorHAnsi"/>
                <w:color w:val="000000"/>
                <w:sz w:val="20"/>
                <w:szCs w:val="20"/>
              </w:rPr>
            </w:pPr>
            <w:r w:rsidRPr="001D43BD">
              <w:rPr>
                <w:rFonts w:cstheme="minorHAnsi"/>
                <w:color w:val="000000"/>
                <w:sz w:val="20"/>
                <w:szCs w:val="20"/>
              </w:rPr>
              <w:t>COMPROBANTE DE INGRESO</w:t>
            </w:r>
          </w:p>
        </w:tc>
        <w:tc>
          <w:tcPr>
            <w:tcW w:w="1908" w:type="pct"/>
            <w:gridSpan w:val="6"/>
            <w:tcBorders>
              <w:bottom w:val="single" w:sz="4" w:space="0" w:color="auto"/>
            </w:tcBorders>
            <w:vAlign w:val="center"/>
          </w:tcPr>
          <w:p w14:paraId="251A57B9" w14:textId="77777777" w:rsidR="001D43BD" w:rsidRPr="00F82CCF" w:rsidRDefault="001D43BD" w:rsidP="00C8416D">
            <w:pPr>
              <w:rPr>
                <w:rFonts w:cstheme="minorHAnsi"/>
                <w:b/>
                <w:bCs/>
                <w:sz w:val="20"/>
                <w:szCs w:val="20"/>
                <w:shd w:val="clear" w:color="auto" w:fill="FFFFFF"/>
              </w:rPr>
            </w:pPr>
          </w:p>
        </w:tc>
      </w:tr>
      <w:tr w:rsidR="001D43BD" w:rsidRPr="00F82CCF" w14:paraId="24FFC685" w14:textId="77777777" w:rsidTr="00195900">
        <w:trPr>
          <w:trHeight w:val="333"/>
          <w:jc w:val="center"/>
        </w:trPr>
        <w:tc>
          <w:tcPr>
            <w:tcW w:w="983" w:type="pct"/>
            <w:gridSpan w:val="5"/>
            <w:tcBorders>
              <w:top w:val="nil"/>
              <w:left w:val="single" w:sz="4" w:space="0" w:color="auto"/>
              <w:bottom w:val="single" w:sz="4" w:space="0" w:color="auto"/>
              <w:right w:val="single" w:sz="4" w:space="0" w:color="auto"/>
            </w:tcBorders>
            <w:shd w:val="clear" w:color="auto" w:fill="auto"/>
            <w:vAlign w:val="bottom"/>
          </w:tcPr>
          <w:p w14:paraId="79738BF4" w14:textId="68FA1142" w:rsidR="001D43BD" w:rsidRPr="00F82CCF" w:rsidRDefault="00592B96" w:rsidP="00C8416D">
            <w:pPr>
              <w:rPr>
                <w:rFonts w:cstheme="minorHAnsi"/>
                <w:color w:val="000000"/>
                <w:sz w:val="20"/>
                <w:szCs w:val="20"/>
              </w:rPr>
            </w:pPr>
            <w:r w:rsidRPr="00592B96">
              <w:rPr>
                <w:rFonts w:cstheme="minorHAnsi"/>
                <w:color w:val="000000"/>
                <w:sz w:val="20"/>
                <w:szCs w:val="20"/>
              </w:rPr>
              <w:t>REG-AGR-1-COM</w:t>
            </w:r>
          </w:p>
        </w:tc>
        <w:tc>
          <w:tcPr>
            <w:tcW w:w="529" w:type="pct"/>
            <w:gridSpan w:val="2"/>
            <w:tcBorders>
              <w:bottom w:val="single" w:sz="4" w:space="0" w:color="auto"/>
            </w:tcBorders>
            <w:vAlign w:val="center"/>
          </w:tcPr>
          <w:p w14:paraId="60CD0A99" w14:textId="77777777" w:rsidR="001D43BD" w:rsidRPr="00F82CCF" w:rsidRDefault="001D43BD" w:rsidP="00C8416D">
            <w:pPr>
              <w:jc w:val="center"/>
              <w:rPr>
                <w:rFonts w:cstheme="minorHAnsi"/>
                <w:bCs/>
                <w:sz w:val="20"/>
                <w:szCs w:val="20"/>
              </w:rPr>
            </w:pPr>
            <w:r w:rsidRPr="00F82CCF">
              <w:rPr>
                <w:rFonts w:cstheme="minorHAnsi"/>
                <w:bCs/>
                <w:sz w:val="20"/>
                <w:szCs w:val="20"/>
              </w:rPr>
              <w:t>01</w:t>
            </w:r>
          </w:p>
        </w:tc>
        <w:tc>
          <w:tcPr>
            <w:tcW w:w="1580" w:type="pct"/>
            <w:gridSpan w:val="4"/>
            <w:tcBorders>
              <w:top w:val="nil"/>
              <w:left w:val="single" w:sz="4" w:space="0" w:color="auto"/>
              <w:bottom w:val="single" w:sz="4" w:space="0" w:color="auto"/>
              <w:right w:val="single" w:sz="4" w:space="0" w:color="auto"/>
            </w:tcBorders>
            <w:shd w:val="clear" w:color="auto" w:fill="auto"/>
            <w:vAlign w:val="bottom"/>
          </w:tcPr>
          <w:p w14:paraId="351C6C45" w14:textId="77777777" w:rsidR="001D43BD" w:rsidRPr="001D43BD" w:rsidRDefault="001D43BD" w:rsidP="00C8416D">
            <w:pPr>
              <w:rPr>
                <w:rFonts w:cstheme="minorHAnsi"/>
                <w:color w:val="000000"/>
                <w:sz w:val="20"/>
                <w:szCs w:val="20"/>
              </w:rPr>
            </w:pPr>
            <w:r w:rsidRPr="001D43BD">
              <w:rPr>
                <w:rFonts w:cstheme="minorHAnsi"/>
                <w:color w:val="000000"/>
                <w:sz w:val="20"/>
                <w:szCs w:val="20"/>
              </w:rPr>
              <w:t xml:space="preserve">REGISTRO DE COMPRA </w:t>
            </w:r>
          </w:p>
        </w:tc>
        <w:tc>
          <w:tcPr>
            <w:tcW w:w="1908" w:type="pct"/>
            <w:gridSpan w:val="6"/>
            <w:tcBorders>
              <w:bottom w:val="single" w:sz="4" w:space="0" w:color="auto"/>
            </w:tcBorders>
            <w:vAlign w:val="center"/>
          </w:tcPr>
          <w:p w14:paraId="1E7260FF" w14:textId="77777777" w:rsidR="001D43BD" w:rsidRPr="00F82CCF" w:rsidRDefault="001D43BD" w:rsidP="00C8416D">
            <w:pPr>
              <w:rPr>
                <w:rFonts w:cstheme="minorHAnsi"/>
                <w:b/>
                <w:bCs/>
                <w:sz w:val="20"/>
                <w:szCs w:val="20"/>
                <w:shd w:val="clear" w:color="auto" w:fill="FFFFFF"/>
              </w:rPr>
            </w:pPr>
          </w:p>
        </w:tc>
      </w:tr>
      <w:tr w:rsidR="001D43BD" w:rsidRPr="00F82CCF" w14:paraId="2020D258" w14:textId="77777777" w:rsidTr="00195900">
        <w:trPr>
          <w:trHeight w:val="301"/>
          <w:jc w:val="center"/>
        </w:trPr>
        <w:tc>
          <w:tcPr>
            <w:tcW w:w="983" w:type="pct"/>
            <w:gridSpan w:val="5"/>
            <w:tcBorders>
              <w:top w:val="nil"/>
              <w:left w:val="single" w:sz="4" w:space="0" w:color="auto"/>
              <w:bottom w:val="single" w:sz="4" w:space="0" w:color="auto"/>
              <w:right w:val="single" w:sz="4" w:space="0" w:color="auto"/>
            </w:tcBorders>
            <w:shd w:val="clear" w:color="auto" w:fill="auto"/>
            <w:vAlign w:val="bottom"/>
          </w:tcPr>
          <w:p w14:paraId="036F926B" w14:textId="77777777" w:rsidR="001D43BD" w:rsidRPr="00F82CCF" w:rsidRDefault="001D43BD" w:rsidP="00C8416D">
            <w:pPr>
              <w:rPr>
                <w:rFonts w:cstheme="minorHAnsi"/>
                <w:color w:val="000000"/>
                <w:sz w:val="20"/>
                <w:szCs w:val="20"/>
              </w:rPr>
            </w:pPr>
            <w:r w:rsidRPr="00F82CCF">
              <w:rPr>
                <w:rFonts w:cstheme="minorHAnsi"/>
                <w:color w:val="000000"/>
                <w:sz w:val="20"/>
                <w:szCs w:val="20"/>
              </w:rPr>
              <w:t>RV011900001</w:t>
            </w:r>
          </w:p>
        </w:tc>
        <w:tc>
          <w:tcPr>
            <w:tcW w:w="529" w:type="pct"/>
            <w:gridSpan w:val="2"/>
            <w:tcBorders>
              <w:bottom w:val="single" w:sz="4" w:space="0" w:color="auto"/>
            </w:tcBorders>
            <w:vAlign w:val="center"/>
          </w:tcPr>
          <w:p w14:paraId="6A50CBE4" w14:textId="77777777" w:rsidR="001D43BD" w:rsidRPr="00F82CCF" w:rsidRDefault="001D43BD" w:rsidP="00C8416D">
            <w:pPr>
              <w:jc w:val="center"/>
              <w:rPr>
                <w:rFonts w:cstheme="minorHAnsi"/>
                <w:bCs/>
                <w:sz w:val="20"/>
                <w:szCs w:val="20"/>
              </w:rPr>
            </w:pPr>
            <w:r w:rsidRPr="00F82CCF">
              <w:rPr>
                <w:rFonts w:cstheme="minorHAnsi"/>
                <w:bCs/>
                <w:sz w:val="20"/>
                <w:szCs w:val="20"/>
              </w:rPr>
              <w:t>01</w:t>
            </w:r>
          </w:p>
        </w:tc>
        <w:tc>
          <w:tcPr>
            <w:tcW w:w="1580" w:type="pct"/>
            <w:gridSpan w:val="4"/>
            <w:tcBorders>
              <w:top w:val="nil"/>
              <w:left w:val="single" w:sz="4" w:space="0" w:color="auto"/>
              <w:bottom w:val="single" w:sz="4" w:space="0" w:color="auto"/>
              <w:right w:val="single" w:sz="4" w:space="0" w:color="auto"/>
            </w:tcBorders>
            <w:shd w:val="clear" w:color="auto" w:fill="auto"/>
            <w:vAlign w:val="bottom"/>
          </w:tcPr>
          <w:p w14:paraId="38AACC6F" w14:textId="77777777" w:rsidR="001D43BD" w:rsidRPr="001D43BD" w:rsidRDefault="001D43BD" w:rsidP="00C8416D">
            <w:pPr>
              <w:rPr>
                <w:rFonts w:cstheme="minorHAnsi"/>
                <w:color w:val="000000"/>
                <w:sz w:val="20"/>
                <w:szCs w:val="20"/>
              </w:rPr>
            </w:pPr>
            <w:r w:rsidRPr="001D43BD">
              <w:rPr>
                <w:rFonts w:cstheme="minorHAnsi"/>
                <w:color w:val="000000"/>
                <w:sz w:val="20"/>
                <w:szCs w:val="20"/>
              </w:rPr>
              <w:t xml:space="preserve">REGISTRO DE VENTA </w:t>
            </w:r>
          </w:p>
        </w:tc>
        <w:tc>
          <w:tcPr>
            <w:tcW w:w="1908" w:type="pct"/>
            <w:gridSpan w:val="6"/>
            <w:tcBorders>
              <w:bottom w:val="single" w:sz="4" w:space="0" w:color="auto"/>
            </w:tcBorders>
            <w:vAlign w:val="center"/>
          </w:tcPr>
          <w:p w14:paraId="0B7199AA" w14:textId="77777777" w:rsidR="001D43BD" w:rsidRPr="00F82CCF" w:rsidRDefault="001D43BD" w:rsidP="00C8416D">
            <w:pPr>
              <w:rPr>
                <w:rFonts w:cstheme="minorHAnsi"/>
                <w:b/>
                <w:bCs/>
                <w:sz w:val="20"/>
                <w:szCs w:val="20"/>
                <w:shd w:val="clear" w:color="auto" w:fill="FFFFFF"/>
              </w:rPr>
            </w:pPr>
          </w:p>
        </w:tc>
      </w:tr>
      <w:tr w:rsidR="001D43BD" w:rsidRPr="00F82CCF" w14:paraId="3900E74F" w14:textId="77777777" w:rsidTr="00195900">
        <w:trPr>
          <w:trHeight w:val="301"/>
          <w:jc w:val="center"/>
        </w:trPr>
        <w:tc>
          <w:tcPr>
            <w:tcW w:w="983" w:type="pct"/>
            <w:gridSpan w:val="5"/>
            <w:tcBorders>
              <w:top w:val="nil"/>
              <w:left w:val="single" w:sz="4" w:space="0" w:color="auto"/>
              <w:bottom w:val="single" w:sz="4" w:space="0" w:color="auto"/>
              <w:right w:val="single" w:sz="4" w:space="0" w:color="auto"/>
            </w:tcBorders>
            <w:shd w:val="clear" w:color="auto" w:fill="auto"/>
            <w:vAlign w:val="bottom"/>
          </w:tcPr>
          <w:p w14:paraId="26324DAA" w14:textId="77777777" w:rsidR="001D43BD" w:rsidRPr="00F82CCF" w:rsidRDefault="001D43BD" w:rsidP="00C8416D">
            <w:pPr>
              <w:rPr>
                <w:rFonts w:cstheme="minorHAnsi"/>
                <w:color w:val="000000"/>
                <w:sz w:val="20"/>
                <w:szCs w:val="20"/>
              </w:rPr>
            </w:pPr>
            <w:r w:rsidRPr="00F82CCF">
              <w:rPr>
                <w:rFonts w:cstheme="minorHAnsi"/>
                <w:color w:val="000000"/>
                <w:sz w:val="20"/>
                <w:szCs w:val="20"/>
              </w:rPr>
              <w:t>RP011900001</w:t>
            </w:r>
          </w:p>
        </w:tc>
        <w:tc>
          <w:tcPr>
            <w:tcW w:w="529" w:type="pct"/>
            <w:gridSpan w:val="2"/>
            <w:tcBorders>
              <w:bottom w:val="single" w:sz="4" w:space="0" w:color="auto"/>
            </w:tcBorders>
            <w:vAlign w:val="center"/>
          </w:tcPr>
          <w:p w14:paraId="72DA4879" w14:textId="77777777" w:rsidR="001D43BD" w:rsidRPr="00F82CCF" w:rsidRDefault="001D43BD" w:rsidP="00C8416D">
            <w:pPr>
              <w:jc w:val="center"/>
              <w:rPr>
                <w:rFonts w:cstheme="minorHAnsi"/>
                <w:bCs/>
                <w:sz w:val="20"/>
                <w:szCs w:val="20"/>
              </w:rPr>
            </w:pPr>
            <w:r w:rsidRPr="00F82CCF">
              <w:rPr>
                <w:rFonts w:cstheme="minorHAnsi"/>
                <w:bCs/>
                <w:sz w:val="20"/>
                <w:szCs w:val="20"/>
              </w:rPr>
              <w:t>01</w:t>
            </w:r>
          </w:p>
        </w:tc>
        <w:tc>
          <w:tcPr>
            <w:tcW w:w="1580" w:type="pct"/>
            <w:gridSpan w:val="4"/>
            <w:tcBorders>
              <w:top w:val="nil"/>
              <w:left w:val="single" w:sz="4" w:space="0" w:color="auto"/>
              <w:bottom w:val="single" w:sz="4" w:space="0" w:color="auto"/>
              <w:right w:val="single" w:sz="4" w:space="0" w:color="auto"/>
            </w:tcBorders>
            <w:shd w:val="clear" w:color="auto" w:fill="auto"/>
            <w:vAlign w:val="bottom"/>
          </w:tcPr>
          <w:p w14:paraId="3B1B425E" w14:textId="77777777" w:rsidR="001D43BD" w:rsidRPr="001D43BD" w:rsidRDefault="001D43BD" w:rsidP="00C8416D">
            <w:pPr>
              <w:rPr>
                <w:rFonts w:cstheme="minorHAnsi"/>
                <w:color w:val="000000"/>
                <w:sz w:val="20"/>
                <w:szCs w:val="20"/>
              </w:rPr>
            </w:pPr>
            <w:r w:rsidRPr="001D43BD">
              <w:rPr>
                <w:rFonts w:cstheme="minorHAnsi"/>
                <w:color w:val="000000"/>
                <w:sz w:val="20"/>
                <w:szCs w:val="20"/>
              </w:rPr>
              <w:t>REGISTRO DE ROL DE PAGOS</w:t>
            </w:r>
          </w:p>
        </w:tc>
        <w:tc>
          <w:tcPr>
            <w:tcW w:w="1908" w:type="pct"/>
            <w:gridSpan w:val="6"/>
            <w:tcBorders>
              <w:bottom w:val="single" w:sz="4" w:space="0" w:color="auto"/>
            </w:tcBorders>
            <w:vAlign w:val="center"/>
          </w:tcPr>
          <w:p w14:paraId="1FCDE618" w14:textId="77777777" w:rsidR="001D43BD" w:rsidRPr="00F82CCF" w:rsidRDefault="001D43BD" w:rsidP="00C8416D">
            <w:pPr>
              <w:rPr>
                <w:rFonts w:cstheme="minorHAnsi"/>
                <w:b/>
                <w:bCs/>
                <w:sz w:val="20"/>
                <w:szCs w:val="20"/>
                <w:shd w:val="clear" w:color="auto" w:fill="FFFFFF"/>
              </w:rPr>
            </w:pPr>
          </w:p>
        </w:tc>
      </w:tr>
      <w:tr w:rsidR="001D43BD" w:rsidRPr="00F82CCF" w14:paraId="414669EC" w14:textId="77777777" w:rsidTr="00195900">
        <w:trPr>
          <w:trHeight w:val="301"/>
          <w:jc w:val="center"/>
        </w:trPr>
        <w:tc>
          <w:tcPr>
            <w:tcW w:w="983" w:type="pct"/>
            <w:gridSpan w:val="5"/>
            <w:tcBorders>
              <w:top w:val="nil"/>
              <w:left w:val="single" w:sz="4" w:space="0" w:color="auto"/>
              <w:bottom w:val="single" w:sz="4" w:space="0" w:color="auto"/>
              <w:right w:val="single" w:sz="4" w:space="0" w:color="auto"/>
            </w:tcBorders>
            <w:shd w:val="clear" w:color="auto" w:fill="auto"/>
            <w:vAlign w:val="bottom"/>
          </w:tcPr>
          <w:p w14:paraId="231BB378" w14:textId="77777777" w:rsidR="001D43BD" w:rsidRDefault="001D43BD" w:rsidP="00C8416D">
            <w:pPr>
              <w:rPr>
                <w:rFonts w:cstheme="minorHAnsi"/>
                <w:bCs/>
                <w:sz w:val="20"/>
                <w:szCs w:val="20"/>
                <w:shd w:val="clear" w:color="auto" w:fill="FFFFFF"/>
              </w:rPr>
            </w:pPr>
            <w:r w:rsidRPr="00F82CCF">
              <w:rPr>
                <w:rFonts w:cstheme="minorHAnsi"/>
                <w:bCs/>
                <w:sz w:val="20"/>
                <w:szCs w:val="20"/>
                <w:shd w:val="clear" w:color="auto" w:fill="FFFFFF"/>
              </w:rPr>
              <w:t>NAC-DGERCGC17-00000430</w:t>
            </w:r>
            <w:r w:rsidRPr="00F82CCF">
              <w:rPr>
                <w:rFonts w:cstheme="minorHAnsi"/>
                <w:color w:val="212529"/>
                <w:sz w:val="20"/>
                <w:szCs w:val="20"/>
                <w:shd w:val="clear" w:color="auto" w:fill="FFFFFF"/>
              </w:rPr>
              <w:t> / </w:t>
            </w:r>
            <w:r w:rsidRPr="00F82CCF">
              <w:rPr>
                <w:rFonts w:cstheme="minorHAnsi"/>
                <w:bCs/>
                <w:sz w:val="20"/>
                <w:szCs w:val="20"/>
                <w:shd w:val="clear" w:color="auto" w:fill="FFFFFF"/>
              </w:rPr>
              <w:t>NAC-DGERCGC17-00000431</w:t>
            </w:r>
          </w:p>
          <w:p w14:paraId="72B68B33" w14:textId="3E56CDA3" w:rsidR="00195900" w:rsidRPr="00F82CCF" w:rsidRDefault="00195900" w:rsidP="00C8416D">
            <w:pPr>
              <w:rPr>
                <w:rFonts w:cstheme="minorHAnsi"/>
                <w:color w:val="000000"/>
                <w:sz w:val="20"/>
                <w:szCs w:val="20"/>
              </w:rPr>
            </w:pPr>
          </w:p>
        </w:tc>
        <w:tc>
          <w:tcPr>
            <w:tcW w:w="529" w:type="pct"/>
            <w:gridSpan w:val="2"/>
            <w:tcBorders>
              <w:bottom w:val="single" w:sz="4" w:space="0" w:color="auto"/>
            </w:tcBorders>
            <w:vAlign w:val="center"/>
          </w:tcPr>
          <w:p w14:paraId="60072AFF" w14:textId="77777777" w:rsidR="001D43BD" w:rsidRPr="00F82CCF" w:rsidRDefault="001D43BD" w:rsidP="00C8416D">
            <w:pPr>
              <w:jc w:val="center"/>
              <w:rPr>
                <w:rFonts w:cstheme="minorHAnsi"/>
                <w:bCs/>
                <w:sz w:val="20"/>
                <w:szCs w:val="20"/>
              </w:rPr>
            </w:pPr>
            <w:r w:rsidRPr="00F82CCF">
              <w:rPr>
                <w:rFonts w:cstheme="minorHAnsi"/>
                <w:bCs/>
                <w:sz w:val="20"/>
                <w:szCs w:val="20"/>
              </w:rPr>
              <w:t>01</w:t>
            </w:r>
          </w:p>
        </w:tc>
        <w:tc>
          <w:tcPr>
            <w:tcW w:w="1580" w:type="pct"/>
            <w:gridSpan w:val="4"/>
            <w:tcBorders>
              <w:top w:val="nil"/>
              <w:left w:val="single" w:sz="4" w:space="0" w:color="auto"/>
              <w:bottom w:val="single" w:sz="4" w:space="0" w:color="auto"/>
              <w:right w:val="single" w:sz="4" w:space="0" w:color="auto"/>
            </w:tcBorders>
            <w:shd w:val="clear" w:color="auto" w:fill="auto"/>
            <w:vAlign w:val="bottom"/>
          </w:tcPr>
          <w:p w14:paraId="0E096210" w14:textId="77777777" w:rsidR="001D43BD" w:rsidRPr="001D43BD" w:rsidRDefault="001D43BD" w:rsidP="00C8416D">
            <w:pPr>
              <w:rPr>
                <w:rFonts w:cstheme="minorHAnsi"/>
                <w:color w:val="000000"/>
                <w:sz w:val="20"/>
                <w:szCs w:val="20"/>
              </w:rPr>
            </w:pPr>
          </w:p>
        </w:tc>
        <w:tc>
          <w:tcPr>
            <w:tcW w:w="1908" w:type="pct"/>
            <w:gridSpan w:val="6"/>
            <w:tcBorders>
              <w:bottom w:val="single" w:sz="4" w:space="0" w:color="auto"/>
            </w:tcBorders>
            <w:vAlign w:val="center"/>
          </w:tcPr>
          <w:p w14:paraId="1903C918" w14:textId="77777777" w:rsidR="001D43BD" w:rsidRPr="00F82CCF" w:rsidRDefault="001D43BD" w:rsidP="00195900">
            <w:pPr>
              <w:jc w:val="both"/>
              <w:rPr>
                <w:rFonts w:cstheme="minorHAnsi"/>
                <w:b/>
                <w:bCs/>
                <w:sz w:val="20"/>
                <w:szCs w:val="20"/>
                <w:shd w:val="clear" w:color="auto" w:fill="FFFFFF"/>
              </w:rPr>
            </w:pPr>
            <w:r w:rsidRPr="00F82CCF">
              <w:rPr>
                <w:rFonts w:cstheme="minorHAnsi"/>
                <w:b/>
                <w:bCs/>
                <w:sz w:val="20"/>
                <w:szCs w:val="20"/>
                <w:shd w:val="clear" w:color="auto" w:fill="FFFFFF"/>
              </w:rPr>
              <w:t>NAC-DGERCGC17-00000430</w:t>
            </w:r>
            <w:r w:rsidRPr="00F82CCF">
              <w:rPr>
                <w:rFonts w:cstheme="minorHAnsi"/>
                <w:color w:val="212529"/>
                <w:sz w:val="20"/>
                <w:szCs w:val="20"/>
                <w:shd w:val="clear" w:color="auto" w:fill="FFFFFF"/>
              </w:rPr>
              <w:t> / </w:t>
            </w:r>
            <w:r w:rsidRPr="00F82CCF">
              <w:rPr>
                <w:rFonts w:cstheme="minorHAnsi"/>
                <w:b/>
                <w:bCs/>
                <w:sz w:val="20"/>
                <w:szCs w:val="20"/>
                <w:shd w:val="clear" w:color="auto" w:fill="FFFFFF"/>
              </w:rPr>
              <w:t>NAC-DGERCGC17-00000431</w:t>
            </w:r>
            <w:r w:rsidRPr="00F82CCF">
              <w:rPr>
                <w:rFonts w:cstheme="minorHAnsi"/>
                <w:color w:val="212529"/>
                <w:sz w:val="20"/>
                <w:szCs w:val="20"/>
                <w:shd w:val="clear" w:color="auto" w:fill="FFFFFF"/>
              </w:rPr>
              <w:t>, </w:t>
            </w:r>
            <w:r w:rsidRPr="00F82CCF">
              <w:rPr>
                <w:rFonts w:cstheme="minorHAnsi"/>
                <w:sz w:val="20"/>
                <w:szCs w:val="20"/>
              </w:rPr>
              <w:t>registros contables de acuerdo a las normas ecuatorianas de contabilidad NEC</w:t>
            </w:r>
          </w:p>
        </w:tc>
      </w:tr>
      <w:tr w:rsidR="001D43BD" w:rsidRPr="00F82CCF" w14:paraId="5D6DCA5F" w14:textId="77777777" w:rsidTr="00195900">
        <w:trPr>
          <w:trHeight w:val="301"/>
          <w:jc w:val="center"/>
        </w:trPr>
        <w:tc>
          <w:tcPr>
            <w:tcW w:w="983" w:type="pct"/>
            <w:gridSpan w:val="5"/>
            <w:tcBorders>
              <w:bottom w:val="single" w:sz="4" w:space="0" w:color="auto"/>
            </w:tcBorders>
            <w:vAlign w:val="center"/>
          </w:tcPr>
          <w:p w14:paraId="455A5229" w14:textId="77777777" w:rsidR="001D43BD" w:rsidRPr="00F82CCF" w:rsidRDefault="001D43BD" w:rsidP="00C8416D">
            <w:pPr>
              <w:rPr>
                <w:rFonts w:cstheme="minorHAnsi"/>
                <w:bCs/>
                <w:sz w:val="20"/>
                <w:szCs w:val="20"/>
              </w:rPr>
            </w:pPr>
          </w:p>
        </w:tc>
        <w:tc>
          <w:tcPr>
            <w:tcW w:w="529" w:type="pct"/>
            <w:gridSpan w:val="2"/>
            <w:tcBorders>
              <w:bottom w:val="single" w:sz="4" w:space="0" w:color="auto"/>
            </w:tcBorders>
            <w:vAlign w:val="center"/>
          </w:tcPr>
          <w:p w14:paraId="350EB70D" w14:textId="77777777" w:rsidR="001D43BD" w:rsidRPr="00F82CCF" w:rsidRDefault="001D43BD" w:rsidP="00C8416D">
            <w:pPr>
              <w:jc w:val="center"/>
              <w:rPr>
                <w:rFonts w:cstheme="minorHAnsi"/>
                <w:bCs/>
                <w:sz w:val="20"/>
                <w:szCs w:val="20"/>
              </w:rPr>
            </w:pPr>
            <w:r w:rsidRPr="00F82CCF">
              <w:rPr>
                <w:rFonts w:cstheme="minorHAnsi"/>
                <w:bCs/>
                <w:sz w:val="20"/>
                <w:szCs w:val="20"/>
              </w:rPr>
              <w:br/>
              <w:t>01</w:t>
            </w:r>
          </w:p>
        </w:tc>
        <w:tc>
          <w:tcPr>
            <w:tcW w:w="1580" w:type="pct"/>
            <w:gridSpan w:val="4"/>
            <w:tcBorders>
              <w:bottom w:val="single" w:sz="4" w:space="0" w:color="auto"/>
            </w:tcBorders>
            <w:vAlign w:val="center"/>
          </w:tcPr>
          <w:p w14:paraId="1091447E" w14:textId="77777777" w:rsidR="001D43BD" w:rsidRPr="001D43BD" w:rsidRDefault="001D43BD" w:rsidP="00C8416D">
            <w:pPr>
              <w:pStyle w:val="Prrafodelista"/>
              <w:spacing w:after="0" w:line="240" w:lineRule="auto"/>
              <w:ind w:left="150"/>
              <w:rPr>
                <w:rFonts w:cstheme="minorHAnsi"/>
                <w:sz w:val="20"/>
                <w:szCs w:val="20"/>
              </w:rPr>
            </w:pPr>
            <w:r w:rsidRPr="001D43BD">
              <w:rPr>
                <w:rFonts w:cstheme="minorHAnsi"/>
                <w:bCs/>
                <w:sz w:val="20"/>
                <w:szCs w:val="20"/>
              </w:rPr>
              <w:t xml:space="preserve">ADQUISICIONES </w:t>
            </w:r>
          </w:p>
          <w:p w14:paraId="2FFD564A" w14:textId="77777777" w:rsidR="001D43BD" w:rsidRPr="001D43BD" w:rsidRDefault="001D43BD" w:rsidP="008516F3">
            <w:pPr>
              <w:pStyle w:val="Prrafodelista"/>
              <w:numPr>
                <w:ilvl w:val="0"/>
                <w:numId w:val="28"/>
              </w:numPr>
              <w:spacing w:after="0" w:line="240" w:lineRule="auto"/>
              <w:ind w:left="150" w:hanging="142"/>
              <w:rPr>
                <w:rFonts w:cstheme="minorHAnsi"/>
                <w:sz w:val="20"/>
                <w:szCs w:val="20"/>
              </w:rPr>
            </w:pPr>
            <w:r w:rsidRPr="001D43BD">
              <w:rPr>
                <w:rFonts w:cstheme="minorHAnsi"/>
                <w:sz w:val="20"/>
                <w:szCs w:val="20"/>
              </w:rPr>
              <w:t>Solicitud de necesidades</w:t>
            </w:r>
          </w:p>
          <w:p w14:paraId="24E4176C" w14:textId="77777777" w:rsidR="001D43BD" w:rsidRPr="001D43BD" w:rsidRDefault="001D43BD" w:rsidP="008516F3">
            <w:pPr>
              <w:pStyle w:val="Prrafodelista"/>
              <w:numPr>
                <w:ilvl w:val="0"/>
                <w:numId w:val="28"/>
              </w:numPr>
              <w:spacing w:after="0" w:line="240" w:lineRule="auto"/>
              <w:ind w:left="150" w:hanging="142"/>
              <w:rPr>
                <w:rFonts w:cstheme="minorHAnsi"/>
                <w:sz w:val="20"/>
                <w:szCs w:val="20"/>
              </w:rPr>
            </w:pPr>
            <w:r w:rsidRPr="001D43BD">
              <w:rPr>
                <w:rFonts w:cstheme="minorHAnsi"/>
                <w:sz w:val="20"/>
                <w:szCs w:val="20"/>
              </w:rPr>
              <w:t xml:space="preserve">Proformas </w:t>
            </w:r>
          </w:p>
          <w:p w14:paraId="5D634919" w14:textId="77777777" w:rsidR="001D43BD" w:rsidRPr="001D43BD" w:rsidRDefault="001D43BD" w:rsidP="008516F3">
            <w:pPr>
              <w:pStyle w:val="Prrafodelista"/>
              <w:numPr>
                <w:ilvl w:val="0"/>
                <w:numId w:val="28"/>
              </w:numPr>
              <w:spacing w:after="0" w:line="240" w:lineRule="auto"/>
              <w:ind w:left="150" w:hanging="142"/>
              <w:rPr>
                <w:rFonts w:cstheme="minorHAnsi"/>
                <w:sz w:val="20"/>
                <w:szCs w:val="20"/>
              </w:rPr>
            </w:pPr>
            <w:r w:rsidRPr="001D43BD">
              <w:rPr>
                <w:rFonts w:cstheme="minorHAnsi"/>
                <w:sz w:val="20"/>
                <w:szCs w:val="20"/>
              </w:rPr>
              <w:lastRenderedPageBreak/>
              <w:t xml:space="preserve">Actas de entrega y recepción </w:t>
            </w:r>
          </w:p>
          <w:p w14:paraId="44F82D22" w14:textId="77777777" w:rsidR="001D43BD" w:rsidRPr="001D43BD" w:rsidRDefault="001D43BD" w:rsidP="008516F3">
            <w:pPr>
              <w:pStyle w:val="Prrafodelista"/>
              <w:numPr>
                <w:ilvl w:val="0"/>
                <w:numId w:val="28"/>
              </w:numPr>
              <w:spacing w:after="0" w:line="240" w:lineRule="auto"/>
              <w:ind w:left="150" w:hanging="142"/>
              <w:rPr>
                <w:rFonts w:cstheme="minorHAnsi"/>
                <w:sz w:val="20"/>
                <w:szCs w:val="20"/>
              </w:rPr>
            </w:pPr>
            <w:r w:rsidRPr="001D43BD">
              <w:rPr>
                <w:rFonts w:cstheme="minorHAnsi"/>
                <w:sz w:val="20"/>
                <w:szCs w:val="20"/>
              </w:rPr>
              <w:t xml:space="preserve">Facturas </w:t>
            </w:r>
          </w:p>
          <w:p w14:paraId="7FE83E26" w14:textId="77777777" w:rsidR="001D43BD" w:rsidRPr="001D43BD" w:rsidRDefault="001D43BD" w:rsidP="00C8416D">
            <w:pPr>
              <w:pStyle w:val="Prrafodelista"/>
              <w:spacing w:after="0" w:line="240" w:lineRule="auto"/>
              <w:ind w:left="150"/>
              <w:rPr>
                <w:rFonts w:cstheme="minorHAnsi"/>
                <w:sz w:val="20"/>
                <w:szCs w:val="20"/>
              </w:rPr>
            </w:pPr>
            <w:r w:rsidRPr="001D43BD">
              <w:rPr>
                <w:rFonts w:cstheme="minorHAnsi"/>
                <w:sz w:val="20"/>
                <w:szCs w:val="20"/>
              </w:rPr>
              <w:t xml:space="preserve">Cheque a nombre del proveedor </w:t>
            </w:r>
          </w:p>
        </w:tc>
        <w:tc>
          <w:tcPr>
            <w:tcW w:w="1908" w:type="pct"/>
            <w:gridSpan w:val="6"/>
            <w:tcBorders>
              <w:bottom w:val="single" w:sz="4" w:space="0" w:color="auto"/>
            </w:tcBorders>
            <w:vAlign w:val="center"/>
          </w:tcPr>
          <w:p w14:paraId="0BA53EFB" w14:textId="77777777" w:rsidR="001D43BD" w:rsidRPr="00F82CCF" w:rsidRDefault="001D43BD" w:rsidP="00C8416D">
            <w:pPr>
              <w:rPr>
                <w:rFonts w:cstheme="minorHAnsi"/>
                <w:sz w:val="20"/>
                <w:szCs w:val="20"/>
              </w:rPr>
            </w:pPr>
          </w:p>
        </w:tc>
      </w:tr>
      <w:tr w:rsidR="001D43BD" w:rsidRPr="00F82CCF" w14:paraId="740AEECD" w14:textId="77777777" w:rsidTr="00195900">
        <w:trPr>
          <w:trHeight w:val="301"/>
          <w:jc w:val="center"/>
        </w:trPr>
        <w:tc>
          <w:tcPr>
            <w:tcW w:w="983" w:type="pct"/>
            <w:gridSpan w:val="5"/>
            <w:tcBorders>
              <w:bottom w:val="single" w:sz="4" w:space="0" w:color="auto"/>
            </w:tcBorders>
            <w:vAlign w:val="center"/>
          </w:tcPr>
          <w:p w14:paraId="57F97846" w14:textId="696745F8" w:rsidR="001D43BD" w:rsidRPr="00F82CCF" w:rsidRDefault="00993D96" w:rsidP="00993D96">
            <w:pPr>
              <w:rPr>
                <w:rFonts w:cstheme="minorHAnsi"/>
                <w:bCs/>
                <w:sz w:val="20"/>
                <w:szCs w:val="20"/>
              </w:rPr>
            </w:pPr>
            <w:r>
              <w:rPr>
                <w:rFonts w:cstheme="minorHAnsi"/>
                <w:bCs/>
                <w:sz w:val="20"/>
                <w:szCs w:val="20"/>
              </w:rPr>
              <w:t>MAT-</w:t>
            </w:r>
            <w:r w:rsidR="001D43BD" w:rsidRPr="00F82CCF">
              <w:rPr>
                <w:rFonts w:cstheme="minorHAnsi"/>
                <w:bCs/>
                <w:sz w:val="20"/>
                <w:szCs w:val="20"/>
              </w:rPr>
              <w:t>AGR-2-D</w:t>
            </w:r>
            <w:r>
              <w:rPr>
                <w:rFonts w:cstheme="minorHAnsi"/>
                <w:bCs/>
                <w:sz w:val="20"/>
                <w:szCs w:val="20"/>
              </w:rPr>
              <w:t>AC</w:t>
            </w:r>
          </w:p>
        </w:tc>
        <w:tc>
          <w:tcPr>
            <w:tcW w:w="529" w:type="pct"/>
            <w:gridSpan w:val="2"/>
            <w:tcBorders>
              <w:bottom w:val="single" w:sz="4" w:space="0" w:color="auto"/>
            </w:tcBorders>
            <w:vAlign w:val="center"/>
          </w:tcPr>
          <w:p w14:paraId="18880680" w14:textId="77777777" w:rsidR="001D43BD" w:rsidRPr="00F82CCF" w:rsidRDefault="001D43BD" w:rsidP="00C8416D">
            <w:pPr>
              <w:jc w:val="center"/>
              <w:rPr>
                <w:rFonts w:cstheme="minorHAnsi"/>
                <w:bCs/>
                <w:sz w:val="20"/>
                <w:szCs w:val="20"/>
              </w:rPr>
            </w:pPr>
            <w:r w:rsidRPr="00F82CCF">
              <w:rPr>
                <w:rFonts w:cstheme="minorHAnsi"/>
                <w:bCs/>
                <w:sz w:val="20"/>
                <w:szCs w:val="20"/>
              </w:rPr>
              <w:t>01</w:t>
            </w:r>
          </w:p>
        </w:tc>
        <w:tc>
          <w:tcPr>
            <w:tcW w:w="1580" w:type="pct"/>
            <w:gridSpan w:val="4"/>
            <w:tcBorders>
              <w:bottom w:val="single" w:sz="4" w:space="0" w:color="auto"/>
            </w:tcBorders>
            <w:vAlign w:val="center"/>
          </w:tcPr>
          <w:p w14:paraId="356E13A6" w14:textId="77777777" w:rsidR="001D43BD" w:rsidRPr="00F82CCF" w:rsidRDefault="001D43BD" w:rsidP="00C8416D">
            <w:pPr>
              <w:rPr>
                <w:rFonts w:cstheme="minorHAnsi"/>
                <w:bCs/>
                <w:sz w:val="20"/>
                <w:szCs w:val="20"/>
              </w:rPr>
            </w:pPr>
            <w:r w:rsidRPr="00F82CCF">
              <w:rPr>
                <w:rFonts w:cstheme="minorHAnsi"/>
                <w:bCs/>
                <w:sz w:val="20"/>
                <w:szCs w:val="20"/>
              </w:rPr>
              <w:t>Matriz de distribución de actividades y responsabilidades para el año lectivo</w:t>
            </w:r>
          </w:p>
        </w:tc>
        <w:tc>
          <w:tcPr>
            <w:tcW w:w="1908" w:type="pct"/>
            <w:gridSpan w:val="6"/>
            <w:tcBorders>
              <w:bottom w:val="single" w:sz="4" w:space="0" w:color="auto"/>
            </w:tcBorders>
            <w:vAlign w:val="center"/>
          </w:tcPr>
          <w:p w14:paraId="5AF49527" w14:textId="77777777" w:rsidR="001D43BD" w:rsidRPr="00F82CCF" w:rsidRDefault="001D43BD" w:rsidP="00C8416D">
            <w:pPr>
              <w:rPr>
                <w:rFonts w:cstheme="minorHAnsi"/>
                <w:b/>
                <w:bCs/>
                <w:sz w:val="20"/>
                <w:szCs w:val="20"/>
                <w:shd w:val="clear" w:color="auto" w:fill="FFFFFF"/>
              </w:rPr>
            </w:pPr>
          </w:p>
        </w:tc>
      </w:tr>
      <w:tr w:rsidR="001D43BD" w:rsidRPr="00F82CCF" w14:paraId="1B320C5A" w14:textId="77777777" w:rsidTr="00195900">
        <w:trPr>
          <w:trHeight w:val="301"/>
          <w:jc w:val="center"/>
        </w:trPr>
        <w:tc>
          <w:tcPr>
            <w:tcW w:w="983" w:type="pct"/>
            <w:gridSpan w:val="5"/>
            <w:tcBorders>
              <w:bottom w:val="single" w:sz="4" w:space="0" w:color="auto"/>
            </w:tcBorders>
            <w:vAlign w:val="center"/>
          </w:tcPr>
          <w:p w14:paraId="6278356B" w14:textId="77777777" w:rsidR="001D43BD" w:rsidRPr="00F82CCF" w:rsidRDefault="001D43BD" w:rsidP="00C8416D">
            <w:pPr>
              <w:rPr>
                <w:rFonts w:cstheme="minorHAnsi"/>
                <w:b/>
                <w:sz w:val="20"/>
                <w:szCs w:val="20"/>
              </w:rPr>
            </w:pPr>
          </w:p>
        </w:tc>
        <w:tc>
          <w:tcPr>
            <w:tcW w:w="529" w:type="pct"/>
            <w:gridSpan w:val="2"/>
            <w:tcBorders>
              <w:bottom w:val="single" w:sz="4" w:space="0" w:color="auto"/>
            </w:tcBorders>
            <w:vAlign w:val="center"/>
          </w:tcPr>
          <w:p w14:paraId="38A628F5" w14:textId="77777777" w:rsidR="001D43BD" w:rsidRPr="00F82CCF" w:rsidRDefault="001D43BD" w:rsidP="00C8416D">
            <w:pPr>
              <w:jc w:val="center"/>
              <w:rPr>
                <w:rFonts w:cstheme="minorHAnsi"/>
                <w:bCs/>
                <w:sz w:val="20"/>
                <w:szCs w:val="20"/>
              </w:rPr>
            </w:pPr>
          </w:p>
        </w:tc>
        <w:tc>
          <w:tcPr>
            <w:tcW w:w="1580" w:type="pct"/>
            <w:gridSpan w:val="4"/>
            <w:tcBorders>
              <w:bottom w:val="single" w:sz="4" w:space="0" w:color="auto"/>
            </w:tcBorders>
            <w:vAlign w:val="center"/>
          </w:tcPr>
          <w:p w14:paraId="597E05BC" w14:textId="77777777" w:rsidR="001D43BD" w:rsidRPr="00F82CCF" w:rsidRDefault="001D43BD" w:rsidP="00C8416D">
            <w:pPr>
              <w:rPr>
                <w:rFonts w:cstheme="minorHAnsi"/>
                <w:bCs/>
                <w:sz w:val="20"/>
                <w:szCs w:val="20"/>
              </w:rPr>
            </w:pPr>
            <w:r w:rsidRPr="00F82CCF">
              <w:rPr>
                <w:rFonts w:cstheme="minorHAnsi"/>
                <w:bCs/>
                <w:sz w:val="20"/>
                <w:szCs w:val="20"/>
              </w:rPr>
              <w:t>Oficios de pedido de corrección de daños.</w:t>
            </w:r>
          </w:p>
        </w:tc>
        <w:tc>
          <w:tcPr>
            <w:tcW w:w="1908" w:type="pct"/>
            <w:gridSpan w:val="6"/>
            <w:tcBorders>
              <w:bottom w:val="single" w:sz="4" w:space="0" w:color="auto"/>
            </w:tcBorders>
            <w:vAlign w:val="center"/>
          </w:tcPr>
          <w:p w14:paraId="52AEE91E" w14:textId="77777777" w:rsidR="001D43BD" w:rsidRPr="00F82CCF" w:rsidRDefault="001D43BD" w:rsidP="00C8416D">
            <w:pPr>
              <w:pStyle w:val="Prrafodelista"/>
              <w:spacing w:after="0"/>
              <w:ind w:left="255"/>
              <w:rPr>
                <w:rFonts w:cstheme="minorHAnsi"/>
                <w:sz w:val="20"/>
                <w:szCs w:val="20"/>
              </w:rPr>
            </w:pPr>
            <w:r w:rsidRPr="00F82CCF">
              <w:rPr>
                <w:rFonts w:cstheme="minorHAnsi"/>
                <w:bCs/>
                <w:sz w:val="20"/>
                <w:szCs w:val="20"/>
              </w:rPr>
              <w:t>Oficios de pedido de corrección de daños.</w:t>
            </w:r>
          </w:p>
        </w:tc>
      </w:tr>
      <w:tr w:rsidR="001D43BD" w:rsidRPr="00F82CCF" w14:paraId="2820165E" w14:textId="77777777" w:rsidTr="00195900">
        <w:trPr>
          <w:trHeight w:val="375"/>
          <w:jc w:val="center"/>
        </w:trPr>
        <w:tc>
          <w:tcPr>
            <w:tcW w:w="918" w:type="pct"/>
            <w:gridSpan w:val="3"/>
            <w:shd w:val="clear" w:color="auto" w:fill="92D050"/>
            <w:vAlign w:val="center"/>
          </w:tcPr>
          <w:p w14:paraId="21E37D91" w14:textId="77777777" w:rsidR="001D43BD" w:rsidRPr="00F82CCF" w:rsidRDefault="001D43BD" w:rsidP="00C8416D">
            <w:pPr>
              <w:rPr>
                <w:rFonts w:cstheme="minorHAnsi"/>
                <w:b/>
                <w:sz w:val="20"/>
                <w:szCs w:val="20"/>
              </w:rPr>
            </w:pPr>
            <w:r w:rsidRPr="00BB27C3">
              <w:rPr>
                <w:rFonts w:eastAsia="Calibri" w:cstheme="minorHAnsi"/>
                <w:b/>
                <w:sz w:val="20"/>
                <w:szCs w:val="20"/>
                <w:shd w:val="clear" w:color="auto" w:fill="92D050"/>
              </w:rPr>
              <w:t>Control de cambios</w:t>
            </w:r>
            <w:r w:rsidRPr="00F82CCF">
              <w:rPr>
                <w:rFonts w:eastAsia="Calibri" w:cstheme="minorHAnsi"/>
                <w:b/>
                <w:sz w:val="20"/>
                <w:szCs w:val="20"/>
              </w:rPr>
              <w:t>:</w:t>
            </w:r>
          </w:p>
        </w:tc>
        <w:tc>
          <w:tcPr>
            <w:tcW w:w="594" w:type="pct"/>
            <w:gridSpan w:val="4"/>
            <w:shd w:val="clear" w:color="auto" w:fill="auto"/>
            <w:vAlign w:val="center"/>
          </w:tcPr>
          <w:p w14:paraId="2F54DCB3" w14:textId="77777777" w:rsidR="001D43BD" w:rsidRPr="00F82CCF" w:rsidRDefault="001D43BD" w:rsidP="00C8416D">
            <w:pPr>
              <w:rPr>
                <w:rFonts w:cstheme="minorHAnsi"/>
                <w:sz w:val="20"/>
                <w:szCs w:val="20"/>
              </w:rPr>
            </w:pPr>
            <w:r w:rsidRPr="00F82CCF">
              <w:rPr>
                <w:rFonts w:cstheme="minorHAnsi"/>
                <w:sz w:val="20"/>
                <w:szCs w:val="20"/>
              </w:rPr>
              <w:t>Versión 1</w:t>
            </w:r>
          </w:p>
        </w:tc>
        <w:tc>
          <w:tcPr>
            <w:tcW w:w="2633" w:type="pct"/>
            <w:gridSpan w:val="8"/>
            <w:shd w:val="clear" w:color="auto" w:fill="auto"/>
            <w:vAlign w:val="center"/>
          </w:tcPr>
          <w:p w14:paraId="65A37B45" w14:textId="0CA06E36" w:rsidR="001D43BD" w:rsidRPr="00F82CCF" w:rsidRDefault="004D52A9" w:rsidP="00C8416D">
            <w:pPr>
              <w:rPr>
                <w:rFonts w:cstheme="minorHAnsi"/>
                <w:sz w:val="20"/>
                <w:szCs w:val="20"/>
              </w:rPr>
            </w:pPr>
            <w:r>
              <w:rPr>
                <w:rFonts w:cstheme="minorHAnsi"/>
                <w:sz w:val="20"/>
                <w:szCs w:val="20"/>
              </w:rPr>
              <w:t>Revisado</w:t>
            </w:r>
            <w:r w:rsidR="001D43BD" w:rsidRPr="00F82CCF">
              <w:rPr>
                <w:rFonts w:cstheme="minorHAnsi"/>
                <w:sz w:val="20"/>
                <w:szCs w:val="20"/>
              </w:rPr>
              <w:t xml:space="preserve"> </w:t>
            </w:r>
          </w:p>
        </w:tc>
        <w:tc>
          <w:tcPr>
            <w:tcW w:w="855" w:type="pct"/>
            <w:gridSpan w:val="2"/>
            <w:vAlign w:val="center"/>
          </w:tcPr>
          <w:p w14:paraId="4BBCE167" w14:textId="7608CD71" w:rsidR="001D43BD" w:rsidRPr="00BB27C3" w:rsidRDefault="004D52A9" w:rsidP="004D52A9">
            <w:pPr>
              <w:jc w:val="center"/>
              <w:rPr>
                <w:rFonts w:cstheme="minorHAnsi"/>
                <w:sz w:val="20"/>
                <w:szCs w:val="20"/>
              </w:rPr>
            </w:pPr>
            <w:r>
              <w:rPr>
                <w:rFonts w:cstheme="minorHAnsi"/>
                <w:sz w:val="20"/>
                <w:szCs w:val="20"/>
              </w:rPr>
              <w:t>19/11</w:t>
            </w:r>
            <w:r w:rsidR="00EE6A24">
              <w:rPr>
                <w:rFonts w:cstheme="minorHAnsi"/>
                <w:sz w:val="20"/>
                <w:szCs w:val="20"/>
              </w:rPr>
              <w:t>/2020</w:t>
            </w:r>
          </w:p>
        </w:tc>
      </w:tr>
    </w:tbl>
    <w:p w14:paraId="40C3A377" w14:textId="19A34BF4" w:rsidR="00D6397C" w:rsidRDefault="00D6397C" w:rsidP="005E6512">
      <w:pPr>
        <w:spacing w:after="0" w:line="240" w:lineRule="auto"/>
        <w:rPr>
          <w:rFonts w:ascii="Algerian" w:hAnsi="Algerian" w:cstheme="minorHAnsi"/>
          <w:b/>
          <w:sz w:val="32"/>
        </w:rPr>
      </w:pPr>
    </w:p>
    <w:tbl>
      <w:tblPr>
        <w:tblStyle w:val="Tablaconcuadrcula9"/>
        <w:tblW w:w="10349" w:type="dxa"/>
        <w:tblInd w:w="-289" w:type="dxa"/>
        <w:tblLook w:val="04A0" w:firstRow="1" w:lastRow="0" w:firstColumn="1" w:lastColumn="0" w:noHBand="0" w:noVBand="1"/>
      </w:tblPr>
      <w:tblGrid>
        <w:gridCol w:w="3543"/>
        <w:gridCol w:w="3295"/>
        <w:gridCol w:w="3511"/>
      </w:tblGrid>
      <w:tr w:rsidR="00195900" w:rsidRPr="003D0140" w14:paraId="2A9C9C1C" w14:textId="77777777" w:rsidTr="001B36E2">
        <w:trPr>
          <w:trHeight w:val="285"/>
        </w:trPr>
        <w:tc>
          <w:tcPr>
            <w:tcW w:w="3543" w:type="dxa"/>
            <w:shd w:val="clear" w:color="auto" w:fill="92D050"/>
            <w:vAlign w:val="center"/>
          </w:tcPr>
          <w:p w14:paraId="05A54300" w14:textId="0D263AFD" w:rsidR="00195900" w:rsidRPr="003D0140" w:rsidRDefault="004A71FD" w:rsidP="001B36E2">
            <w:pPr>
              <w:jc w:val="center"/>
              <w:rPr>
                <w:rFonts w:ascii="Calibri" w:eastAsia="Calibri" w:hAnsi="Calibri" w:cs="Calibri"/>
                <w:b/>
                <w:sz w:val="20"/>
                <w:szCs w:val="20"/>
              </w:rPr>
            </w:pPr>
            <w:r>
              <w:rPr>
                <w:rFonts w:ascii="Calibri" w:eastAsia="Calibri" w:hAnsi="Calibri" w:cs="Calibri"/>
                <w:b/>
                <w:sz w:val="20"/>
                <w:szCs w:val="20"/>
              </w:rPr>
              <w:t xml:space="preserve">Revisado y Ajustado </w:t>
            </w:r>
            <w:r w:rsidRPr="003D0140">
              <w:rPr>
                <w:rFonts w:ascii="Calibri" w:eastAsia="Calibri" w:hAnsi="Calibri" w:cs="Calibri"/>
                <w:b/>
                <w:sz w:val="20"/>
                <w:szCs w:val="20"/>
              </w:rPr>
              <w:t>por:</w:t>
            </w:r>
          </w:p>
        </w:tc>
        <w:tc>
          <w:tcPr>
            <w:tcW w:w="3295" w:type="dxa"/>
            <w:shd w:val="clear" w:color="auto" w:fill="92D050"/>
            <w:vAlign w:val="center"/>
          </w:tcPr>
          <w:p w14:paraId="30081890" w14:textId="77777777" w:rsidR="00195900" w:rsidRPr="003D0140" w:rsidRDefault="00195900" w:rsidP="001B36E2">
            <w:pPr>
              <w:jc w:val="center"/>
              <w:rPr>
                <w:rFonts w:ascii="Calibri" w:eastAsia="Calibri" w:hAnsi="Calibri" w:cs="Calibri"/>
                <w:b/>
                <w:sz w:val="20"/>
                <w:szCs w:val="20"/>
              </w:rPr>
            </w:pPr>
            <w:r w:rsidRPr="003D0140">
              <w:rPr>
                <w:rFonts w:ascii="Calibri" w:eastAsia="Calibri" w:hAnsi="Calibri" w:cs="Calibri"/>
                <w:b/>
                <w:sz w:val="20"/>
                <w:szCs w:val="20"/>
              </w:rPr>
              <w:t>Revisado por:</w:t>
            </w:r>
          </w:p>
        </w:tc>
        <w:tc>
          <w:tcPr>
            <w:tcW w:w="3511" w:type="dxa"/>
            <w:shd w:val="clear" w:color="auto" w:fill="92D050"/>
            <w:vAlign w:val="center"/>
          </w:tcPr>
          <w:p w14:paraId="41A323AE" w14:textId="77777777" w:rsidR="00195900" w:rsidRPr="003D0140" w:rsidRDefault="00195900" w:rsidP="001B36E2">
            <w:pPr>
              <w:jc w:val="center"/>
              <w:rPr>
                <w:rFonts w:ascii="Calibri" w:eastAsia="Calibri" w:hAnsi="Calibri" w:cs="Calibri"/>
                <w:b/>
                <w:sz w:val="20"/>
                <w:szCs w:val="20"/>
              </w:rPr>
            </w:pPr>
            <w:r w:rsidRPr="003D0140">
              <w:rPr>
                <w:rFonts w:ascii="Calibri" w:eastAsia="Calibri" w:hAnsi="Calibri" w:cs="Calibri"/>
                <w:b/>
                <w:sz w:val="20"/>
                <w:szCs w:val="20"/>
              </w:rPr>
              <w:t>Aprobado por:</w:t>
            </w:r>
          </w:p>
        </w:tc>
      </w:tr>
      <w:tr w:rsidR="00195900" w:rsidRPr="003D0140" w14:paraId="3EBF581D" w14:textId="77777777" w:rsidTr="001B36E2">
        <w:tc>
          <w:tcPr>
            <w:tcW w:w="3543" w:type="dxa"/>
          </w:tcPr>
          <w:p w14:paraId="551DA61A" w14:textId="77777777" w:rsidR="00195900" w:rsidRPr="003D0140" w:rsidRDefault="00195900" w:rsidP="001B36E2">
            <w:pPr>
              <w:jc w:val="center"/>
              <w:rPr>
                <w:rFonts w:ascii="Calibri" w:eastAsia="Calibri" w:hAnsi="Calibri" w:cs="Calibri"/>
                <w:sz w:val="20"/>
                <w:szCs w:val="20"/>
              </w:rPr>
            </w:pPr>
          </w:p>
          <w:p w14:paraId="6D7A1BAB" w14:textId="254FE0EC" w:rsidR="00195900" w:rsidRPr="003D0140" w:rsidRDefault="004A71FD" w:rsidP="004A71FD">
            <w:pPr>
              <w:jc w:val="center"/>
              <w:rPr>
                <w:rFonts w:ascii="Calibri" w:eastAsia="Calibri" w:hAnsi="Calibri" w:cs="Calibri"/>
                <w:sz w:val="20"/>
                <w:szCs w:val="20"/>
              </w:rPr>
            </w:pPr>
            <w:r>
              <w:rPr>
                <w:rFonts w:ascii="Calibri" w:eastAsia="Calibri" w:hAnsi="Calibri" w:cs="Calibri"/>
                <w:sz w:val="20"/>
                <w:szCs w:val="20"/>
              </w:rPr>
              <w:t xml:space="preserve">CONTADORA DE LA INSTITUCIÓN, </w:t>
            </w:r>
          </w:p>
        </w:tc>
        <w:tc>
          <w:tcPr>
            <w:tcW w:w="3295" w:type="dxa"/>
          </w:tcPr>
          <w:p w14:paraId="0084625D" w14:textId="77777777" w:rsidR="00195900" w:rsidRPr="003D0140" w:rsidRDefault="00195900" w:rsidP="001B36E2">
            <w:pPr>
              <w:jc w:val="center"/>
              <w:rPr>
                <w:rFonts w:ascii="Calibri" w:eastAsia="Calibri" w:hAnsi="Calibri" w:cs="Calibri"/>
                <w:sz w:val="20"/>
                <w:szCs w:val="20"/>
              </w:rPr>
            </w:pPr>
          </w:p>
          <w:p w14:paraId="71BE4B58" w14:textId="6B2B2F27" w:rsidR="00195900" w:rsidRPr="003D0140" w:rsidRDefault="004A71FD" w:rsidP="001B36E2">
            <w:pPr>
              <w:jc w:val="center"/>
              <w:rPr>
                <w:rFonts w:ascii="Calibri" w:eastAsia="Calibri" w:hAnsi="Calibri" w:cs="Calibri"/>
                <w:sz w:val="20"/>
                <w:szCs w:val="20"/>
              </w:rPr>
            </w:pPr>
            <w:r>
              <w:rPr>
                <w:rFonts w:ascii="Calibri" w:eastAsia="Calibri" w:hAnsi="Calibri" w:cs="Calibri"/>
                <w:sz w:val="20"/>
                <w:szCs w:val="20"/>
              </w:rPr>
              <w:t>COMITÉ DE</w:t>
            </w:r>
            <w:r w:rsidR="00195900">
              <w:rPr>
                <w:rFonts w:ascii="Calibri" w:eastAsia="Calibri" w:hAnsi="Calibri" w:cs="Calibri"/>
                <w:sz w:val="20"/>
                <w:szCs w:val="20"/>
              </w:rPr>
              <w:t xml:space="preserve"> CALIDAD</w:t>
            </w:r>
            <w:r w:rsidR="00195900" w:rsidRPr="003D0140">
              <w:rPr>
                <w:rFonts w:ascii="Calibri" w:eastAsia="Calibri" w:hAnsi="Calibri" w:cs="Calibri"/>
                <w:sz w:val="20"/>
                <w:szCs w:val="20"/>
              </w:rPr>
              <w:t xml:space="preserve"> EFQM</w:t>
            </w:r>
          </w:p>
        </w:tc>
        <w:tc>
          <w:tcPr>
            <w:tcW w:w="3511" w:type="dxa"/>
          </w:tcPr>
          <w:p w14:paraId="2C5D6CB3" w14:textId="77777777" w:rsidR="00195900" w:rsidRPr="003D0140" w:rsidRDefault="00195900" w:rsidP="001B36E2">
            <w:pPr>
              <w:jc w:val="center"/>
              <w:rPr>
                <w:rFonts w:ascii="Calibri" w:eastAsia="Calibri" w:hAnsi="Calibri" w:cs="Calibri"/>
                <w:sz w:val="20"/>
                <w:szCs w:val="20"/>
              </w:rPr>
            </w:pPr>
          </w:p>
          <w:p w14:paraId="171FEC77" w14:textId="77777777" w:rsidR="00195900" w:rsidRPr="003D0140" w:rsidRDefault="00195900" w:rsidP="001B36E2">
            <w:pPr>
              <w:jc w:val="center"/>
              <w:rPr>
                <w:rFonts w:ascii="Calibri" w:eastAsia="Calibri" w:hAnsi="Calibri" w:cs="Calibri"/>
                <w:sz w:val="20"/>
                <w:szCs w:val="20"/>
              </w:rPr>
            </w:pPr>
            <w:r w:rsidRPr="003D0140">
              <w:rPr>
                <w:rFonts w:ascii="Calibri" w:eastAsia="Calibri" w:hAnsi="Calibri" w:cs="Calibri"/>
                <w:sz w:val="20"/>
                <w:szCs w:val="20"/>
              </w:rPr>
              <w:t>CONSEJO EJECUTIVO</w:t>
            </w:r>
          </w:p>
        </w:tc>
      </w:tr>
      <w:tr w:rsidR="00195900" w:rsidRPr="003D0140" w14:paraId="6CFA1E09" w14:textId="77777777" w:rsidTr="001B36E2">
        <w:tc>
          <w:tcPr>
            <w:tcW w:w="3543" w:type="dxa"/>
          </w:tcPr>
          <w:p w14:paraId="4DA423EE" w14:textId="189BD7DD" w:rsidR="00195900" w:rsidRPr="003D0140" w:rsidRDefault="004A71FD" w:rsidP="001B36E2">
            <w:pPr>
              <w:jc w:val="center"/>
              <w:rPr>
                <w:rFonts w:ascii="Calibri" w:eastAsia="Calibri" w:hAnsi="Calibri" w:cs="Calibri"/>
                <w:sz w:val="20"/>
                <w:szCs w:val="20"/>
              </w:rPr>
            </w:pPr>
            <w:r>
              <w:rPr>
                <w:rFonts w:ascii="Calibri" w:eastAsia="Calibri" w:hAnsi="Calibri" w:cs="Calibri"/>
                <w:sz w:val="20"/>
                <w:szCs w:val="20"/>
              </w:rPr>
              <w:t>Ing. Paulina Guevara</w:t>
            </w:r>
          </w:p>
        </w:tc>
        <w:tc>
          <w:tcPr>
            <w:tcW w:w="3295" w:type="dxa"/>
          </w:tcPr>
          <w:p w14:paraId="2D0341AC" w14:textId="77777777" w:rsidR="00195900" w:rsidRPr="003D0140" w:rsidRDefault="00195900" w:rsidP="001B36E2">
            <w:pPr>
              <w:jc w:val="center"/>
              <w:rPr>
                <w:rFonts w:ascii="Calibri" w:eastAsia="Calibri" w:hAnsi="Calibri" w:cs="Calibri"/>
                <w:sz w:val="20"/>
                <w:szCs w:val="20"/>
              </w:rPr>
            </w:pPr>
            <w:r w:rsidRPr="003D0140">
              <w:rPr>
                <w:rFonts w:ascii="Calibri" w:eastAsia="Calibri" w:hAnsi="Calibri" w:cs="Calibri"/>
                <w:sz w:val="20"/>
                <w:szCs w:val="20"/>
              </w:rPr>
              <w:t>LIC. JUAN ANDRADE</w:t>
            </w:r>
          </w:p>
        </w:tc>
        <w:tc>
          <w:tcPr>
            <w:tcW w:w="3511" w:type="dxa"/>
          </w:tcPr>
          <w:p w14:paraId="70FB1FA6" w14:textId="77777777" w:rsidR="00195900" w:rsidRPr="003D0140" w:rsidRDefault="00195900" w:rsidP="001B36E2">
            <w:pPr>
              <w:jc w:val="center"/>
              <w:rPr>
                <w:rFonts w:ascii="Calibri" w:eastAsia="Calibri" w:hAnsi="Calibri" w:cs="Calibri"/>
                <w:sz w:val="20"/>
                <w:szCs w:val="20"/>
              </w:rPr>
            </w:pPr>
            <w:r>
              <w:rPr>
                <w:rFonts w:ascii="Calibri" w:eastAsia="Calibri" w:hAnsi="Calibri" w:cs="Calibri"/>
                <w:sz w:val="20"/>
                <w:szCs w:val="20"/>
              </w:rPr>
              <w:t>DR. BRUNO TOLA</w:t>
            </w:r>
          </w:p>
        </w:tc>
      </w:tr>
      <w:tr w:rsidR="00195900" w:rsidRPr="003D0140" w14:paraId="2F163A31" w14:textId="77777777" w:rsidTr="001B36E2">
        <w:tc>
          <w:tcPr>
            <w:tcW w:w="3543" w:type="dxa"/>
          </w:tcPr>
          <w:p w14:paraId="525F2D7D" w14:textId="1178A02E" w:rsidR="00195900" w:rsidRPr="003D0140" w:rsidRDefault="00195900" w:rsidP="001B36E2">
            <w:pPr>
              <w:jc w:val="center"/>
              <w:rPr>
                <w:rFonts w:ascii="Calibri" w:eastAsia="Calibri" w:hAnsi="Calibri" w:cs="Calibri"/>
                <w:sz w:val="20"/>
                <w:szCs w:val="20"/>
              </w:rPr>
            </w:pPr>
            <w:r w:rsidRPr="003D0140">
              <w:rPr>
                <w:rFonts w:ascii="Calibri" w:eastAsia="Calibri" w:hAnsi="Calibri" w:cs="Calibri"/>
                <w:sz w:val="20"/>
                <w:szCs w:val="20"/>
              </w:rPr>
              <w:t xml:space="preserve">Fecha: </w:t>
            </w:r>
            <w:r w:rsidR="004A71FD">
              <w:rPr>
                <w:rFonts w:ascii="Calibri" w:eastAsia="Calibri" w:hAnsi="Calibri" w:cs="Calibri"/>
                <w:sz w:val="20"/>
                <w:szCs w:val="20"/>
              </w:rPr>
              <w:t>19</w:t>
            </w:r>
            <w:r w:rsidRPr="003D0140">
              <w:rPr>
                <w:rFonts w:ascii="Calibri" w:eastAsia="Calibri" w:hAnsi="Calibri" w:cs="Calibri"/>
                <w:sz w:val="20"/>
                <w:szCs w:val="20"/>
              </w:rPr>
              <w:t>/1</w:t>
            </w:r>
            <w:r>
              <w:rPr>
                <w:rFonts w:ascii="Calibri" w:eastAsia="Calibri" w:hAnsi="Calibri" w:cs="Calibri"/>
                <w:sz w:val="20"/>
                <w:szCs w:val="20"/>
              </w:rPr>
              <w:t>1</w:t>
            </w:r>
            <w:r w:rsidRPr="003D0140">
              <w:rPr>
                <w:rFonts w:ascii="Calibri" w:eastAsia="Calibri" w:hAnsi="Calibri" w:cs="Calibri"/>
                <w:sz w:val="20"/>
                <w:szCs w:val="20"/>
              </w:rPr>
              <w:t>/20</w:t>
            </w:r>
            <w:r>
              <w:rPr>
                <w:rFonts w:ascii="Calibri" w:eastAsia="Calibri" w:hAnsi="Calibri" w:cs="Calibri"/>
                <w:sz w:val="20"/>
                <w:szCs w:val="20"/>
              </w:rPr>
              <w:t>20</w:t>
            </w:r>
          </w:p>
        </w:tc>
        <w:tc>
          <w:tcPr>
            <w:tcW w:w="3295" w:type="dxa"/>
          </w:tcPr>
          <w:p w14:paraId="2860F5BE" w14:textId="77777777" w:rsidR="00195900" w:rsidRPr="003D0140" w:rsidRDefault="00195900" w:rsidP="001B36E2">
            <w:pPr>
              <w:jc w:val="center"/>
              <w:rPr>
                <w:rFonts w:ascii="Calibri" w:eastAsia="Calibri" w:hAnsi="Calibri" w:cs="Calibri"/>
                <w:sz w:val="20"/>
                <w:szCs w:val="20"/>
              </w:rPr>
            </w:pPr>
            <w:r w:rsidRPr="003D0140">
              <w:rPr>
                <w:rFonts w:ascii="Calibri" w:eastAsia="Calibri" w:hAnsi="Calibri" w:cs="Calibri"/>
                <w:sz w:val="20"/>
                <w:szCs w:val="20"/>
              </w:rPr>
              <w:t>Fecha:2</w:t>
            </w:r>
            <w:r>
              <w:rPr>
                <w:rFonts w:ascii="Calibri" w:eastAsia="Calibri" w:hAnsi="Calibri" w:cs="Calibri"/>
                <w:sz w:val="20"/>
                <w:szCs w:val="20"/>
              </w:rPr>
              <w:t>7</w:t>
            </w:r>
            <w:r w:rsidRPr="003D0140">
              <w:rPr>
                <w:rFonts w:ascii="Calibri" w:eastAsia="Calibri" w:hAnsi="Calibri" w:cs="Calibri"/>
                <w:sz w:val="20"/>
                <w:szCs w:val="20"/>
              </w:rPr>
              <w:t>/1</w:t>
            </w:r>
            <w:r>
              <w:rPr>
                <w:rFonts w:ascii="Calibri" w:eastAsia="Calibri" w:hAnsi="Calibri" w:cs="Calibri"/>
                <w:sz w:val="20"/>
                <w:szCs w:val="20"/>
              </w:rPr>
              <w:t>1</w:t>
            </w:r>
            <w:r w:rsidRPr="003D0140">
              <w:rPr>
                <w:rFonts w:ascii="Calibri" w:eastAsia="Calibri" w:hAnsi="Calibri" w:cs="Calibri"/>
                <w:sz w:val="20"/>
                <w:szCs w:val="20"/>
              </w:rPr>
              <w:t>/20</w:t>
            </w:r>
            <w:r>
              <w:rPr>
                <w:rFonts w:ascii="Calibri" w:eastAsia="Calibri" w:hAnsi="Calibri" w:cs="Calibri"/>
                <w:sz w:val="20"/>
                <w:szCs w:val="20"/>
              </w:rPr>
              <w:t>20</w:t>
            </w:r>
          </w:p>
        </w:tc>
        <w:tc>
          <w:tcPr>
            <w:tcW w:w="3511" w:type="dxa"/>
          </w:tcPr>
          <w:p w14:paraId="2AC051FE" w14:textId="21FECF6F" w:rsidR="00195900" w:rsidRPr="003D0140" w:rsidRDefault="00195900" w:rsidP="001B36E2">
            <w:pPr>
              <w:jc w:val="center"/>
              <w:rPr>
                <w:rFonts w:ascii="Calibri" w:eastAsia="Calibri" w:hAnsi="Calibri" w:cs="Calibri"/>
                <w:sz w:val="20"/>
                <w:szCs w:val="20"/>
              </w:rPr>
            </w:pPr>
            <w:r w:rsidRPr="003D0140">
              <w:rPr>
                <w:rFonts w:ascii="Calibri" w:eastAsia="Calibri" w:hAnsi="Calibri" w:cs="Calibri"/>
                <w:sz w:val="20"/>
                <w:szCs w:val="20"/>
              </w:rPr>
              <w:t>Fecha:</w:t>
            </w:r>
            <w:r w:rsidR="00B87E44">
              <w:rPr>
                <w:rFonts w:ascii="Calibri" w:hAnsi="Calibri"/>
                <w:sz w:val="20"/>
                <w:szCs w:val="20"/>
              </w:rPr>
              <w:t xml:space="preserve"> Diciembre 2020</w:t>
            </w:r>
          </w:p>
        </w:tc>
      </w:tr>
    </w:tbl>
    <w:p w14:paraId="72BCDB2F" w14:textId="77777777" w:rsidR="004A71FD" w:rsidRDefault="004A71FD" w:rsidP="005E6512">
      <w:pPr>
        <w:spacing w:after="0" w:line="240" w:lineRule="auto"/>
        <w:rPr>
          <w:rFonts w:ascii="Algerian" w:hAnsi="Algerian" w:cstheme="minorHAnsi"/>
          <w:b/>
          <w:sz w:val="32"/>
        </w:rPr>
      </w:pPr>
    </w:p>
    <w:p w14:paraId="48763D35" w14:textId="77777777" w:rsidR="001D43BD" w:rsidRDefault="001E20AE" w:rsidP="00861CE0">
      <w:pPr>
        <w:pStyle w:val="Ttulo2"/>
        <w:rPr>
          <w:b/>
          <w:sz w:val="32"/>
        </w:rPr>
      </w:pPr>
      <w:bookmarkStart w:id="27" w:name="_Toc57883057"/>
      <w:r w:rsidRPr="00D6397C">
        <w:rPr>
          <w:b/>
          <w:sz w:val="32"/>
        </w:rPr>
        <w:t>2.- TALENTO HUMANO</w:t>
      </w:r>
      <w:bookmarkEnd w:id="27"/>
    </w:p>
    <w:tbl>
      <w:tblPr>
        <w:tblStyle w:val="Tablaconcuadrcula"/>
        <w:tblW w:w="5389" w:type="pct"/>
        <w:jc w:val="center"/>
        <w:tblLayout w:type="fixed"/>
        <w:tblLook w:val="04A0" w:firstRow="1" w:lastRow="0" w:firstColumn="1" w:lastColumn="0" w:noHBand="0" w:noVBand="1"/>
      </w:tblPr>
      <w:tblGrid>
        <w:gridCol w:w="981"/>
        <w:gridCol w:w="149"/>
        <w:gridCol w:w="642"/>
        <w:gridCol w:w="63"/>
        <w:gridCol w:w="426"/>
        <w:gridCol w:w="571"/>
        <w:gridCol w:w="130"/>
        <w:gridCol w:w="434"/>
        <w:gridCol w:w="1408"/>
        <w:gridCol w:w="298"/>
        <w:gridCol w:w="275"/>
        <w:gridCol w:w="1001"/>
        <w:gridCol w:w="136"/>
        <w:gridCol w:w="290"/>
        <w:gridCol w:w="562"/>
        <w:gridCol w:w="285"/>
        <w:gridCol w:w="991"/>
        <w:gridCol w:w="103"/>
        <w:gridCol w:w="38"/>
        <w:gridCol w:w="285"/>
        <w:gridCol w:w="852"/>
        <w:gridCol w:w="565"/>
        <w:gridCol w:w="8"/>
      </w:tblGrid>
      <w:tr w:rsidR="00C8416D" w:rsidRPr="00C8416D" w14:paraId="12EF594D" w14:textId="77777777" w:rsidTr="00167E54">
        <w:trPr>
          <w:trHeight w:val="237"/>
          <w:jc w:val="center"/>
        </w:trPr>
        <w:tc>
          <w:tcPr>
            <w:tcW w:w="844" w:type="pct"/>
            <w:gridSpan w:val="3"/>
            <w:vMerge w:val="restart"/>
            <w:vAlign w:val="center"/>
          </w:tcPr>
          <w:p w14:paraId="571FB92D" w14:textId="77777777" w:rsidR="00C8416D" w:rsidRPr="00C8416D" w:rsidRDefault="00C8416D" w:rsidP="00C8416D">
            <w:pPr>
              <w:jc w:val="center"/>
              <w:rPr>
                <w:rFonts w:ascii="Calibri" w:eastAsia="Calibri" w:hAnsi="Calibri"/>
                <w:b/>
              </w:rPr>
            </w:pPr>
            <w:r w:rsidRPr="00C8416D">
              <w:rPr>
                <w:rFonts w:ascii="Tw Cen MT" w:eastAsia="Times New Roman" w:hAnsi="Tw Cen MT"/>
                <w:noProof/>
                <w:color w:val="00000A"/>
                <w:kern w:val="1"/>
                <w:lang w:eastAsia="es-EC"/>
              </w:rPr>
              <w:drawing>
                <wp:inline distT="0" distB="0" distL="0" distR="0" wp14:anchorId="3EF70121" wp14:editId="24F33052">
                  <wp:extent cx="1114425" cy="676275"/>
                  <wp:effectExtent l="0" t="0" r="9525" b="952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HNO. MIGUEL CUENCA_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4425" cy="676275"/>
                          </a:xfrm>
                          <a:prstGeom prst="rect">
                            <a:avLst/>
                          </a:prstGeom>
                        </pic:spPr>
                      </pic:pic>
                    </a:graphicData>
                  </a:graphic>
                </wp:inline>
              </w:drawing>
            </w:r>
          </w:p>
        </w:tc>
        <w:tc>
          <w:tcPr>
            <w:tcW w:w="1718" w:type="pct"/>
            <w:gridSpan w:val="8"/>
            <w:vMerge w:val="restart"/>
            <w:vAlign w:val="center"/>
          </w:tcPr>
          <w:p w14:paraId="770FCBE9" w14:textId="77777777" w:rsidR="00C8416D" w:rsidRPr="00913B60" w:rsidRDefault="00C8416D" w:rsidP="00C8416D">
            <w:pPr>
              <w:tabs>
                <w:tab w:val="center" w:pos="4252"/>
                <w:tab w:val="right" w:pos="8504"/>
              </w:tabs>
              <w:jc w:val="center"/>
              <w:rPr>
                <w:rFonts w:ascii="Calibri" w:eastAsia="Calibri" w:hAnsi="Calibri"/>
                <w:sz w:val="20"/>
                <w:szCs w:val="20"/>
              </w:rPr>
            </w:pPr>
            <w:r w:rsidRPr="00913B60">
              <w:rPr>
                <w:rFonts w:ascii="Calibri" w:eastAsia="Calibri" w:hAnsi="Calibri"/>
                <w:sz w:val="20"/>
                <w:szCs w:val="20"/>
              </w:rPr>
              <w:t>Unidad Educativa Particular Hermano Miguel</w:t>
            </w:r>
          </w:p>
          <w:p w14:paraId="340E9E4F" w14:textId="5AF157D2" w:rsidR="00C8416D" w:rsidRPr="00913B60" w:rsidRDefault="00C8416D" w:rsidP="00C8416D">
            <w:pPr>
              <w:tabs>
                <w:tab w:val="center" w:pos="4252"/>
                <w:tab w:val="right" w:pos="8504"/>
              </w:tabs>
              <w:jc w:val="center"/>
              <w:rPr>
                <w:rFonts w:ascii="Calibri" w:eastAsia="Calibri" w:hAnsi="Calibri"/>
                <w:b/>
                <w:sz w:val="20"/>
                <w:szCs w:val="20"/>
              </w:rPr>
            </w:pPr>
            <w:r w:rsidRPr="00913B60">
              <w:rPr>
                <w:rFonts w:ascii="Calibri" w:eastAsia="Calibri" w:hAnsi="Calibri"/>
                <w:sz w:val="20"/>
                <w:szCs w:val="20"/>
              </w:rPr>
              <w:t xml:space="preserve"> </w:t>
            </w:r>
            <w:r w:rsidRPr="00913B60">
              <w:rPr>
                <w:rFonts w:ascii="Calibri" w:eastAsia="Calibri" w:hAnsi="Calibri"/>
                <w:b/>
                <w:sz w:val="20"/>
                <w:szCs w:val="20"/>
              </w:rPr>
              <w:t>“De La Salle - Cuenca”</w:t>
            </w:r>
          </w:p>
          <w:p w14:paraId="2FDC0F7F" w14:textId="77777777" w:rsidR="00C8416D" w:rsidRPr="00913B60" w:rsidRDefault="00C8416D" w:rsidP="00C8416D">
            <w:pPr>
              <w:jc w:val="center"/>
              <w:rPr>
                <w:rFonts w:ascii="Calibri" w:eastAsia="Calibri" w:hAnsi="Calibri"/>
                <w:b/>
                <w:sz w:val="20"/>
                <w:szCs w:val="20"/>
              </w:rPr>
            </w:pPr>
            <w:r w:rsidRPr="00913B60">
              <w:rPr>
                <w:rFonts w:ascii="Lucida Handwriting" w:eastAsia="Calibri" w:hAnsi="Lucida Handwriting" w:cs="Calibri Light"/>
                <w:sz w:val="20"/>
                <w:szCs w:val="20"/>
              </w:rPr>
              <w:t xml:space="preserve"> “Grandes cosas son posibles”</w:t>
            </w:r>
          </w:p>
        </w:tc>
        <w:tc>
          <w:tcPr>
            <w:tcW w:w="680" w:type="pct"/>
            <w:gridSpan w:val="3"/>
            <w:shd w:val="clear" w:color="auto" w:fill="92D050"/>
            <w:vAlign w:val="center"/>
          </w:tcPr>
          <w:p w14:paraId="284B49F7" w14:textId="77777777" w:rsidR="00C8416D" w:rsidRPr="00913B60" w:rsidRDefault="00C8416D" w:rsidP="00C8416D">
            <w:pPr>
              <w:jc w:val="center"/>
              <w:rPr>
                <w:rFonts w:ascii="Calibri" w:eastAsia="Calibri" w:hAnsi="Calibri"/>
                <w:sz w:val="20"/>
                <w:szCs w:val="20"/>
              </w:rPr>
            </w:pPr>
            <w:r w:rsidRPr="00913B60">
              <w:rPr>
                <w:rFonts w:ascii="Calibri" w:eastAsia="Calibri" w:hAnsi="Calibri"/>
                <w:sz w:val="20"/>
                <w:szCs w:val="20"/>
              </w:rPr>
              <w:t>DOCUMENTO</w:t>
            </w:r>
          </w:p>
        </w:tc>
        <w:tc>
          <w:tcPr>
            <w:tcW w:w="876" w:type="pct"/>
            <w:gridSpan w:val="3"/>
            <w:vAlign w:val="center"/>
          </w:tcPr>
          <w:p w14:paraId="6B613F80" w14:textId="3534C6DD" w:rsidR="00C8416D" w:rsidRPr="00913B60" w:rsidRDefault="00EA5AC2" w:rsidP="00C8416D">
            <w:pPr>
              <w:jc w:val="center"/>
              <w:rPr>
                <w:rFonts w:ascii="Calibri" w:eastAsia="Calibri" w:hAnsi="Calibri"/>
                <w:sz w:val="20"/>
                <w:szCs w:val="20"/>
              </w:rPr>
            </w:pPr>
            <w:r w:rsidRPr="00913B60">
              <w:rPr>
                <w:rFonts w:ascii="Calibri" w:eastAsia="Calibri" w:hAnsi="Calibri"/>
                <w:b/>
                <w:sz w:val="20"/>
                <w:szCs w:val="20"/>
              </w:rPr>
              <w:t>Manual De Procedimiento</w:t>
            </w:r>
          </w:p>
        </w:tc>
        <w:tc>
          <w:tcPr>
            <w:tcW w:w="609" w:type="pct"/>
            <w:gridSpan w:val="4"/>
            <w:shd w:val="clear" w:color="auto" w:fill="auto"/>
            <w:vAlign w:val="center"/>
          </w:tcPr>
          <w:p w14:paraId="0CCE093D" w14:textId="77777777" w:rsidR="00C8416D" w:rsidRPr="00913B60" w:rsidRDefault="00C8416D" w:rsidP="00C8416D">
            <w:pPr>
              <w:jc w:val="center"/>
              <w:rPr>
                <w:rFonts w:ascii="Calibri" w:eastAsia="Calibri" w:hAnsi="Calibri"/>
                <w:b/>
                <w:sz w:val="20"/>
                <w:szCs w:val="20"/>
              </w:rPr>
            </w:pPr>
            <w:r w:rsidRPr="00913B60">
              <w:rPr>
                <w:rFonts w:ascii="Calibri" w:eastAsia="Calibri" w:hAnsi="Calibri"/>
                <w:b/>
                <w:sz w:val="20"/>
                <w:szCs w:val="20"/>
              </w:rPr>
              <w:t>Versión:</w:t>
            </w:r>
          </w:p>
        </w:tc>
        <w:tc>
          <w:tcPr>
            <w:tcW w:w="272" w:type="pct"/>
            <w:gridSpan w:val="2"/>
            <w:vAlign w:val="center"/>
          </w:tcPr>
          <w:p w14:paraId="574526D3" w14:textId="281FB14F" w:rsidR="00C8416D" w:rsidRPr="00913B60" w:rsidRDefault="00C8416D" w:rsidP="00C8416D">
            <w:pPr>
              <w:jc w:val="center"/>
              <w:rPr>
                <w:rFonts w:ascii="Calibri" w:eastAsia="Calibri" w:hAnsi="Calibri"/>
                <w:b/>
                <w:sz w:val="20"/>
                <w:szCs w:val="20"/>
              </w:rPr>
            </w:pPr>
            <w:r w:rsidRPr="00EC39FB">
              <w:rPr>
                <w:rFonts w:ascii="Calibri" w:eastAsia="Calibri" w:hAnsi="Calibri"/>
                <w:b/>
                <w:sz w:val="20"/>
                <w:szCs w:val="20"/>
              </w:rPr>
              <w:t>0</w:t>
            </w:r>
            <w:r w:rsidR="00605863" w:rsidRPr="00EC39FB">
              <w:rPr>
                <w:rFonts w:ascii="Calibri" w:eastAsia="Calibri" w:hAnsi="Calibri"/>
                <w:b/>
                <w:sz w:val="20"/>
                <w:szCs w:val="20"/>
              </w:rPr>
              <w:t>2</w:t>
            </w:r>
          </w:p>
        </w:tc>
      </w:tr>
      <w:tr w:rsidR="00C8416D" w:rsidRPr="00C8416D" w14:paraId="53ECCC90" w14:textId="77777777" w:rsidTr="00167E54">
        <w:trPr>
          <w:trHeight w:val="70"/>
          <w:jc w:val="center"/>
        </w:trPr>
        <w:tc>
          <w:tcPr>
            <w:tcW w:w="844" w:type="pct"/>
            <w:gridSpan w:val="3"/>
            <w:vMerge/>
            <w:vAlign w:val="center"/>
          </w:tcPr>
          <w:p w14:paraId="0341A0FD" w14:textId="77777777" w:rsidR="00C8416D" w:rsidRPr="00C8416D" w:rsidRDefault="00C8416D" w:rsidP="00C8416D">
            <w:pPr>
              <w:jc w:val="center"/>
              <w:rPr>
                <w:rFonts w:ascii="Calibri" w:eastAsia="Calibri" w:hAnsi="Calibri"/>
                <w:b/>
              </w:rPr>
            </w:pPr>
          </w:p>
        </w:tc>
        <w:tc>
          <w:tcPr>
            <w:tcW w:w="1718" w:type="pct"/>
            <w:gridSpan w:val="8"/>
            <w:vMerge/>
            <w:vAlign w:val="center"/>
          </w:tcPr>
          <w:p w14:paraId="07C9BE5D" w14:textId="77777777" w:rsidR="00C8416D" w:rsidRPr="00913B60" w:rsidRDefault="00C8416D" w:rsidP="00C8416D">
            <w:pPr>
              <w:jc w:val="center"/>
              <w:rPr>
                <w:rFonts w:ascii="Calibri" w:eastAsia="Calibri" w:hAnsi="Calibri"/>
                <w:b/>
                <w:sz w:val="20"/>
                <w:szCs w:val="20"/>
              </w:rPr>
            </w:pPr>
          </w:p>
        </w:tc>
        <w:tc>
          <w:tcPr>
            <w:tcW w:w="680" w:type="pct"/>
            <w:gridSpan w:val="3"/>
            <w:shd w:val="clear" w:color="auto" w:fill="92D050"/>
            <w:vAlign w:val="center"/>
          </w:tcPr>
          <w:p w14:paraId="6198AEF5" w14:textId="77777777" w:rsidR="00C8416D" w:rsidRPr="00913B60" w:rsidRDefault="00C8416D" w:rsidP="00C8416D">
            <w:pPr>
              <w:tabs>
                <w:tab w:val="center" w:pos="4252"/>
                <w:tab w:val="right" w:pos="8504"/>
              </w:tabs>
              <w:jc w:val="center"/>
              <w:rPr>
                <w:rFonts w:ascii="Calibri" w:eastAsia="Calibri" w:hAnsi="Calibri"/>
                <w:b/>
                <w:sz w:val="20"/>
                <w:szCs w:val="20"/>
              </w:rPr>
            </w:pPr>
            <w:r w:rsidRPr="00913B60">
              <w:rPr>
                <w:rFonts w:ascii="Calibri" w:eastAsia="Calibri" w:hAnsi="Calibri"/>
                <w:b/>
                <w:sz w:val="20"/>
                <w:szCs w:val="20"/>
              </w:rPr>
              <w:t>Páginas</w:t>
            </w:r>
          </w:p>
        </w:tc>
        <w:tc>
          <w:tcPr>
            <w:tcW w:w="876" w:type="pct"/>
            <w:gridSpan w:val="3"/>
            <w:vAlign w:val="center"/>
          </w:tcPr>
          <w:p w14:paraId="397CCE2D" w14:textId="060078B0" w:rsidR="00C8416D" w:rsidRPr="00913B60" w:rsidRDefault="00C8416D" w:rsidP="00C8416D">
            <w:pPr>
              <w:tabs>
                <w:tab w:val="center" w:pos="4252"/>
                <w:tab w:val="right" w:pos="8504"/>
              </w:tabs>
              <w:jc w:val="center"/>
              <w:rPr>
                <w:rFonts w:ascii="Calibri" w:eastAsia="Calibri" w:hAnsi="Calibri"/>
                <w:sz w:val="20"/>
                <w:szCs w:val="20"/>
              </w:rPr>
            </w:pPr>
            <w:r w:rsidRPr="00913B60">
              <w:rPr>
                <w:rFonts w:ascii="Calibri" w:eastAsia="Calibri" w:hAnsi="Calibri"/>
                <w:sz w:val="20"/>
                <w:szCs w:val="20"/>
              </w:rPr>
              <w:t xml:space="preserve">Página </w:t>
            </w:r>
            <w:r w:rsidRPr="00913B60">
              <w:rPr>
                <w:rFonts w:ascii="Calibri" w:eastAsia="Calibri" w:hAnsi="Calibri"/>
                <w:sz w:val="20"/>
                <w:szCs w:val="20"/>
              </w:rPr>
              <w:fldChar w:fldCharType="begin"/>
            </w:r>
            <w:r w:rsidRPr="00913B60">
              <w:rPr>
                <w:rFonts w:ascii="Calibri" w:eastAsia="Calibri" w:hAnsi="Calibri"/>
                <w:sz w:val="20"/>
                <w:szCs w:val="20"/>
              </w:rPr>
              <w:instrText>PAGE  \* Arabic  \* MERGEFORMAT</w:instrText>
            </w:r>
            <w:r w:rsidRPr="00913B60">
              <w:rPr>
                <w:rFonts w:ascii="Calibri" w:eastAsia="Calibri" w:hAnsi="Calibri"/>
                <w:sz w:val="20"/>
                <w:szCs w:val="20"/>
              </w:rPr>
              <w:fldChar w:fldCharType="separate"/>
            </w:r>
            <w:r w:rsidR="0068723E">
              <w:rPr>
                <w:rFonts w:ascii="Calibri" w:eastAsia="Calibri" w:hAnsi="Calibri"/>
                <w:noProof/>
                <w:sz w:val="20"/>
                <w:szCs w:val="20"/>
              </w:rPr>
              <w:t>71</w:t>
            </w:r>
            <w:r w:rsidRPr="00913B60">
              <w:rPr>
                <w:rFonts w:ascii="Calibri" w:eastAsia="Calibri" w:hAnsi="Calibri"/>
                <w:sz w:val="20"/>
                <w:szCs w:val="20"/>
              </w:rPr>
              <w:fldChar w:fldCharType="end"/>
            </w:r>
            <w:r w:rsidRPr="00913B60">
              <w:rPr>
                <w:rFonts w:ascii="Calibri" w:eastAsia="Calibri" w:hAnsi="Calibri"/>
                <w:sz w:val="20"/>
                <w:szCs w:val="20"/>
              </w:rPr>
              <w:t xml:space="preserve"> de 9</w:t>
            </w:r>
            <w:r w:rsidR="00EE6A24">
              <w:rPr>
                <w:rFonts w:ascii="Calibri" w:eastAsia="Calibri" w:hAnsi="Calibri"/>
                <w:sz w:val="20"/>
                <w:szCs w:val="20"/>
              </w:rPr>
              <w:t>0</w:t>
            </w:r>
          </w:p>
        </w:tc>
        <w:tc>
          <w:tcPr>
            <w:tcW w:w="881" w:type="pct"/>
            <w:gridSpan w:val="6"/>
            <w:vMerge w:val="restart"/>
            <w:vAlign w:val="center"/>
          </w:tcPr>
          <w:p w14:paraId="03FE7575" w14:textId="271D7272" w:rsidR="00C8416D" w:rsidRPr="00913B60" w:rsidRDefault="00533C7B" w:rsidP="00C8416D">
            <w:pPr>
              <w:jc w:val="center"/>
              <w:rPr>
                <w:rFonts w:ascii="Calibri" w:eastAsia="Calibri" w:hAnsi="Calibri"/>
                <w:b/>
                <w:sz w:val="20"/>
                <w:szCs w:val="20"/>
              </w:rPr>
            </w:pPr>
            <w:r>
              <w:rPr>
                <w:rFonts w:ascii="Calibri" w:eastAsia="Calibri" w:hAnsi="Calibri"/>
                <w:b/>
                <w:noProof/>
                <w:sz w:val="20"/>
                <w:szCs w:val="20"/>
                <w:lang w:eastAsia="es-EC"/>
              </w:rPr>
              <w:drawing>
                <wp:inline distT="0" distB="0" distL="0" distR="0" wp14:anchorId="2FBC3A16" wp14:editId="630D1A15">
                  <wp:extent cx="1047750" cy="567055"/>
                  <wp:effectExtent l="0" t="0" r="0" b="4445"/>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0" cy="567055"/>
                          </a:xfrm>
                          <a:prstGeom prst="rect">
                            <a:avLst/>
                          </a:prstGeom>
                          <a:noFill/>
                        </pic:spPr>
                      </pic:pic>
                    </a:graphicData>
                  </a:graphic>
                </wp:inline>
              </w:drawing>
            </w:r>
          </w:p>
        </w:tc>
      </w:tr>
      <w:tr w:rsidR="00C8416D" w:rsidRPr="00C8416D" w14:paraId="6E330541" w14:textId="77777777" w:rsidTr="00167E54">
        <w:trPr>
          <w:trHeight w:val="70"/>
          <w:jc w:val="center"/>
        </w:trPr>
        <w:tc>
          <w:tcPr>
            <w:tcW w:w="844" w:type="pct"/>
            <w:gridSpan w:val="3"/>
            <w:vMerge/>
            <w:vAlign w:val="center"/>
          </w:tcPr>
          <w:p w14:paraId="3E709FF5" w14:textId="77777777" w:rsidR="00C8416D" w:rsidRPr="00C8416D" w:rsidRDefault="00C8416D" w:rsidP="00C8416D">
            <w:pPr>
              <w:jc w:val="center"/>
              <w:rPr>
                <w:rFonts w:ascii="Calibri" w:eastAsia="Calibri" w:hAnsi="Calibri"/>
                <w:b/>
              </w:rPr>
            </w:pPr>
          </w:p>
        </w:tc>
        <w:tc>
          <w:tcPr>
            <w:tcW w:w="1718" w:type="pct"/>
            <w:gridSpan w:val="8"/>
            <w:vMerge/>
            <w:vAlign w:val="center"/>
          </w:tcPr>
          <w:p w14:paraId="01B54636" w14:textId="77777777" w:rsidR="00C8416D" w:rsidRPr="00913B60" w:rsidRDefault="00C8416D" w:rsidP="00C8416D">
            <w:pPr>
              <w:jc w:val="center"/>
              <w:rPr>
                <w:rFonts w:ascii="Calibri" w:eastAsia="Calibri" w:hAnsi="Calibri"/>
                <w:b/>
                <w:sz w:val="20"/>
                <w:szCs w:val="20"/>
              </w:rPr>
            </w:pPr>
          </w:p>
        </w:tc>
        <w:tc>
          <w:tcPr>
            <w:tcW w:w="680" w:type="pct"/>
            <w:gridSpan w:val="3"/>
            <w:shd w:val="clear" w:color="auto" w:fill="92D050"/>
            <w:vAlign w:val="center"/>
          </w:tcPr>
          <w:p w14:paraId="22532EAE" w14:textId="77777777" w:rsidR="00C8416D" w:rsidRPr="00913B60" w:rsidRDefault="00C8416D" w:rsidP="00C8416D">
            <w:pPr>
              <w:tabs>
                <w:tab w:val="center" w:pos="4252"/>
                <w:tab w:val="right" w:pos="8504"/>
              </w:tabs>
              <w:jc w:val="center"/>
              <w:rPr>
                <w:rFonts w:ascii="Calibri" w:eastAsia="Calibri" w:hAnsi="Calibri"/>
                <w:b/>
                <w:sz w:val="20"/>
                <w:szCs w:val="20"/>
              </w:rPr>
            </w:pPr>
            <w:r w:rsidRPr="00913B60">
              <w:rPr>
                <w:rFonts w:ascii="Calibri" w:eastAsia="Calibri" w:hAnsi="Calibri"/>
                <w:b/>
                <w:sz w:val="20"/>
                <w:szCs w:val="20"/>
              </w:rPr>
              <w:t>Fecha</w:t>
            </w:r>
          </w:p>
        </w:tc>
        <w:tc>
          <w:tcPr>
            <w:tcW w:w="876" w:type="pct"/>
            <w:gridSpan w:val="3"/>
            <w:vAlign w:val="center"/>
          </w:tcPr>
          <w:p w14:paraId="6C32915E" w14:textId="6DC3E993" w:rsidR="00C8416D" w:rsidRPr="00913B60" w:rsidRDefault="00B87E44" w:rsidP="00C8416D">
            <w:pPr>
              <w:tabs>
                <w:tab w:val="center" w:pos="4252"/>
                <w:tab w:val="right" w:pos="8504"/>
              </w:tabs>
              <w:jc w:val="center"/>
              <w:rPr>
                <w:rFonts w:ascii="Calibri" w:eastAsia="Calibri" w:hAnsi="Calibri"/>
                <w:sz w:val="20"/>
                <w:szCs w:val="20"/>
              </w:rPr>
            </w:pPr>
            <w:r>
              <w:rPr>
                <w:rFonts w:ascii="Calibri" w:hAnsi="Calibri"/>
                <w:sz w:val="20"/>
                <w:szCs w:val="20"/>
              </w:rPr>
              <w:t>Diciembre 2020</w:t>
            </w:r>
          </w:p>
        </w:tc>
        <w:tc>
          <w:tcPr>
            <w:tcW w:w="881" w:type="pct"/>
            <w:gridSpan w:val="6"/>
            <w:vMerge/>
            <w:vAlign w:val="center"/>
          </w:tcPr>
          <w:p w14:paraId="6AFFB0EB" w14:textId="77777777" w:rsidR="00C8416D" w:rsidRPr="00913B60" w:rsidRDefault="00C8416D" w:rsidP="00C8416D">
            <w:pPr>
              <w:jc w:val="center"/>
              <w:rPr>
                <w:rFonts w:ascii="Calibri" w:eastAsia="Calibri" w:hAnsi="Calibri"/>
                <w:b/>
                <w:sz w:val="20"/>
                <w:szCs w:val="20"/>
              </w:rPr>
            </w:pPr>
          </w:p>
        </w:tc>
      </w:tr>
      <w:tr w:rsidR="00C8416D" w:rsidRPr="00C8416D" w14:paraId="4E428901" w14:textId="77777777" w:rsidTr="00167E54">
        <w:trPr>
          <w:trHeight w:val="421"/>
          <w:jc w:val="center"/>
        </w:trPr>
        <w:tc>
          <w:tcPr>
            <w:tcW w:w="844" w:type="pct"/>
            <w:gridSpan w:val="3"/>
            <w:vMerge/>
            <w:vAlign w:val="center"/>
          </w:tcPr>
          <w:p w14:paraId="365D7F62" w14:textId="77777777" w:rsidR="00C8416D" w:rsidRPr="00C8416D" w:rsidRDefault="00C8416D" w:rsidP="00C8416D">
            <w:pPr>
              <w:jc w:val="center"/>
              <w:rPr>
                <w:rFonts w:ascii="Calibri" w:eastAsia="Calibri" w:hAnsi="Calibri"/>
                <w:b/>
              </w:rPr>
            </w:pPr>
          </w:p>
        </w:tc>
        <w:tc>
          <w:tcPr>
            <w:tcW w:w="1718" w:type="pct"/>
            <w:gridSpan w:val="8"/>
            <w:shd w:val="clear" w:color="auto" w:fill="92D050"/>
            <w:vAlign w:val="center"/>
          </w:tcPr>
          <w:p w14:paraId="3BEC9450" w14:textId="037930F8" w:rsidR="00C8416D" w:rsidRPr="00913B60" w:rsidRDefault="004D52A9" w:rsidP="00C8416D">
            <w:pPr>
              <w:spacing w:line="259" w:lineRule="auto"/>
              <w:jc w:val="center"/>
              <w:rPr>
                <w:rFonts w:ascii="Calibri" w:eastAsia="Calibri" w:hAnsi="Calibri"/>
                <w:b/>
                <w:sz w:val="20"/>
                <w:szCs w:val="20"/>
              </w:rPr>
            </w:pPr>
            <w:r w:rsidRPr="00913B60">
              <w:rPr>
                <w:rFonts w:ascii="Calibri" w:eastAsia="Calibri" w:hAnsi="Calibri"/>
                <w:b/>
                <w:sz w:val="20"/>
                <w:szCs w:val="20"/>
              </w:rPr>
              <w:t>GESTIÓN</w:t>
            </w:r>
            <w:r w:rsidR="00C8416D" w:rsidRPr="00913B60">
              <w:rPr>
                <w:rFonts w:ascii="Calibri" w:eastAsia="Calibri" w:hAnsi="Calibri"/>
                <w:b/>
                <w:sz w:val="20"/>
                <w:szCs w:val="20"/>
              </w:rPr>
              <w:t xml:space="preserve"> DE RECURSOS</w:t>
            </w:r>
          </w:p>
        </w:tc>
        <w:tc>
          <w:tcPr>
            <w:tcW w:w="680" w:type="pct"/>
            <w:gridSpan w:val="3"/>
            <w:shd w:val="clear" w:color="auto" w:fill="92D050"/>
            <w:vAlign w:val="center"/>
          </w:tcPr>
          <w:p w14:paraId="7E02A65D" w14:textId="77777777" w:rsidR="00C8416D" w:rsidRPr="00913B60" w:rsidRDefault="00C8416D" w:rsidP="00C8416D">
            <w:pPr>
              <w:jc w:val="center"/>
              <w:rPr>
                <w:rFonts w:ascii="Calibri" w:eastAsia="Calibri" w:hAnsi="Calibri"/>
                <w:b/>
                <w:bCs/>
                <w:sz w:val="20"/>
                <w:szCs w:val="20"/>
              </w:rPr>
            </w:pPr>
            <w:r w:rsidRPr="00913B60">
              <w:rPr>
                <w:rFonts w:ascii="Calibri" w:eastAsia="Calibri" w:hAnsi="Calibri"/>
                <w:b/>
                <w:bCs/>
                <w:sz w:val="20"/>
                <w:szCs w:val="20"/>
              </w:rPr>
              <w:t>Cód. Proceso</w:t>
            </w:r>
          </w:p>
        </w:tc>
        <w:tc>
          <w:tcPr>
            <w:tcW w:w="876" w:type="pct"/>
            <w:gridSpan w:val="3"/>
            <w:shd w:val="clear" w:color="auto" w:fill="FFFFFF"/>
            <w:vAlign w:val="center"/>
          </w:tcPr>
          <w:p w14:paraId="46B52DCE" w14:textId="02CC7B2B" w:rsidR="00C8416D" w:rsidRPr="00913B60" w:rsidRDefault="00EE6A24" w:rsidP="00C8416D">
            <w:pPr>
              <w:jc w:val="center"/>
              <w:rPr>
                <w:rFonts w:ascii="Arial" w:eastAsia="Calibri" w:hAnsi="Arial" w:cs="Arial"/>
                <w:b/>
                <w:sz w:val="20"/>
                <w:szCs w:val="20"/>
              </w:rPr>
            </w:pPr>
            <w:r>
              <w:rPr>
                <w:rFonts w:ascii="Arial" w:eastAsia="Calibri" w:hAnsi="Arial" w:cs="Arial"/>
                <w:b/>
                <w:sz w:val="20"/>
                <w:szCs w:val="20"/>
              </w:rPr>
              <w:t>ATH-</w:t>
            </w:r>
            <w:r w:rsidR="00C8416D" w:rsidRPr="00913B60">
              <w:rPr>
                <w:rFonts w:ascii="Arial" w:eastAsia="Calibri" w:hAnsi="Arial" w:cs="Arial"/>
                <w:b/>
                <w:sz w:val="20"/>
                <w:szCs w:val="20"/>
              </w:rPr>
              <w:t>2</w:t>
            </w:r>
          </w:p>
        </w:tc>
        <w:tc>
          <w:tcPr>
            <w:tcW w:w="881" w:type="pct"/>
            <w:gridSpan w:val="6"/>
            <w:vMerge/>
            <w:vAlign w:val="center"/>
          </w:tcPr>
          <w:p w14:paraId="2FAB0098" w14:textId="77777777" w:rsidR="00C8416D" w:rsidRPr="00913B60" w:rsidRDefault="00C8416D" w:rsidP="00C8416D">
            <w:pPr>
              <w:jc w:val="center"/>
              <w:rPr>
                <w:rFonts w:ascii="Calibri" w:eastAsia="Calibri" w:hAnsi="Calibri"/>
                <w:bCs/>
                <w:sz w:val="20"/>
                <w:szCs w:val="20"/>
              </w:rPr>
            </w:pPr>
          </w:p>
        </w:tc>
      </w:tr>
      <w:tr w:rsidR="00C8416D" w:rsidRPr="00C8416D" w14:paraId="3E4A2EED" w14:textId="77777777" w:rsidTr="00167E54">
        <w:trPr>
          <w:trHeight w:val="70"/>
          <w:jc w:val="center"/>
        </w:trPr>
        <w:tc>
          <w:tcPr>
            <w:tcW w:w="844" w:type="pct"/>
            <w:gridSpan w:val="3"/>
            <w:shd w:val="clear" w:color="auto" w:fill="92D050"/>
            <w:vAlign w:val="center"/>
          </w:tcPr>
          <w:p w14:paraId="698ED7A2" w14:textId="77777777" w:rsidR="00C8416D" w:rsidRPr="00C8416D" w:rsidRDefault="00C8416D" w:rsidP="00C8416D">
            <w:pPr>
              <w:jc w:val="center"/>
              <w:rPr>
                <w:rFonts w:ascii="Calibri" w:eastAsia="Calibri" w:hAnsi="Calibri"/>
                <w:b/>
                <w:highlight w:val="yellow"/>
              </w:rPr>
            </w:pPr>
            <w:r w:rsidRPr="00C8416D">
              <w:rPr>
                <w:rFonts w:ascii="Calibri" w:eastAsia="Calibri" w:hAnsi="Calibri"/>
                <w:b/>
              </w:rPr>
              <w:t>Propietario</w:t>
            </w:r>
          </w:p>
        </w:tc>
        <w:tc>
          <w:tcPr>
            <w:tcW w:w="2398" w:type="pct"/>
            <w:gridSpan w:val="11"/>
            <w:shd w:val="clear" w:color="auto" w:fill="auto"/>
            <w:vAlign w:val="center"/>
          </w:tcPr>
          <w:p w14:paraId="27F34DC0" w14:textId="77777777" w:rsidR="00C8416D" w:rsidRPr="00913B60" w:rsidRDefault="00C8416D" w:rsidP="00C8416D">
            <w:pPr>
              <w:jc w:val="center"/>
              <w:rPr>
                <w:rFonts w:ascii="Calibri" w:eastAsia="Calibri" w:hAnsi="Calibri"/>
                <w:b/>
                <w:sz w:val="20"/>
                <w:szCs w:val="20"/>
              </w:rPr>
            </w:pPr>
            <w:r w:rsidRPr="00913B60">
              <w:rPr>
                <w:rFonts w:ascii="Calibri" w:eastAsia="Calibri" w:hAnsi="Calibri"/>
                <w:b/>
                <w:sz w:val="20"/>
                <w:szCs w:val="20"/>
              </w:rPr>
              <w:t>RECTORADO/INSPECCIÓN GENERAL/VICERRECTORADO/NOMINA</w:t>
            </w:r>
          </w:p>
        </w:tc>
        <w:tc>
          <w:tcPr>
            <w:tcW w:w="876" w:type="pct"/>
            <w:gridSpan w:val="3"/>
            <w:shd w:val="clear" w:color="auto" w:fill="92D050"/>
            <w:vAlign w:val="center"/>
          </w:tcPr>
          <w:p w14:paraId="3BFA87CE" w14:textId="77777777" w:rsidR="00C8416D" w:rsidRPr="00913B60" w:rsidRDefault="00C8416D" w:rsidP="00C8416D">
            <w:pPr>
              <w:jc w:val="center"/>
              <w:rPr>
                <w:rFonts w:ascii="Calibri" w:eastAsia="Calibri" w:hAnsi="Calibri"/>
                <w:b/>
                <w:sz w:val="20"/>
                <w:szCs w:val="20"/>
              </w:rPr>
            </w:pPr>
            <w:r w:rsidRPr="00913B60">
              <w:rPr>
                <w:rFonts w:ascii="Calibri" w:eastAsia="Calibri" w:hAnsi="Calibri"/>
                <w:b/>
                <w:sz w:val="20"/>
                <w:szCs w:val="20"/>
              </w:rPr>
              <w:t>Versión:</w:t>
            </w:r>
          </w:p>
        </w:tc>
        <w:tc>
          <w:tcPr>
            <w:tcW w:w="881" w:type="pct"/>
            <w:gridSpan w:val="6"/>
            <w:vAlign w:val="center"/>
          </w:tcPr>
          <w:p w14:paraId="1538C780" w14:textId="1155997E" w:rsidR="00C8416D" w:rsidRPr="00913B60" w:rsidRDefault="00C8416D" w:rsidP="00C8416D">
            <w:pPr>
              <w:jc w:val="center"/>
              <w:rPr>
                <w:rFonts w:ascii="Calibri" w:eastAsia="Calibri" w:hAnsi="Calibri"/>
                <w:b/>
                <w:sz w:val="20"/>
                <w:szCs w:val="20"/>
              </w:rPr>
            </w:pPr>
            <w:r w:rsidRPr="00913B60">
              <w:rPr>
                <w:rFonts w:ascii="Calibri" w:eastAsia="Calibri" w:hAnsi="Calibri"/>
                <w:b/>
                <w:sz w:val="20"/>
                <w:szCs w:val="20"/>
              </w:rPr>
              <w:t>0</w:t>
            </w:r>
            <w:r w:rsidR="00605863">
              <w:rPr>
                <w:rFonts w:ascii="Calibri" w:eastAsia="Calibri" w:hAnsi="Calibri"/>
                <w:b/>
                <w:sz w:val="20"/>
                <w:szCs w:val="20"/>
              </w:rPr>
              <w:t>2</w:t>
            </w:r>
          </w:p>
        </w:tc>
      </w:tr>
      <w:tr w:rsidR="006C5A40" w:rsidRPr="006C5A40" w14:paraId="277AAF4B" w14:textId="77777777" w:rsidTr="00EE6A24">
        <w:trPr>
          <w:trHeight w:val="340"/>
          <w:jc w:val="center"/>
        </w:trPr>
        <w:tc>
          <w:tcPr>
            <w:tcW w:w="5000" w:type="pct"/>
            <w:gridSpan w:val="23"/>
            <w:shd w:val="clear" w:color="auto" w:fill="92D050"/>
            <w:vAlign w:val="center"/>
          </w:tcPr>
          <w:p w14:paraId="7CE2E511" w14:textId="77777777" w:rsidR="006C5A40" w:rsidRPr="00913B60" w:rsidRDefault="006C5A40" w:rsidP="006C5A40">
            <w:pPr>
              <w:rPr>
                <w:rFonts w:eastAsia="Calibri" w:cstheme="minorHAnsi"/>
                <w:b/>
                <w:sz w:val="20"/>
                <w:szCs w:val="20"/>
              </w:rPr>
            </w:pPr>
            <w:r w:rsidRPr="00913B60">
              <w:rPr>
                <w:rFonts w:eastAsia="Calibri" w:cstheme="minorHAnsi"/>
                <w:b/>
                <w:sz w:val="20"/>
                <w:szCs w:val="20"/>
              </w:rPr>
              <w:t>Objetivos:</w:t>
            </w:r>
          </w:p>
        </w:tc>
      </w:tr>
      <w:tr w:rsidR="006C5A40" w:rsidRPr="006C5A40" w14:paraId="27AFF776" w14:textId="77777777" w:rsidTr="00BB27C3">
        <w:trPr>
          <w:trHeight w:val="567"/>
          <w:jc w:val="center"/>
        </w:trPr>
        <w:tc>
          <w:tcPr>
            <w:tcW w:w="5000" w:type="pct"/>
            <w:gridSpan w:val="23"/>
            <w:shd w:val="clear" w:color="auto" w:fill="auto"/>
            <w:vAlign w:val="center"/>
          </w:tcPr>
          <w:p w14:paraId="10DDE2EE" w14:textId="77777777" w:rsidR="006C5A40" w:rsidRDefault="006C5A40" w:rsidP="006C5A40">
            <w:pPr>
              <w:rPr>
                <w:rFonts w:eastAsia="Calibri" w:cstheme="minorHAnsi"/>
                <w:sz w:val="20"/>
                <w:szCs w:val="20"/>
              </w:rPr>
            </w:pPr>
            <w:r w:rsidRPr="006C5A40">
              <w:rPr>
                <w:rFonts w:eastAsia="Calibri" w:cstheme="minorHAnsi"/>
                <w:sz w:val="20"/>
                <w:szCs w:val="20"/>
              </w:rPr>
              <w:t xml:space="preserve">Definir los procesos para las etapas </w:t>
            </w:r>
            <w:r w:rsidR="00FB1305" w:rsidRPr="006C5A40">
              <w:rPr>
                <w:rFonts w:eastAsia="Calibri" w:cstheme="minorHAnsi"/>
                <w:sz w:val="20"/>
                <w:szCs w:val="20"/>
              </w:rPr>
              <w:t>de selección</w:t>
            </w:r>
            <w:r w:rsidRPr="006C5A40">
              <w:rPr>
                <w:rFonts w:eastAsia="Calibri" w:cstheme="minorHAnsi"/>
                <w:sz w:val="20"/>
                <w:szCs w:val="20"/>
              </w:rPr>
              <w:t xml:space="preserve">, contratación e inducción de Talento Humano, para contar con un personal profesional e idóneo acorde a las necesidades institucionales, que se apegue al perfil del colaborador Lasallista y contribuya de forma </w:t>
            </w:r>
            <w:r w:rsidR="00B7061B" w:rsidRPr="006C5A40">
              <w:rPr>
                <w:rFonts w:eastAsia="Calibri" w:cstheme="minorHAnsi"/>
                <w:sz w:val="20"/>
                <w:szCs w:val="20"/>
              </w:rPr>
              <w:t>proactiva al</w:t>
            </w:r>
            <w:r w:rsidRPr="006C5A40">
              <w:rPr>
                <w:rFonts w:eastAsia="Calibri" w:cstheme="minorHAnsi"/>
                <w:sz w:val="20"/>
                <w:szCs w:val="20"/>
              </w:rPr>
              <w:t xml:space="preserve"> cumplimiento de la misión y visión institucional.</w:t>
            </w:r>
          </w:p>
          <w:p w14:paraId="28A39C4D" w14:textId="0522532F" w:rsidR="002814E3" w:rsidRPr="006C5A40" w:rsidRDefault="002814E3" w:rsidP="006C5A40">
            <w:pPr>
              <w:rPr>
                <w:rFonts w:eastAsia="Calibri" w:cstheme="minorHAnsi"/>
                <w:b/>
                <w:sz w:val="20"/>
                <w:szCs w:val="20"/>
              </w:rPr>
            </w:pPr>
          </w:p>
        </w:tc>
      </w:tr>
      <w:tr w:rsidR="006C5A40" w:rsidRPr="006C5A40" w14:paraId="418638C4" w14:textId="77777777" w:rsidTr="00167E54">
        <w:trPr>
          <w:trHeight w:val="431"/>
          <w:jc w:val="center"/>
        </w:trPr>
        <w:tc>
          <w:tcPr>
            <w:tcW w:w="2562" w:type="pct"/>
            <w:gridSpan w:val="11"/>
            <w:shd w:val="clear" w:color="auto" w:fill="92D050"/>
            <w:vAlign w:val="center"/>
          </w:tcPr>
          <w:p w14:paraId="24B53A44" w14:textId="77777777" w:rsidR="006C5A40" w:rsidRPr="006C5A40" w:rsidRDefault="006C5A40" w:rsidP="006C5A40">
            <w:pPr>
              <w:rPr>
                <w:rFonts w:eastAsia="Calibri" w:cstheme="minorHAnsi"/>
                <w:b/>
                <w:sz w:val="20"/>
                <w:szCs w:val="20"/>
              </w:rPr>
            </w:pPr>
            <w:r w:rsidRPr="006C5A40">
              <w:rPr>
                <w:rFonts w:eastAsia="Calibri" w:cstheme="minorHAnsi"/>
                <w:b/>
                <w:sz w:val="20"/>
                <w:szCs w:val="20"/>
              </w:rPr>
              <w:t>Inicia con:</w:t>
            </w:r>
          </w:p>
        </w:tc>
        <w:tc>
          <w:tcPr>
            <w:tcW w:w="2438" w:type="pct"/>
            <w:gridSpan w:val="12"/>
            <w:shd w:val="clear" w:color="auto" w:fill="92D050"/>
            <w:vAlign w:val="center"/>
          </w:tcPr>
          <w:p w14:paraId="578918B8" w14:textId="77777777" w:rsidR="006C5A40" w:rsidRPr="006C5A40" w:rsidRDefault="006C5A40" w:rsidP="006C5A40">
            <w:pPr>
              <w:rPr>
                <w:rFonts w:eastAsia="Calibri" w:cstheme="minorHAnsi"/>
                <w:b/>
                <w:sz w:val="20"/>
                <w:szCs w:val="20"/>
              </w:rPr>
            </w:pPr>
            <w:r w:rsidRPr="006C5A40">
              <w:rPr>
                <w:rFonts w:eastAsia="Calibri" w:cstheme="minorHAnsi"/>
                <w:b/>
                <w:sz w:val="20"/>
                <w:szCs w:val="20"/>
              </w:rPr>
              <w:t>Finaliza con:</w:t>
            </w:r>
          </w:p>
        </w:tc>
      </w:tr>
      <w:tr w:rsidR="006C5A40" w:rsidRPr="006C5A40" w14:paraId="4E95A15C" w14:textId="77777777" w:rsidTr="00167E54">
        <w:trPr>
          <w:trHeight w:val="666"/>
          <w:jc w:val="center"/>
        </w:trPr>
        <w:tc>
          <w:tcPr>
            <w:tcW w:w="2562" w:type="pct"/>
            <w:gridSpan w:val="11"/>
            <w:vAlign w:val="center"/>
          </w:tcPr>
          <w:p w14:paraId="553C7C96" w14:textId="0B72E845" w:rsidR="006C5A40" w:rsidRPr="006C5A40" w:rsidRDefault="006C5A40" w:rsidP="006C5A40">
            <w:pPr>
              <w:jc w:val="both"/>
              <w:rPr>
                <w:rFonts w:eastAsia="Calibri" w:cstheme="minorHAnsi"/>
                <w:sz w:val="20"/>
                <w:szCs w:val="20"/>
              </w:rPr>
            </w:pPr>
            <w:r w:rsidRPr="006C5A40">
              <w:rPr>
                <w:rFonts w:eastAsia="Calibri" w:cstheme="minorHAnsi"/>
                <w:sz w:val="20"/>
                <w:szCs w:val="20"/>
              </w:rPr>
              <w:t xml:space="preserve">Oficio remisorio de rectorado con requerimiento, especificando si se trata de </w:t>
            </w:r>
            <w:r w:rsidR="00E41BDD" w:rsidRPr="006C5A40">
              <w:rPr>
                <w:rFonts w:eastAsia="Calibri" w:cstheme="minorHAnsi"/>
                <w:sz w:val="20"/>
                <w:szCs w:val="20"/>
              </w:rPr>
              <w:t>reemplazo, renuncia</w:t>
            </w:r>
            <w:r w:rsidRPr="006C5A40">
              <w:rPr>
                <w:rFonts w:eastAsia="Calibri" w:cstheme="minorHAnsi"/>
                <w:sz w:val="20"/>
                <w:szCs w:val="20"/>
              </w:rPr>
              <w:t xml:space="preserve"> o nuevo cargo.</w:t>
            </w:r>
          </w:p>
        </w:tc>
        <w:tc>
          <w:tcPr>
            <w:tcW w:w="2438" w:type="pct"/>
            <w:gridSpan w:val="12"/>
            <w:vAlign w:val="center"/>
          </w:tcPr>
          <w:p w14:paraId="0C8467FA" w14:textId="77777777" w:rsidR="006C5A40" w:rsidRPr="006C5A40" w:rsidRDefault="006C5A40" w:rsidP="006C5A40">
            <w:pPr>
              <w:rPr>
                <w:rFonts w:eastAsia="Calibri" w:cstheme="minorHAnsi"/>
                <w:sz w:val="20"/>
                <w:szCs w:val="20"/>
              </w:rPr>
            </w:pPr>
            <w:r w:rsidRPr="006C5A40">
              <w:rPr>
                <w:rFonts w:eastAsia="Calibri" w:cstheme="minorHAnsi"/>
                <w:sz w:val="20"/>
                <w:szCs w:val="20"/>
              </w:rPr>
              <w:t>Incorporación de persona contratada.</w:t>
            </w:r>
          </w:p>
        </w:tc>
      </w:tr>
      <w:tr w:rsidR="006C5A40" w:rsidRPr="006C5A40" w14:paraId="327C79F2" w14:textId="77777777" w:rsidTr="00EE6A24">
        <w:trPr>
          <w:trHeight w:val="298"/>
          <w:jc w:val="center"/>
        </w:trPr>
        <w:tc>
          <w:tcPr>
            <w:tcW w:w="5000" w:type="pct"/>
            <w:gridSpan w:val="23"/>
            <w:shd w:val="clear" w:color="auto" w:fill="92D050"/>
            <w:vAlign w:val="center"/>
          </w:tcPr>
          <w:p w14:paraId="5D5C2175" w14:textId="77777777" w:rsidR="006C5A40" w:rsidRPr="006C5A40" w:rsidRDefault="006C5A40" w:rsidP="006C5A40">
            <w:pPr>
              <w:rPr>
                <w:rFonts w:eastAsia="Calibri" w:cstheme="minorHAnsi"/>
                <w:b/>
                <w:sz w:val="20"/>
                <w:szCs w:val="20"/>
              </w:rPr>
            </w:pPr>
            <w:r w:rsidRPr="006C5A40">
              <w:rPr>
                <w:rFonts w:eastAsia="Calibri" w:cstheme="minorHAnsi"/>
                <w:b/>
                <w:sz w:val="20"/>
                <w:szCs w:val="20"/>
              </w:rPr>
              <w:t>Incluye:</w:t>
            </w:r>
          </w:p>
        </w:tc>
      </w:tr>
      <w:tr w:rsidR="006C5A40" w:rsidRPr="006C5A40" w14:paraId="1A0C8F4A" w14:textId="77777777" w:rsidTr="00167E54">
        <w:trPr>
          <w:trHeight w:val="574"/>
          <w:jc w:val="center"/>
        </w:trPr>
        <w:tc>
          <w:tcPr>
            <w:tcW w:w="2562" w:type="pct"/>
            <w:gridSpan w:val="11"/>
            <w:shd w:val="clear" w:color="auto" w:fill="FFFFFF"/>
            <w:vAlign w:val="center"/>
          </w:tcPr>
          <w:p w14:paraId="6C5EF6BA" w14:textId="77777777" w:rsidR="006C5A40" w:rsidRPr="006C5A40" w:rsidRDefault="006C5A40" w:rsidP="006C5A40">
            <w:pPr>
              <w:rPr>
                <w:rFonts w:eastAsia="Calibri" w:cstheme="minorHAnsi"/>
                <w:sz w:val="20"/>
                <w:szCs w:val="20"/>
              </w:rPr>
            </w:pPr>
            <w:r w:rsidRPr="006C5A40">
              <w:rPr>
                <w:rFonts w:eastAsia="Calibri" w:cstheme="minorHAnsi"/>
                <w:sz w:val="20"/>
                <w:szCs w:val="20"/>
              </w:rPr>
              <w:t>Acuerdo ministerial MINEDUC-2017-00055-A</w:t>
            </w:r>
          </w:p>
          <w:p w14:paraId="122C3828" w14:textId="77777777" w:rsidR="006C5A40" w:rsidRPr="006C5A40" w:rsidRDefault="006C5A40" w:rsidP="006C5A40">
            <w:pPr>
              <w:rPr>
                <w:rFonts w:eastAsia="Calibri" w:cstheme="minorHAnsi"/>
                <w:sz w:val="20"/>
                <w:szCs w:val="20"/>
              </w:rPr>
            </w:pPr>
            <w:r w:rsidRPr="006C5A40">
              <w:rPr>
                <w:rFonts w:eastAsia="Calibri" w:cstheme="minorHAnsi"/>
                <w:sz w:val="20"/>
                <w:szCs w:val="20"/>
              </w:rPr>
              <w:t>Memorando MINEDUC-CZ6-2018-00062-M</w:t>
            </w:r>
          </w:p>
          <w:p w14:paraId="4573104D" w14:textId="77777777" w:rsidR="006C5A40" w:rsidRPr="006C5A40" w:rsidRDefault="006C5A40" w:rsidP="006C5A40">
            <w:pPr>
              <w:rPr>
                <w:rFonts w:eastAsia="Calibri" w:cstheme="minorHAnsi"/>
                <w:sz w:val="20"/>
                <w:szCs w:val="20"/>
              </w:rPr>
            </w:pPr>
            <w:r w:rsidRPr="006C5A40">
              <w:rPr>
                <w:rFonts w:eastAsia="Calibri" w:cstheme="minorHAnsi"/>
                <w:sz w:val="20"/>
                <w:szCs w:val="20"/>
              </w:rPr>
              <w:t>Manual de selección de personal del Distrito Lasallista Norandino.</w:t>
            </w:r>
          </w:p>
          <w:p w14:paraId="78D6AA47" w14:textId="5511A2E7" w:rsidR="006C5A40" w:rsidRDefault="006C5A40" w:rsidP="006C5A40">
            <w:pPr>
              <w:rPr>
                <w:rFonts w:eastAsia="Calibri" w:cstheme="minorHAnsi"/>
                <w:sz w:val="20"/>
                <w:szCs w:val="20"/>
              </w:rPr>
            </w:pPr>
            <w:r w:rsidRPr="00EC39FB">
              <w:rPr>
                <w:rFonts w:eastAsia="Calibri" w:cstheme="minorHAnsi"/>
                <w:sz w:val="20"/>
                <w:szCs w:val="20"/>
              </w:rPr>
              <w:t>Manual de políticas y procedimientos Distrito Lasallista Norandino</w:t>
            </w:r>
            <w:r w:rsidR="00C45713" w:rsidRPr="00EC39FB">
              <w:rPr>
                <w:rFonts w:eastAsia="Calibri" w:cstheme="minorHAnsi"/>
                <w:sz w:val="20"/>
                <w:szCs w:val="20"/>
              </w:rPr>
              <w:t xml:space="preserve"> (proceso talento Humano </w:t>
            </w:r>
            <w:r w:rsidR="00753205" w:rsidRPr="00EC39FB">
              <w:rPr>
                <w:rFonts w:eastAsia="Calibri" w:cstheme="minorHAnsi"/>
                <w:sz w:val="20"/>
                <w:szCs w:val="20"/>
              </w:rPr>
              <w:t>Literal 20.8)</w:t>
            </w:r>
          </w:p>
          <w:p w14:paraId="6A453588" w14:textId="5E4F59DB" w:rsidR="00C728F2" w:rsidRPr="006C5A40" w:rsidRDefault="00C728F2" w:rsidP="006C5A40">
            <w:pPr>
              <w:rPr>
                <w:rFonts w:eastAsia="Calibri" w:cstheme="minorHAnsi"/>
                <w:sz w:val="20"/>
                <w:szCs w:val="20"/>
              </w:rPr>
            </w:pPr>
          </w:p>
        </w:tc>
        <w:tc>
          <w:tcPr>
            <w:tcW w:w="2438" w:type="pct"/>
            <w:gridSpan w:val="12"/>
            <w:shd w:val="clear" w:color="auto" w:fill="FFFFFF"/>
            <w:vAlign w:val="center"/>
          </w:tcPr>
          <w:p w14:paraId="7C23A142" w14:textId="77777777" w:rsidR="006C5A40" w:rsidRPr="006C5A40" w:rsidRDefault="006C5A40" w:rsidP="006C5A40">
            <w:pPr>
              <w:rPr>
                <w:rFonts w:eastAsia="Calibri" w:cstheme="minorHAnsi"/>
                <w:sz w:val="20"/>
                <w:szCs w:val="20"/>
              </w:rPr>
            </w:pPr>
            <w:r w:rsidRPr="006C5A40">
              <w:rPr>
                <w:rFonts w:eastAsia="Calibri" w:cstheme="minorHAnsi"/>
                <w:sz w:val="20"/>
                <w:szCs w:val="20"/>
              </w:rPr>
              <w:t>Reuniones con autoridades, identificación de la necesidad.</w:t>
            </w:r>
          </w:p>
          <w:p w14:paraId="7DEE4EAB" w14:textId="77777777" w:rsidR="006C5A40" w:rsidRPr="006C5A40" w:rsidRDefault="006C5A40" w:rsidP="006C5A40">
            <w:pPr>
              <w:rPr>
                <w:rFonts w:eastAsia="Calibri" w:cstheme="minorHAnsi"/>
                <w:sz w:val="20"/>
                <w:szCs w:val="20"/>
              </w:rPr>
            </w:pPr>
            <w:r w:rsidRPr="006C5A40">
              <w:rPr>
                <w:rFonts w:eastAsia="Calibri" w:cstheme="minorHAnsi"/>
                <w:sz w:val="20"/>
                <w:szCs w:val="20"/>
              </w:rPr>
              <w:t>Reuniones con DECE</w:t>
            </w:r>
          </w:p>
          <w:p w14:paraId="3A4CF354" w14:textId="77777777" w:rsidR="006C5A40" w:rsidRPr="006C5A40" w:rsidRDefault="006C5A40" w:rsidP="006C5A40">
            <w:pPr>
              <w:rPr>
                <w:rFonts w:eastAsia="Calibri" w:cstheme="minorHAnsi"/>
                <w:sz w:val="20"/>
                <w:szCs w:val="20"/>
              </w:rPr>
            </w:pPr>
            <w:r w:rsidRPr="006C5A40">
              <w:rPr>
                <w:rFonts w:eastAsia="Calibri" w:cstheme="minorHAnsi"/>
                <w:sz w:val="20"/>
                <w:szCs w:val="20"/>
              </w:rPr>
              <w:t>Reuniones de comisión de selección.</w:t>
            </w:r>
          </w:p>
          <w:p w14:paraId="351FA513" w14:textId="77777777" w:rsidR="006C5A40" w:rsidRPr="006C5A40" w:rsidRDefault="006C5A40" w:rsidP="006C5A40">
            <w:pPr>
              <w:rPr>
                <w:rFonts w:eastAsia="Calibri" w:cstheme="minorHAnsi"/>
                <w:sz w:val="20"/>
                <w:szCs w:val="20"/>
              </w:rPr>
            </w:pPr>
          </w:p>
        </w:tc>
      </w:tr>
      <w:tr w:rsidR="006C5A40" w:rsidRPr="006C5A40" w14:paraId="664F76E7" w14:textId="77777777" w:rsidTr="00EE6A24">
        <w:trPr>
          <w:trHeight w:val="369"/>
          <w:jc w:val="center"/>
        </w:trPr>
        <w:tc>
          <w:tcPr>
            <w:tcW w:w="5000" w:type="pct"/>
            <w:gridSpan w:val="23"/>
            <w:shd w:val="clear" w:color="auto" w:fill="92D050"/>
            <w:vAlign w:val="center"/>
          </w:tcPr>
          <w:p w14:paraId="6EE1C500" w14:textId="77777777" w:rsidR="006C5A40" w:rsidRPr="006C5A40" w:rsidRDefault="006C5A40" w:rsidP="006C5A40">
            <w:pPr>
              <w:rPr>
                <w:rFonts w:eastAsia="Calibri" w:cstheme="minorHAnsi"/>
                <w:b/>
                <w:sz w:val="20"/>
                <w:szCs w:val="20"/>
              </w:rPr>
            </w:pPr>
            <w:r w:rsidRPr="006C5A40">
              <w:rPr>
                <w:rFonts w:eastAsia="Calibri" w:cstheme="minorHAnsi"/>
                <w:b/>
                <w:sz w:val="20"/>
                <w:szCs w:val="20"/>
              </w:rPr>
              <w:t>Criterios de medición:</w:t>
            </w:r>
          </w:p>
        </w:tc>
      </w:tr>
      <w:tr w:rsidR="006C5A40" w:rsidRPr="006C5A40" w14:paraId="1765BA73" w14:textId="77777777" w:rsidTr="00BB27C3">
        <w:trPr>
          <w:trHeight w:val="268"/>
          <w:jc w:val="center"/>
        </w:trPr>
        <w:tc>
          <w:tcPr>
            <w:tcW w:w="5000" w:type="pct"/>
            <w:gridSpan w:val="23"/>
            <w:vAlign w:val="center"/>
          </w:tcPr>
          <w:p w14:paraId="119156F6" w14:textId="1A390C06" w:rsidR="006C5A40" w:rsidRPr="006C5A40" w:rsidRDefault="006C5A40" w:rsidP="006C5A40">
            <w:pPr>
              <w:rPr>
                <w:rFonts w:eastAsia="Calibri" w:cstheme="minorHAnsi"/>
                <w:sz w:val="20"/>
                <w:szCs w:val="20"/>
              </w:rPr>
            </w:pPr>
            <w:r w:rsidRPr="006C5A40">
              <w:rPr>
                <w:rFonts w:eastAsia="Calibri" w:cstheme="minorHAnsi"/>
                <w:sz w:val="20"/>
                <w:szCs w:val="20"/>
              </w:rPr>
              <w:t xml:space="preserve">Formación académica, experiencia, clases </w:t>
            </w:r>
            <w:r w:rsidR="00D63E2D" w:rsidRPr="006C5A40">
              <w:rPr>
                <w:rFonts w:eastAsia="Calibri" w:cstheme="minorHAnsi"/>
                <w:sz w:val="20"/>
                <w:szCs w:val="20"/>
              </w:rPr>
              <w:t>demostrativas, medición</w:t>
            </w:r>
            <w:r w:rsidRPr="006C5A40">
              <w:rPr>
                <w:rFonts w:eastAsia="Calibri" w:cstheme="minorHAnsi"/>
                <w:sz w:val="20"/>
                <w:szCs w:val="20"/>
              </w:rPr>
              <w:t xml:space="preserve"> de conocimientos; entrevistas y </w:t>
            </w:r>
            <w:r w:rsidR="00B925A1" w:rsidRPr="006C5A40">
              <w:rPr>
                <w:rFonts w:eastAsia="Calibri" w:cstheme="minorHAnsi"/>
                <w:sz w:val="20"/>
                <w:szCs w:val="20"/>
              </w:rPr>
              <w:t>test psicológicas</w:t>
            </w:r>
          </w:p>
          <w:p w14:paraId="40856D23" w14:textId="77777777" w:rsidR="006C5A40" w:rsidRDefault="006C5A40" w:rsidP="006C5A40">
            <w:pPr>
              <w:rPr>
                <w:rFonts w:eastAsia="Calibri" w:cstheme="minorHAnsi"/>
                <w:sz w:val="20"/>
                <w:szCs w:val="20"/>
              </w:rPr>
            </w:pPr>
            <w:r w:rsidRPr="006C5A40">
              <w:rPr>
                <w:rFonts w:eastAsia="Calibri" w:cstheme="minorHAnsi"/>
                <w:sz w:val="20"/>
                <w:szCs w:val="20"/>
              </w:rPr>
              <w:t>Entrevistas con autoridades.</w:t>
            </w:r>
          </w:p>
          <w:p w14:paraId="0FC1C315" w14:textId="6A5E58E6" w:rsidR="00B925A1" w:rsidRPr="006C5A40" w:rsidRDefault="00B925A1" w:rsidP="006C5A40">
            <w:pPr>
              <w:rPr>
                <w:rFonts w:eastAsia="Calibri" w:cstheme="minorHAnsi"/>
                <w:sz w:val="20"/>
                <w:szCs w:val="20"/>
              </w:rPr>
            </w:pPr>
          </w:p>
        </w:tc>
      </w:tr>
      <w:tr w:rsidR="006C5A40" w:rsidRPr="006C5A40" w14:paraId="484DE32A" w14:textId="77777777" w:rsidTr="00167E54">
        <w:trPr>
          <w:trHeight w:val="426"/>
          <w:jc w:val="center"/>
        </w:trPr>
        <w:tc>
          <w:tcPr>
            <w:tcW w:w="1349" w:type="pct"/>
            <w:gridSpan w:val="6"/>
            <w:shd w:val="clear" w:color="auto" w:fill="92D050"/>
            <w:vAlign w:val="center"/>
          </w:tcPr>
          <w:p w14:paraId="34AE7BA2" w14:textId="77777777" w:rsidR="006C5A40" w:rsidRPr="006C5A40" w:rsidRDefault="006C5A40" w:rsidP="006C5A40">
            <w:pPr>
              <w:rPr>
                <w:rFonts w:eastAsia="Calibri" w:cstheme="minorHAnsi"/>
                <w:b/>
                <w:sz w:val="20"/>
                <w:szCs w:val="20"/>
              </w:rPr>
            </w:pPr>
            <w:r w:rsidRPr="006C5A40">
              <w:rPr>
                <w:rFonts w:eastAsia="Calibri" w:cstheme="minorHAnsi"/>
                <w:b/>
                <w:sz w:val="20"/>
                <w:szCs w:val="20"/>
              </w:rPr>
              <w:t>Indicadores:</w:t>
            </w:r>
          </w:p>
        </w:tc>
        <w:tc>
          <w:tcPr>
            <w:tcW w:w="2297" w:type="pct"/>
            <w:gridSpan w:val="10"/>
            <w:shd w:val="clear" w:color="auto" w:fill="92D050"/>
            <w:vAlign w:val="center"/>
          </w:tcPr>
          <w:p w14:paraId="24C9D5FD" w14:textId="77777777" w:rsidR="006C5A40" w:rsidRPr="006C5A40" w:rsidRDefault="006C5A40" w:rsidP="006C5A40">
            <w:pPr>
              <w:rPr>
                <w:rFonts w:eastAsia="Calibri" w:cstheme="minorHAnsi"/>
                <w:b/>
                <w:sz w:val="20"/>
                <w:szCs w:val="20"/>
              </w:rPr>
            </w:pPr>
            <w:r w:rsidRPr="006C5A40">
              <w:rPr>
                <w:rFonts w:eastAsia="Calibri" w:cstheme="minorHAnsi"/>
                <w:b/>
                <w:sz w:val="20"/>
                <w:szCs w:val="20"/>
              </w:rPr>
              <w:t>Fórmula</w:t>
            </w:r>
          </w:p>
        </w:tc>
        <w:tc>
          <w:tcPr>
            <w:tcW w:w="519" w:type="pct"/>
            <w:gridSpan w:val="2"/>
            <w:shd w:val="clear" w:color="auto" w:fill="92D050"/>
            <w:vAlign w:val="center"/>
          </w:tcPr>
          <w:p w14:paraId="6E23001B" w14:textId="77777777" w:rsidR="006C5A40" w:rsidRPr="006C5A40" w:rsidRDefault="006C5A40" w:rsidP="006C5A40">
            <w:pPr>
              <w:rPr>
                <w:rFonts w:eastAsia="Calibri" w:cstheme="minorHAnsi"/>
                <w:b/>
                <w:sz w:val="20"/>
                <w:szCs w:val="20"/>
              </w:rPr>
            </w:pPr>
            <w:r w:rsidRPr="006C5A40">
              <w:rPr>
                <w:rFonts w:eastAsia="Calibri" w:cstheme="minorHAnsi"/>
                <w:b/>
                <w:sz w:val="20"/>
                <w:szCs w:val="20"/>
              </w:rPr>
              <w:t>Meta</w:t>
            </w:r>
          </w:p>
        </w:tc>
        <w:tc>
          <w:tcPr>
            <w:tcW w:w="834" w:type="pct"/>
            <w:gridSpan w:val="5"/>
            <w:shd w:val="clear" w:color="auto" w:fill="92D050"/>
            <w:vAlign w:val="center"/>
          </w:tcPr>
          <w:p w14:paraId="4FC80AA9" w14:textId="77777777" w:rsidR="006C5A40" w:rsidRPr="006C5A40" w:rsidRDefault="006C5A40" w:rsidP="006C5A40">
            <w:pPr>
              <w:rPr>
                <w:rFonts w:eastAsia="Calibri" w:cstheme="minorHAnsi"/>
                <w:b/>
                <w:sz w:val="20"/>
                <w:szCs w:val="20"/>
              </w:rPr>
            </w:pPr>
            <w:r w:rsidRPr="006C5A40">
              <w:rPr>
                <w:rFonts w:eastAsia="Calibri" w:cstheme="minorHAnsi"/>
                <w:b/>
                <w:sz w:val="20"/>
                <w:szCs w:val="20"/>
              </w:rPr>
              <w:t>Frecuencia de medición</w:t>
            </w:r>
          </w:p>
        </w:tc>
      </w:tr>
      <w:tr w:rsidR="006C5A40" w:rsidRPr="006C5A40" w14:paraId="0D824631" w14:textId="77777777" w:rsidTr="00167E54">
        <w:trPr>
          <w:trHeight w:val="367"/>
          <w:jc w:val="center"/>
        </w:trPr>
        <w:tc>
          <w:tcPr>
            <w:tcW w:w="1349"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F10A011" w14:textId="77777777" w:rsidR="006C5A40" w:rsidRPr="006C5A40" w:rsidRDefault="006C5A40" w:rsidP="006C5A40">
            <w:pPr>
              <w:rPr>
                <w:rFonts w:eastAsia="Times New Roman" w:cstheme="minorHAnsi"/>
                <w:sz w:val="20"/>
                <w:szCs w:val="20"/>
                <w:lang w:eastAsia="es-EC"/>
              </w:rPr>
            </w:pPr>
            <w:r w:rsidRPr="006C5A40">
              <w:rPr>
                <w:rFonts w:eastAsia="Times New Roman" w:cstheme="minorHAnsi"/>
                <w:sz w:val="20"/>
                <w:szCs w:val="20"/>
                <w:lang w:eastAsia="es-EC"/>
              </w:rPr>
              <w:t>Estabilidad del personal</w:t>
            </w:r>
          </w:p>
        </w:tc>
        <w:tc>
          <w:tcPr>
            <w:tcW w:w="2297" w:type="pct"/>
            <w:gridSpan w:val="10"/>
            <w:tcBorders>
              <w:top w:val="single" w:sz="4" w:space="0" w:color="auto"/>
              <w:left w:val="single" w:sz="4" w:space="0" w:color="auto"/>
              <w:bottom w:val="single" w:sz="4" w:space="0" w:color="auto"/>
              <w:right w:val="single" w:sz="4" w:space="0" w:color="auto"/>
            </w:tcBorders>
            <w:shd w:val="clear" w:color="auto" w:fill="FFFFFF"/>
          </w:tcPr>
          <w:p w14:paraId="6BD995E6" w14:textId="47EC3F3E" w:rsidR="006C5A40" w:rsidRPr="006C5A40" w:rsidRDefault="006C5A40" w:rsidP="006C5A40">
            <w:pPr>
              <w:rPr>
                <w:rFonts w:eastAsia="Calibri" w:cstheme="minorHAnsi"/>
                <w:sz w:val="20"/>
                <w:szCs w:val="20"/>
              </w:rPr>
            </w:pPr>
            <w:r w:rsidRPr="006C5A40">
              <w:rPr>
                <w:rFonts w:eastAsia="Calibri" w:cstheme="minorHAnsi"/>
                <w:sz w:val="20"/>
                <w:szCs w:val="20"/>
              </w:rPr>
              <w:t xml:space="preserve">(# de profesores - # de profesores </w:t>
            </w:r>
            <w:r w:rsidR="005E415C" w:rsidRPr="006C5A40">
              <w:rPr>
                <w:rFonts w:eastAsia="Calibri" w:cstheme="minorHAnsi"/>
                <w:sz w:val="20"/>
                <w:szCs w:val="20"/>
              </w:rPr>
              <w:t>nuevos)</w:t>
            </w:r>
            <w:r w:rsidRPr="006C5A40">
              <w:rPr>
                <w:rFonts w:eastAsia="Calibri" w:cstheme="minorHAnsi"/>
                <w:sz w:val="20"/>
                <w:szCs w:val="20"/>
              </w:rPr>
              <w:t xml:space="preserve"> * 100 / Total de profesores</w:t>
            </w:r>
          </w:p>
          <w:p w14:paraId="7EDE4AC7" w14:textId="33E6306D" w:rsidR="006C5A40" w:rsidRPr="006C5A40" w:rsidRDefault="006C5A40" w:rsidP="00C31AA1">
            <w:pPr>
              <w:rPr>
                <w:rFonts w:eastAsia="Times New Roman" w:cstheme="minorHAnsi"/>
                <w:sz w:val="20"/>
                <w:szCs w:val="20"/>
                <w:lang w:eastAsia="es-EC"/>
              </w:rPr>
            </w:pPr>
            <w:r w:rsidRPr="006C5A40">
              <w:rPr>
                <w:rFonts w:eastAsia="Times New Roman" w:cstheme="minorHAnsi"/>
                <w:sz w:val="20"/>
                <w:szCs w:val="20"/>
                <w:lang w:eastAsia="es-EC"/>
              </w:rPr>
              <w:t>Índice</w:t>
            </w:r>
            <w:r w:rsidR="00C31AA1">
              <w:rPr>
                <w:rFonts w:eastAsia="Times New Roman" w:cstheme="minorHAnsi"/>
                <w:sz w:val="20"/>
                <w:szCs w:val="20"/>
                <w:lang w:eastAsia="es-EC"/>
              </w:rPr>
              <w:t>:</w:t>
            </w:r>
            <w:r w:rsidR="005E415C">
              <w:rPr>
                <w:rFonts w:eastAsia="Times New Roman" w:cstheme="minorHAnsi"/>
                <w:sz w:val="20"/>
                <w:szCs w:val="20"/>
                <w:lang w:eastAsia="es-EC"/>
              </w:rPr>
              <w:t xml:space="preserve">  (</w:t>
            </w:r>
            <w:r w:rsidRPr="006C5A40">
              <w:rPr>
                <w:rFonts w:eastAsia="Times New Roman" w:cstheme="minorHAnsi"/>
                <w:sz w:val="20"/>
                <w:szCs w:val="20"/>
                <w:lang w:eastAsia="es-EC"/>
              </w:rPr>
              <w:t>131-2)*100)/131= 98,47%</w:t>
            </w:r>
          </w:p>
        </w:tc>
        <w:tc>
          <w:tcPr>
            <w:tcW w:w="5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E7AE6D" w14:textId="77777777" w:rsidR="006C5A40" w:rsidRPr="006C5A40" w:rsidRDefault="006C5A40" w:rsidP="006C5A40">
            <w:pPr>
              <w:jc w:val="center"/>
              <w:rPr>
                <w:rFonts w:eastAsia="Times New Roman" w:cstheme="minorHAnsi"/>
                <w:sz w:val="20"/>
                <w:szCs w:val="20"/>
                <w:lang w:eastAsia="es-EC"/>
              </w:rPr>
            </w:pPr>
            <w:r w:rsidRPr="006C5A40">
              <w:rPr>
                <w:rFonts w:eastAsia="Times New Roman" w:cstheme="minorHAnsi"/>
                <w:sz w:val="20"/>
                <w:szCs w:val="20"/>
                <w:lang w:eastAsia="es-EC"/>
              </w:rPr>
              <w:t>98%.</w:t>
            </w:r>
          </w:p>
        </w:tc>
        <w:tc>
          <w:tcPr>
            <w:tcW w:w="83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31B686F" w14:textId="77777777" w:rsidR="006C5A40" w:rsidRPr="006C5A40" w:rsidRDefault="006C5A40" w:rsidP="006C5A40">
            <w:pPr>
              <w:jc w:val="center"/>
              <w:rPr>
                <w:rFonts w:eastAsia="Calibri" w:cstheme="minorHAnsi"/>
                <w:sz w:val="20"/>
                <w:szCs w:val="20"/>
              </w:rPr>
            </w:pPr>
            <w:r w:rsidRPr="006C5A40">
              <w:rPr>
                <w:rFonts w:eastAsia="Calibri" w:cstheme="minorHAnsi"/>
                <w:sz w:val="20"/>
                <w:szCs w:val="20"/>
              </w:rPr>
              <w:t>Anual.</w:t>
            </w:r>
          </w:p>
        </w:tc>
      </w:tr>
      <w:tr w:rsidR="006C5A40" w:rsidRPr="006C5A40" w14:paraId="20367E69" w14:textId="77777777" w:rsidTr="00167E54">
        <w:trPr>
          <w:trHeight w:val="710"/>
          <w:jc w:val="center"/>
        </w:trPr>
        <w:tc>
          <w:tcPr>
            <w:tcW w:w="1349" w:type="pct"/>
            <w:gridSpan w:val="6"/>
            <w:vAlign w:val="center"/>
          </w:tcPr>
          <w:p w14:paraId="6C323EE5" w14:textId="14AFD6D7" w:rsidR="006C5A40" w:rsidRPr="006C5A40" w:rsidRDefault="006C5A40" w:rsidP="006C5A40">
            <w:pPr>
              <w:rPr>
                <w:rFonts w:eastAsia="Times New Roman" w:cstheme="minorHAnsi"/>
                <w:sz w:val="20"/>
                <w:szCs w:val="20"/>
                <w:lang w:eastAsia="es-EC"/>
              </w:rPr>
            </w:pPr>
            <w:r w:rsidRPr="006C5A40">
              <w:rPr>
                <w:rFonts w:eastAsia="Times New Roman" w:cstheme="minorHAnsi"/>
                <w:sz w:val="20"/>
                <w:szCs w:val="20"/>
                <w:lang w:eastAsia="es-EC"/>
              </w:rPr>
              <w:t xml:space="preserve">% Profesores muy satisfechos con el clima laboral (ambiente, colaboración, </w:t>
            </w:r>
            <w:r w:rsidR="00D53DF2" w:rsidRPr="006C5A40">
              <w:rPr>
                <w:rFonts w:eastAsia="Times New Roman" w:cstheme="minorHAnsi"/>
                <w:sz w:val="20"/>
                <w:szCs w:val="20"/>
                <w:lang w:eastAsia="es-EC"/>
              </w:rPr>
              <w:t>etc.</w:t>
            </w:r>
            <w:r w:rsidRPr="006C5A40">
              <w:rPr>
                <w:rFonts w:eastAsia="Times New Roman" w:cstheme="minorHAnsi"/>
                <w:sz w:val="20"/>
                <w:szCs w:val="20"/>
                <w:lang w:eastAsia="es-EC"/>
              </w:rPr>
              <w:t>)</w:t>
            </w:r>
          </w:p>
        </w:tc>
        <w:tc>
          <w:tcPr>
            <w:tcW w:w="2297" w:type="pct"/>
            <w:gridSpan w:val="10"/>
            <w:vAlign w:val="center"/>
          </w:tcPr>
          <w:p w14:paraId="5EA3D5E5" w14:textId="77777777" w:rsidR="006C5A40" w:rsidRPr="006C5A40" w:rsidRDefault="006C5A40" w:rsidP="006C5A40">
            <w:pPr>
              <w:rPr>
                <w:rFonts w:eastAsia="Times New Roman" w:cstheme="minorHAnsi"/>
                <w:sz w:val="20"/>
                <w:szCs w:val="20"/>
                <w:lang w:eastAsia="es-EC"/>
              </w:rPr>
            </w:pPr>
            <w:r w:rsidRPr="006C5A40">
              <w:rPr>
                <w:rFonts w:eastAsia="Times New Roman" w:cstheme="minorHAnsi"/>
                <w:sz w:val="20"/>
                <w:szCs w:val="20"/>
                <w:lang w:eastAsia="es-EC"/>
              </w:rPr>
              <w:t># De profesores muy satisfechos con el clima laboral * 100/ #total de profesores encuestados.</w:t>
            </w:r>
          </w:p>
        </w:tc>
        <w:tc>
          <w:tcPr>
            <w:tcW w:w="5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519206" w14:textId="77777777" w:rsidR="006C5A40" w:rsidRPr="006C5A40" w:rsidRDefault="006C5A40" w:rsidP="006C5A40">
            <w:pPr>
              <w:jc w:val="center"/>
              <w:rPr>
                <w:rFonts w:eastAsia="Times New Roman" w:cstheme="minorHAnsi"/>
                <w:sz w:val="20"/>
                <w:szCs w:val="20"/>
                <w:lang w:eastAsia="es-EC"/>
              </w:rPr>
            </w:pPr>
            <w:r w:rsidRPr="006C5A40">
              <w:rPr>
                <w:rFonts w:eastAsia="Times New Roman" w:cstheme="minorHAnsi"/>
                <w:sz w:val="20"/>
                <w:szCs w:val="20"/>
                <w:lang w:eastAsia="es-EC"/>
              </w:rPr>
              <w:t>90%</w:t>
            </w:r>
          </w:p>
        </w:tc>
        <w:tc>
          <w:tcPr>
            <w:tcW w:w="83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A5BD63C" w14:textId="77777777" w:rsidR="006C5A40" w:rsidRPr="006C5A40" w:rsidRDefault="006C5A40" w:rsidP="006C5A40">
            <w:pPr>
              <w:jc w:val="center"/>
              <w:rPr>
                <w:rFonts w:eastAsia="Times New Roman" w:cstheme="minorHAnsi"/>
                <w:sz w:val="20"/>
                <w:szCs w:val="20"/>
                <w:lang w:eastAsia="es-EC"/>
              </w:rPr>
            </w:pPr>
            <w:r w:rsidRPr="006C5A40">
              <w:rPr>
                <w:rFonts w:eastAsia="Times New Roman" w:cstheme="minorHAnsi"/>
                <w:sz w:val="20"/>
                <w:szCs w:val="20"/>
                <w:lang w:eastAsia="es-EC"/>
              </w:rPr>
              <w:t>Anual</w:t>
            </w:r>
          </w:p>
        </w:tc>
      </w:tr>
      <w:tr w:rsidR="006C5A40" w:rsidRPr="006C5A40" w14:paraId="414A6548" w14:textId="77777777" w:rsidTr="00167E54">
        <w:trPr>
          <w:trHeight w:val="367"/>
          <w:jc w:val="center"/>
        </w:trPr>
        <w:tc>
          <w:tcPr>
            <w:tcW w:w="1349" w:type="pct"/>
            <w:gridSpan w:val="6"/>
            <w:vAlign w:val="center"/>
          </w:tcPr>
          <w:p w14:paraId="659C47FA" w14:textId="77777777" w:rsidR="006C5A40" w:rsidRPr="006C5A40" w:rsidRDefault="006C5A40" w:rsidP="006C5A40">
            <w:pPr>
              <w:rPr>
                <w:rFonts w:eastAsia="Times New Roman" w:cstheme="minorHAnsi"/>
                <w:sz w:val="20"/>
                <w:szCs w:val="20"/>
                <w:lang w:eastAsia="es-EC"/>
              </w:rPr>
            </w:pPr>
            <w:r w:rsidRPr="006C5A40">
              <w:rPr>
                <w:rFonts w:eastAsia="Times New Roman" w:cstheme="minorHAnsi"/>
                <w:sz w:val="20"/>
                <w:szCs w:val="20"/>
                <w:lang w:eastAsia="es-EC"/>
              </w:rPr>
              <w:lastRenderedPageBreak/>
              <w:t>% de personal no docente muy satisfechos con el clima laboral (ambiente, colaboración, etc.)</w:t>
            </w:r>
          </w:p>
          <w:p w14:paraId="378226C0" w14:textId="77777777" w:rsidR="006C5A40" w:rsidRPr="006C5A40" w:rsidRDefault="006C5A40" w:rsidP="006C5A40">
            <w:pPr>
              <w:rPr>
                <w:rFonts w:eastAsia="Times New Roman" w:cstheme="minorHAnsi"/>
                <w:sz w:val="20"/>
                <w:szCs w:val="20"/>
                <w:lang w:eastAsia="es-EC"/>
              </w:rPr>
            </w:pPr>
          </w:p>
        </w:tc>
        <w:tc>
          <w:tcPr>
            <w:tcW w:w="2297" w:type="pct"/>
            <w:gridSpan w:val="10"/>
            <w:vAlign w:val="center"/>
          </w:tcPr>
          <w:p w14:paraId="171560EE" w14:textId="77777777" w:rsidR="006C5A40" w:rsidRPr="006C5A40" w:rsidRDefault="006C5A40" w:rsidP="006C5A40">
            <w:pPr>
              <w:rPr>
                <w:rFonts w:eastAsia="Times New Roman" w:cstheme="minorHAnsi"/>
                <w:sz w:val="20"/>
                <w:szCs w:val="20"/>
                <w:lang w:eastAsia="es-EC"/>
              </w:rPr>
            </w:pPr>
            <w:r w:rsidRPr="006C5A40">
              <w:rPr>
                <w:rFonts w:eastAsia="Times New Roman" w:cstheme="minorHAnsi"/>
                <w:sz w:val="20"/>
                <w:szCs w:val="20"/>
                <w:lang w:eastAsia="es-EC"/>
              </w:rPr>
              <w:t>% de personal no docente muy satisfechos con el clima laboral * 100/ #total de personal no docente encuestado.</w:t>
            </w:r>
          </w:p>
        </w:tc>
        <w:tc>
          <w:tcPr>
            <w:tcW w:w="5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344163" w14:textId="77777777" w:rsidR="006C5A40" w:rsidRPr="006C5A40" w:rsidRDefault="006C5A40" w:rsidP="006C5A40">
            <w:pPr>
              <w:jc w:val="center"/>
              <w:rPr>
                <w:rFonts w:eastAsia="Times New Roman" w:cstheme="minorHAnsi"/>
                <w:sz w:val="20"/>
                <w:szCs w:val="20"/>
                <w:lang w:eastAsia="es-EC"/>
              </w:rPr>
            </w:pPr>
            <w:r w:rsidRPr="006C5A40">
              <w:rPr>
                <w:rFonts w:eastAsia="Times New Roman" w:cstheme="minorHAnsi"/>
                <w:sz w:val="20"/>
                <w:szCs w:val="20"/>
                <w:lang w:eastAsia="es-EC"/>
              </w:rPr>
              <w:t>90%</w:t>
            </w:r>
          </w:p>
        </w:tc>
        <w:tc>
          <w:tcPr>
            <w:tcW w:w="83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BD2BE9" w14:textId="77777777" w:rsidR="006C5A40" w:rsidRPr="006C5A40" w:rsidRDefault="006C5A40" w:rsidP="006C5A40">
            <w:pPr>
              <w:jc w:val="center"/>
              <w:rPr>
                <w:rFonts w:eastAsia="Times New Roman" w:cstheme="minorHAnsi"/>
                <w:sz w:val="20"/>
                <w:szCs w:val="20"/>
                <w:lang w:eastAsia="es-EC"/>
              </w:rPr>
            </w:pPr>
            <w:r w:rsidRPr="006C5A40">
              <w:rPr>
                <w:rFonts w:eastAsia="Times New Roman" w:cstheme="minorHAnsi"/>
                <w:sz w:val="20"/>
                <w:szCs w:val="20"/>
                <w:lang w:eastAsia="es-EC"/>
              </w:rPr>
              <w:t>Anual</w:t>
            </w:r>
          </w:p>
        </w:tc>
      </w:tr>
      <w:tr w:rsidR="006C5A40" w:rsidRPr="006C5A40" w14:paraId="00CD229D" w14:textId="77777777" w:rsidTr="00EE6A24">
        <w:trPr>
          <w:trHeight w:val="279"/>
          <w:jc w:val="center"/>
        </w:trPr>
        <w:tc>
          <w:tcPr>
            <w:tcW w:w="5000" w:type="pct"/>
            <w:gridSpan w:val="23"/>
            <w:shd w:val="clear" w:color="auto" w:fill="92D050"/>
            <w:vAlign w:val="center"/>
          </w:tcPr>
          <w:p w14:paraId="5E1C5A9D" w14:textId="77777777" w:rsidR="006C5A40" w:rsidRPr="006C5A40" w:rsidRDefault="006C5A40" w:rsidP="006C5A40">
            <w:pPr>
              <w:rPr>
                <w:rFonts w:eastAsia="Times New Roman" w:cstheme="minorHAnsi"/>
                <w:b/>
                <w:sz w:val="20"/>
                <w:szCs w:val="20"/>
                <w:lang w:eastAsia="es-EC"/>
              </w:rPr>
            </w:pPr>
            <w:r w:rsidRPr="006C5A40">
              <w:rPr>
                <w:rFonts w:eastAsia="Times New Roman" w:cstheme="minorHAnsi"/>
                <w:b/>
                <w:sz w:val="20"/>
                <w:szCs w:val="20"/>
                <w:lang w:eastAsia="es-EC"/>
              </w:rPr>
              <w:t>Políticas:</w:t>
            </w:r>
          </w:p>
        </w:tc>
      </w:tr>
      <w:tr w:rsidR="006C5A40" w:rsidRPr="006C5A40" w14:paraId="1D316F95" w14:textId="77777777" w:rsidTr="00BB27C3">
        <w:trPr>
          <w:trHeight w:val="567"/>
          <w:jc w:val="center"/>
        </w:trPr>
        <w:tc>
          <w:tcPr>
            <w:tcW w:w="5000" w:type="pct"/>
            <w:gridSpan w:val="23"/>
            <w:shd w:val="clear" w:color="auto" w:fill="auto"/>
            <w:vAlign w:val="center"/>
          </w:tcPr>
          <w:p w14:paraId="58B591E3" w14:textId="15FC1E76" w:rsidR="006C5A40" w:rsidRPr="00BB27C3" w:rsidRDefault="006C5A40" w:rsidP="00AB252D">
            <w:pPr>
              <w:pStyle w:val="Prrafodelista"/>
              <w:numPr>
                <w:ilvl w:val="0"/>
                <w:numId w:val="192"/>
              </w:numPr>
              <w:spacing w:after="0" w:line="240" w:lineRule="auto"/>
              <w:rPr>
                <w:rFonts w:eastAsia="Calibri" w:cstheme="minorHAnsi"/>
                <w:sz w:val="20"/>
                <w:szCs w:val="20"/>
              </w:rPr>
            </w:pPr>
            <w:r w:rsidRPr="00BB27C3">
              <w:rPr>
                <w:rFonts w:eastAsia="Calibri" w:cstheme="minorHAnsi"/>
                <w:sz w:val="20"/>
                <w:szCs w:val="20"/>
              </w:rPr>
              <w:t xml:space="preserve">Los procesos y subprocesos se </w:t>
            </w:r>
            <w:r w:rsidR="00B3552B" w:rsidRPr="00BB27C3">
              <w:rPr>
                <w:rFonts w:eastAsia="Calibri" w:cstheme="minorHAnsi"/>
                <w:sz w:val="20"/>
                <w:szCs w:val="20"/>
              </w:rPr>
              <w:t>ajustarán</w:t>
            </w:r>
            <w:r w:rsidRPr="00BB27C3">
              <w:rPr>
                <w:rFonts w:eastAsia="Calibri" w:cstheme="minorHAnsi"/>
                <w:sz w:val="20"/>
                <w:szCs w:val="20"/>
              </w:rPr>
              <w:t xml:space="preserve"> </w:t>
            </w:r>
            <w:r w:rsidR="005E415C" w:rsidRPr="00BB27C3">
              <w:rPr>
                <w:rFonts w:eastAsia="Calibri" w:cstheme="minorHAnsi"/>
                <w:sz w:val="20"/>
                <w:szCs w:val="20"/>
              </w:rPr>
              <w:t>de acuerdo con el</w:t>
            </w:r>
            <w:r w:rsidRPr="00BB27C3">
              <w:rPr>
                <w:rFonts w:eastAsia="Calibri" w:cstheme="minorHAnsi"/>
                <w:sz w:val="20"/>
                <w:szCs w:val="20"/>
              </w:rPr>
              <w:t xml:space="preserve"> instructivo del comité de Calidad.</w:t>
            </w:r>
          </w:p>
          <w:p w14:paraId="48AA9BCA" w14:textId="4DFE3541" w:rsidR="006C5A40" w:rsidRPr="00BB27C3" w:rsidRDefault="006C5A40" w:rsidP="00AB252D">
            <w:pPr>
              <w:pStyle w:val="Prrafodelista"/>
              <w:numPr>
                <w:ilvl w:val="0"/>
                <w:numId w:val="192"/>
              </w:numPr>
              <w:spacing w:after="0" w:line="240" w:lineRule="auto"/>
              <w:rPr>
                <w:rFonts w:eastAsia="Calibri" w:cstheme="minorHAnsi"/>
                <w:sz w:val="20"/>
                <w:szCs w:val="20"/>
              </w:rPr>
            </w:pPr>
            <w:r w:rsidRPr="00BB27C3">
              <w:rPr>
                <w:rFonts w:eastAsia="Calibri" w:cstheme="minorHAnsi"/>
                <w:sz w:val="20"/>
                <w:szCs w:val="20"/>
              </w:rPr>
              <w:t>Acuerdo ministerial MINEDUC-2017-00055-</w:t>
            </w:r>
            <w:r w:rsidR="00EC39FB" w:rsidRPr="00BB27C3">
              <w:rPr>
                <w:rFonts w:eastAsia="Calibri" w:cstheme="minorHAnsi"/>
                <w:sz w:val="20"/>
                <w:szCs w:val="20"/>
              </w:rPr>
              <w:t>A</w:t>
            </w:r>
            <w:r w:rsidR="00EC39FB">
              <w:rPr>
                <w:rFonts w:eastAsia="Calibri" w:cstheme="minorHAnsi"/>
                <w:sz w:val="20"/>
                <w:szCs w:val="20"/>
              </w:rPr>
              <w:t xml:space="preserve"> (</w:t>
            </w:r>
            <w:r w:rsidR="00565E96" w:rsidRPr="00EC39FB">
              <w:rPr>
                <w:rFonts w:eastAsia="Calibri" w:cstheme="minorHAnsi"/>
                <w:sz w:val="20"/>
                <w:szCs w:val="20"/>
              </w:rPr>
              <w:t>Artículo 3: Política para la selección del personal)</w:t>
            </w:r>
          </w:p>
          <w:p w14:paraId="54277005" w14:textId="77777777" w:rsidR="006C5A40" w:rsidRPr="00BB27C3" w:rsidRDefault="006C5A40" w:rsidP="00AB252D">
            <w:pPr>
              <w:pStyle w:val="Prrafodelista"/>
              <w:numPr>
                <w:ilvl w:val="0"/>
                <w:numId w:val="192"/>
              </w:numPr>
              <w:spacing w:after="0" w:line="240" w:lineRule="auto"/>
              <w:rPr>
                <w:rFonts w:eastAsia="Calibri" w:cstheme="minorHAnsi"/>
                <w:sz w:val="20"/>
                <w:szCs w:val="20"/>
              </w:rPr>
            </w:pPr>
            <w:r w:rsidRPr="00BB27C3">
              <w:rPr>
                <w:rFonts w:eastAsia="Calibri" w:cstheme="minorHAnsi"/>
                <w:sz w:val="20"/>
                <w:szCs w:val="20"/>
              </w:rPr>
              <w:t>Memorando MINEDUC-CZ6-2018-00062-M</w:t>
            </w:r>
          </w:p>
          <w:p w14:paraId="08014F47" w14:textId="77777777" w:rsidR="006C5A40" w:rsidRPr="00BB27C3" w:rsidRDefault="006C5A40" w:rsidP="00AB252D">
            <w:pPr>
              <w:pStyle w:val="Prrafodelista"/>
              <w:numPr>
                <w:ilvl w:val="0"/>
                <w:numId w:val="192"/>
              </w:numPr>
              <w:spacing w:after="0" w:line="240" w:lineRule="auto"/>
              <w:rPr>
                <w:rFonts w:eastAsia="Calibri" w:cstheme="minorHAnsi"/>
                <w:sz w:val="20"/>
                <w:szCs w:val="20"/>
              </w:rPr>
            </w:pPr>
            <w:r w:rsidRPr="00BB27C3">
              <w:rPr>
                <w:rFonts w:eastAsia="Calibri" w:cstheme="minorHAnsi"/>
                <w:sz w:val="20"/>
                <w:szCs w:val="20"/>
              </w:rPr>
              <w:t>Manual de selección de personal del Distrito Lasallista Norandino.</w:t>
            </w:r>
          </w:p>
          <w:p w14:paraId="07D4F48B" w14:textId="77777777" w:rsidR="006C5A40" w:rsidRPr="00A56800" w:rsidRDefault="006C5A40" w:rsidP="00AB252D">
            <w:pPr>
              <w:pStyle w:val="Prrafodelista"/>
              <w:numPr>
                <w:ilvl w:val="0"/>
                <w:numId w:val="192"/>
              </w:numPr>
              <w:spacing w:after="0" w:line="240" w:lineRule="auto"/>
              <w:rPr>
                <w:rFonts w:eastAsia="Calibri" w:cstheme="minorHAnsi"/>
                <w:b/>
                <w:sz w:val="20"/>
                <w:szCs w:val="20"/>
              </w:rPr>
            </w:pPr>
            <w:r w:rsidRPr="00BB27C3">
              <w:rPr>
                <w:rFonts w:eastAsia="Calibri" w:cstheme="minorHAnsi"/>
                <w:sz w:val="20"/>
                <w:szCs w:val="20"/>
              </w:rPr>
              <w:t>Manual de políticas y procedimientos Distrito Lasallista Norandino.</w:t>
            </w:r>
          </w:p>
          <w:p w14:paraId="354B1A01" w14:textId="72A6E610" w:rsidR="00A56800" w:rsidRPr="00BB27C3" w:rsidRDefault="00A56800" w:rsidP="00A56800">
            <w:pPr>
              <w:pStyle w:val="Prrafodelista"/>
              <w:spacing w:after="0" w:line="240" w:lineRule="auto"/>
              <w:ind w:left="360"/>
              <w:rPr>
                <w:rFonts w:eastAsia="Calibri" w:cstheme="minorHAnsi"/>
                <w:b/>
                <w:sz w:val="20"/>
                <w:szCs w:val="20"/>
              </w:rPr>
            </w:pPr>
          </w:p>
        </w:tc>
      </w:tr>
      <w:tr w:rsidR="006C5A40" w:rsidRPr="006C5A40" w14:paraId="26CA1F85" w14:textId="77777777" w:rsidTr="00167E54">
        <w:trPr>
          <w:trHeight w:val="319"/>
          <w:jc w:val="center"/>
        </w:trPr>
        <w:tc>
          <w:tcPr>
            <w:tcW w:w="2289" w:type="pct"/>
            <w:gridSpan w:val="9"/>
            <w:shd w:val="clear" w:color="auto" w:fill="92D050"/>
            <w:vAlign w:val="center"/>
          </w:tcPr>
          <w:p w14:paraId="0C926B18" w14:textId="77777777" w:rsidR="006C5A40" w:rsidRPr="006C5A40" w:rsidRDefault="006C5A40" w:rsidP="006C5A40">
            <w:pPr>
              <w:rPr>
                <w:rFonts w:eastAsia="Calibri" w:cstheme="minorHAnsi"/>
                <w:b/>
                <w:sz w:val="20"/>
                <w:szCs w:val="20"/>
              </w:rPr>
            </w:pPr>
            <w:r w:rsidRPr="006C5A40">
              <w:rPr>
                <w:rFonts w:eastAsia="Calibri" w:cstheme="minorHAnsi"/>
                <w:b/>
                <w:sz w:val="20"/>
                <w:szCs w:val="20"/>
              </w:rPr>
              <w:t>Alcance:</w:t>
            </w:r>
          </w:p>
        </w:tc>
        <w:tc>
          <w:tcPr>
            <w:tcW w:w="2711" w:type="pct"/>
            <w:gridSpan w:val="14"/>
            <w:shd w:val="clear" w:color="auto" w:fill="92D050"/>
            <w:vAlign w:val="center"/>
          </w:tcPr>
          <w:p w14:paraId="68232187" w14:textId="77777777" w:rsidR="006C5A40" w:rsidRPr="006C5A40" w:rsidRDefault="006C5A40" w:rsidP="006C5A40">
            <w:pPr>
              <w:rPr>
                <w:rFonts w:eastAsia="Calibri" w:cstheme="minorHAnsi"/>
                <w:b/>
                <w:sz w:val="20"/>
                <w:szCs w:val="20"/>
              </w:rPr>
            </w:pPr>
            <w:r w:rsidRPr="006C5A40">
              <w:rPr>
                <w:rFonts w:eastAsia="Calibri" w:cstheme="minorHAnsi"/>
                <w:b/>
                <w:sz w:val="20"/>
                <w:szCs w:val="20"/>
              </w:rPr>
              <w:t>Procesos relacionados:</w:t>
            </w:r>
          </w:p>
        </w:tc>
      </w:tr>
      <w:tr w:rsidR="006C5A40" w:rsidRPr="006C5A40" w14:paraId="239F29EB" w14:textId="77777777" w:rsidTr="00167E54">
        <w:trPr>
          <w:trHeight w:val="369"/>
          <w:jc w:val="center"/>
        </w:trPr>
        <w:tc>
          <w:tcPr>
            <w:tcW w:w="2289" w:type="pct"/>
            <w:gridSpan w:val="9"/>
            <w:vAlign w:val="center"/>
          </w:tcPr>
          <w:p w14:paraId="3328053D" w14:textId="77777777" w:rsidR="006C5A40" w:rsidRPr="006C5A40" w:rsidRDefault="006C5A40" w:rsidP="006C5A40">
            <w:pPr>
              <w:rPr>
                <w:rFonts w:eastAsia="Calibri" w:cstheme="minorHAnsi"/>
                <w:sz w:val="20"/>
                <w:szCs w:val="20"/>
              </w:rPr>
            </w:pPr>
            <w:r w:rsidRPr="006C5A40">
              <w:rPr>
                <w:rFonts w:eastAsia="Calibri" w:cstheme="minorHAnsi"/>
                <w:sz w:val="20"/>
                <w:szCs w:val="20"/>
              </w:rPr>
              <w:t>Aplica a todo el personal nuevo.</w:t>
            </w:r>
          </w:p>
        </w:tc>
        <w:tc>
          <w:tcPr>
            <w:tcW w:w="2711" w:type="pct"/>
            <w:gridSpan w:val="14"/>
            <w:vAlign w:val="center"/>
          </w:tcPr>
          <w:p w14:paraId="215DB96C" w14:textId="77777777" w:rsidR="006C5A40" w:rsidRPr="006C5A40" w:rsidRDefault="006C5A40" w:rsidP="006C5A40">
            <w:pPr>
              <w:rPr>
                <w:rFonts w:eastAsia="Times New Roman" w:cstheme="minorHAnsi"/>
                <w:sz w:val="20"/>
                <w:szCs w:val="20"/>
                <w:lang w:eastAsia="es-EC"/>
              </w:rPr>
            </w:pPr>
            <w:r w:rsidRPr="006C5A40">
              <w:rPr>
                <w:rFonts w:eastAsia="Times New Roman" w:cstheme="minorHAnsi"/>
                <w:sz w:val="20"/>
                <w:szCs w:val="20"/>
                <w:lang w:eastAsia="es-EC"/>
              </w:rPr>
              <w:t>Gestión financiera, presupuesto; Convivencia institucional.</w:t>
            </w:r>
          </w:p>
        </w:tc>
      </w:tr>
      <w:tr w:rsidR="006C5A40" w:rsidRPr="006C5A40" w14:paraId="2DE00C34" w14:textId="77777777" w:rsidTr="00167E54">
        <w:trPr>
          <w:trHeight w:val="331"/>
          <w:jc w:val="center"/>
        </w:trPr>
        <w:tc>
          <w:tcPr>
            <w:tcW w:w="5000" w:type="pct"/>
            <w:gridSpan w:val="23"/>
            <w:shd w:val="clear" w:color="auto" w:fill="92D050"/>
            <w:vAlign w:val="center"/>
          </w:tcPr>
          <w:p w14:paraId="2C17F35D" w14:textId="77777777" w:rsidR="006C5A40" w:rsidRPr="006C5A40" w:rsidRDefault="003D313B" w:rsidP="006C5A40">
            <w:pPr>
              <w:rPr>
                <w:rFonts w:eastAsia="Calibri" w:cstheme="minorHAnsi"/>
                <w:b/>
                <w:sz w:val="20"/>
                <w:szCs w:val="20"/>
              </w:rPr>
            </w:pPr>
            <w:r w:rsidRPr="006C5A40">
              <w:rPr>
                <w:rFonts w:eastAsia="Calibri" w:cstheme="minorHAnsi"/>
                <w:b/>
                <w:sz w:val="20"/>
                <w:szCs w:val="20"/>
              </w:rPr>
              <w:t>DESCRIPCIÓN DE LOS PROCEDIMIENTOS:</w:t>
            </w:r>
          </w:p>
        </w:tc>
      </w:tr>
      <w:tr w:rsidR="006C5A40" w:rsidRPr="006C5A40" w14:paraId="1F2F6DA7" w14:textId="77777777" w:rsidTr="00167E54">
        <w:trPr>
          <w:trHeight w:val="567"/>
          <w:jc w:val="center"/>
        </w:trPr>
        <w:tc>
          <w:tcPr>
            <w:tcW w:w="538" w:type="pct"/>
            <w:gridSpan w:val="2"/>
            <w:shd w:val="clear" w:color="auto" w:fill="92D050"/>
            <w:vAlign w:val="center"/>
          </w:tcPr>
          <w:p w14:paraId="0741036E" w14:textId="77777777" w:rsidR="006C5A40" w:rsidRPr="006C5A40" w:rsidRDefault="003D313B" w:rsidP="006C5A40">
            <w:pPr>
              <w:rPr>
                <w:rFonts w:eastAsia="Calibri" w:cstheme="minorHAnsi"/>
                <w:b/>
                <w:sz w:val="20"/>
                <w:szCs w:val="20"/>
              </w:rPr>
            </w:pPr>
            <w:r w:rsidRPr="006C5A40">
              <w:rPr>
                <w:rFonts w:eastAsia="Calibri" w:cstheme="minorHAnsi"/>
                <w:b/>
                <w:sz w:val="20"/>
                <w:szCs w:val="20"/>
              </w:rPr>
              <w:t>ATH-2.1</w:t>
            </w:r>
          </w:p>
        </w:tc>
        <w:tc>
          <w:tcPr>
            <w:tcW w:w="2501" w:type="pct"/>
            <w:gridSpan w:val="10"/>
            <w:shd w:val="clear" w:color="auto" w:fill="92D050"/>
            <w:vAlign w:val="center"/>
          </w:tcPr>
          <w:p w14:paraId="642D52F3" w14:textId="77777777" w:rsidR="006C5A40" w:rsidRPr="006C5A40" w:rsidRDefault="003D313B" w:rsidP="006C5A40">
            <w:pPr>
              <w:rPr>
                <w:rFonts w:eastAsia="Calibri" w:cstheme="minorHAnsi"/>
                <w:b/>
                <w:sz w:val="20"/>
                <w:szCs w:val="20"/>
              </w:rPr>
            </w:pPr>
            <w:r w:rsidRPr="006C5A40">
              <w:rPr>
                <w:rFonts w:eastAsia="Calibri" w:cstheme="minorHAnsi"/>
                <w:b/>
                <w:sz w:val="20"/>
                <w:szCs w:val="20"/>
              </w:rPr>
              <w:t xml:space="preserve">SELECCIÓN DE PERSONAL </w:t>
            </w:r>
          </w:p>
        </w:tc>
        <w:tc>
          <w:tcPr>
            <w:tcW w:w="1146" w:type="pct"/>
            <w:gridSpan w:val="7"/>
            <w:shd w:val="clear" w:color="auto" w:fill="92D050"/>
            <w:vAlign w:val="center"/>
          </w:tcPr>
          <w:p w14:paraId="39D412C3" w14:textId="77777777" w:rsidR="006C5A40" w:rsidRPr="006C5A40" w:rsidRDefault="003D313B" w:rsidP="006C5A40">
            <w:pPr>
              <w:rPr>
                <w:rFonts w:eastAsia="Calibri" w:cstheme="minorHAnsi"/>
                <w:b/>
                <w:sz w:val="20"/>
                <w:szCs w:val="20"/>
              </w:rPr>
            </w:pPr>
            <w:r w:rsidRPr="006C5A40">
              <w:rPr>
                <w:rFonts w:eastAsia="Calibri" w:cstheme="minorHAnsi"/>
                <w:b/>
                <w:sz w:val="20"/>
                <w:szCs w:val="20"/>
              </w:rPr>
              <w:t>ESTÁNDAR DE CALIDAD:</w:t>
            </w:r>
          </w:p>
        </w:tc>
        <w:tc>
          <w:tcPr>
            <w:tcW w:w="816" w:type="pct"/>
            <w:gridSpan w:val="4"/>
            <w:shd w:val="clear" w:color="auto" w:fill="92D050"/>
            <w:vAlign w:val="center"/>
          </w:tcPr>
          <w:p w14:paraId="17E09E8E" w14:textId="77777777" w:rsidR="006C5A40" w:rsidRPr="006C5A40" w:rsidRDefault="003D313B" w:rsidP="00167E54">
            <w:pPr>
              <w:rPr>
                <w:rFonts w:eastAsia="Calibri" w:cstheme="minorHAnsi"/>
                <w:b/>
                <w:bCs/>
                <w:sz w:val="20"/>
                <w:szCs w:val="20"/>
              </w:rPr>
            </w:pPr>
            <w:r w:rsidRPr="006C5A40">
              <w:rPr>
                <w:rFonts w:eastAsia="Calibri" w:cstheme="minorHAnsi"/>
                <w:b/>
                <w:bCs/>
                <w:sz w:val="20"/>
                <w:szCs w:val="20"/>
              </w:rPr>
              <w:t>D3.C1.DI19</w:t>
            </w:r>
          </w:p>
        </w:tc>
      </w:tr>
      <w:tr w:rsidR="006C5A40" w:rsidRPr="006C5A40" w14:paraId="17550442" w14:textId="77777777" w:rsidTr="00BB27C3">
        <w:trPr>
          <w:trHeight w:val="567"/>
          <w:jc w:val="center"/>
        </w:trPr>
        <w:tc>
          <w:tcPr>
            <w:tcW w:w="5000" w:type="pct"/>
            <w:gridSpan w:val="23"/>
            <w:shd w:val="clear" w:color="auto" w:fill="auto"/>
            <w:vAlign w:val="center"/>
          </w:tcPr>
          <w:p w14:paraId="798E5EC1" w14:textId="77777777" w:rsidR="006C5A40" w:rsidRPr="006C5A40" w:rsidRDefault="006C5A40" w:rsidP="006C5A40">
            <w:pPr>
              <w:spacing w:line="276" w:lineRule="auto"/>
              <w:jc w:val="both"/>
              <w:rPr>
                <w:rFonts w:eastAsia="Calibri" w:cstheme="minorHAnsi"/>
                <w:b/>
                <w:sz w:val="20"/>
                <w:szCs w:val="20"/>
              </w:rPr>
            </w:pPr>
            <w:r w:rsidRPr="006C5A40">
              <w:rPr>
                <w:rFonts w:eastAsia="Calibri" w:cstheme="minorHAnsi"/>
                <w:b/>
                <w:sz w:val="20"/>
                <w:szCs w:val="20"/>
              </w:rPr>
              <w:t>1.- IDENTIFICACIÓN DE LA NECESIDAD DE LA INSTITUCIÓN EDUCATIVA</w:t>
            </w:r>
          </w:p>
          <w:p w14:paraId="65D61011" w14:textId="77777777" w:rsidR="006C5A40" w:rsidRPr="006C5A40" w:rsidRDefault="006C5A40" w:rsidP="00AB252D">
            <w:pPr>
              <w:numPr>
                <w:ilvl w:val="0"/>
                <w:numId w:val="36"/>
              </w:numPr>
              <w:pBdr>
                <w:top w:val="nil"/>
                <w:left w:val="nil"/>
                <w:bottom w:val="nil"/>
                <w:right w:val="nil"/>
                <w:between w:val="nil"/>
              </w:pBdr>
              <w:spacing w:line="276" w:lineRule="auto"/>
              <w:contextualSpacing/>
              <w:jc w:val="both"/>
              <w:rPr>
                <w:rFonts w:eastAsia="Calibri" w:cstheme="minorHAnsi"/>
                <w:sz w:val="20"/>
                <w:szCs w:val="20"/>
              </w:rPr>
            </w:pPr>
            <w:r w:rsidRPr="006C5A40">
              <w:rPr>
                <w:rFonts w:eastAsia="Calibri" w:cstheme="minorHAnsi"/>
                <w:sz w:val="20"/>
                <w:szCs w:val="20"/>
              </w:rPr>
              <w:t>Las autoridades, analizan el requerimiento del personal y declaratoria de vacante cuando se presente la necesidad por renuncia, reemplazo o creación de nuevo cargo.</w:t>
            </w:r>
          </w:p>
          <w:p w14:paraId="6033430D" w14:textId="7577A237" w:rsidR="006C5A40" w:rsidRPr="006C5A40" w:rsidRDefault="006C5A40" w:rsidP="00AB252D">
            <w:pPr>
              <w:numPr>
                <w:ilvl w:val="0"/>
                <w:numId w:val="36"/>
              </w:numPr>
              <w:pBdr>
                <w:top w:val="nil"/>
                <w:left w:val="nil"/>
                <w:bottom w:val="nil"/>
                <w:right w:val="nil"/>
                <w:between w:val="nil"/>
              </w:pBdr>
              <w:spacing w:line="276" w:lineRule="auto"/>
              <w:contextualSpacing/>
              <w:jc w:val="both"/>
              <w:rPr>
                <w:rFonts w:eastAsia="Calibri" w:cstheme="minorHAnsi"/>
                <w:sz w:val="20"/>
                <w:szCs w:val="20"/>
              </w:rPr>
            </w:pPr>
            <w:r w:rsidRPr="006C5A40">
              <w:rPr>
                <w:rFonts w:eastAsia="Calibri" w:cstheme="minorHAnsi"/>
                <w:sz w:val="20"/>
                <w:szCs w:val="20"/>
              </w:rPr>
              <w:t xml:space="preserve">Análisis y/o elaboración del perfil del cargo </w:t>
            </w:r>
            <w:r w:rsidR="001D7D13" w:rsidRPr="006C5A40">
              <w:rPr>
                <w:rFonts w:eastAsia="Calibri" w:cstheme="minorHAnsi"/>
                <w:sz w:val="20"/>
                <w:szCs w:val="20"/>
              </w:rPr>
              <w:t>de acuerdo con</w:t>
            </w:r>
            <w:r w:rsidRPr="006C5A40">
              <w:rPr>
                <w:rFonts w:eastAsia="Calibri" w:cstheme="minorHAnsi"/>
                <w:sz w:val="20"/>
                <w:szCs w:val="20"/>
              </w:rPr>
              <w:t xml:space="preserve"> la necesidad del puesto o vacante, por parte del responsable </w:t>
            </w:r>
            <w:r w:rsidR="00706BEC" w:rsidRPr="006C5A40">
              <w:rPr>
                <w:rFonts w:eastAsia="Calibri" w:cstheme="minorHAnsi"/>
                <w:sz w:val="20"/>
                <w:szCs w:val="20"/>
              </w:rPr>
              <w:t>del área</w:t>
            </w:r>
            <w:r w:rsidRPr="006C5A40">
              <w:rPr>
                <w:rFonts w:eastAsia="Calibri" w:cstheme="minorHAnsi"/>
                <w:sz w:val="20"/>
                <w:szCs w:val="20"/>
              </w:rPr>
              <w:t xml:space="preserve"> donde se presenta la vacante: Docente</w:t>
            </w:r>
            <w:r w:rsidR="00805332">
              <w:rPr>
                <w:rFonts w:eastAsia="Calibri" w:cstheme="minorHAnsi"/>
                <w:sz w:val="20"/>
                <w:szCs w:val="20"/>
              </w:rPr>
              <w:t xml:space="preserve"> </w:t>
            </w:r>
            <w:r w:rsidR="00D44DCD" w:rsidRPr="001045B6">
              <w:rPr>
                <w:rFonts w:eastAsia="Calibri" w:cstheme="minorHAnsi"/>
                <w:sz w:val="20"/>
                <w:szCs w:val="20"/>
              </w:rPr>
              <w:t xml:space="preserve">lo realiza </w:t>
            </w:r>
            <w:r w:rsidRPr="001045B6">
              <w:rPr>
                <w:rFonts w:eastAsia="Calibri" w:cstheme="minorHAnsi"/>
                <w:sz w:val="20"/>
                <w:szCs w:val="20"/>
              </w:rPr>
              <w:t>Vicerrectorado</w:t>
            </w:r>
            <w:r w:rsidRPr="006C5A40">
              <w:rPr>
                <w:rFonts w:eastAsia="Calibri" w:cstheme="minorHAnsi"/>
                <w:sz w:val="20"/>
                <w:szCs w:val="20"/>
              </w:rPr>
              <w:t>; Administrativo</w:t>
            </w:r>
            <w:r w:rsidR="00D44DCD">
              <w:rPr>
                <w:rFonts w:eastAsia="Calibri" w:cstheme="minorHAnsi"/>
                <w:sz w:val="20"/>
                <w:szCs w:val="20"/>
              </w:rPr>
              <w:t xml:space="preserve"> </w:t>
            </w:r>
            <w:r w:rsidR="00D44DCD" w:rsidRPr="001045B6">
              <w:rPr>
                <w:rFonts w:eastAsia="Calibri" w:cstheme="minorHAnsi"/>
                <w:sz w:val="20"/>
                <w:szCs w:val="20"/>
              </w:rPr>
              <w:t>lo realiza rectorado</w:t>
            </w:r>
            <w:r w:rsidRPr="006C5A40">
              <w:rPr>
                <w:rFonts w:eastAsia="Calibri" w:cstheme="minorHAnsi"/>
                <w:sz w:val="20"/>
                <w:szCs w:val="20"/>
              </w:rPr>
              <w:t xml:space="preserve">; Apoyo y </w:t>
            </w:r>
            <w:r w:rsidR="00706BEC" w:rsidRPr="006C5A40">
              <w:rPr>
                <w:rFonts w:eastAsia="Calibri" w:cstheme="minorHAnsi"/>
                <w:sz w:val="20"/>
                <w:szCs w:val="20"/>
              </w:rPr>
              <w:t>mantenimiento</w:t>
            </w:r>
            <w:r w:rsidR="00D44DCD">
              <w:rPr>
                <w:rFonts w:eastAsia="Calibri" w:cstheme="minorHAnsi"/>
                <w:sz w:val="20"/>
                <w:szCs w:val="20"/>
              </w:rPr>
              <w:t xml:space="preserve"> lo realiza</w:t>
            </w:r>
            <w:r w:rsidR="00706BEC" w:rsidRPr="006C5A40">
              <w:rPr>
                <w:rFonts w:eastAsia="Calibri" w:cstheme="minorHAnsi"/>
                <w:sz w:val="20"/>
                <w:szCs w:val="20"/>
              </w:rPr>
              <w:t xml:space="preserve"> </w:t>
            </w:r>
            <w:r w:rsidRPr="006C5A40">
              <w:rPr>
                <w:rFonts w:eastAsia="Calibri" w:cstheme="minorHAnsi"/>
                <w:sz w:val="20"/>
                <w:szCs w:val="20"/>
              </w:rPr>
              <w:t>coordinador de personal de apoyo</w:t>
            </w:r>
            <w:r w:rsidR="00D44DCD">
              <w:rPr>
                <w:rFonts w:eastAsia="Calibri" w:cstheme="minorHAnsi"/>
                <w:sz w:val="20"/>
                <w:szCs w:val="20"/>
              </w:rPr>
              <w:t xml:space="preserve"> con rectorado</w:t>
            </w:r>
          </w:p>
          <w:p w14:paraId="29A032A0" w14:textId="77777777" w:rsidR="006C5A40" w:rsidRPr="001045B6" w:rsidRDefault="006C5A40" w:rsidP="00AB252D">
            <w:pPr>
              <w:numPr>
                <w:ilvl w:val="0"/>
                <w:numId w:val="36"/>
              </w:numPr>
              <w:pBdr>
                <w:top w:val="nil"/>
                <w:left w:val="nil"/>
                <w:bottom w:val="nil"/>
                <w:right w:val="nil"/>
                <w:between w:val="nil"/>
              </w:pBdr>
              <w:spacing w:line="276" w:lineRule="auto"/>
              <w:contextualSpacing/>
              <w:jc w:val="both"/>
              <w:rPr>
                <w:rFonts w:eastAsia="Calibri" w:cstheme="minorHAnsi"/>
                <w:sz w:val="20"/>
                <w:szCs w:val="20"/>
              </w:rPr>
            </w:pPr>
            <w:r w:rsidRPr="001045B6">
              <w:rPr>
                <w:rFonts w:eastAsia="Calibri" w:cstheme="minorHAnsi"/>
                <w:bCs/>
                <w:sz w:val="20"/>
                <w:szCs w:val="20"/>
              </w:rPr>
              <w:t>Oficio remisorio de rectorado especificando la necesidad.</w:t>
            </w:r>
          </w:p>
          <w:p w14:paraId="01C2E2FE" w14:textId="7BBCFD8F" w:rsidR="006C5A40" w:rsidRPr="006C5A40" w:rsidRDefault="006C5A40" w:rsidP="00AB252D">
            <w:pPr>
              <w:numPr>
                <w:ilvl w:val="0"/>
                <w:numId w:val="36"/>
              </w:numPr>
              <w:pBdr>
                <w:top w:val="nil"/>
                <w:left w:val="nil"/>
                <w:bottom w:val="nil"/>
                <w:right w:val="nil"/>
                <w:between w:val="nil"/>
              </w:pBdr>
              <w:spacing w:line="276" w:lineRule="auto"/>
              <w:contextualSpacing/>
              <w:jc w:val="both"/>
              <w:rPr>
                <w:rFonts w:eastAsia="Calibri" w:cstheme="minorHAnsi"/>
                <w:sz w:val="20"/>
                <w:szCs w:val="20"/>
              </w:rPr>
            </w:pPr>
            <w:r w:rsidRPr="006C5A40">
              <w:rPr>
                <w:rFonts w:eastAsia="Calibri" w:cstheme="minorHAnsi"/>
                <w:sz w:val="20"/>
                <w:szCs w:val="20"/>
              </w:rPr>
              <w:t xml:space="preserve">Designación de la Comisión de </w:t>
            </w:r>
            <w:r w:rsidR="00DB4601" w:rsidRPr="001045B6">
              <w:rPr>
                <w:rFonts w:eastAsia="Calibri" w:cstheme="minorHAnsi"/>
                <w:sz w:val="20"/>
                <w:szCs w:val="20"/>
              </w:rPr>
              <w:t>s</w:t>
            </w:r>
            <w:r w:rsidRPr="001045B6">
              <w:rPr>
                <w:rFonts w:eastAsia="Calibri" w:cstheme="minorHAnsi"/>
                <w:sz w:val="20"/>
                <w:szCs w:val="20"/>
              </w:rPr>
              <w:t>elección</w:t>
            </w:r>
            <w:r w:rsidR="00A5201E" w:rsidRPr="001045B6">
              <w:rPr>
                <w:rFonts w:eastAsia="Calibri" w:cstheme="minorHAnsi"/>
                <w:sz w:val="20"/>
                <w:szCs w:val="20"/>
              </w:rPr>
              <w:t xml:space="preserve"> por parte del responsable del proceso.</w:t>
            </w:r>
          </w:p>
          <w:p w14:paraId="2C8AECF6" w14:textId="77777777" w:rsidR="006C5A40" w:rsidRPr="006C5A40" w:rsidRDefault="006C5A40" w:rsidP="006C5A40">
            <w:pPr>
              <w:pBdr>
                <w:top w:val="nil"/>
                <w:left w:val="nil"/>
                <w:bottom w:val="nil"/>
                <w:right w:val="nil"/>
                <w:between w:val="nil"/>
              </w:pBdr>
              <w:spacing w:line="276" w:lineRule="auto"/>
              <w:ind w:left="720"/>
              <w:contextualSpacing/>
              <w:jc w:val="both"/>
              <w:rPr>
                <w:rFonts w:eastAsia="Calibri" w:cstheme="minorHAnsi"/>
                <w:sz w:val="20"/>
                <w:szCs w:val="20"/>
              </w:rPr>
            </w:pPr>
          </w:p>
          <w:p w14:paraId="68B1662B" w14:textId="77777777" w:rsidR="006C5A40" w:rsidRPr="006C5A40" w:rsidRDefault="006C5A40" w:rsidP="006C5A40">
            <w:pPr>
              <w:spacing w:line="276" w:lineRule="auto"/>
              <w:jc w:val="both"/>
              <w:rPr>
                <w:rFonts w:eastAsia="Calibri" w:cstheme="minorHAnsi"/>
                <w:b/>
                <w:sz w:val="20"/>
                <w:szCs w:val="20"/>
              </w:rPr>
            </w:pPr>
            <w:r w:rsidRPr="006C5A40">
              <w:rPr>
                <w:rFonts w:eastAsia="Calibri" w:cstheme="minorHAnsi"/>
                <w:b/>
                <w:sz w:val="20"/>
                <w:szCs w:val="20"/>
              </w:rPr>
              <w:t>2.- ELABORACIÓN DEL CRONOGRAMA:</w:t>
            </w:r>
          </w:p>
          <w:p w14:paraId="78A9776E" w14:textId="108CA0B0" w:rsidR="006C5A40" w:rsidRPr="006C5A40" w:rsidRDefault="006C5A40" w:rsidP="006C5A40">
            <w:pPr>
              <w:spacing w:line="276" w:lineRule="auto"/>
              <w:jc w:val="both"/>
              <w:rPr>
                <w:rFonts w:eastAsia="Calibri" w:cstheme="minorHAnsi"/>
                <w:sz w:val="20"/>
                <w:szCs w:val="20"/>
              </w:rPr>
            </w:pPr>
            <w:r w:rsidRPr="006C5A40">
              <w:rPr>
                <w:rFonts w:eastAsia="Calibri" w:cstheme="minorHAnsi"/>
                <w:sz w:val="20"/>
                <w:szCs w:val="20"/>
              </w:rPr>
              <w:t>El responsable de nómina coordinará con el área</w:t>
            </w:r>
            <w:r w:rsidR="003D3D99">
              <w:rPr>
                <w:rFonts w:eastAsia="Calibri" w:cstheme="minorHAnsi"/>
                <w:sz w:val="20"/>
                <w:szCs w:val="20"/>
              </w:rPr>
              <w:t xml:space="preserve">, nivel o </w:t>
            </w:r>
            <w:r w:rsidR="00DB4601">
              <w:rPr>
                <w:rFonts w:eastAsia="Calibri" w:cstheme="minorHAnsi"/>
                <w:sz w:val="20"/>
                <w:szCs w:val="20"/>
              </w:rPr>
              <w:t xml:space="preserve">subnivel </w:t>
            </w:r>
            <w:r w:rsidR="00DB4601" w:rsidRPr="006C5A40">
              <w:rPr>
                <w:rFonts w:eastAsia="Calibri" w:cstheme="minorHAnsi"/>
                <w:sz w:val="20"/>
                <w:szCs w:val="20"/>
              </w:rPr>
              <w:t>donde</w:t>
            </w:r>
            <w:r w:rsidRPr="006C5A40">
              <w:rPr>
                <w:rFonts w:eastAsia="Calibri" w:cstheme="minorHAnsi"/>
                <w:sz w:val="20"/>
                <w:szCs w:val="20"/>
              </w:rPr>
              <w:t xml:space="preserve"> se presenta la necesidad: docente (VICERRECTOR), administrativo (RECTOR), mantenimiento (COORDINADOR DEL PERSONAL DE APOYO); para el proceso de selección tomando en cuenta los siguientes aspectos:</w:t>
            </w:r>
          </w:p>
          <w:p w14:paraId="1857A1D0" w14:textId="77777777" w:rsidR="006C5A40" w:rsidRPr="006C5A40" w:rsidRDefault="006C5A40" w:rsidP="00AB252D">
            <w:pPr>
              <w:numPr>
                <w:ilvl w:val="0"/>
                <w:numId w:val="37"/>
              </w:numPr>
              <w:pBdr>
                <w:top w:val="nil"/>
                <w:left w:val="nil"/>
                <w:bottom w:val="nil"/>
                <w:right w:val="nil"/>
                <w:between w:val="nil"/>
              </w:pBdr>
              <w:spacing w:line="276" w:lineRule="auto"/>
              <w:contextualSpacing/>
              <w:jc w:val="both"/>
              <w:rPr>
                <w:rFonts w:eastAsia="Calibri" w:cstheme="minorHAnsi"/>
                <w:sz w:val="20"/>
                <w:szCs w:val="20"/>
              </w:rPr>
            </w:pPr>
            <w:r w:rsidRPr="006C5A40">
              <w:rPr>
                <w:rFonts w:eastAsia="Calibri" w:cstheme="minorHAnsi"/>
                <w:sz w:val="20"/>
                <w:szCs w:val="20"/>
              </w:rPr>
              <w:t xml:space="preserve">Convocatoria </w:t>
            </w:r>
          </w:p>
          <w:p w14:paraId="74E75CEF" w14:textId="77777777" w:rsidR="006C5A40" w:rsidRPr="006C5A40" w:rsidRDefault="006C5A40" w:rsidP="00AB252D">
            <w:pPr>
              <w:numPr>
                <w:ilvl w:val="0"/>
                <w:numId w:val="37"/>
              </w:numPr>
              <w:pBdr>
                <w:top w:val="nil"/>
                <w:left w:val="nil"/>
                <w:bottom w:val="nil"/>
                <w:right w:val="nil"/>
                <w:between w:val="nil"/>
              </w:pBdr>
              <w:spacing w:line="276" w:lineRule="auto"/>
              <w:contextualSpacing/>
              <w:jc w:val="both"/>
              <w:rPr>
                <w:rFonts w:eastAsia="Calibri" w:cstheme="minorHAnsi"/>
                <w:sz w:val="20"/>
                <w:szCs w:val="20"/>
              </w:rPr>
            </w:pPr>
            <w:r w:rsidRPr="006C5A40">
              <w:rPr>
                <w:rFonts w:eastAsia="Calibri" w:cstheme="minorHAnsi"/>
                <w:sz w:val="20"/>
                <w:szCs w:val="20"/>
              </w:rPr>
              <w:t>Recepción de documentos y carpetas</w:t>
            </w:r>
          </w:p>
          <w:p w14:paraId="6AE53BC0" w14:textId="77777777" w:rsidR="006C5A40" w:rsidRPr="006C5A40" w:rsidRDefault="006C5A40" w:rsidP="00AB252D">
            <w:pPr>
              <w:numPr>
                <w:ilvl w:val="0"/>
                <w:numId w:val="37"/>
              </w:numPr>
              <w:pBdr>
                <w:top w:val="nil"/>
                <w:left w:val="nil"/>
                <w:bottom w:val="nil"/>
                <w:right w:val="nil"/>
                <w:between w:val="nil"/>
              </w:pBdr>
              <w:spacing w:line="276" w:lineRule="auto"/>
              <w:contextualSpacing/>
              <w:jc w:val="both"/>
              <w:rPr>
                <w:rFonts w:eastAsia="Calibri" w:cstheme="minorHAnsi"/>
                <w:sz w:val="20"/>
                <w:szCs w:val="20"/>
              </w:rPr>
            </w:pPr>
            <w:r w:rsidRPr="006C5A40">
              <w:rPr>
                <w:rFonts w:eastAsia="Calibri" w:cstheme="minorHAnsi"/>
                <w:sz w:val="20"/>
                <w:szCs w:val="20"/>
              </w:rPr>
              <w:t>Calificación de carpetas.</w:t>
            </w:r>
          </w:p>
          <w:p w14:paraId="7732298F" w14:textId="7DFD28C5" w:rsidR="006C5A40" w:rsidRPr="001D7D13" w:rsidRDefault="00532027" w:rsidP="00AB252D">
            <w:pPr>
              <w:numPr>
                <w:ilvl w:val="0"/>
                <w:numId w:val="37"/>
              </w:numPr>
              <w:pBdr>
                <w:top w:val="nil"/>
                <w:left w:val="nil"/>
                <w:bottom w:val="nil"/>
                <w:right w:val="nil"/>
                <w:between w:val="nil"/>
              </w:pBdr>
              <w:spacing w:line="276" w:lineRule="auto"/>
              <w:contextualSpacing/>
              <w:jc w:val="both"/>
              <w:rPr>
                <w:rFonts w:eastAsia="Calibri" w:cstheme="minorHAnsi"/>
                <w:sz w:val="20"/>
                <w:szCs w:val="20"/>
              </w:rPr>
            </w:pPr>
            <w:r w:rsidRPr="001D7D13">
              <w:rPr>
                <w:rFonts w:eastAsia="Calibri" w:cstheme="minorHAnsi"/>
                <w:sz w:val="20"/>
                <w:szCs w:val="20"/>
              </w:rPr>
              <w:t>Clase demostrativa en caso de necesidad docente.</w:t>
            </w:r>
          </w:p>
          <w:p w14:paraId="5A715A0B" w14:textId="77777777" w:rsidR="006C5A40" w:rsidRPr="006C5A40" w:rsidRDefault="006C5A40" w:rsidP="00AB252D">
            <w:pPr>
              <w:numPr>
                <w:ilvl w:val="0"/>
                <w:numId w:val="37"/>
              </w:numPr>
              <w:pBdr>
                <w:top w:val="nil"/>
                <w:left w:val="nil"/>
                <w:bottom w:val="nil"/>
                <w:right w:val="nil"/>
                <w:between w:val="nil"/>
              </w:pBdr>
              <w:spacing w:line="276" w:lineRule="auto"/>
              <w:contextualSpacing/>
              <w:jc w:val="both"/>
              <w:rPr>
                <w:rFonts w:eastAsia="Calibri" w:cstheme="minorHAnsi"/>
                <w:sz w:val="20"/>
                <w:szCs w:val="20"/>
              </w:rPr>
            </w:pPr>
            <w:r w:rsidRPr="006C5A40">
              <w:rPr>
                <w:rFonts w:eastAsia="Calibri" w:cstheme="minorHAnsi"/>
                <w:sz w:val="20"/>
                <w:szCs w:val="20"/>
              </w:rPr>
              <w:t>Entrevista</w:t>
            </w:r>
          </w:p>
          <w:p w14:paraId="49984504" w14:textId="77777777" w:rsidR="006C5A40" w:rsidRPr="006C5A40" w:rsidRDefault="006C5A40" w:rsidP="00AB252D">
            <w:pPr>
              <w:numPr>
                <w:ilvl w:val="0"/>
                <w:numId w:val="37"/>
              </w:numPr>
              <w:pBdr>
                <w:top w:val="nil"/>
                <w:left w:val="nil"/>
                <w:bottom w:val="nil"/>
                <w:right w:val="nil"/>
                <w:between w:val="nil"/>
              </w:pBdr>
              <w:spacing w:line="276" w:lineRule="auto"/>
              <w:contextualSpacing/>
              <w:jc w:val="both"/>
              <w:rPr>
                <w:rFonts w:eastAsia="Calibri" w:cstheme="minorHAnsi"/>
                <w:sz w:val="20"/>
                <w:szCs w:val="20"/>
              </w:rPr>
            </w:pPr>
            <w:r w:rsidRPr="006C5A40">
              <w:rPr>
                <w:rFonts w:eastAsia="Calibri" w:cstheme="minorHAnsi"/>
                <w:sz w:val="20"/>
                <w:szCs w:val="20"/>
              </w:rPr>
              <w:t>Contratación</w:t>
            </w:r>
          </w:p>
          <w:p w14:paraId="719C8F4E" w14:textId="77777777" w:rsidR="006C5A40" w:rsidRPr="006C5A40" w:rsidRDefault="006C5A40" w:rsidP="00AB252D">
            <w:pPr>
              <w:numPr>
                <w:ilvl w:val="0"/>
                <w:numId w:val="37"/>
              </w:numPr>
              <w:pBdr>
                <w:top w:val="nil"/>
                <w:left w:val="nil"/>
                <w:bottom w:val="nil"/>
                <w:right w:val="nil"/>
                <w:between w:val="nil"/>
              </w:pBdr>
              <w:spacing w:line="276" w:lineRule="auto"/>
              <w:contextualSpacing/>
              <w:jc w:val="both"/>
              <w:rPr>
                <w:rFonts w:eastAsia="Calibri" w:cstheme="minorHAnsi"/>
                <w:sz w:val="20"/>
                <w:szCs w:val="20"/>
              </w:rPr>
            </w:pPr>
            <w:r w:rsidRPr="006C5A40">
              <w:rPr>
                <w:rFonts w:eastAsia="Calibri" w:cstheme="minorHAnsi"/>
                <w:sz w:val="20"/>
                <w:szCs w:val="20"/>
              </w:rPr>
              <w:t>Inducción.</w:t>
            </w:r>
          </w:p>
          <w:p w14:paraId="1E328FE9" w14:textId="77777777" w:rsidR="006C5A40" w:rsidRPr="006C5A40" w:rsidRDefault="006C5A40" w:rsidP="006C5A40">
            <w:pPr>
              <w:spacing w:line="276" w:lineRule="auto"/>
              <w:jc w:val="both"/>
              <w:rPr>
                <w:rFonts w:eastAsia="Calibri" w:cstheme="minorHAnsi"/>
                <w:b/>
                <w:sz w:val="20"/>
                <w:szCs w:val="20"/>
              </w:rPr>
            </w:pPr>
            <w:r w:rsidRPr="006C5A40">
              <w:rPr>
                <w:rFonts w:eastAsia="Calibri" w:cstheme="minorHAnsi"/>
                <w:b/>
                <w:sz w:val="20"/>
                <w:szCs w:val="20"/>
              </w:rPr>
              <w:t>3._ CONVOCATORIA</w:t>
            </w:r>
          </w:p>
          <w:p w14:paraId="14C798C4" w14:textId="4C11C6F0" w:rsidR="006C5A40" w:rsidRPr="006C5A40" w:rsidRDefault="006C5A40" w:rsidP="006C5A40">
            <w:pPr>
              <w:spacing w:line="276" w:lineRule="auto"/>
              <w:jc w:val="both"/>
              <w:rPr>
                <w:rFonts w:eastAsia="Calibri" w:cstheme="minorHAnsi"/>
                <w:sz w:val="20"/>
                <w:szCs w:val="20"/>
              </w:rPr>
            </w:pPr>
            <w:r w:rsidRPr="006C5A40">
              <w:rPr>
                <w:rFonts w:eastAsia="Calibri" w:cstheme="minorHAnsi"/>
                <w:sz w:val="20"/>
                <w:szCs w:val="20"/>
              </w:rPr>
              <w:t xml:space="preserve">Realiza las convocatorias el </w:t>
            </w:r>
            <w:r w:rsidR="00A271AB" w:rsidRPr="006C5A40">
              <w:rPr>
                <w:rFonts w:eastAsia="Calibri" w:cstheme="minorHAnsi"/>
                <w:sz w:val="20"/>
                <w:szCs w:val="20"/>
              </w:rPr>
              <w:t>responsable de</w:t>
            </w:r>
            <w:r w:rsidRPr="006C5A40">
              <w:rPr>
                <w:rFonts w:eastAsia="Calibri" w:cstheme="minorHAnsi"/>
                <w:sz w:val="20"/>
                <w:szCs w:val="20"/>
              </w:rPr>
              <w:t xml:space="preserve"> nómina coordinando con el responsable del área</w:t>
            </w:r>
            <w:r w:rsidR="00532027">
              <w:rPr>
                <w:rFonts w:eastAsia="Calibri" w:cstheme="minorHAnsi"/>
                <w:sz w:val="20"/>
                <w:szCs w:val="20"/>
              </w:rPr>
              <w:t xml:space="preserve">, </w:t>
            </w:r>
            <w:r w:rsidR="00532027" w:rsidRPr="00686E7B">
              <w:rPr>
                <w:rFonts w:eastAsia="Calibri" w:cstheme="minorHAnsi"/>
                <w:sz w:val="20"/>
                <w:szCs w:val="20"/>
              </w:rPr>
              <w:t>subnivel o nivel</w:t>
            </w:r>
            <w:r w:rsidR="00532027">
              <w:rPr>
                <w:rFonts w:eastAsia="Calibri" w:cstheme="minorHAnsi"/>
                <w:sz w:val="20"/>
                <w:szCs w:val="20"/>
              </w:rPr>
              <w:t xml:space="preserve"> </w:t>
            </w:r>
            <w:r w:rsidRPr="006C5A40">
              <w:rPr>
                <w:rFonts w:eastAsia="Calibri" w:cstheme="minorHAnsi"/>
                <w:sz w:val="20"/>
                <w:szCs w:val="20"/>
              </w:rPr>
              <w:t xml:space="preserve">donde se presenta la necesidad de personal: docente, administrativo o apoyo. </w:t>
            </w:r>
          </w:p>
          <w:p w14:paraId="483C56BE" w14:textId="6A3A1B0D" w:rsidR="006C5A40" w:rsidRPr="006C5A40" w:rsidRDefault="006C5A40" w:rsidP="006C5A40">
            <w:pPr>
              <w:spacing w:line="276" w:lineRule="auto"/>
              <w:jc w:val="both"/>
              <w:rPr>
                <w:rFonts w:eastAsia="Calibri" w:cstheme="minorHAnsi"/>
                <w:sz w:val="20"/>
                <w:szCs w:val="20"/>
              </w:rPr>
            </w:pPr>
            <w:r w:rsidRPr="006C5A40">
              <w:rPr>
                <w:rFonts w:eastAsia="Calibri" w:cstheme="minorHAnsi"/>
                <w:sz w:val="20"/>
                <w:szCs w:val="20"/>
              </w:rPr>
              <w:t xml:space="preserve">Convocatoria pública a concurso a través de medios de comunicación: página web institucional, </w:t>
            </w:r>
            <w:r w:rsidR="00A271AB" w:rsidRPr="006C5A40">
              <w:rPr>
                <w:rFonts w:eastAsia="Calibri" w:cstheme="minorHAnsi"/>
                <w:sz w:val="20"/>
                <w:szCs w:val="20"/>
              </w:rPr>
              <w:t>página</w:t>
            </w:r>
            <w:r w:rsidRPr="006C5A40">
              <w:rPr>
                <w:rFonts w:eastAsia="Calibri" w:cstheme="minorHAnsi"/>
                <w:sz w:val="20"/>
                <w:szCs w:val="20"/>
              </w:rPr>
              <w:t xml:space="preserve"> Ministerio de Trabajo; paginas especializadas; Redes sociales</w:t>
            </w:r>
            <w:r w:rsidR="00E30041">
              <w:rPr>
                <w:rFonts w:eastAsia="Calibri" w:cstheme="minorHAnsi"/>
                <w:sz w:val="20"/>
                <w:szCs w:val="20"/>
              </w:rPr>
              <w:t xml:space="preserve"> </w:t>
            </w:r>
            <w:r w:rsidR="00E30041" w:rsidRPr="00686E7B">
              <w:rPr>
                <w:rFonts w:eastAsia="Calibri" w:cstheme="minorHAnsi"/>
                <w:sz w:val="20"/>
                <w:szCs w:val="20"/>
              </w:rPr>
              <w:t>a cargo del coordinador de comunicación.</w:t>
            </w:r>
          </w:p>
          <w:p w14:paraId="4DD89210" w14:textId="77777777" w:rsidR="006C5A40" w:rsidRPr="006C5A40" w:rsidRDefault="006C5A40" w:rsidP="006C5A40">
            <w:pPr>
              <w:spacing w:line="276" w:lineRule="auto"/>
              <w:jc w:val="both"/>
              <w:rPr>
                <w:rFonts w:eastAsia="Calibri" w:cstheme="minorHAnsi"/>
                <w:sz w:val="20"/>
                <w:szCs w:val="20"/>
              </w:rPr>
            </w:pPr>
          </w:p>
          <w:p w14:paraId="08683DE4" w14:textId="77777777" w:rsidR="006C5A40" w:rsidRPr="006C5A40" w:rsidRDefault="006C5A40" w:rsidP="006C5A40">
            <w:pPr>
              <w:spacing w:line="276" w:lineRule="auto"/>
              <w:jc w:val="both"/>
              <w:rPr>
                <w:rFonts w:eastAsia="Calibri" w:cstheme="minorHAnsi"/>
                <w:b/>
                <w:sz w:val="20"/>
                <w:szCs w:val="20"/>
              </w:rPr>
            </w:pPr>
            <w:r w:rsidRPr="006C5A40">
              <w:rPr>
                <w:rFonts w:eastAsia="Calibri" w:cstheme="minorHAnsi"/>
                <w:b/>
                <w:sz w:val="20"/>
                <w:szCs w:val="20"/>
              </w:rPr>
              <w:t>4.- RECEPCIÓN DE CARPETAS DE CANDIDATOS:</w:t>
            </w:r>
          </w:p>
          <w:p w14:paraId="221B11A5" w14:textId="0DEAD67F" w:rsidR="006C5A40" w:rsidRDefault="006C5A40" w:rsidP="006C5A40">
            <w:pPr>
              <w:spacing w:line="276" w:lineRule="auto"/>
              <w:jc w:val="both"/>
              <w:rPr>
                <w:rFonts w:eastAsia="Calibri" w:cstheme="minorHAnsi"/>
                <w:sz w:val="20"/>
                <w:szCs w:val="20"/>
              </w:rPr>
            </w:pPr>
            <w:r w:rsidRPr="006C5A40">
              <w:rPr>
                <w:rFonts w:eastAsia="Calibri" w:cstheme="minorHAnsi"/>
                <w:sz w:val="20"/>
                <w:szCs w:val="20"/>
              </w:rPr>
              <w:t xml:space="preserve">La recepción de carpetas se la realizará </w:t>
            </w:r>
            <w:r w:rsidR="003C3E2C" w:rsidRPr="006C5A40">
              <w:rPr>
                <w:rFonts w:eastAsia="Calibri" w:cstheme="minorHAnsi"/>
                <w:sz w:val="20"/>
                <w:szCs w:val="20"/>
              </w:rPr>
              <w:t>de acuerdo con el</w:t>
            </w:r>
            <w:r w:rsidRPr="006C5A40">
              <w:rPr>
                <w:rFonts w:eastAsia="Calibri" w:cstheme="minorHAnsi"/>
                <w:sz w:val="20"/>
                <w:szCs w:val="20"/>
              </w:rPr>
              <w:t xml:space="preserve"> cronograma establecido </w:t>
            </w:r>
            <w:r w:rsidR="00E30041" w:rsidRPr="00686E7B">
              <w:rPr>
                <w:rFonts w:eastAsia="Calibri" w:cstheme="minorHAnsi"/>
                <w:sz w:val="20"/>
                <w:szCs w:val="20"/>
              </w:rPr>
              <w:t>por nómina</w:t>
            </w:r>
            <w:r w:rsidRPr="00686E7B">
              <w:rPr>
                <w:rFonts w:eastAsia="Calibri" w:cstheme="minorHAnsi"/>
                <w:sz w:val="20"/>
                <w:szCs w:val="20"/>
              </w:rPr>
              <w:t>;</w:t>
            </w:r>
            <w:r w:rsidRPr="006C5A40">
              <w:rPr>
                <w:rFonts w:eastAsia="Calibri" w:cstheme="minorHAnsi"/>
                <w:sz w:val="20"/>
                <w:szCs w:val="20"/>
              </w:rPr>
              <w:t xml:space="preserve"> esta debe contener los siguientes documentos:</w:t>
            </w:r>
          </w:p>
          <w:p w14:paraId="05337AF7" w14:textId="23010B62" w:rsidR="00B83724" w:rsidRDefault="00B83724" w:rsidP="006C5A40">
            <w:pPr>
              <w:spacing w:line="276" w:lineRule="auto"/>
              <w:jc w:val="both"/>
              <w:rPr>
                <w:rFonts w:eastAsia="Calibri" w:cstheme="minorHAnsi"/>
                <w:sz w:val="20"/>
                <w:szCs w:val="20"/>
              </w:rPr>
            </w:pPr>
          </w:p>
          <w:p w14:paraId="3A0A5CCC" w14:textId="39C823CE" w:rsidR="003229C1" w:rsidRDefault="003229C1" w:rsidP="003229C1">
            <w:pPr>
              <w:pBdr>
                <w:top w:val="nil"/>
                <w:left w:val="nil"/>
                <w:bottom w:val="nil"/>
                <w:right w:val="nil"/>
                <w:between w:val="nil"/>
              </w:pBdr>
              <w:spacing w:line="276" w:lineRule="auto"/>
              <w:contextualSpacing/>
              <w:jc w:val="both"/>
              <w:rPr>
                <w:rFonts w:eastAsia="Calibri" w:cstheme="minorHAnsi"/>
                <w:sz w:val="20"/>
                <w:szCs w:val="20"/>
              </w:rPr>
            </w:pPr>
            <w:r>
              <w:rPr>
                <w:rFonts w:eastAsia="Calibri" w:cstheme="minorHAnsi"/>
                <w:sz w:val="20"/>
                <w:szCs w:val="20"/>
              </w:rPr>
              <w:t>1.</w:t>
            </w:r>
            <w:r w:rsidR="00142FBF">
              <w:rPr>
                <w:rFonts w:eastAsia="Calibri" w:cstheme="minorHAnsi"/>
                <w:sz w:val="20"/>
                <w:szCs w:val="20"/>
              </w:rPr>
              <w:t xml:space="preserve">- </w:t>
            </w:r>
            <w:r w:rsidRPr="006C5A40">
              <w:rPr>
                <w:rFonts w:eastAsia="Calibri" w:cstheme="minorHAnsi"/>
                <w:sz w:val="20"/>
                <w:szCs w:val="20"/>
              </w:rPr>
              <w:t>Hoja de vida; de acuerdo con</w:t>
            </w:r>
            <w:r>
              <w:rPr>
                <w:rFonts w:eastAsia="Calibri" w:cstheme="minorHAnsi"/>
                <w:sz w:val="20"/>
                <w:szCs w:val="20"/>
              </w:rPr>
              <w:t xml:space="preserve"> el</w:t>
            </w:r>
            <w:r w:rsidRPr="006C5A40">
              <w:rPr>
                <w:rFonts w:eastAsia="Calibri" w:cstheme="minorHAnsi"/>
                <w:sz w:val="20"/>
                <w:szCs w:val="20"/>
              </w:rPr>
              <w:t xml:space="preserve"> formato establecido.</w:t>
            </w:r>
            <w:r w:rsidRPr="00805CB1">
              <w:rPr>
                <w:rFonts w:eastAsia="Calibri" w:cstheme="minorHAnsi"/>
                <w:sz w:val="20"/>
                <w:szCs w:val="20"/>
              </w:rPr>
              <w:t xml:space="preserve"> FOR-ATH-2-HVD</w:t>
            </w:r>
            <w:r w:rsidR="00142FBF">
              <w:rPr>
                <w:rFonts w:eastAsia="Calibri" w:cstheme="minorHAnsi"/>
                <w:sz w:val="20"/>
                <w:szCs w:val="20"/>
              </w:rPr>
              <w:t>.</w:t>
            </w:r>
            <w:r w:rsidRPr="006C5A40">
              <w:rPr>
                <w:rFonts w:eastAsia="Calibri" w:cstheme="minorHAnsi"/>
                <w:sz w:val="20"/>
                <w:szCs w:val="20"/>
              </w:rPr>
              <w:t xml:space="preserve"> </w:t>
            </w:r>
          </w:p>
          <w:p w14:paraId="50D62F1C" w14:textId="25835106" w:rsidR="003229C1" w:rsidRPr="006C5A40" w:rsidRDefault="003229C1" w:rsidP="003229C1">
            <w:pPr>
              <w:pBdr>
                <w:top w:val="nil"/>
                <w:left w:val="nil"/>
                <w:bottom w:val="nil"/>
                <w:right w:val="nil"/>
                <w:between w:val="nil"/>
              </w:pBdr>
              <w:spacing w:line="276" w:lineRule="auto"/>
              <w:contextualSpacing/>
              <w:jc w:val="both"/>
              <w:rPr>
                <w:rFonts w:eastAsia="Calibri" w:cstheme="minorHAnsi"/>
                <w:sz w:val="20"/>
                <w:szCs w:val="20"/>
              </w:rPr>
            </w:pPr>
            <w:r>
              <w:rPr>
                <w:rFonts w:eastAsia="Calibri" w:cstheme="minorHAnsi"/>
                <w:sz w:val="20"/>
                <w:szCs w:val="20"/>
              </w:rPr>
              <w:t>2.</w:t>
            </w:r>
            <w:r w:rsidR="00142FBF">
              <w:rPr>
                <w:rFonts w:eastAsia="Calibri" w:cstheme="minorHAnsi"/>
                <w:sz w:val="20"/>
                <w:szCs w:val="20"/>
              </w:rPr>
              <w:t xml:space="preserve">- </w:t>
            </w:r>
            <w:r w:rsidRPr="006C5A40">
              <w:rPr>
                <w:rFonts w:eastAsia="Calibri" w:cstheme="minorHAnsi"/>
                <w:sz w:val="20"/>
                <w:szCs w:val="20"/>
              </w:rPr>
              <w:t xml:space="preserve">Solicitud de empleo de acuerdo con </w:t>
            </w:r>
            <w:r>
              <w:rPr>
                <w:rFonts w:eastAsia="Calibri" w:cstheme="minorHAnsi"/>
                <w:sz w:val="20"/>
                <w:szCs w:val="20"/>
              </w:rPr>
              <w:t xml:space="preserve">el </w:t>
            </w:r>
            <w:r w:rsidRPr="006C5A40">
              <w:rPr>
                <w:rFonts w:eastAsia="Calibri" w:cstheme="minorHAnsi"/>
                <w:sz w:val="20"/>
                <w:szCs w:val="20"/>
              </w:rPr>
              <w:t>formato establecido</w:t>
            </w:r>
            <w:r w:rsidR="00142FBF">
              <w:rPr>
                <w:rFonts w:eastAsia="Calibri" w:cstheme="minorHAnsi"/>
                <w:sz w:val="20"/>
                <w:szCs w:val="20"/>
              </w:rPr>
              <w:t>.</w:t>
            </w:r>
          </w:p>
          <w:p w14:paraId="0D6C03D3" w14:textId="3FB8B7FC" w:rsidR="003229C1" w:rsidRPr="004A63BA" w:rsidRDefault="00686E7B" w:rsidP="00B83724">
            <w:pPr>
              <w:pStyle w:val="xxxmsonormal"/>
              <w:shd w:val="clear" w:color="auto" w:fill="FFFFFF"/>
              <w:spacing w:before="0" w:beforeAutospacing="0" w:after="0" w:afterAutospacing="0"/>
              <w:rPr>
                <w:rFonts w:ascii="Calibri" w:hAnsi="Calibri" w:cs="Calibri"/>
                <w:color w:val="000000"/>
                <w:sz w:val="20"/>
                <w:szCs w:val="20"/>
                <w:bdr w:val="none" w:sz="0" w:space="0" w:color="auto" w:frame="1"/>
              </w:rPr>
            </w:pPr>
            <w:r w:rsidRPr="004A63BA">
              <w:rPr>
                <w:rFonts w:ascii="Calibri" w:hAnsi="Calibri" w:cs="Calibri"/>
                <w:color w:val="000000"/>
                <w:sz w:val="20"/>
                <w:szCs w:val="20"/>
                <w:bdr w:val="none" w:sz="0" w:space="0" w:color="auto" w:frame="1"/>
              </w:rPr>
              <w:t>3</w:t>
            </w:r>
            <w:r w:rsidR="00B83724" w:rsidRPr="004A63BA">
              <w:rPr>
                <w:rFonts w:ascii="Calibri" w:hAnsi="Calibri" w:cs="Calibri"/>
                <w:color w:val="000000"/>
                <w:sz w:val="20"/>
                <w:szCs w:val="20"/>
                <w:bdr w:val="none" w:sz="0" w:space="0" w:color="auto" w:frame="1"/>
              </w:rPr>
              <w:t>.- Título registrado en el Senescyt</w:t>
            </w:r>
          </w:p>
          <w:p w14:paraId="16AC24B4" w14:textId="71343105" w:rsidR="00B83724" w:rsidRPr="004A63BA" w:rsidRDefault="00686E7B" w:rsidP="00B83724">
            <w:pPr>
              <w:pStyle w:val="xxxmsonormal"/>
              <w:shd w:val="clear" w:color="auto" w:fill="FFFFFF"/>
              <w:spacing w:before="0" w:beforeAutospacing="0" w:after="0" w:afterAutospacing="0"/>
              <w:rPr>
                <w:rFonts w:ascii="Calibri" w:hAnsi="Calibri" w:cs="Calibri"/>
                <w:color w:val="000000"/>
                <w:sz w:val="20"/>
                <w:szCs w:val="20"/>
                <w:highlight w:val="yellow"/>
                <w:bdr w:val="none" w:sz="0" w:space="0" w:color="auto" w:frame="1"/>
              </w:rPr>
            </w:pPr>
            <w:r w:rsidRPr="004A63BA">
              <w:rPr>
                <w:rFonts w:ascii="Calibri" w:hAnsi="Calibri" w:cs="Calibri"/>
                <w:color w:val="000000"/>
                <w:sz w:val="20"/>
                <w:szCs w:val="20"/>
                <w:bdr w:val="none" w:sz="0" w:space="0" w:color="auto" w:frame="1"/>
              </w:rPr>
              <w:t>4</w:t>
            </w:r>
            <w:r w:rsidR="00B83724" w:rsidRPr="004A63BA">
              <w:rPr>
                <w:rFonts w:ascii="Calibri" w:hAnsi="Calibri" w:cs="Calibri"/>
                <w:color w:val="000000"/>
                <w:sz w:val="20"/>
                <w:szCs w:val="20"/>
                <w:bdr w:val="none" w:sz="0" w:space="0" w:color="auto" w:frame="1"/>
              </w:rPr>
              <w:t>.- Experiencia de los últimos 3 años en orden progresivo</w:t>
            </w:r>
          </w:p>
          <w:p w14:paraId="1BD79BBB" w14:textId="71D67498" w:rsidR="009E531A" w:rsidRDefault="00686E7B" w:rsidP="00510639">
            <w:pPr>
              <w:pBdr>
                <w:top w:val="nil"/>
                <w:left w:val="nil"/>
                <w:bottom w:val="nil"/>
                <w:right w:val="nil"/>
                <w:between w:val="nil"/>
              </w:pBdr>
              <w:spacing w:line="276" w:lineRule="auto"/>
              <w:contextualSpacing/>
              <w:jc w:val="both"/>
              <w:rPr>
                <w:rFonts w:eastAsia="Calibri" w:cstheme="minorHAnsi"/>
                <w:sz w:val="20"/>
                <w:szCs w:val="20"/>
              </w:rPr>
            </w:pPr>
            <w:r>
              <w:rPr>
                <w:rFonts w:eastAsia="Calibri" w:cstheme="minorHAnsi"/>
                <w:sz w:val="20"/>
                <w:szCs w:val="20"/>
              </w:rPr>
              <w:t>5</w:t>
            </w:r>
            <w:r w:rsidR="00510639">
              <w:rPr>
                <w:rFonts w:eastAsia="Calibri" w:cstheme="minorHAnsi"/>
                <w:sz w:val="20"/>
                <w:szCs w:val="20"/>
              </w:rPr>
              <w:t xml:space="preserve">.- </w:t>
            </w:r>
            <w:r w:rsidR="00510639" w:rsidRPr="006C5A40">
              <w:rPr>
                <w:rFonts w:eastAsia="Calibri" w:cstheme="minorHAnsi"/>
                <w:sz w:val="20"/>
                <w:szCs w:val="20"/>
              </w:rPr>
              <w:t>Copias a colores de documentos personales.</w:t>
            </w:r>
          </w:p>
          <w:p w14:paraId="74D14C8D" w14:textId="058378D1" w:rsidR="00510639" w:rsidRPr="006C5A40" w:rsidRDefault="00686E7B" w:rsidP="00510639">
            <w:pPr>
              <w:pBdr>
                <w:top w:val="nil"/>
                <w:left w:val="nil"/>
                <w:bottom w:val="nil"/>
                <w:right w:val="nil"/>
                <w:between w:val="nil"/>
              </w:pBdr>
              <w:spacing w:line="276" w:lineRule="auto"/>
              <w:contextualSpacing/>
              <w:jc w:val="both"/>
              <w:rPr>
                <w:rFonts w:eastAsia="Calibri" w:cstheme="minorHAnsi"/>
                <w:sz w:val="20"/>
                <w:szCs w:val="20"/>
              </w:rPr>
            </w:pPr>
            <w:r>
              <w:rPr>
                <w:rFonts w:eastAsia="Calibri" w:cstheme="minorHAnsi"/>
                <w:sz w:val="20"/>
                <w:szCs w:val="20"/>
              </w:rPr>
              <w:t>6</w:t>
            </w:r>
            <w:r w:rsidR="009E531A">
              <w:rPr>
                <w:rFonts w:eastAsia="Calibri" w:cstheme="minorHAnsi"/>
                <w:sz w:val="20"/>
                <w:szCs w:val="20"/>
              </w:rPr>
              <w:t xml:space="preserve">.- </w:t>
            </w:r>
            <w:r w:rsidR="00510639" w:rsidRPr="006C5A40">
              <w:rPr>
                <w:rFonts w:eastAsia="Calibri" w:cstheme="minorHAnsi"/>
                <w:sz w:val="20"/>
                <w:szCs w:val="20"/>
              </w:rPr>
              <w:t>Documentos que acrediten formación académica.</w:t>
            </w:r>
          </w:p>
          <w:p w14:paraId="5A25BA02" w14:textId="6D7B77AB" w:rsidR="009E531A" w:rsidRDefault="00686E7B" w:rsidP="009E531A">
            <w:pPr>
              <w:pBdr>
                <w:top w:val="nil"/>
                <w:left w:val="nil"/>
                <w:bottom w:val="nil"/>
                <w:right w:val="nil"/>
                <w:between w:val="nil"/>
              </w:pBdr>
              <w:spacing w:line="276" w:lineRule="auto"/>
              <w:contextualSpacing/>
              <w:jc w:val="both"/>
              <w:rPr>
                <w:rFonts w:eastAsia="Calibri" w:cstheme="minorHAnsi"/>
                <w:sz w:val="20"/>
                <w:szCs w:val="20"/>
              </w:rPr>
            </w:pPr>
            <w:r>
              <w:rPr>
                <w:rFonts w:eastAsia="Calibri" w:cstheme="minorHAnsi"/>
                <w:sz w:val="20"/>
                <w:szCs w:val="20"/>
              </w:rPr>
              <w:t>7</w:t>
            </w:r>
            <w:r w:rsidR="009E531A">
              <w:rPr>
                <w:rFonts w:eastAsia="Calibri" w:cstheme="minorHAnsi"/>
                <w:sz w:val="20"/>
                <w:szCs w:val="20"/>
              </w:rPr>
              <w:t xml:space="preserve">.- </w:t>
            </w:r>
            <w:r w:rsidR="009E531A" w:rsidRPr="006C5A40">
              <w:rPr>
                <w:rFonts w:eastAsia="Calibri" w:cstheme="minorHAnsi"/>
                <w:sz w:val="20"/>
                <w:szCs w:val="20"/>
              </w:rPr>
              <w:t>Certificados que avalen cursos de capacitación realizados durante los 5 últimos años, en el área requerida.</w:t>
            </w:r>
          </w:p>
          <w:p w14:paraId="5D97C98F" w14:textId="1576E153" w:rsidR="009E531A" w:rsidRPr="006C5A40" w:rsidRDefault="00686E7B" w:rsidP="009E531A">
            <w:pPr>
              <w:pBdr>
                <w:top w:val="nil"/>
                <w:left w:val="nil"/>
                <w:bottom w:val="nil"/>
                <w:right w:val="nil"/>
                <w:between w:val="nil"/>
              </w:pBdr>
              <w:spacing w:line="276" w:lineRule="auto"/>
              <w:contextualSpacing/>
              <w:jc w:val="both"/>
              <w:rPr>
                <w:rFonts w:eastAsia="Calibri" w:cstheme="minorHAnsi"/>
                <w:sz w:val="20"/>
                <w:szCs w:val="20"/>
              </w:rPr>
            </w:pPr>
            <w:r>
              <w:rPr>
                <w:rFonts w:eastAsia="Calibri" w:cstheme="minorHAnsi"/>
                <w:sz w:val="20"/>
                <w:szCs w:val="20"/>
              </w:rPr>
              <w:t>8</w:t>
            </w:r>
            <w:r w:rsidR="009E531A">
              <w:rPr>
                <w:rFonts w:eastAsia="Calibri" w:cstheme="minorHAnsi"/>
                <w:sz w:val="20"/>
                <w:szCs w:val="20"/>
              </w:rPr>
              <w:t xml:space="preserve">.- </w:t>
            </w:r>
            <w:r w:rsidR="009E531A" w:rsidRPr="006C5A40">
              <w:rPr>
                <w:rFonts w:eastAsia="Calibri" w:cstheme="minorHAnsi"/>
                <w:sz w:val="20"/>
                <w:szCs w:val="20"/>
              </w:rPr>
              <w:t>Certificados de experiencia laboral.</w:t>
            </w:r>
          </w:p>
          <w:p w14:paraId="7A1E642C" w14:textId="2D7BE02F" w:rsidR="00B83724" w:rsidRDefault="00686E7B" w:rsidP="00914BEB">
            <w:pPr>
              <w:pBdr>
                <w:top w:val="nil"/>
                <w:left w:val="nil"/>
                <w:bottom w:val="nil"/>
                <w:right w:val="nil"/>
                <w:between w:val="nil"/>
              </w:pBdr>
              <w:spacing w:line="276" w:lineRule="auto"/>
              <w:contextualSpacing/>
              <w:jc w:val="both"/>
              <w:rPr>
                <w:rFonts w:eastAsia="Calibri" w:cstheme="minorHAnsi"/>
                <w:sz w:val="20"/>
                <w:szCs w:val="20"/>
              </w:rPr>
            </w:pPr>
            <w:r>
              <w:rPr>
                <w:rFonts w:eastAsia="Calibri" w:cstheme="minorHAnsi"/>
                <w:sz w:val="20"/>
                <w:szCs w:val="20"/>
              </w:rPr>
              <w:lastRenderedPageBreak/>
              <w:t>9</w:t>
            </w:r>
            <w:r w:rsidR="00914BEB">
              <w:rPr>
                <w:rFonts w:eastAsia="Calibri" w:cstheme="minorHAnsi"/>
                <w:sz w:val="20"/>
                <w:szCs w:val="20"/>
              </w:rPr>
              <w:t xml:space="preserve">.- </w:t>
            </w:r>
            <w:r w:rsidR="009E531A" w:rsidRPr="006C5A40">
              <w:rPr>
                <w:rFonts w:eastAsia="Calibri" w:cstheme="minorHAnsi"/>
                <w:sz w:val="20"/>
                <w:szCs w:val="20"/>
              </w:rPr>
              <w:t>Certificados y recomendaciones personales.</w:t>
            </w:r>
          </w:p>
          <w:p w14:paraId="26E51C50" w14:textId="77777777" w:rsidR="00B83724" w:rsidRPr="006C5A40" w:rsidRDefault="00B83724" w:rsidP="006C5A40">
            <w:pPr>
              <w:spacing w:line="276" w:lineRule="auto"/>
              <w:jc w:val="both"/>
              <w:rPr>
                <w:rFonts w:eastAsia="Calibri" w:cstheme="minorHAnsi"/>
                <w:sz w:val="20"/>
                <w:szCs w:val="20"/>
              </w:rPr>
            </w:pPr>
          </w:p>
          <w:p w14:paraId="5AA7BB51" w14:textId="54717754" w:rsidR="006C5A40" w:rsidRPr="006C5A40" w:rsidRDefault="006C5A40" w:rsidP="006C5A40">
            <w:pPr>
              <w:spacing w:line="276" w:lineRule="auto"/>
              <w:jc w:val="both"/>
              <w:rPr>
                <w:rFonts w:eastAsia="Calibri" w:cstheme="minorHAnsi"/>
                <w:b/>
                <w:sz w:val="20"/>
                <w:szCs w:val="20"/>
              </w:rPr>
            </w:pPr>
            <w:r w:rsidRPr="006C5A40">
              <w:rPr>
                <w:rFonts w:eastAsia="Calibri" w:cstheme="minorHAnsi"/>
                <w:b/>
                <w:sz w:val="20"/>
                <w:szCs w:val="20"/>
              </w:rPr>
              <w:t>5.- PRESELECCIÓN DE CANDIDATOS</w:t>
            </w:r>
            <w:r w:rsidR="00914BEB">
              <w:rPr>
                <w:rFonts w:eastAsia="Calibri" w:cstheme="minorHAnsi"/>
                <w:b/>
                <w:sz w:val="20"/>
                <w:szCs w:val="20"/>
              </w:rPr>
              <w:t>.</w:t>
            </w:r>
          </w:p>
          <w:p w14:paraId="6FC9F52E" w14:textId="04BAEBFF" w:rsidR="006C5A40" w:rsidRDefault="006C5A40" w:rsidP="00AB252D">
            <w:pPr>
              <w:numPr>
                <w:ilvl w:val="0"/>
                <w:numId w:val="38"/>
              </w:numPr>
              <w:pBdr>
                <w:top w:val="nil"/>
                <w:left w:val="nil"/>
                <w:bottom w:val="nil"/>
                <w:right w:val="nil"/>
                <w:between w:val="nil"/>
              </w:pBdr>
              <w:spacing w:line="276" w:lineRule="auto"/>
              <w:contextualSpacing/>
              <w:jc w:val="both"/>
              <w:rPr>
                <w:rFonts w:eastAsia="Calibri" w:cstheme="minorHAnsi"/>
                <w:sz w:val="20"/>
                <w:szCs w:val="20"/>
              </w:rPr>
            </w:pPr>
            <w:r w:rsidRPr="006C5A40">
              <w:rPr>
                <w:rFonts w:eastAsia="Calibri" w:cstheme="minorHAnsi"/>
                <w:sz w:val="20"/>
                <w:szCs w:val="20"/>
              </w:rPr>
              <w:t>Verificación de cumplimiento del perfil; referencias laborales y personales; por parte de la comisión de selección.</w:t>
            </w:r>
          </w:p>
          <w:p w14:paraId="31CFCEFD" w14:textId="77777777" w:rsidR="006C5A40" w:rsidRPr="006C5A40" w:rsidRDefault="006C5A40" w:rsidP="006C5A40">
            <w:pPr>
              <w:spacing w:line="276" w:lineRule="auto"/>
              <w:jc w:val="both"/>
              <w:rPr>
                <w:rFonts w:eastAsia="Calibri" w:cstheme="minorHAnsi"/>
                <w:b/>
                <w:sz w:val="20"/>
                <w:szCs w:val="20"/>
              </w:rPr>
            </w:pPr>
          </w:p>
          <w:p w14:paraId="737B79E9" w14:textId="5CC7CF8B" w:rsidR="009D2D85" w:rsidRDefault="000374A1" w:rsidP="006C5A40">
            <w:pPr>
              <w:spacing w:line="276" w:lineRule="auto"/>
              <w:jc w:val="both"/>
              <w:rPr>
                <w:rFonts w:eastAsia="Calibri" w:cstheme="minorHAnsi"/>
                <w:b/>
                <w:sz w:val="20"/>
                <w:szCs w:val="20"/>
              </w:rPr>
            </w:pPr>
            <w:r w:rsidRPr="006C5A40">
              <w:rPr>
                <w:rFonts w:eastAsia="Calibri" w:cstheme="minorHAnsi"/>
                <w:b/>
                <w:sz w:val="20"/>
                <w:szCs w:val="20"/>
              </w:rPr>
              <w:t xml:space="preserve">6.- </w:t>
            </w:r>
            <w:r>
              <w:rPr>
                <w:rFonts w:eastAsia="Calibri" w:cstheme="minorHAnsi"/>
                <w:b/>
                <w:sz w:val="20"/>
                <w:szCs w:val="20"/>
              </w:rPr>
              <w:t>CLASES DEMOSTRATIVAS</w:t>
            </w:r>
          </w:p>
          <w:p w14:paraId="01979B1B" w14:textId="30260286" w:rsidR="00F8131B" w:rsidRDefault="00F8131B" w:rsidP="00F8131B">
            <w:pPr>
              <w:spacing w:line="276" w:lineRule="auto"/>
              <w:jc w:val="both"/>
              <w:rPr>
                <w:rFonts w:eastAsia="Calibri" w:cstheme="minorHAnsi"/>
                <w:sz w:val="20"/>
                <w:szCs w:val="20"/>
              </w:rPr>
            </w:pPr>
            <w:r w:rsidRPr="00900A38">
              <w:rPr>
                <w:rFonts w:eastAsia="Calibri" w:cstheme="minorHAnsi"/>
                <w:sz w:val="20"/>
                <w:szCs w:val="20"/>
              </w:rPr>
              <w:t>Estas serán elaboradas, seleccionadas y definidas por el equipo encargado de la selección de personal juntamente con los responsables directos del área donde se presente la vacante.</w:t>
            </w:r>
          </w:p>
          <w:p w14:paraId="3023016A" w14:textId="42F6052B" w:rsidR="009D2D85" w:rsidRDefault="009D2D85" w:rsidP="006C5A40">
            <w:pPr>
              <w:spacing w:line="276" w:lineRule="auto"/>
              <w:jc w:val="both"/>
              <w:rPr>
                <w:rFonts w:eastAsia="Calibri" w:cstheme="minorHAnsi"/>
                <w:sz w:val="20"/>
                <w:szCs w:val="20"/>
              </w:rPr>
            </w:pPr>
            <w:r w:rsidRPr="006C5A40">
              <w:rPr>
                <w:rFonts w:eastAsia="Calibri" w:cstheme="minorHAnsi"/>
                <w:sz w:val="20"/>
                <w:szCs w:val="20"/>
              </w:rPr>
              <w:t>Se aplicarán de acuerdo con el cronograma definid</w:t>
            </w:r>
            <w:r w:rsidR="008E5AB6">
              <w:rPr>
                <w:rFonts w:eastAsia="Calibri" w:cstheme="minorHAnsi"/>
                <w:sz w:val="20"/>
                <w:szCs w:val="20"/>
              </w:rPr>
              <w:t>o.</w:t>
            </w:r>
          </w:p>
          <w:p w14:paraId="08118FB5" w14:textId="51F96C47" w:rsidR="008E5AB6" w:rsidRPr="004A63BA" w:rsidRDefault="008E5AB6" w:rsidP="006C5A40">
            <w:pPr>
              <w:spacing w:line="276" w:lineRule="auto"/>
              <w:jc w:val="both"/>
              <w:rPr>
                <w:rFonts w:eastAsia="Calibri" w:cstheme="minorHAnsi"/>
                <w:bCs/>
                <w:sz w:val="20"/>
                <w:szCs w:val="20"/>
              </w:rPr>
            </w:pPr>
            <w:r w:rsidRPr="004A63BA">
              <w:rPr>
                <w:rFonts w:eastAsia="Calibri" w:cstheme="minorHAnsi"/>
                <w:bCs/>
                <w:sz w:val="20"/>
                <w:szCs w:val="20"/>
              </w:rPr>
              <w:t>La destreza que se aplicará será sugerida por el director de área o coordinador académico de</w:t>
            </w:r>
            <w:r w:rsidR="00841EFD" w:rsidRPr="004A63BA">
              <w:rPr>
                <w:rFonts w:eastAsia="Calibri" w:cstheme="minorHAnsi"/>
                <w:bCs/>
                <w:sz w:val="20"/>
                <w:szCs w:val="20"/>
              </w:rPr>
              <w:t xml:space="preserve"> </w:t>
            </w:r>
            <w:r w:rsidR="004A63BA" w:rsidRPr="004A63BA">
              <w:rPr>
                <w:rFonts w:eastAsia="Calibri" w:cstheme="minorHAnsi"/>
                <w:bCs/>
                <w:sz w:val="20"/>
                <w:szCs w:val="20"/>
              </w:rPr>
              <w:t>nivel o</w:t>
            </w:r>
            <w:r w:rsidRPr="004A63BA">
              <w:rPr>
                <w:rFonts w:eastAsia="Calibri" w:cstheme="minorHAnsi"/>
                <w:bCs/>
                <w:sz w:val="20"/>
                <w:szCs w:val="20"/>
              </w:rPr>
              <w:t xml:space="preserve"> </w:t>
            </w:r>
            <w:r w:rsidR="00841EFD" w:rsidRPr="004A63BA">
              <w:rPr>
                <w:rFonts w:eastAsia="Calibri" w:cstheme="minorHAnsi"/>
                <w:bCs/>
                <w:sz w:val="20"/>
                <w:szCs w:val="20"/>
              </w:rPr>
              <w:t>sub</w:t>
            </w:r>
            <w:r w:rsidRPr="004A63BA">
              <w:rPr>
                <w:rFonts w:eastAsia="Calibri" w:cstheme="minorHAnsi"/>
                <w:bCs/>
                <w:sz w:val="20"/>
                <w:szCs w:val="20"/>
              </w:rPr>
              <w:t>nivel.</w:t>
            </w:r>
          </w:p>
          <w:p w14:paraId="16640E48" w14:textId="77777777" w:rsidR="009D2D85" w:rsidRDefault="009D2D85" w:rsidP="006C5A40">
            <w:pPr>
              <w:spacing w:line="276" w:lineRule="auto"/>
              <w:jc w:val="both"/>
              <w:rPr>
                <w:rFonts w:eastAsia="Calibri" w:cstheme="minorHAnsi"/>
                <w:b/>
                <w:sz w:val="20"/>
                <w:szCs w:val="20"/>
              </w:rPr>
            </w:pPr>
          </w:p>
          <w:p w14:paraId="0C447B55" w14:textId="47D5298D" w:rsidR="006C5A40" w:rsidRDefault="006C5A40" w:rsidP="006C5A40">
            <w:pPr>
              <w:spacing w:line="276" w:lineRule="auto"/>
              <w:jc w:val="both"/>
              <w:rPr>
                <w:rFonts w:eastAsia="Calibri" w:cstheme="minorHAnsi"/>
                <w:b/>
                <w:sz w:val="20"/>
                <w:szCs w:val="20"/>
              </w:rPr>
            </w:pPr>
            <w:r w:rsidRPr="006C5A40">
              <w:rPr>
                <w:rFonts w:eastAsia="Calibri" w:cstheme="minorHAnsi"/>
                <w:b/>
                <w:sz w:val="20"/>
                <w:szCs w:val="20"/>
              </w:rPr>
              <w:t xml:space="preserve"> </w:t>
            </w:r>
            <w:r w:rsidR="000374A1">
              <w:rPr>
                <w:rFonts w:eastAsia="Calibri" w:cstheme="minorHAnsi"/>
                <w:b/>
                <w:sz w:val="20"/>
                <w:szCs w:val="20"/>
              </w:rPr>
              <w:t xml:space="preserve">7.- </w:t>
            </w:r>
            <w:r w:rsidRPr="006C5A40">
              <w:rPr>
                <w:rFonts w:eastAsia="Calibri" w:cstheme="minorHAnsi"/>
                <w:b/>
                <w:sz w:val="20"/>
                <w:szCs w:val="20"/>
              </w:rPr>
              <w:t>TEST Y ENTREVISTAS PSICOLÓGICAS:</w:t>
            </w:r>
          </w:p>
          <w:p w14:paraId="13B8E171" w14:textId="066C530E" w:rsidR="00914BEB" w:rsidRPr="00900A38" w:rsidRDefault="00914BEB" w:rsidP="006C5A40">
            <w:pPr>
              <w:spacing w:line="276" w:lineRule="auto"/>
              <w:jc w:val="both"/>
              <w:rPr>
                <w:rFonts w:eastAsia="Calibri" w:cstheme="minorHAnsi"/>
                <w:b/>
                <w:sz w:val="20"/>
                <w:szCs w:val="20"/>
              </w:rPr>
            </w:pPr>
            <w:r w:rsidRPr="00900A38">
              <w:rPr>
                <w:rFonts w:eastAsia="Calibri" w:cstheme="minorHAnsi"/>
                <w:b/>
                <w:sz w:val="20"/>
                <w:szCs w:val="20"/>
              </w:rPr>
              <w:t>Clases Demostrativa</w:t>
            </w:r>
          </w:p>
          <w:p w14:paraId="2FC81504" w14:textId="49241647" w:rsidR="006C5A40" w:rsidRDefault="004A63BA" w:rsidP="00DC4F79">
            <w:pPr>
              <w:spacing w:line="276" w:lineRule="auto"/>
              <w:jc w:val="both"/>
              <w:rPr>
                <w:rFonts w:eastAsia="Calibri" w:cstheme="minorHAnsi"/>
                <w:sz w:val="20"/>
                <w:szCs w:val="20"/>
              </w:rPr>
            </w:pPr>
            <w:r w:rsidRPr="00900A38">
              <w:rPr>
                <w:rFonts w:eastAsia="Calibri" w:cstheme="minorHAnsi"/>
                <w:sz w:val="20"/>
                <w:szCs w:val="20"/>
              </w:rPr>
              <w:t>E</w:t>
            </w:r>
            <w:r w:rsidR="006C5A40" w:rsidRPr="00900A38">
              <w:rPr>
                <w:rFonts w:eastAsia="Calibri" w:cstheme="minorHAnsi"/>
                <w:sz w:val="20"/>
                <w:szCs w:val="20"/>
              </w:rPr>
              <w:t xml:space="preserve">stas serán elaboradas, seleccionadas y definidas por el equipo encargado de la selección de personal </w:t>
            </w:r>
            <w:r w:rsidR="00F77FF8" w:rsidRPr="00900A38">
              <w:rPr>
                <w:rFonts w:eastAsia="Calibri" w:cstheme="minorHAnsi"/>
                <w:sz w:val="20"/>
                <w:szCs w:val="20"/>
              </w:rPr>
              <w:t>juntamente con</w:t>
            </w:r>
            <w:r w:rsidR="006C5A40" w:rsidRPr="00900A38">
              <w:rPr>
                <w:rFonts w:eastAsia="Calibri" w:cstheme="minorHAnsi"/>
                <w:sz w:val="20"/>
                <w:szCs w:val="20"/>
              </w:rPr>
              <w:t xml:space="preserve"> los responsables directos del área donde se presente la vacante;</w:t>
            </w:r>
            <w:r w:rsidR="006C5A40" w:rsidRPr="006C5A40">
              <w:rPr>
                <w:rFonts w:eastAsia="Calibri" w:cstheme="minorHAnsi"/>
                <w:sz w:val="20"/>
                <w:szCs w:val="20"/>
              </w:rPr>
              <w:t xml:space="preserve"> los test psicológicos de acuerdo a la planificación con el coordinador-</w:t>
            </w:r>
            <w:r w:rsidR="00F77FF8" w:rsidRPr="006C5A40">
              <w:rPr>
                <w:rFonts w:eastAsia="Calibri" w:cstheme="minorHAnsi"/>
                <w:sz w:val="20"/>
                <w:szCs w:val="20"/>
              </w:rPr>
              <w:t>a del</w:t>
            </w:r>
            <w:r w:rsidR="006C5A40" w:rsidRPr="006C5A40">
              <w:rPr>
                <w:rFonts w:eastAsia="Calibri" w:cstheme="minorHAnsi"/>
                <w:sz w:val="20"/>
                <w:szCs w:val="20"/>
              </w:rPr>
              <w:t xml:space="preserve"> DECE.</w:t>
            </w:r>
            <w:r w:rsidR="000B5F18" w:rsidRPr="00805CB1">
              <w:rPr>
                <w:rFonts w:eastAsia="Calibri" w:cstheme="minorHAnsi"/>
                <w:sz w:val="20"/>
                <w:szCs w:val="20"/>
              </w:rPr>
              <w:t xml:space="preserve"> </w:t>
            </w:r>
            <w:r w:rsidR="00DC4F79">
              <w:rPr>
                <w:rFonts w:eastAsia="Calibri" w:cstheme="minorHAnsi"/>
                <w:sz w:val="20"/>
                <w:szCs w:val="20"/>
              </w:rPr>
              <w:t>FOR-ATH-2-TPS</w:t>
            </w:r>
            <w:r w:rsidR="009C74AE">
              <w:rPr>
                <w:rFonts w:eastAsia="Calibri" w:cstheme="minorHAnsi"/>
                <w:sz w:val="20"/>
                <w:szCs w:val="20"/>
              </w:rPr>
              <w:t>.</w:t>
            </w:r>
          </w:p>
          <w:p w14:paraId="08777305" w14:textId="77777777" w:rsidR="009C74AE" w:rsidRPr="006C5A40" w:rsidRDefault="009C74AE" w:rsidP="00DC4F79">
            <w:pPr>
              <w:spacing w:line="276" w:lineRule="auto"/>
              <w:jc w:val="both"/>
              <w:rPr>
                <w:rFonts w:eastAsia="Calibri" w:cstheme="minorHAnsi"/>
                <w:sz w:val="20"/>
                <w:szCs w:val="20"/>
              </w:rPr>
            </w:pPr>
          </w:p>
          <w:p w14:paraId="29DB0A07" w14:textId="1C873602" w:rsidR="006C5A40" w:rsidRPr="006C5A40" w:rsidRDefault="006C6CED" w:rsidP="006C5A40">
            <w:pPr>
              <w:spacing w:line="276" w:lineRule="auto"/>
              <w:jc w:val="both"/>
              <w:rPr>
                <w:rFonts w:eastAsia="Calibri" w:cstheme="minorHAnsi"/>
                <w:b/>
                <w:sz w:val="20"/>
                <w:szCs w:val="20"/>
              </w:rPr>
            </w:pPr>
            <w:r w:rsidRPr="006C6CED">
              <w:rPr>
                <w:rFonts w:eastAsia="Calibri" w:cstheme="minorHAnsi"/>
                <w:b/>
                <w:bCs/>
                <w:sz w:val="20"/>
                <w:szCs w:val="20"/>
              </w:rPr>
              <w:t>8</w:t>
            </w:r>
            <w:r w:rsidR="006C5A40" w:rsidRPr="006C6CED">
              <w:rPr>
                <w:rFonts w:eastAsia="Calibri" w:cstheme="minorHAnsi"/>
                <w:b/>
                <w:bCs/>
                <w:sz w:val="20"/>
                <w:szCs w:val="20"/>
              </w:rPr>
              <w:t>.-</w:t>
            </w:r>
            <w:r w:rsidR="006C5A40" w:rsidRPr="006C5A40">
              <w:rPr>
                <w:rFonts w:eastAsia="Calibri" w:cstheme="minorHAnsi"/>
                <w:sz w:val="20"/>
                <w:szCs w:val="20"/>
              </w:rPr>
              <w:t xml:space="preserve"> </w:t>
            </w:r>
            <w:r w:rsidR="006C5A40" w:rsidRPr="006C5A40">
              <w:rPr>
                <w:rFonts w:eastAsia="Calibri" w:cstheme="minorHAnsi"/>
                <w:b/>
                <w:sz w:val="20"/>
                <w:szCs w:val="20"/>
              </w:rPr>
              <w:t>ENTREVISTA DE SELECCIÓN</w:t>
            </w:r>
          </w:p>
          <w:p w14:paraId="531C84A2" w14:textId="7A9FAF4A" w:rsidR="006C5A40" w:rsidRPr="006C5A40" w:rsidRDefault="006C5A40" w:rsidP="006C6CED">
            <w:pPr>
              <w:spacing w:line="276" w:lineRule="auto"/>
              <w:jc w:val="both"/>
              <w:rPr>
                <w:rFonts w:eastAsia="Calibri" w:cstheme="minorHAnsi"/>
                <w:sz w:val="20"/>
                <w:szCs w:val="20"/>
              </w:rPr>
            </w:pPr>
            <w:r w:rsidRPr="006C5A40">
              <w:rPr>
                <w:rFonts w:eastAsia="Calibri" w:cstheme="minorHAnsi"/>
                <w:sz w:val="20"/>
                <w:szCs w:val="20"/>
              </w:rPr>
              <w:t>Los 3 candidatos mejores puntuados en las pruebas técnicas y de conocimiento; serán convocados para las entrevistas de selección una por parte del rectorado</w:t>
            </w:r>
            <w:r w:rsidR="00CC18B5">
              <w:rPr>
                <w:rFonts w:eastAsia="Calibri" w:cstheme="minorHAnsi"/>
                <w:sz w:val="20"/>
                <w:szCs w:val="20"/>
              </w:rPr>
              <w:t xml:space="preserve"> y vicerrectora</w:t>
            </w:r>
            <w:r w:rsidRPr="006C5A40">
              <w:rPr>
                <w:rFonts w:eastAsia="Calibri" w:cstheme="minorHAnsi"/>
                <w:sz w:val="20"/>
                <w:szCs w:val="20"/>
              </w:rPr>
              <w:t xml:space="preserve">; y otra por </w:t>
            </w:r>
            <w:r w:rsidR="00F77FF8" w:rsidRPr="006C5A40">
              <w:rPr>
                <w:rFonts w:eastAsia="Calibri" w:cstheme="minorHAnsi"/>
                <w:sz w:val="20"/>
                <w:szCs w:val="20"/>
              </w:rPr>
              <w:t xml:space="preserve">el </w:t>
            </w:r>
            <w:r w:rsidR="00F77FF8" w:rsidRPr="00900A38">
              <w:rPr>
                <w:rFonts w:eastAsia="Calibri" w:cstheme="minorHAnsi"/>
                <w:sz w:val="20"/>
                <w:szCs w:val="20"/>
              </w:rPr>
              <w:t>responsable</w:t>
            </w:r>
            <w:r w:rsidRPr="00900A38">
              <w:rPr>
                <w:rFonts w:eastAsia="Calibri" w:cstheme="minorHAnsi"/>
                <w:sz w:val="20"/>
                <w:szCs w:val="20"/>
              </w:rPr>
              <w:t xml:space="preserve"> del área donde se presente la vacante.</w:t>
            </w:r>
          </w:p>
          <w:p w14:paraId="08192FBE" w14:textId="77777777" w:rsidR="006C5A40" w:rsidRPr="006C5A40" w:rsidRDefault="006C5A40" w:rsidP="006C5A40">
            <w:pPr>
              <w:spacing w:line="276" w:lineRule="auto"/>
              <w:ind w:left="1080"/>
              <w:contextualSpacing/>
              <w:jc w:val="both"/>
              <w:rPr>
                <w:rFonts w:eastAsia="Calibri" w:cstheme="minorHAnsi"/>
                <w:sz w:val="20"/>
                <w:szCs w:val="20"/>
              </w:rPr>
            </w:pPr>
          </w:p>
          <w:p w14:paraId="49494D49" w14:textId="4A65709D" w:rsidR="006C5A40" w:rsidRPr="006C5A40" w:rsidRDefault="00A805AE" w:rsidP="006C5A40">
            <w:pPr>
              <w:spacing w:line="276" w:lineRule="auto"/>
              <w:jc w:val="both"/>
              <w:rPr>
                <w:rFonts w:eastAsia="Calibri" w:cstheme="minorHAnsi"/>
                <w:b/>
                <w:sz w:val="20"/>
                <w:szCs w:val="20"/>
              </w:rPr>
            </w:pPr>
            <w:r>
              <w:rPr>
                <w:rFonts w:eastAsia="Calibri" w:cstheme="minorHAnsi"/>
                <w:b/>
                <w:sz w:val="20"/>
                <w:szCs w:val="20"/>
              </w:rPr>
              <w:t>9</w:t>
            </w:r>
            <w:r w:rsidR="006C5A40" w:rsidRPr="006C5A40">
              <w:rPr>
                <w:rFonts w:eastAsia="Calibri" w:cstheme="minorHAnsi"/>
                <w:b/>
                <w:sz w:val="20"/>
                <w:szCs w:val="20"/>
              </w:rPr>
              <w:t>.- ELABORACIÓN DEL ACTA DE SELECCIÓN</w:t>
            </w:r>
          </w:p>
          <w:p w14:paraId="1AFE59CD" w14:textId="38FA8A11" w:rsidR="006C5A40" w:rsidRDefault="006C5A40" w:rsidP="006C5A40">
            <w:pPr>
              <w:rPr>
                <w:rFonts w:eastAsia="Calibri" w:cstheme="minorHAnsi"/>
                <w:sz w:val="20"/>
                <w:szCs w:val="20"/>
              </w:rPr>
            </w:pPr>
            <w:r w:rsidRPr="006C5A40">
              <w:rPr>
                <w:rFonts w:eastAsia="Calibri" w:cstheme="minorHAnsi"/>
                <w:sz w:val="20"/>
                <w:szCs w:val="20"/>
              </w:rPr>
              <w:t xml:space="preserve">El equipo encargado de la selección luego del proceso de conocimiento de los </w:t>
            </w:r>
            <w:r w:rsidR="00A805AE" w:rsidRPr="006C5A40">
              <w:rPr>
                <w:rFonts w:eastAsia="Calibri" w:cstheme="minorHAnsi"/>
                <w:sz w:val="20"/>
                <w:szCs w:val="20"/>
              </w:rPr>
              <w:t>candidatos</w:t>
            </w:r>
            <w:r w:rsidRPr="006C5A40">
              <w:rPr>
                <w:rFonts w:eastAsia="Calibri" w:cstheme="minorHAnsi"/>
                <w:sz w:val="20"/>
                <w:szCs w:val="20"/>
              </w:rPr>
              <w:t xml:space="preserve"> elaborará el acta de selección; tomando en cuenta: formación académica, experiencia, referencias personales, informe del test psicológico y entrevista del DECE, entrevistas y valoraciones </w:t>
            </w:r>
            <w:r w:rsidR="00F77FF8" w:rsidRPr="006C5A40">
              <w:rPr>
                <w:rFonts w:eastAsia="Calibri" w:cstheme="minorHAnsi"/>
                <w:sz w:val="20"/>
                <w:szCs w:val="20"/>
              </w:rPr>
              <w:t>obtenidas en</w:t>
            </w:r>
            <w:r w:rsidRPr="006C5A40">
              <w:rPr>
                <w:rFonts w:eastAsia="Calibri" w:cstheme="minorHAnsi"/>
                <w:sz w:val="20"/>
                <w:szCs w:val="20"/>
              </w:rPr>
              <w:t xml:space="preserve"> las pruebas de conocimiento; esta será suscrita en conjunto con el Rector.</w:t>
            </w:r>
          </w:p>
          <w:p w14:paraId="1C26CB61" w14:textId="22BBD59B" w:rsidR="00F77FF8" w:rsidRPr="006C5A40" w:rsidRDefault="00F77FF8" w:rsidP="006C5A40">
            <w:pPr>
              <w:rPr>
                <w:rFonts w:eastAsia="Calibri" w:cstheme="minorHAnsi"/>
                <w:bCs/>
                <w:sz w:val="20"/>
                <w:szCs w:val="20"/>
              </w:rPr>
            </w:pPr>
          </w:p>
        </w:tc>
      </w:tr>
      <w:tr w:rsidR="006C5A40" w:rsidRPr="006C5A40" w14:paraId="61487217" w14:textId="77777777" w:rsidTr="00BB27C3">
        <w:trPr>
          <w:trHeight w:val="387"/>
          <w:jc w:val="center"/>
        </w:trPr>
        <w:tc>
          <w:tcPr>
            <w:tcW w:w="5000" w:type="pct"/>
            <w:gridSpan w:val="23"/>
            <w:shd w:val="clear" w:color="auto" w:fill="92D050"/>
            <w:vAlign w:val="center"/>
          </w:tcPr>
          <w:p w14:paraId="33911E69" w14:textId="77777777" w:rsidR="006C5A40" w:rsidRPr="003D313B" w:rsidRDefault="003D313B" w:rsidP="006C5A40">
            <w:pPr>
              <w:rPr>
                <w:rFonts w:eastAsia="Calibri" w:cstheme="minorHAnsi"/>
                <w:b/>
                <w:sz w:val="20"/>
                <w:szCs w:val="20"/>
              </w:rPr>
            </w:pPr>
            <w:r w:rsidRPr="003D313B">
              <w:rPr>
                <w:rFonts w:eastAsia="Calibri" w:cstheme="minorHAnsi"/>
                <w:b/>
                <w:sz w:val="20"/>
                <w:szCs w:val="20"/>
              </w:rPr>
              <w:lastRenderedPageBreak/>
              <w:t>DESCRIPCIÓN DE LOS PROCEDIMIENTOS:</w:t>
            </w:r>
          </w:p>
        </w:tc>
      </w:tr>
      <w:tr w:rsidR="006C5A40" w:rsidRPr="006C5A40" w14:paraId="15114DA7" w14:textId="77777777" w:rsidTr="00167E54">
        <w:trPr>
          <w:trHeight w:val="567"/>
          <w:jc w:val="center"/>
        </w:trPr>
        <w:tc>
          <w:tcPr>
            <w:tcW w:w="538" w:type="pct"/>
            <w:gridSpan w:val="2"/>
            <w:shd w:val="clear" w:color="auto" w:fill="92D050"/>
            <w:vAlign w:val="center"/>
          </w:tcPr>
          <w:p w14:paraId="334DD54A" w14:textId="77777777" w:rsidR="006C5A40" w:rsidRPr="003D313B" w:rsidRDefault="003D313B" w:rsidP="006C5A40">
            <w:pPr>
              <w:rPr>
                <w:rFonts w:eastAsia="Calibri" w:cstheme="minorHAnsi"/>
                <w:b/>
                <w:sz w:val="20"/>
                <w:szCs w:val="20"/>
              </w:rPr>
            </w:pPr>
            <w:r w:rsidRPr="003D313B">
              <w:rPr>
                <w:rFonts w:eastAsia="Calibri" w:cstheme="minorHAnsi"/>
                <w:b/>
                <w:sz w:val="20"/>
                <w:szCs w:val="20"/>
              </w:rPr>
              <w:t>ATH-2.2</w:t>
            </w:r>
          </w:p>
        </w:tc>
        <w:tc>
          <w:tcPr>
            <w:tcW w:w="2501" w:type="pct"/>
            <w:gridSpan w:val="10"/>
            <w:shd w:val="clear" w:color="auto" w:fill="92D050"/>
            <w:vAlign w:val="center"/>
          </w:tcPr>
          <w:p w14:paraId="4BFC582A" w14:textId="77777777" w:rsidR="006C5A40" w:rsidRPr="003D313B" w:rsidRDefault="003D313B" w:rsidP="006C5A40">
            <w:pPr>
              <w:jc w:val="center"/>
              <w:rPr>
                <w:rFonts w:eastAsia="Calibri" w:cstheme="minorHAnsi"/>
                <w:b/>
                <w:sz w:val="20"/>
                <w:szCs w:val="20"/>
              </w:rPr>
            </w:pPr>
            <w:r w:rsidRPr="003D313B">
              <w:rPr>
                <w:rFonts w:eastAsia="Calibri" w:cstheme="minorHAnsi"/>
                <w:b/>
                <w:sz w:val="20"/>
                <w:szCs w:val="20"/>
              </w:rPr>
              <w:t>CONTRATACIÓN DE PERSONAL</w:t>
            </w:r>
          </w:p>
        </w:tc>
        <w:tc>
          <w:tcPr>
            <w:tcW w:w="1146" w:type="pct"/>
            <w:gridSpan w:val="7"/>
            <w:shd w:val="clear" w:color="auto" w:fill="92D050"/>
            <w:vAlign w:val="center"/>
          </w:tcPr>
          <w:p w14:paraId="2ACF2CC2" w14:textId="77777777" w:rsidR="006C5A40" w:rsidRPr="003D313B" w:rsidRDefault="003D313B" w:rsidP="006C5A40">
            <w:pPr>
              <w:rPr>
                <w:rFonts w:eastAsia="Calibri" w:cstheme="minorHAnsi"/>
                <w:b/>
                <w:sz w:val="20"/>
                <w:szCs w:val="20"/>
              </w:rPr>
            </w:pPr>
            <w:r w:rsidRPr="003D313B">
              <w:rPr>
                <w:rFonts w:eastAsia="Calibri" w:cstheme="minorHAnsi"/>
                <w:b/>
                <w:sz w:val="20"/>
                <w:szCs w:val="20"/>
              </w:rPr>
              <w:t>ESTÁNDAR DE CALIDAD:</w:t>
            </w:r>
          </w:p>
        </w:tc>
        <w:tc>
          <w:tcPr>
            <w:tcW w:w="816" w:type="pct"/>
            <w:gridSpan w:val="4"/>
            <w:shd w:val="clear" w:color="auto" w:fill="92D050"/>
            <w:vAlign w:val="center"/>
          </w:tcPr>
          <w:p w14:paraId="68F4DEB9" w14:textId="77777777" w:rsidR="006C5A40" w:rsidRPr="003D313B" w:rsidRDefault="003D313B" w:rsidP="006C5A40">
            <w:pPr>
              <w:rPr>
                <w:rFonts w:eastAsia="Calibri" w:cstheme="minorHAnsi"/>
                <w:b/>
                <w:bCs/>
                <w:sz w:val="20"/>
                <w:szCs w:val="20"/>
              </w:rPr>
            </w:pPr>
            <w:r w:rsidRPr="003D313B">
              <w:rPr>
                <w:rFonts w:eastAsia="Calibri" w:cstheme="minorHAnsi"/>
                <w:b/>
                <w:bCs/>
                <w:sz w:val="20"/>
                <w:szCs w:val="20"/>
              </w:rPr>
              <w:t>D3.C1.DI19</w:t>
            </w:r>
          </w:p>
        </w:tc>
      </w:tr>
      <w:tr w:rsidR="006C5A40" w:rsidRPr="006C5A40" w14:paraId="6F710DE1" w14:textId="77777777" w:rsidTr="00BB27C3">
        <w:trPr>
          <w:trHeight w:val="567"/>
          <w:jc w:val="center"/>
        </w:trPr>
        <w:tc>
          <w:tcPr>
            <w:tcW w:w="5000" w:type="pct"/>
            <w:gridSpan w:val="23"/>
            <w:shd w:val="clear" w:color="auto" w:fill="auto"/>
            <w:vAlign w:val="center"/>
          </w:tcPr>
          <w:p w14:paraId="53DCCF77" w14:textId="6402CBE1" w:rsidR="006C5A40" w:rsidRPr="006C5A40" w:rsidRDefault="006C5A40" w:rsidP="006C5A40">
            <w:pPr>
              <w:spacing w:line="276" w:lineRule="auto"/>
              <w:rPr>
                <w:rFonts w:eastAsia="Calibri" w:cstheme="minorHAnsi"/>
                <w:sz w:val="20"/>
                <w:szCs w:val="20"/>
              </w:rPr>
            </w:pPr>
            <w:r w:rsidRPr="006C5A40">
              <w:rPr>
                <w:rFonts w:eastAsia="Calibri" w:cstheme="minorHAnsi"/>
                <w:sz w:val="20"/>
                <w:szCs w:val="20"/>
              </w:rPr>
              <w:t xml:space="preserve">El responsable de </w:t>
            </w:r>
            <w:r w:rsidR="00A805AE" w:rsidRPr="006C5A40">
              <w:rPr>
                <w:rFonts w:eastAsia="Calibri" w:cstheme="minorHAnsi"/>
                <w:sz w:val="20"/>
                <w:szCs w:val="20"/>
              </w:rPr>
              <w:t>nómina</w:t>
            </w:r>
            <w:r w:rsidRPr="006C5A40">
              <w:rPr>
                <w:rFonts w:eastAsia="Calibri" w:cstheme="minorHAnsi"/>
                <w:sz w:val="20"/>
                <w:szCs w:val="20"/>
              </w:rPr>
              <w:t xml:space="preserve"> observará los siguientes procedimientos para realizar el proceso de contratación de personal:</w:t>
            </w:r>
          </w:p>
          <w:p w14:paraId="590FF33A" w14:textId="77777777" w:rsidR="006C5A40" w:rsidRPr="006C5A40" w:rsidRDefault="006C5A40" w:rsidP="00AB252D">
            <w:pPr>
              <w:numPr>
                <w:ilvl w:val="0"/>
                <w:numId w:val="39"/>
              </w:numPr>
              <w:pBdr>
                <w:top w:val="nil"/>
                <w:left w:val="nil"/>
                <w:bottom w:val="nil"/>
                <w:right w:val="nil"/>
                <w:between w:val="nil"/>
              </w:pBdr>
              <w:spacing w:line="276" w:lineRule="auto"/>
              <w:contextualSpacing/>
              <w:rPr>
                <w:rFonts w:eastAsia="Calibri" w:cstheme="minorHAnsi"/>
                <w:sz w:val="20"/>
                <w:szCs w:val="20"/>
              </w:rPr>
            </w:pPr>
            <w:r w:rsidRPr="006C5A40">
              <w:rPr>
                <w:rFonts w:eastAsia="Calibri" w:cstheme="minorHAnsi"/>
                <w:sz w:val="20"/>
                <w:szCs w:val="20"/>
              </w:rPr>
              <w:t>Recopilación y organización de la siguiente documentación que evidencie todo el proceso de selección de los dos postulantes mejor calificados:</w:t>
            </w:r>
          </w:p>
          <w:p w14:paraId="53F2E098" w14:textId="77777777" w:rsidR="006C5A40" w:rsidRPr="006C5A40" w:rsidRDefault="006C5A40" w:rsidP="006C5A40">
            <w:pPr>
              <w:spacing w:line="259" w:lineRule="auto"/>
              <w:ind w:left="1440" w:right="213"/>
              <w:contextualSpacing/>
              <w:jc w:val="both"/>
              <w:rPr>
                <w:rFonts w:eastAsia="Calibri" w:cstheme="minorHAnsi"/>
                <w:b/>
                <w:sz w:val="20"/>
                <w:szCs w:val="20"/>
              </w:rPr>
            </w:pPr>
            <w:r w:rsidRPr="006C5A40">
              <w:rPr>
                <w:rFonts w:eastAsia="Calibri" w:cstheme="minorHAnsi"/>
                <w:b/>
                <w:sz w:val="20"/>
                <w:szCs w:val="20"/>
              </w:rPr>
              <w:t>Para personal docente</w:t>
            </w:r>
          </w:p>
          <w:p w14:paraId="279F0FF8" w14:textId="22E2937A" w:rsidR="006C5A40" w:rsidRPr="006C5A40" w:rsidRDefault="006C5A40" w:rsidP="00AB252D">
            <w:pPr>
              <w:numPr>
                <w:ilvl w:val="0"/>
                <w:numId w:val="40"/>
              </w:numPr>
              <w:spacing w:line="259" w:lineRule="auto"/>
              <w:ind w:right="213"/>
              <w:contextualSpacing/>
              <w:jc w:val="both"/>
              <w:rPr>
                <w:rFonts w:eastAsia="Calibri" w:cstheme="minorHAnsi"/>
                <w:sz w:val="20"/>
                <w:szCs w:val="20"/>
              </w:rPr>
            </w:pPr>
            <w:r w:rsidRPr="006C5A40">
              <w:rPr>
                <w:rFonts w:eastAsia="Calibri" w:cstheme="minorHAnsi"/>
                <w:sz w:val="20"/>
                <w:szCs w:val="20"/>
              </w:rPr>
              <w:t>Hojas de vida,</w:t>
            </w:r>
            <w:r w:rsidR="00DC4F79" w:rsidRPr="00805CB1">
              <w:rPr>
                <w:rFonts w:eastAsia="Calibri" w:cstheme="minorHAnsi"/>
                <w:sz w:val="20"/>
                <w:szCs w:val="20"/>
              </w:rPr>
              <w:t xml:space="preserve"> FOR-ATH-2-HVD</w:t>
            </w:r>
          </w:p>
          <w:p w14:paraId="1C347463" w14:textId="77777777" w:rsidR="006C5A40" w:rsidRPr="006C5A40" w:rsidRDefault="006C5A40" w:rsidP="00AB252D">
            <w:pPr>
              <w:numPr>
                <w:ilvl w:val="0"/>
                <w:numId w:val="40"/>
              </w:numPr>
              <w:spacing w:line="259" w:lineRule="auto"/>
              <w:ind w:right="213"/>
              <w:contextualSpacing/>
              <w:jc w:val="both"/>
              <w:rPr>
                <w:rFonts w:eastAsia="Calibri" w:cstheme="minorHAnsi"/>
                <w:sz w:val="20"/>
                <w:szCs w:val="20"/>
              </w:rPr>
            </w:pPr>
            <w:r w:rsidRPr="006C5A40">
              <w:rPr>
                <w:rFonts w:eastAsia="Calibri" w:cstheme="minorHAnsi"/>
                <w:sz w:val="20"/>
                <w:szCs w:val="20"/>
              </w:rPr>
              <w:t>Títulos registrados en el SENECYT;</w:t>
            </w:r>
          </w:p>
          <w:p w14:paraId="2361C4E5" w14:textId="77777777" w:rsidR="006C5A40" w:rsidRPr="006C5A40" w:rsidRDefault="006C5A40" w:rsidP="00AB252D">
            <w:pPr>
              <w:numPr>
                <w:ilvl w:val="0"/>
                <w:numId w:val="40"/>
              </w:numPr>
              <w:spacing w:line="259" w:lineRule="auto"/>
              <w:ind w:right="213"/>
              <w:contextualSpacing/>
              <w:jc w:val="both"/>
              <w:rPr>
                <w:rFonts w:eastAsia="Calibri" w:cstheme="minorHAnsi"/>
                <w:sz w:val="20"/>
                <w:szCs w:val="20"/>
              </w:rPr>
            </w:pPr>
            <w:r w:rsidRPr="006C5A40">
              <w:rPr>
                <w:rFonts w:eastAsia="Calibri" w:cstheme="minorHAnsi"/>
                <w:sz w:val="20"/>
                <w:szCs w:val="20"/>
              </w:rPr>
              <w:t>Experiencia de los 3 últimos años en orden progresivo;</w:t>
            </w:r>
          </w:p>
          <w:p w14:paraId="78CB513E" w14:textId="77777777" w:rsidR="006C5A40" w:rsidRPr="006C5A40" w:rsidRDefault="006C5A40" w:rsidP="00AB252D">
            <w:pPr>
              <w:numPr>
                <w:ilvl w:val="0"/>
                <w:numId w:val="40"/>
              </w:numPr>
              <w:spacing w:line="259" w:lineRule="auto"/>
              <w:ind w:right="213"/>
              <w:contextualSpacing/>
              <w:jc w:val="both"/>
              <w:rPr>
                <w:rFonts w:eastAsia="Calibri" w:cstheme="minorHAnsi"/>
                <w:sz w:val="20"/>
                <w:szCs w:val="20"/>
              </w:rPr>
            </w:pPr>
            <w:r w:rsidRPr="006C5A40">
              <w:rPr>
                <w:rFonts w:eastAsia="Calibri" w:cstheme="minorHAnsi"/>
                <w:sz w:val="20"/>
                <w:szCs w:val="20"/>
              </w:rPr>
              <w:t>Informe del vicerrector de la clase demostrativa;</w:t>
            </w:r>
          </w:p>
          <w:p w14:paraId="2AF89F60" w14:textId="77777777" w:rsidR="006C5A40" w:rsidRPr="006C5A40" w:rsidRDefault="006C5A40" w:rsidP="00AB252D">
            <w:pPr>
              <w:numPr>
                <w:ilvl w:val="0"/>
                <w:numId w:val="40"/>
              </w:numPr>
              <w:spacing w:line="259" w:lineRule="auto"/>
              <w:ind w:right="213"/>
              <w:contextualSpacing/>
              <w:jc w:val="both"/>
              <w:rPr>
                <w:rFonts w:eastAsia="Calibri" w:cstheme="minorHAnsi"/>
                <w:sz w:val="20"/>
                <w:szCs w:val="20"/>
              </w:rPr>
            </w:pPr>
            <w:r w:rsidRPr="006C5A40">
              <w:rPr>
                <w:rFonts w:eastAsia="Calibri" w:cstheme="minorHAnsi"/>
                <w:sz w:val="20"/>
                <w:szCs w:val="20"/>
              </w:rPr>
              <w:t>Informe perfil psicológico DECE;</w:t>
            </w:r>
          </w:p>
          <w:p w14:paraId="1F06F66D" w14:textId="77777777" w:rsidR="006C5A40" w:rsidRPr="006C5A40" w:rsidRDefault="006C5A40" w:rsidP="00AB252D">
            <w:pPr>
              <w:numPr>
                <w:ilvl w:val="0"/>
                <w:numId w:val="40"/>
              </w:numPr>
              <w:spacing w:line="259" w:lineRule="auto"/>
              <w:ind w:right="213"/>
              <w:contextualSpacing/>
              <w:jc w:val="both"/>
              <w:rPr>
                <w:rFonts w:eastAsia="Calibri" w:cstheme="minorHAnsi"/>
                <w:sz w:val="20"/>
                <w:szCs w:val="20"/>
              </w:rPr>
            </w:pPr>
            <w:r w:rsidRPr="006C5A40">
              <w:rPr>
                <w:rFonts w:eastAsia="Calibri" w:cstheme="minorHAnsi"/>
                <w:sz w:val="20"/>
                <w:szCs w:val="20"/>
              </w:rPr>
              <w:t>Informe de inspector General.</w:t>
            </w:r>
          </w:p>
          <w:p w14:paraId="69287130" w14:textId="75414EC6" w:rsidR="006C5A40" w:rsidRPr="006C5A40" w:rsidRDefault="006C5A40" w:rsidP="00AB252D">
            <w:pPr>
              <w:numPr>
                <w:ilvl w:val="0"/>
                <w:numId w:val="40"/>
              </w:numPr>
              <w:spacing w:line="259" w:lineRule="auto"/>
              <w:ind w:right="213"/>
              <w:contextualSpacing/>
              <w:jc w:val="both"/>
              <w:rPr>
                <w:rFonts w:eastAsia="Calibri" w:cstheme="minorHAnsi"/>
                <w:sz w:val="20"/>
                <w:szCs w:val="20"/>
              </w:rPr>
            </w:pPr>
            <w:r w:rsidRPr="006C5A40">
              <w:rPr>
                <w:rFonts w:eastAsia="Calibri" w:cstheme="minorHAnsi"/>
                <w:sz w:val="20"/>
                <w:szCs w:val="20"/>
              </w:rPr>
              <w:t xml:space="preserve">Acta de </w:t>
            </w:r>
            <w:r w:rsidR="00A805AE">
              <w:rPr>
                <w:rFonts w:eastAsia="Calibri" w:cstheme="minorHAnsi"/>
                <w:sz w:val="20"/>
                <w:szCs w:val="20"/>
              </w:rPr>
              <w:t>s</w:t>
            </w:r>
            <w:r w:rsidRPr="006C5A40">
              <w:rPr>
                <w:rFonts w:eastAsia="Calibri" w:cstheme="minorHAnsi"/>
                <w:sz w:val="20"/>
                <w:szCs w:val="20"/>
              </w:rPr>
              <w:t>elección de postulantes con firma de las autoridades y comisión seleccionadora.</w:t>
            </w:r>
          </w:p>
          <w:p w14:paraId="4F8B241D" w14:textId="061E20D4" w:rsidR="006C5A40" w:rsidRDefault="006C5A40" w:rsidP="00AB252D">
            <w:pPr>
              <w:numPr>
                <w:ilvl w:val="0"/>
                <w:numId w:val="40"/>
              </w:numPr>
              <w:pBdr>
                <w:top w:val="nil"/>
                <w:left w:val="nil"/>
                <w:bottom w:val="nil"/>
                <w:right w:val="nil"/>
                <w:between w:val="nil"/>
              </w:pBdr>
              <w:contextualSpacing/>
              <w:rPr>
                <w:rFonts w:eastAsia="Calibri" w:cstheme="minorHAnsi"/>
                <w:sz w:val="20"/>
                <w:szCs w:val="20"/>
              </w:rPr>
            </w:pPr>
            <w:r w:rsidRPr="006C5A40">
              <w:rPr>
                <w:rFonts w:eastAsia="Calibri" w:cstheme="minorHAnsi"/>
                <w:sz w:val="20"/>
                <w:szCs w:val="20"/>
              </w:rPr>
              <w:t>Documento remisorio del rectorado.</w:t>
            </w:r>
          </w:p>
          <w:p w14:paraId="4CDE1C3D" w14:textId="77777777" w:rsidR="001234BD" w:rsidRPr="006C5A40" w:rsidRDefault="001234BD" w:rsidP="001234BD">
            <w:pPr>
              <w:pBdr>
                <w:top w:val="nil"/>
                <w:left w:val="nil"/>
                <w:bottom w:val="nil"/>
                <w:right w:val="nil"/>
                <w:between w:val="nil"/>
              </w:pBdr>
              <w:ind w:left="1440"/>
              <w:contextualSpacing/>
              <w:rPr>
                <w:rFonts w:eastAsia="Calibri" w:cstheme="minorHAnsi"/>
                <w:sz w:val="20"/>
                <w:szCs w:val="20"/>
              </w:rPr>
            </w:pPr>
          </w:p>
          <w:p w14:paraId="27F55908" w14:textId="77777777" w:rsidR="006C5A40" w:rsidRPr="006C5A40" w:rsidRDefault="006C5A40" w:rsidP="006C5A40">
            <w:pPr>
              <w:spacing w:line="259" w:lineRule="auto"/>
              <w:ind w:left="1440" w:right="213"/>
              <w:contextualSpacing/>
              <w:jc w:val="both"/>
              <w:rPr>
                <w:rFonts w:eastAsia="Calibri" w:cstheme="minorHAnsi"/>
                <w:b/>
                <w:sz w:val="20"/>
                <w:szCs w:val="20"/>
              </w:rPr>
            </w:pPr>
            <w:r w:rsidRPr="006C5A40">
              <w:rPr>
                <w:rFonts w:eastAsia="Calibri" w:cstheme="minorHAnsi"/>
                <w:b/>
                <w:sz w:val="20"/>
                <w:szCs w:val="20"/>
              </w:rPr>
              <w:t>Para personal administrativo y apoyo</w:t>
            </w:r>
          </w:p>
          <w:p w14:paraId="0A656259" w14:textId="29561219" w:rsidR="006C5A40" w:rsidRPr="006C5A40" w:rsidRDefault="006C5A40" w:rsidP="00AB252D">
            <w:pPr>
              <w:numPr>
                <w:ilvl w:val="0"/>
                <w:numId w:val="40"/>
              </w:numPr>
              <w:spacing w:line="259" w:lineRule="auto"/>
              <w:ind w:right="213"/>
              <w:contextualSpacing/>
              <w:jc w:val="both"/>
              <w:rPr>
                <w:rFonts w:eastAsia="Calibri" w:cstheme="minorHAnsi"/>
                <w:sz w:val="20"/>
                <w:szCs w:val="20"/>
              </w:rPr>
            </w:pPr>
            <w:r w:rsidRPr="006C5A40">
              <w:rPr>
                <w:rFonts w:eastAsia="Calibri" w:cstheme="minorHAnsi"/>
                <w:sz w:val="20"/>
                <w:szCs w:val="20"/>
              </w:rPr>
              <w:t>Hojas de vida,</w:t>
            </w:r>
            <w:r w:rsidR="00DC4F79" w:rsidRPr="00805CB1">
              <w:rPr>
                <w:rFonts w:eastAsia="Calibri" w:cstheme="minorHAnsi"/>
                <w:sz w:val="20"/>
                <w:szCs w:val="20"/>
              </w:rPr>
              <w:t xml:space="preserve"> FOR-ATH-2-HVD</w:t>
            </w:r>
          </w:p>
          <w:p w14:paraId="6E7AAD05" w14:textId="77777777" w:rsidR="006C5A40" w:rsidRPr="006C5A40" w:rsidRDefault="006C5A40" w:rsidP="00AB252D">
            <w:pPr>
              <w:numPr>
                <w:ilvl w:val="0"/>
                <w:numId w:val="40"/>
              </w:numPr>
              <w:spacing w:line="259" w:lineRule="auto"/>
              <w:ind w:right="213"/>
              <w:contextualSpacing/>
              <w:jc w:val="both"/>
              <w:rPr>
                <w:rFonts w:eastAsia="Calibri" w:cstheme="minorHAnsi"/>
                <w:sz w:val="20"/>
                <w:szCs w:val="20"/>
              </w:rPr>
            </w:pPr>
            <w:r w:rsidRPr="006C5A40">
              <w:rPr>
                <w:rFonts w:eastAsia="Calibri" w:cstheme="minorHAnsi"/>
                <w:sz w:val="20"/>
                <w:szCs w:val="20"/>
              </w:rPr>
              <w:t>Títulos registrados en el SENECYT;  si forma parte de los requisitos.</w:t>
            </w:r>
          </w:p>
          <w:p w14:paraId="734C9DF6" w14:textId="77777777" w:rsidR="006C5A40" w:rsidRPr="006C5A40" w:rsidRDefault="006C5A40" w:rsidP="00AB252D">
            <w:pPr>
              <w:numPr>
                <w:ilvl w:val="0"/>
                <w:numId w:val="40"/>
              </w:numPr>
              <w:spacing w:line="259" w:lineRule="auto"/>
              <w:ind w:right="213"/>
              <w:contextualSpacing/>
              <w:jc w:val="both"/>
              <w:rPr>
                <w:rFonts w:eastAsia="Calibri" w:cstheme="minorHAnsi"/>
                <w:sz w:val="20"/>
                <w:szCs w:val="20"/>
              </w:rPr>
            </w:pPr>
            <w:r w:rsidRPr="006C5A40">
              <w:rPr>
                <w:rFonts w:eastAsia="Calibri" w:cstheme="minorHAnsi"/>
                <w:sz w:val="20"/>
                <w:szCs w:val="20"/>
              </w:rPr>
              <w:t>Experiencia de los 3 últimos años en orden progresivo;</w:t>
            </w:r>
          </w:p>
          <w:p w14:paraId="5D54DE07" w14:textId="77777777" w:rsidR="006C5A40" w:rsidRPr="006C5A40" w:rsidRDefault="006C5A40" w:rsidP="00AB252D">
            <w:pPr>
              <w:numPr>
                <w:ilvl w:val="0"/>
                <w:numId w:val="40"/>
              </w:numPr>
              <w:spacing w:line="259" w:lineRule="auto"/>
              <w:ind w:right="213"/>
              <w:contextualSpacing/>
              <w:jc w:val="both"/>
              <w:rPr>
                <w:rFonts w:eastAsia="Calibri" w:cstheme="minorHAnsi"/>
                <w:sz w:val="20"/>
                <w:szCs w:val="20"/>
              </w:rPr>
            </w:pPr>
            <w:r w:rsidRPr="006C5A40">
              <w:rPr>
                <w:rFonts w:eastAsia="Calibri" w:cstheme="minorHAnsi"/>
                <w:sz w:val="20"/>
                <w:szCs w:val="20"/>
              </w:rPr>
              <w:t>Informe perfil psicológico DECE;</w:t>
            </w:r>
          </w:p>
          <w:p w14:paraId="1BD68F88" w14:textId="77777777" w:rsidR="006C5A40" w:rsidRPr="006C5A40" w:rsidRDefault="006C5A40" w:rsidP="00AB252D">
            <w:pPr>
              <w:numPr>
                <w:ilvl w:val="0"/>
                <w:numId w:val="40"/>
              </w:numPr>
              <w:spacing w:line="259" w:lineRule="auto"/>
              <w:ind w:right="213"/>
              <w:contextualSpacing/>
              <w:jc w:val="both"/>
              <w:rPr>
                <w:rFonts w:eastAsia="Calibri" w:cstheme="minorHAnsi"/>
                <w:sz w:val="20"/>
                <w:szCs w:val="20"/>
              </w:rPr>
            </w:pPr>
            <w:r w:rsidRPr="006C5A40">
              <w:rPr>
                <w:rFonts w:eastAsia="Calibri" w:cstheme="minorHAnsi"/>
                <w:sz w:val="20"/>
                <w:szCs w:val="20"/>
              </w:rPr>
              <w:t>Acta de Selección de postulantes con firma del rector y comisión seleccionadora.</w:t>
            </w:r>
          </w:p>
          <w:p w14:paraId="114D17D8" w14:textId="77777777" w:rsidR="006C5A40" w:rsidRPr="006C5A40" w:rsidRDefault="006C5A40" w:rsidP="00AB252D">
            <w:pPr>
              <w:numPr>
                <w:ilvl w:val="0"/>
                <w:numId w:val="40"/>
              </w:numPr>
              <w:pBdr>
                <w:top w:val="nil"/>
                <w:left w:val="nil"/>
                <w:bottom w:val="nil"/>
                <w:right w:val="nil"/>
                <w:between w:val="nil"/>
              </w:pBdr>
              <w:contextualSpacing/>
              <w:rPr>
                <w:rFonts w:eastAsia="Calibri" w:cstheme="minorHAnsi"/>
                <w:sz w:val="20"/>
                <w:szCs w:val="20"/>
              </w:rPr>
            </w:pPr>
            <w:r w:rsidRPr="006C5A40">
              <w:rPr>
                <w:rFonts w:eastAsia="Calibri" w:cstheme="minorHAnsi"/>
                <w:sz w:val="20"/>
                <w:szCs w:val="20"/>
              </w:rPr>
              <w:t>Documento remisorio del rectorado.</w:t>
            </w:r>
          </w:p>
          <w:p w14:paraId="55987F3A" w14:textId="77777777" w:rsidR="006C5A40" w:rsidRPr="006C5A40" w:rsidRDefault="006C5A40" w:rsidP="006C5A40">
            <w:pPr>
              <w:pBdr>
                <w:top w:val="nil"/>
                <w:left w:val="nil"/>
                <w:bottom w:val="nil"/>
                <w:right w:val="nil"/>
                <w:between w:val="nil"/>
              </w:pBdr>
              <w:ind w:left="1440"/>
              <w:contextualSpacing/>
              <w:rPr>
                <w:rFonts w:eastAsia="Calibri" w:cstheme="minorHAnsi"/>
                <w:sz w:val="20"/>
                <w:szCs w:val="20"/>
              </w:rPr>
            </w:pPr>
          </w:p>
          <w:p w14:paraId="309BAE34" w14:textId="778F2EE6" w:rsidR="006C5A40" w:rsidRPr="00A805AE" w:rsidRDefault="006C5A40" w:rsidP="00A805AE">
            <w:pPr>
              <w:numPr>
                <w:ilvl w:val="0"/>
                <w:numId w:val="39"/>
              </w:numPr>
              <w:pBdr>
                <w:top w:val="nil"/>
                <w:left w:val="nil"/>
                <w:bottom w:val="nil"/>
                <w:right w:val="nil"/>
                <w:between w:val="nil"/>
              </w:pBdr>
              <w:ind w:left="340"/>
              <w:contextualSpacing/>
              <w:rPr>
                <w:rFonts w:eastAsia="Calibri" w:cstheme="minorHAnsi"/>
                <w:sz w:val="20"/>
                <w:szCs w:val="20"/>
              </w:rPr>
            </w:pPr>
            <w:r w:rsidRPr="006C5A40">
              <w:rPr>
                <w:rFonts w:eastAsia="Calibri" w:cstheme="minorHAnsi"/>
                <w:sz w:val="20"/>
                <w:szCs w:val="20"/>
              </w:rPr>
              <w:t>Envío de la documentación indicada en el punto 1, escaneada a la Pastoral Pedagógica del Distrito Lasallista Norandino para revisión y aprobación de contrato</w:t>
            </w:r>
            <w:r w:rsidR="00A805AE">
              <w:rPr>
                <w:rFonts w:eastAsia="Calibri" w:cstheme="minorHAnsi"/>
                <w:sz w:val="20"/>
                <w:szCs w:val="20"/>
              </w:rPr>
              <w:t>.</w:t>
            </w:r>
          </w:p>
          <w:p w14:paraId="5F76DDCD" w14:textId="77777777" w:rsidR="006C5A40" w:rsidRPr="006C5A40" w:rsidRDefault="006C5A40" w:rsidP="00AB252D">
            <w:pPr>
              <w:numPr>
                <w:ilvl w:val="0"/>
                <w:numId w:val="39"/>
              </w:numPr>
              <w:pBdr>
                <w:top w:val="nil"/>
                <w:left w:val="nil"/>
                <w:bottom w:val="nil"/>
                <w:right w:val="nil"/>
                <w:between w:val="nil"/>
              </w:pBdr>
              <w:ind w:left="340"/>
              <w:contextualSpacing/>
              <w:rPr>
                <w:rFonts w:eastAsia="Calibri" w:cstheme="minorHAnsi"/>
                <w:sz w:val="20"/>
                <w:szCs w:val="20"/>
              </w:rPr>
            </w:pPr>
            <w:r w:rsidRPr="006C5A40">
              <w:rPr>
                <w:rFonts w:eastAsia="Calibri" w:cstheme="minorHAnsi"/>
                <w:sz w:val="20"/>
                <w:szCs w:val="20"/>
              </w:rPr>
              <w:t>Una vez recibida la aprobación de la Pastoral Pedagógica, comunicación por parte del rectorado o equipo de selección  del candidato seleccionado; vía telefónica o correo electrónico.</w:t>
            </w:r>
          </w:p>
          <w:p w14:paraId="6E27E44D" w14:textId="77777777" w:rsidR="006C5A40" w:rsidRPr="006C5A40" w:rsidRDefault="006C5A40" w:rsidP="00AB252D">
            <w:pPr>
              <w:numPr>
                <w:ilvl w:val="0"/>
                <w:numId w:val="39"/>
              </w:numPr>
              <w:pBdr>
                <w:top w:val="nil"/>
                <w:left w:val="nil"/>
                <w:bottom w:val="nil"/>
                <w:right w:val="nil"/>
                <w:between w:val="nil"/>
              </w:pBdr>
              <w:ind w:left="340"/>
              <w:contextualSpacing/>
              <w:rPr>
                <w:rFonts w:eastAsia="Calibri" w:cstheme="minorHAnsi"/>
                <w:sz w:val="20"/>
                <w:szCs w:val="20"/>
              </w:rPr>
            </w:pPr>
            <w:r w:rsidRPr="006C5A40">
              <w:rPr>
                <w:rFonts w:eastAsia="Calibri" w:cstheme="minorHAnsi"/>
                <w:sz w:val="20"/>
                <w:szCs w:val="20"/>
              </w:rPr>
              <w:lastRenderedPageBreak/>
              <w:t>Comunicación y agradecimiento vía correo electrónico a los candidatos no seleccionados.</w:t>
            </w:r>
          </w:p>
          <w:p w14:paraId="0B6E4E38" w14:textId="253EBBA9" w:rsidR="006C5A40" w:rsidRPr="006C5A40" w:rsidRDefault="006C5A40" w:rsidP="00AB252D">
            <w:pPr>
              <w:numPr>
                <w:ilvl w:val="0"/>
                <w:numId w:val="39"/>
              </w:numPr>
              <w:ind w:left="340"/>
              <w:contextualSpacing/>
              <w:rPr>
                <w:rFonts w:eastAsia="Calibri" w:cstheme="minorHAnsi"/>
                <w:sz w:val="20"/>
                <w:szCs w:val="20"/>
              </w:rPr>
            </w:pPr>
            <w:r w:rsidRPr="006C5A40">
              <w:rPr>
                <w:rFonts w:eastAsia="Calibri" w:cstheme="minorHAnsi"/>
                <w:sz w:val="20"/>
                <w:szCs w:val="20"/>
              </w:rPr>
              <w:t xml:space="preserve">Solicitud de declaración juramentada al empleado contratado </w:t>
            </w:r>
            <w:r w:rsidR="00913C2B" w:rsidRPr="006C5A40">
              <w:rPr>
                <w:rFonts w:eastAsia="Calibri" w:cstheme="minorHAnsi"/>
                <w:sz w:val="20"/>
                <w:szCs w:val="20"/>
              </w:rPr>
              <w:t>en relación con</w:t>
            </w:r>
            <w:r w:rsidRPr="006C5A40">
              <w:rPr>
                <w:rFonts w:eastAsia="Calibri" w:cstheme="minorHAnsi"/>
                <w:sz w:val="20"/>
                <w:szCs w:val="20"/>
              </w:rPr>
              <w:t xml:space="preserve"> temas de abuso sexual (Memorando MINEDUC-CZ6-2018-00062-M)</w:t>
            </w:r>
          </w:p>
          <w:p w14:paraId="21BB71B8" w14:textId="66ABD0FF" w:rsidR="006C5A40" w:rsidRPr="006C5A40" w:rsidRDefault="006C5A40" w:rsidP="00AB252D">
            <w:pPr>
              <w:numPr>
                <w:ilvl w:val="0"/>
                <w:numId w:val="39"/>
              </w:numPr>
              <w:pBdr>
                <w:top w:val="nil"/>
                <w:left w:val="nil"/>
                <w:bottom w:val="nil"/>
                <w:right w:val="nil"/>
                <w:between w:val="nil"/>
              </w:pBdr>
              <w:ind w:left="340"/>
              <w:contextualSpacing/>
              <w:rPr>
                <w:rFonts w:eastAsia="Calibri" w:cstheme="minorHAnsi"/>
                <w:sz w:val="20"/>
                <w:szCs w:val="20"/>
              </w:rPr>
            </w:pPr>
            <w:r w:rsidRPr="006C5A40">
              <w:rPr>
                <w:rFonts w:eastAsia="Calibri" w:cstheme="minorHAnsi"/>
                <w:sz w:val="20"/>
                <w:szCs w:val="20"/>
              </w:rPr>
              <w:t xml:space="preserve">Registro de huellas dactilares en </w:t>
            </w:r>
            <w:r w:rsidR="00913C2B" w:rsidRPr="006C5A40">
              <w:rPr>
                <w:rFonts w:eastAsia="Calibri" w:cstheme="minorHAnsi"/>
                <w:sz w:val="20"/>
                <w:szCs w:val="20"/>
              </w:rPr>
              <w:t>los sistemas</w:t>
            </w:r>
            <w:r w:rsidRPr="006C5A40">
              <w:rPr>
                <w:rFonts w:eastAsia="Calibri" w:cstheme="minorHAnsi"/>
                <w:sz w:val="20"/>
                <w:szCs w:val="20"/>
              </w:rPr>
              <w:t xml:space="preserve"> de control de asistencia, reloj biométrico.</w:t>
            </w:r>
          </w:p>
          <w:p w14:paraId="2F065C3D" w14:textId="4319ABD7" w:rsidR="006C5A40" w:rsidRPr="006C5A40" w:rsidRDefault="006C5A40" w:rsidP="00AB252D">
            <w:pPr>
              <w:numPr>
                <w:ilvl w:val="0"/>
                <w:numId w:val="39"/>
              </w:numPr>
              <w:pBdr>
                <w:top w:val="nil"/>
                <w:left w:val="nil"/>
                <w:bottom w:val="nil"/>
                <w:right w:val="nil"/>
                <w:between w:val="nil"/>
              </w:pBdr>
              <w:ind w:left="340"/>
              <w:contextualSpacing/>
              <w:rPr>
                <w:rFonts w:eastAsia="Calibri" w:cstheme="minorHAnsi"/>
                <w:sz w:val="20"/>
                <w:szCs w:val="20"/>
              </w:rPr>
            </w:pPr>
            <w:r w:rsidRPr="006C5A40">
              <w:rPr>
                <w:rFonts w:eastAsia="Calibri" w:cstheme="minorHAnsi"/>
                <w:sz w:val="20"/>
                <w:szCs w:val="20"/>
              </w:rPr>
              <w:t>Remisión al departamento M</w:t>
            </w:r>
            <w:r w:rsidR="00913C2B">
              <w:rPr>
                <w:rFonts w:eastAsia="Calibri" w:cstheme="minorHAnsi"/>
                <w:sz w:val="20"/>
                <w:szCs w:val="20"/>
              </w:rPr>
              <w:t>é</w:t>
            </w:r>
            <w:r w:rsidRPr="006C5A40">
              <w:rPr>
                <w:rFonts w:eastAsia="Calibri" w:cstheme="minorHAnsi"/>
                <w:sz w:val="20"/>
                <w:szCs w:val="20"/>
              </w:rPr>
              <w:t xml:space="preserve">dico de la Institución para </w:t>
            </w:r>
            <w:r w:rsidR="00913C2B" w:rsidRPr="006C5A40">
              <w:rPr>
                <w:rFonts w:eastAsia="Calibri" w:cstheme="minorHAnsi"/>
                <w:sz w:val="20"/>
                <w:szCs w:val="20"/>
              </w:rPr>
              <w:t>chequeo y</w:t>
            </w:r>
            <w:r w:rsidRPr="006C5A40">
              <w:rPr>
                <w:rFonts w:eastAsia="Calibri" w:cstheme="minorHAnsi"/>
                <w:sz w:val="20"/>
                <w:szCs w:val="20"/>
              </w:rPr>
              <w:t xml:space="preserve"> solicitud de exámenes médicos necesarios.</w:t>
            </w:r>
          </w:p>
          <w:p w14:paraId="220D5313" w14:textId="31301011" w:rsidR="006C5A40" w:rsidRPr="006C5A40" w:rsidRDefault="006C5A40" w:rsidP="00AB252D">
            <w:pPr>
              <w:numPr>
                <w:ilvl w:val="0"/>
                <w:numId w:val="39"/>
              </w:numPr>
              <w:pBdr>
                <w:top w:val="nil"/>
                <w:left w:val="nil"/>
                <w:bottom w:val="nil"/>
                <w:right w:val="nil"/>
                <w:between w:val="nil"/>
              </w:pBdr>
              <w:ind w:left="340"/>
              <w:contextualSpacing/>
              <w:rPr>
                <w:rFonts w:eastAsia="Calibri" w:cstheme="minorHAnsi"/>
                <w:sz w:val="20"/>
                <w:szCs w:val="20"/>
              </w:rPr>
            </w:pPr>
            <w:r w:rsidRPr="006C5A40">
              <w:rPr>
                <w:rFonts w:eastAsia="Calibri" w:cstheme="minorHAnsi"/>
                <w:sz w:val="20"/>
                <w:szCs w:val="20"/>
              </w:rPr>
              <w:t xml:space="preserve">Elaboración y </w:t>
            </w:r>
            <w:r w:rsidR="00913C2B" w:rsidRPr="006C5A40">
              <w:rPr>
                <w:rFonts w:eastAsia="Calibri" w:cstheme="minorHAnsi"/>
                <w:sz w:val="20"/>
                <w:szCs w:val="20"/>
              </w:rPr>
              <w:t>revisión por</w:t>
            </w:r>
            <w:r w:rsidRPr="006C5A40">
              <w:rPr>
                <w:rFonts w:eastAsia="Calibri" w:cstheme="minorHAnsi"/>
                <w:sz w:val="20"/>
                <w:szCs w:val="20"/>
              </w:rPr>
              <w:t xml:space="preserve"> parte del candidato seleccionado el contrato indefinido con periodo de prueba de 3 meses; envío a Casa Central para el registro de firmas por parte del represente legal y retorno del mismo.</w:t>
            </w:r>
          </w:p>
          <w:p w14:paraId="7438BB3E" w14:textId="11E30C29" w:rsidR="006C5A40" w:rsidRPr="006C5A40" w:rsidRDefault="006C5A40" w:rsidP="00AB252D">
            <w:pPr>
              <w:numPr>
                <w:ilvl w:val="0"/>
                <w:numId w:val="39"/>
              </w:numPr>
              <w:pBdr>
                <w:top w:val="nil"/>
                <w:left w:val="nil"/>
                <w:bottom w:val="nil"/>
                <w:right w:val="nil"/>
                <w:between w:val="nil"/>
              </w:pBdr>
              <w:ind w:left="340"/>
              <w:contextualSpacing/>
              <w:rPr>
                <w:rFonts w:eastAsia="Calibri" w:cstheme="minorHAnsi"/>
                <w:sz w:val="20"/>
                <w:szCs w:val="20"/>
              </w:rPr>
            </w:pPr>
            <w:r w:rsidRPr="006C5A40">
              <w:rPr>
                <w:rFonts w:eastAsia="Calibri" w:cstheme="minorHAnsi"/>
                <w:sz w:val="20"/>
                <w:szCs w:val="20"/>
              </w:rPr>
              <w:t xml:space="preserve">Registro de aviso de entrada y afiliación al Instituto Ecuatoriano de Seguridad </w:t>
            </w:r>
            <w:r w:rsidR="009F0D47" w:rsidRPr="006C5A40">
              <w:rPr>
                <w:rFonts w:eastAsia="Calibri" w:cstheme="minorHAnsi"/>
                <w:sz w:val="20"/>
                <w:szCs w:val="20"/>
              </w:rPr>
              <w:t>Social; de</w:t>
            </w:r>
            <w:r w:rsidRPr="006C5A40">
              <w:rPr>
                <w:rFonts w:eastAsia="Calibri" w:cstheme="minorHAnsi"/>
                <w:sz w:val="20"/>
                <w:szCs w:val="20"/>
              </w:rPr>
              <w:t xml:space="preserve"> acuerdo a  las tablas sectoriales educativas vigentes y el sueldo de acuerdo a las tablas salarias del Distrito Lasallista Norandino.</w:t>
            </w:r>
          </w:p>
          <w:p w14:paraId="3F743455" w14:textId="77777777" w:rsidR="006C5A40" w:rsidRPr="006C5A40" w:rsidRDefault="006C5A40" w:rsidP="00AB252D">
            <w:pPr>
              <w:numPr>
                <w:ilvl w:val="0"/>
                <w:numId w:val="39"/>
              </w:numPr>
              <w:pBdr>
                <w:top w:val="nil"/>
                <w:left w:val="nil"/>
                <w:bottom w:val="nil"/>
                <w:right w:val="nil"/>
                <w:between w:val="nil"/>
              </w:pBdr>
              <w:ind w:left="340"/>
              <w:contextualSpacing/>
              <w:rPr>
                <w:rFonts w:eastAsia="Calibri" w:cstheme="minorHAnsi"/>
                <w:sz w:val="20"/>
                <w:szCs w:val="20"/>
              </w:rPr>
            </w:pPr>
            <w:r w:rsidRPr="006C5A40">
              <w:rPr>
                <w:rFonts w:eastAsia="Calibri" w:cstheme="minorHAnsi"/>
                <w:sz w:val="20"/>
                <w:szCs w:val="20"/>
              </w:rPr>
              <w:t>Registro del contrato de trabajo en la página web del Ministerio de Trabajo.</w:t>
            </w:r>
          </w:p>
          <w:p w14:paraId="68086FA0" w14:textId="77777777" w:rsidR="006C5A40" w:rsidRPr="006C5A40" w:rsidRDefault="006C5A40" w:rsidP="00AB252D">
            <w:pPr>
              <w:numPr>
                <w:ilvl w:val="0"/>
                <w:numId w:val="39"/>
              </w:numPr>
              <w:pBdr>
                <w:top w:val="nil"/>
                <w:left w:val="nil"/>
                <w:bottom w:val="nil"/>
                <w:right w:val="nil"/>
                <w:between w:val="nil"/>
              </w:pBdr>
              <w:ind w:left="340"/>
              <w:contextualSpacing/>
              <w:rPr>
                <w:rFonts w:eastAsia="Calibri" w:cstheme="minorHAnsi"/>
                <w:sz w:val="20"/>
                <w:szCs w:val="20"/>
              </w:rPr>
            </w:pPr>
            <w:r w:rsidRPr="006C5A40">
              <w:rPr>
                <w:rFonts w:eastAsia="Calibri" w:cstheme="minorHAnsi"/>
                <w:sz w:val="20"/>
                <w:szCs w:val="20"/>
              </w:rPr>
              <w:t>Solicitud de apertura de cuenta para pago de rol al banco; o registro de cuenta bancaria si el empleado ya posee una.</w:t>
            </w:r>
          </w:p>
          <w:p w14:paraId="26AF49A8" w14:textId="77777777" w:rsidR="006C5A40" w:rsidRPr="006C5A40" w:rsidRDefault="006C5A40" w:rsidP="00AB252D">
            <w:pPr>
              <w:numPr>
                <w:ilvl w:val="0"/>
                <w:numId w:val="39"/>
              </w:numPr>
              <w:pBdr>
                <w:top w:val="nil"/>
                <w:left w:val="nil"/>
                <w:bottom w:val="nil"/>
                <w:right w:val="nil"/>
                <w:between w:val="nil"/>
              </w:pBdr>
              <w:ind w:left="340"/>
              <w:contextualSpacing/>
              <w:rPr>
                <w:rFonts w:eastAsia="Calibri" w:cstheme="minorHAnsi"/>
                <w:sz w:val="20"/>
                <w:szCs w:val="20"/>
              </w:rPr>
            </w:pPr>
            <w:r w:rsidRPr="006C5A40">
              <w:rPr>
                <w:rFonts w:eastAsia="Calibri" w:cstheme="minorHAnsi"/>
                <w:sz w:val="20"/>
                <w:szCs w:val="20"/>
              </w:rPr>
              <w:t xml:space="preserve">Registro de firmas por parte del empleado en toda la documentación relacionada con su contrato; contrato. </w:t>
            </w:r>
          </w:p>
          <w:p w14:paraId="2DA98787" w14:textId="77777777" w:rsidR="006C5A40" w:rsidRPr="006C5A40" w:rsidRDefault="006C5A40" w:rsidP="00AB252D">
            <w:pPr>
              <w:numPr>
                <w:ilvl w:val="0"/>
                <w:numId w:val="39"/>
              </w:numPr>
              <w:pBdr>
                <w:top w:val="nil"/>
                <w:left w:val="nil"/>
                <w:bottom w:val="nil"/>
                <w:right w:val="nil"/>
                <w:between w:val="nil"/>
              </w:pBdr>
              <w:ind w:left="340"/>
              <w:contextualSpacing/>
              <w:rPr>
                <w:rFonts w:eastAsia="Calibri" w:cstheme="minorHAnsi"/>
                <w:sz w:val="20"/>
                <w:szCs w:val="20"/>
              </w:rPr>
            </w:pPr>
            <w:r w:rsidRPr="006C5A40">
              <w:rPr>
                <w:rFonts w:eastAsia="Calibri" w:cstheme="minorHAnsi"/>
                <w:sz w:val="20"/>
                <w:szCs w:val="20"/>
              </w:rPr>
              <w:t>Llenado de solicitud de mensualización o acumulación de décimos.</w:t>
            </w:r>
          </w:p>
          <w:p w14:paraId="5BC1032F" w14:textId="77777777" w:rsidR="006C5A40" w:rsidRPr="006C5A40" w:rsidRDefault="006C5A40" w:rsidP="00AB252D">
            <w:pPr>
              <w:numPr>
                <w:ilvl w:val="0"/>
                <w:numId w:val="39"/>
              </w:numPr>
              <w:pBdr>
                <w:top w:val="nil"/>
                <w:left w:val="nil"/>
                <w:bottom w:val="nil"/>
                <w:right w:val="nil"/>
                <w:between w:val="nil"/>
              </w:pBdr>
              <w:ind w:left="340"/>
              <w:contextualSpacing/>
              <w:rPr>
                <w:rFonts w:eastAsia="Calibri" w:cstheme="minorHAnsi"/>
                <w:sz w:val="20"/>
                <w:szCs w:val="20"/>
              </w:rPr>
            </w:pPr>
            <w:r w:rsidRPr="006C5A40">
              <w:rPr>
                <w:rFonts w:eastAsia="Calibri" w:cstheme="minorHAnsi"/>
                <w:sz w:val="20"/>
                <w:szCs w:val="20"/>
              </w:rPr>
              <w:t>Entrega de reglamento interno de trabajo, registro de firmas de constancia de entrega.</w:t>
            </w:r>
          </w:p>
          <w:p w14:paraId="16A4044F" w14:textId="77777777" w:rsidR="006C5A40" w:rsidRPr="006C5A40" w:rsidRDefault="006C5A40" w:rsidP="00AB252D">
            <w:pPr>
              <w:numPr>
                <w:ilvl w:val="0"/>
                <w:numId w:val="39"/>
              </w:numPr>
              <w:pBdr>
                <w:top w:val="nil"/>
                <w:left w:val="nil"/>
                <w:bottom w:val="nil"/>
                <w:right w:val="nil"/>
                <w:between w:val="nil"/>
              </w:pBdr>
              <w:tabs>
                <w:tab w:val="left" w:pos="720"/>
                <w:tab w:val="left" w:pos="1440"/>
                <w:tab w:val="left" w:pos="2160"/>
                <w:tab w:val="left" w:pos="2880"/>
                <w:tab w:val="left" w:pos="3600"/>
                <w:tab w:val="left" w:pos="4320"/>
                <w:tab w:val="left" w:pos="5040"/>
                <w:tab w:val="left" w:pos="8040"/>
              </w:tabs>
              <w:ind w:left="340"/>
              <w:contextualSpacing/>
              <w:rPr>
                <w:rFonts w:eastAsia="Calibri" w:cstheme="minorHAnsi"/>
                <w:sz w:val="20"/>
                <w:szCs w:val="20"/>
              </w:rPr>
            </w:pPr>
            <w:r w:rsidRPr="006C5A40">
              <w:rPr>
                <w:rFonts w:eastAsia="Calibri" w:cstheme="minorHAnsi"/>
                <w:sz w:val="20"/>
                <w:szCs w:val="20"/>
              </w:rPr>
              <w:t xml:space="preserve">Apertura de ficha de historial laboral del empleado. </w:t>
            </w:r>
            <w:r w:rsidRPr="006C5A40">
              <w:rPr>
                <w:rFonts w:eastAsia="Calibri" w:cstheme="minorHAnsi"/>
                <w:sz w:val="20"/>
                <w:szCs w:val="20"/>
              </w:rPr>
              <w:tab/>
            </w:r>
          </w:p>
          <w:p w14:paraId="2D460332" w14:textId="5379C228" w:rsidR="006C5A40" w:rsidRPr="006C5A40" w:rsidRDefault="006C5A40" w:rsidP="00AB252D">
            <w:pPr>
              <w:numPr>
                <w:ilvl w:val="0"/>
                <w:numId w:val="39"/>
              </w:numPr>
              <w:pBdr>
                <w:top w:val="nil"/>
                <w:left w:val="nil"/>
                <w:bottom w:val="nil"/>
                <w:right w:val="nil"/>
                <w:between w:val="nil"/>
              </w:pBdr>
              <w:ind w:left="340"/>
              <w:contextualSpacing/>
              <w:rPr>
                <w:rFonts w:eastAsia="Calibri" w:cstheme="minorHAnsi"/>
                <w:bCs/>
                <w:sz w:val="20"/>
                <w:szCs w:val="20"/>
              </w:rPr>
            </w:pPr>
            <w:r w:rsidRPr="006C5A40">
              <w:rPr>
                <w:rFonts w:eastAsia="Calibri" w:cstheme="minorHAnsi"/>
                <w:sz w:val="20"/>
                <w:szCs w:val="20"/>
              </w:rPr>
              <w:t xml:space="preserve">Registro de datos personales del contratado en el sistema de control </w:t>
            </w:r>
            <w:r w:rsidR="000707E7" w:rsidRPr="006C5A40">
              <w:rPr>
                <w:rFonts w:eastAsia="Calibri" w:cstheme="minorHAnsi"/>
                <w:sz w:val="20"/>
                <w:szCs w:val="20"/>
              </w:rPr>
              <w:t>interno de</w:t>
            </w:r>
            <w:r w:rsidRPr="006C5A40">
              <w:rPr>
                <w:rFonts w:eastAsia="Calibri" w:cstheme="minorHAnsi"/>
                <w:sz w:val="20"/>
                <w:szCs w:val="20"/>
              </w:rPr>
              <w:t xml:space="preserve"> la institución, ACADEMIUM; y entrega a personal de secretaria ficha de registro.</w:t>
            </w:r>
          </w:p>
          <w:p w14:paraId="6BBF8232" w14:textId="77777777" w:rsidR="006C5A40" w:rsidRPr="000707E7" w:rsidRDefault="006C5A40" w:rsidP="00AB252D">
            <w:pPr>
              <w:numPr>
                <w:ilvl w:val="0"/>
                <w:numId w:val="39"/>
              </w:numPr>
              <w:pBdr>
                <w:top w:val="nil"/>
                <w:left w:val="nil"/>
                <w:bottom w:val="nil"/>
                <w:right w:val="nil"/>
                <w:between w:val="nil"/>
              </w:pBdr>
              <w:ind w:left="340"/>
              <w:contextualSpacing/>
              <w:rPr>
                <w:rFonts w:eastAsia="Calibri" w:cstheme="minorHAnsi"/>
                <w:bCs/>
                <w:sz w:val="20"/>
                <w:szCs w:val="20"/>
              </w:rPr>
            </w:pPr>
            <w:r w:rsidRPr="006C5A40">
              <w:rPr>
                <w:rFonts w:eastAsia="Calibri" w:cstheme="minorHAnsi"/>
                <w:sz w:val="20"/>
                <w:szCs w:val="20"/>
              </w:rPr>
              <w:t>Gestión de uniforme para nuevo empleado, una vez pasado el periodo de prueba con la aprobación del rector.</w:t>
            </w:r>
          </w:p>
          <w:p w14:paraId="71F56D5A" w14:textId="011A5F1D" w:rsidR="000707E7" w:rsidRPr="006C5A40" w:rsidRDefault="000707E7" w:rsidP="000707E7">
            <w:pPr>
              <w:pBdr>
                <w:top w:val="nil"/>
                <w:left w:val="nil"/>
                <w:bottom w:val="nil"/>
                <w:right w:val="nil"/>
                <w:between w:val="nil"/>
              </w:pBdr>
              <w:ind w:left="340"/>
              <w:contextualSpacing/>
              <w:rPr>
                <w:rFonts w:eastAsia="Calibri" w:cstheme="minorHAnsi"/>
                <w:bCs/>
                <w:sz w:val="20"/>
                <w:szCs w:val="20"/>
              </w:rPr>
            </w:pPr>
          </w:p>
        </w:tc>
      </w:tr>
      <w:tr w:rsidR="006C5A40" w:rsidRPr="00DC4F79" w14:paraId="1E047C26" w14:textId="77777777" w:rsidTr="00167E54">
        <w:trPr>
          <w:trHeight w:val="374"/>
          <w:jc w:val="center"/>
        </w:trPr>
        <w:tc>
          <w:tcPr>
            <w:tcW w:w="467" w:type="pct"/>
            <w:shd w:val="clear" w:color="auto" w:fill="92D050"/>
            <w:vAlign w:val="center"/>
          </w:tcPr>
          <w:p w14:paraId="5F2E5810" w14:textId="77777777" w:rsidR="006C5A40" w:rsidRPr="00DC4F79" w:rsidRDefault="003D313B" w:rsidP="006C5A40">
            <w:pPr>
              <w:rPr>
                <w:rFonts w:eastAsia="Calibri" w:cstheme="minorHAnsi"/>
                <w:b/>
                <w:sz w:val="20"/>
                <w:szCs w:val="20"/>
              </w:rPr>
            </w:pPr>
            <w:r w:rsidRPr="00DC4F79">
              <w:rPr>
                <w:rFonts w:eastAsia="Calibri" w:cstheme="minorHAnsi"/>
                <w:b/>
                <w:sz w:val="20"/>
                <w:szCs w:val="20"/>
              </w:rPr>
              <w:lastRenderedPageBreak/>
              <w:t>ATH-2.3</w:t>
            </w:r>
          </w:p>
        </w:tc>
        <w:tc>
          <w:tcPr>
            <w:tcW w:w="2572" w:type="pct"/>
            <w:gridSpan w:val="11"/>
            <w:shd w:val="clear" w:color="auto" w:fill="92D050"/>
            <w:vAlign w:val="center"/>
          </w:tcPr>
          <w:p w14:paraId="0FF54A3D" w14:textId="77777777" w:rsidR="006C5A40" w:rsidRPr="00DC4F79" w:rsidRDefault="003D313B" w:rsidP="006C5A40">
            <w:pPr>
              <w:jc w:val="center"/>
              <w:rPr>
                <w:rFonts w:eastAsia="Calibri" w:cstheme="minorHAnsi"/>
                <w:b/>
                <w:sz w:val="20"/>
                <w:szCs w:val="20"/>
              </w:rPr>
            </w:pPr>
            <w:r w:rsidRPr="00DC4F79">
              <w:rPr>
                <w:rFonts w:eastAsia="Calibri" w:cstheme="minorHAnsi"/>
                <w:b/>
                <w:sz w:val="20"/>
                <w:szCs w:val="20"/>
              </w:rPr>
              <w:t>INDUCCIÓN DE PERSONAL</w:t>
            </w:r>
          </w:p>
        </w:tc>
        <w:tc>
          <w:tcPr>
            <w:tcW w:w="1128" w:type="pct"/>
            <w:gridSpan w:val="6"/>
            <w:shd w:val="clear" w:color="auto" w:fill="92D050"/>
            <w:vAlign w:val="center"/>
          </w:tcPr>
          <w:p w14:paraId="502DB344" w14:textId="77777777" w:rsidR="006C5A40" w:rsidRPr="00DC4F79" w:rsidRDefault="003D313B" w:rsidP="006C5A40">
            <w:pPr>
              <w:rPr>
                <w:rFonts w:eastAsia="Calibri" w:cstheme="minorHAnsi"/>
                <w:b/>
                <w:sz w:val="20"/>
                <w:szCs w:val="20"/>
              </w:rPr>
            </w:pPr>
            <w:r w:rsidRPr="00DC4F79">
              <w:rPr>
                <w:rFonts w:eastAsia="Calibri" w:cstheme="minorHAnsi"/>
                <w:b/>
                <w:sz w:val="20"/>
                <w:szCs w:val="20"/>
              </w:rPr>
              <w:t>ESTÁNDAR DE CALIDAD:</w:t>
            </w:r>
          </w:p>
        </w:tc>
        <w:tc>
          <w:tcPr>
            <w:tcW w:w="834" w:type="pct"/>
            <w:gridSpan w:val="5"/>
            <w:shd w:val="clear" w:color="auto" w:fill="92D050"/>
            <w:vAlign w:val="center"/>
          </w:tcPr>
          <w:p w14:paraId="04431EE2" w14:textId="77777777" w:rsidR="006C5A40" w:rsidRPr="00DC4F79" w:rsidRDefault="003D313B" w:rsidP="006C5A40">
            <w:pPr>
              <w:rPr>
                <w:rFonts w:eastAsia="Calibri" w:cstheme="minorHAnsi"/>
                <w:b/>
                <w:bCs/>
                <w:sz w:val="20"/>
                <w:szCs w:val="20"/>
              </w:rPr>
            </w:pPr>
            <w:r w:rsidRPr="00DC4F79">
              <w:rPr>
                <w:rFonts w:eastAsia="Calibri" w:cstheme="minorHAnsi"/>
                <w:b/>
                <w:bCs/>
                <w:sz w:val="20"/>
                <w:szCs w:val="20"/>
              </w:rPr>
              <w:t>D3.C1.DI19</w:t>
            </w:r>
          </w:p>
        </w:tc>
      </w:tr>
      <w:tr w:rsidR="006C5A40" w:rsidRPr="006C5A40" w14:paraId="07E3DDCF" w14:textId="77777777" w:rsidTr="00BB27C3">
        <w:trPr>
          <w:trHeight w:val="90"/>
          <w:jc w:val="center"/>
        </w:trPr>
        <w:tc>
          <w:tcPr>
            <w:tcW w:w="5000" w:type="pct"/>
            <w:gridSpan w:val="23"/>
            <w:shd w:val="clear" w:color="auto" w:fill="auto"/>
            <w:vAlign w:val="center"/>
          </w:tcPr>
          <w:p w14:paraId="2D1B928D" w14:textId="4FD95A75" w:rsidR="006C5A40" w:rsidRPr="006C5A40" w:rsidRDefault="006C5A40" w:rsidP="006C5A40">
            <w:pPr>
              <w:spacing w:line="259" w:lineRule="auto"/>
              <w:ind w:right="213"/>
              <w:contextualSpacing/>
              <w:jc w:val="both"/>
              <w:rPr>
                <w:rFonts w:eastAsia="Calibri" w:cstheme="minorHAnsi"/>
                <w:sz w:val="20"/>
                <w:szCs w:val="20"/>
              </w:rPr>
            </w:pPr>
            <w:r w:rsidRPr="006C5A40">
              <w:rPr>
                <w:rFonts w:eastAsia="Calibri" w:cstheme="minorHAnsi"/>
                <w:sz w:val="20"/>
                <w:szCs w:val="20"/>
              </w:rPr>
              <w:t>En la ficha personal del empleado reposará el registro de inducción del personal:</w:t>
            </w:r>
            <w:r w:rsidR="00DC4F79" w:rsidRPr="00805CB1">
              <w:rPr>
                <w:rFonts w:eastAsia="Calibri" w:cstheme="minorHAnsi"/>
                <w:sz w:val="20"/>
                <w:szCs w:val="20"/>
              </w:rPr>
              <w:t xml:space="preserve"> FOR-ATH-2 RIP</w:t>
            </w:r>
          </w:p>
          <w:p w14:paraId="15D1EF69" w14:textId="77777777" w:rsidR="006C5A40" w:rsidRPr="006C5A40" w:rsidRDefault="006C5A40" w:rsidP="006C5A40">
            <w:pPr>
              <w:spacing w:line="276" w:lineRule="auto"/>
              <w:rPr>
                <w:rFonts w:eastAsia="Calibri" w:cstheme="minorHAnsi"/>
                <w:b/>
                <w:sz w:val="20"/>
                <w:szCs w:val="20"/>
              </w:rPr>
            </w:pPr>
          </w:p>
          <w:p w14:paraId="31DA4DDC" w14:textId="0105C977" w:rsidR="006C5A40" w:rsidRPr="006C5A40" w:rsidRDefault="006C5A40" w:rsidP="006C5A40">
            <w:pPr>
              <w:spacing w:line="276" w:lineRule="auto"/>
              <w:rPr>
                <w:rFonts w:eastAsia="Calibri" w:cstheme="minorHAnsi"/>
                <w:b/>
                <w:sz w:val="20"/>
                <w:szCs w:val="20"/>
              </w:rPr>
            </w:pPr>
            <w:r w:rsidRPr="006C5A40">
              <w:rPr>
                <w:rFonts w:eastAsia="Calibri" w:cstheme="minorHAnsi"/>
                <w:b/>
                <w:sz w:val="20"/>
                <w:szCs w:val="20"/>
              </w:rPr>
              <w:t xml:space="preserve">Procedimientos de Inducción del </w:t>
            </w:r>
            <w:r w:rsidR="009A1D8D" w:rsidRPr="006C5A40">
              <w:rPr>
                <w:rFonts w:eastAsia="Calibri" w:cstheme="minorHAnsi"/>
                <w:b/>
                <w:sz w:val="20"/>
                <w:szCs w:val="20"/>
              </w:rPr>
              <w:t>personal:</w:t>
            </w:r>
          </w:p>
          <w:p w14:paraId="1EE9CC09" w14:textId="02BFA16C" w:rsidR="006C5A40" w:rsidRPr="006C5A40" w:rsidRDefault="006C5A40" w:rsidP="006C5A40">
            <w:pPr>
              <w:spacing w:line="276" w:lineRule="auto"/>
              <w:jc w:val="both"/>
              <w:rPr>
                <w:rFonts w:eastAsia="Calibri" w:cstheme="minorHAnsi"/>
                <w:sz w:val="20"/>
                <w:szCs w:val="20"/>
              </w:rPr>
            </w:pPr>
            <w:r w:rsidRPr="006C5A40">
              <w:rPr>
                <w:rFonts w:eastAsia="Calibri" w:cstheme="minorHAnsi"/>
                <w:sz w:val="20"/>
                <w:szCs w:val="20"/>
              </w:rPr>
              <w:t xml:space="preserve">El personal nuevo que entre a formar parte de la nómina de la institución; cumplirá el proceso de inducción el mismo que se evidenciará en el registro de inducciones para personal </w:t>
            </w:r>
            <w:r w:rsidR="009A1D8D" w:rsidRPr="006C5A40">
              <w:rPr>
                <w:rFonts w:eastAsia="Calibri" w:cstheme="minorHAnsi"/>
                <w:sz w:val="20"/>
                <w:szCs w:val="20"/>
              </w:rPr>
              <w:t>nuevo,</w:t>
            </w:r>
            <w:r w:rsidRPr="006C5A40">
              <w:rPr>
                <w:rFonts w:eastAsia="Calibri" w:cstheme="minorHAnsi"/>
                <w:sz w:val="20"/>
                <w:szCs w:val="20"/>
              </w:rPr>
              <w:t xml:space="preserve"> este proceso inicia desde el primer día de incorporación del empleado; se lo realizará de acuerdo al área para la cual haya sido contratado para cumplir con sus funciones; de acuerdo al siguiente detalle:</w:t>
            </w:r>
          </w:p>
          <w:p w14:paraId="0A454A51" w14:textId="77777777" w:rsidR="006C5A40" w:rsidRPr="006C5A40" w:rsidRDefault="006C5A40" w:rsidP="006C5A40">
            <w:pPr>
              <w:spacing w:line="276" w:lineRule="auto"/>
              <w:jc w:val="both"/>
              <w:rPr>
                <w:rFonts w:eastAsia="Calibri" w:cstheme="minorHAnsi"/>
                <w:b/>
                <w:sz w:val="20"/>
                <w:szCs w:val="20"/>
              </w:rPr>
            </w:pPr>
          </w:p>
          <w:p w14:paraId="1F40BF1F" w14:textId="682B6E9C" w:rsidR="006C5A40" w:rsidRPr="006C5A40" w:rsidRDefault="004D52A9" w:rsidP="006C5A40">
            <w:pPr>
              <w:spacing w:line="276" w:lineRule="auto"/>
              <w:jc w:val="both"/>
              <w:rPr>
                <w:rFonts w:eastAsia="Calibri" w:cstheme="minorHAnsi"/>
                <w:b/>
                <w:sz w:val="20"/>
                <w:szCs w:val="20"/>
              </w:rPr>
            </w:pPr>
            <w:r w:rsidRPr="006C5A40">
              <w:rPr>
                <w:rFonts w:eastAsia="Calibri" w:cstheme="minorHAnsi"/>
                <w:b/>
                <w:sz w:val="20"/>
                <w:szCs w:val="20"/>
              </w:rPr>
              <w:t>INDUCCIÓN</w:t>
            </w:r>
            <w:r w:rsidR="006C5A40" w:rsidRPr="006C5A40">
              <w:rPr>
                <w:rFonts w:eastAsia="Calibri" w:cstheme="minorHAnsi"/>
                <w:b/>
                <w:sz w:val="20"/>
                <w:szCs w:val="20"/>
              </w:rPr>
              <w:t xml:space="preserve"> GENERAL</w:t>
            </w:r>
          </w:p>
          <w:p w14:paraId="11F0DCDC" w14:textId="77777777" w:rsidR="006C5A40" w:rsidRPr="006C5A40" w:rsidRDefault="006C5A40" w:rsidP="006C5A40">
            <w:pPr>
              <w:spacing w:line="276" w:lineRule="auto"/>
              <w:jc w:val="both"/>
              <w:rPr>
                <w:rFonts w:eastAsia="Calibri" w:cstheme="minorHAnsi"/>
                <w:sz w:val="20"/>
                <w:szCs w:val="20"/>
              </w:rPr>
            </w:pPr>
            <w:r w:rsidRPr="006C5A40">
              <w:rPr>
                <w:rFonts w:eastAsia="Calibri" w:cstheme="minorHAnsi"/>
                <w:sz w:val="20"/>
                <w:szCs w:val="20"/>
              </w:rPr>
              <w:t xml:space="preserve">El Rector proporcionará a todos los nuevos contratados, información referente a Filosofía, valores y virtudes del colaborador-a Lasallista, </w:t>
            </w:r>
          </w:p>
          <w:p w14:paraId="60559A2B" w14:textId="4D39A0EB" w:rsidR="006C5A40" w:rsidRPr="006C5A40" w:rsidRDefault="006C5A40" w:rsidP="006C5A40">
            <w:pPr>
              <w:spacing w:line="276" w:lineRule="auto"/>
              <w:jc w:val="both"/>
              <w:rPr>
                <w:rFonts w:eastAsia="Calibri" w:cstheme="minorHAnsi"/>
                <w:sz w:val="20"/>
                <w:szCs w:val="20"/>
              </w:rPr>
            </w:pPr>
            <w:r w:rsidRPr="006C5A40">
              <w:rPr>
                <w:rFonts w:eastAsia="Calibri" w:cstheme="minorHAnsi"/>
                <w:sz w:val="20"/>
                <w:szCs w:val="20"/>
              </w:rPr>
              <w:t xml:space="preserve">El responsable de nómina proporcionara información referente </w:t>
            </w:r>
            <w:r w:rsidR="00026036" w:rsidRPr="006C5A40">
              <w:rPr>
                <w:rFonts w:eastAsia="Calibri" w:cstheme="minorHAnsi"/>
                <w:sz w:val="20"/>
                <w:szCs w:val="20"/>
              </w:rPr>
              <w:t>a Reglamento</w:t>
            </w:r>
            <w:r w:rsidRPr="006C5A40">
              <w:rPr>
                <w:rFonts w:eastAsia="Calibri" w:cstheme="minorHAnsi"/>
                <w:sz w:val="20"/>
                <w:szCs w:val="20"/>
              </w:rPr>
              <w:t xml:space="preserve"> interno de trabajo, sueldos, pr</w:t>
            </w:r>
            <w:r w:rsidR="00026036">
              <w:rPr>
                <w:rFonts w:eastAsia="Calibri" w:cstheme="minorHAnsi"/>
                <w:sz w:val="20"/>
                <w:szCs w:val="20"/>
              </w:rPr>
              <w:t>é</w:t>
            </w:r>
            <w:r w:rsidRPr="006C5A40">
              <w:rPr>
                <w:rFonts w:eastAsia="Calibri" w:cstheme="minorHAnsi"/>
                <w:sz w:val="20"/>
                <w:szCs w:val="20"/>
              </w:rPr>
              <w:t xml:space="preserve">stamos </w:t>
            </w:r>
          </w:p>
          <w:p w14:paraId="4F0850F1" w14:textId="77777777" w:rsidR="006C5A40" w:rsidRPr="006C5A40" w:rsidRDefault="006C5A40" w:rsidP="006C5A40">
            <w:pPr>
              <w:spacing w:line="276" w:lineRule="auto"/>
              <w:jc w:val="both"/>
              <w:rPr>
                <w:rFonts w:eastAsia="Calibri" w:cstheme="minorHAnsi"/>
                <w:sz w:val="20"/>
                <w:szCs w:val="20"/>
              </w:rPr>
            </w:pPr>
            <w:r w:rsidRPr="006C5A40">
              <w:rPr>
                <w:rFonts w:eastAsia="Calibri" w:cstheme="minorHAnsi"/>
                <w:sz w:val="20"/>
                <w:szCs w:val="20"/>
              </w:rPr>
              <w:t xml:space="preserve"> y/o anticipos, descuentos por faltas y atrasos; pagos; recorrido general por las instalaciones de la institución.</w:t>
            </w:r>
          </w:p>
          <w:p w14:paraId="0D1607EB" w14:textId="77777777" w:rsidR="006C5A40" w:rsidRPr="006C5A40" w:rsidRDefault="006C5A40" w:rsidP="006C5A40">
            <w:pPr>
              <w:spacing w:line="276" w:lineRule="auto"/>
              <w:jc w:val="both"/>
              <w:rPr>
                <w:rFonts w:eastAsia="Calibri" w:cstheme="minorHAnsi"/>
                <w:b/>
                <w:sz w:val="20"/>
                <w:szCs w:val="20"/>
              </w:rPr>
            </w:pPr>
          </w:p>
          <w:p w14:paraId="213A7819" w14:textId="48E94D13" w:rsidR="006C5A40" w:rsidRPr="006C5A40" w:rsidRDefault="004D52A9" w:rsidP="006C5A40">
            <w:pPr>
              <w:spacing w:line="276" w:lineRule="auto"/>
              <w:jc w:val="both"/>
              <w:rPr>
                <w:rFonts w:eastAsia="Calibri" w:cstheme="minorHAnsi"/>
                <w:b/>
                <w:sz w:val="20"/>
                <w:szCs w:val="20"/>
              </w:rPr>
            </w:pPr>
            <w:r w:rsidRPr="006C5A40">
              <w:rPr>
                <w:rFonts w:eastAsia="Calibri" w:cstheme="minorHAnsi"/>
                <w:b/>
                <w:sz w:val="20"/>
                <w:szCs w:val="20"/>
              </w:rPr>
              <w:t>INDUCCIÓN</w:t>
            </w:r>
            <w:r w:rsidR="006C5A40" w:rsidRPr="006C5A40">
              <w:rPr>
                <w:rFonts w:eastAsia="Calibri" w:cstheme="minorHAnsi"/>
                <w:b/>
                <w:sz w:val="20"/>
                <w:szCs w:val="20"/>
              </w:rPr>
              <w:t xml:space="preserve"> ASPECTOS ESPECÍFICOS:</w:t>
            </w:r>
          </w:p>
          <w:p w14:paraId="5B1E139F" w14:textId="77777777" w:rsidR="006C5A40" w:rsidRPr="006C5A40" w:rsidRDefault="006C5A40" w:rsidP="006C5A40">
            <w:pPr>
              <w:spacing w:line="276" w:lineRule="auto"/>
              <w:rPr>
                <w:rFonts w:eastAsia="Calibri" w:cstheme="minorHAnsi"/>
                <w:b/>
                <w:sz w:val="20"/>
                <w:szCs w:val="20"/>
              </w:rPr>
            </w:pPr>
            <w:r w:rsidRPr="006C5A40">
              <w:rPr>
                <w:rFonts w:eastAsia="Calibri" w:cstheme="minorHAnsi"/>
                <w:b/>
                <w:sz w:val="20"/>
                <w:szCs w:val="20"/>
              </w:rPr>
              <w:t>Personal Docente</w:t>
            </w:r>
          </w:p>
          <w:p w14:paraId="2BE3B1F9" w14:textId="77777777" w:rsidR="006C5A40" w:rsidRPr="006C5A40" w:rsidRDefault="006C5A40" w:rsidP="006C5A40">
            <w:pPr>
              <w:spacing w:line="276" w:lineRule="auto"/>
              <w:jc w:val="both"/>
              <w:rPr>
                <w:rFonts w:eastAsia="Calibri" w:cstheme="minorHAnsi"/>
                <w:sz w:val="20"/>
                <w:szCs w:val="20"/>
              </w:rPr>
            </w:pPr>
            <w:r w:rsidRPr="006C5A40">
              <w:rPr>
                <w:rFonts w:eastAsia="Calibri" w:cstheme="minorHAnsi"/>
                <w:sz w:val="20"/>
                <w:szCs w:val="20"/>
              </w:rPr>
              <w:t>El Vicerrector Académico y/o quien delegue proporcionará información a los nuevos docentes contratados referente a: Proceso académicos institucionales, evaluación académica, Formulario de evaluación académica, programa curricular institucional, matrices de documentación curricular</w:t>
            </w:r>
          </w:p>
          <w:p w14:paraId="592F76EC" w14:textId="77777777" w:rsidR="006C5A40" w:rsidRPr="006C5A40" w:rsidRDefault="006C5A40" w:rsidP="006C5A40">
            <w:pPr>
              <w:spacing w:line="276" w:lineRule="auto"/>
              <w:jc w:val="both"/>
              <w:rPr>
                <w:rFonts w:eastAsia="Calibri" w:cstheme="minorHAnsi"/>
                <w:sz w:val="20"/>
                <w:szCs w:val="20"/>
              </w:rPr>
            </w:pPr>
            <w:r w:rsidRPr="006C5A40">
              <w:rPr>
                <w:rFonts w:eastAsia="Calibri" w:cstheme="minorHAnsi"/>
                <w:sz w:val="20"/>
                <w:szCs w:val="20"/>
              </w:rPr>
              <w:t xml:space="preserve">El Inspector general facilitará </w:t>
            </w:r>
            <w:r w:rsidR="007F78C5">
              <w:rPr>
                <w:rFonts w:eastAsia="Calibri" w:cstheme="minorHAnsi"/>
                <w:sz w:val="20"/>
                <w:szCs w:val="20"/>
              </w:rPr>
              <w:t>al</w:t>
            </w:r>
            <w:r w:rsidR="007F78C5" w:rsidRPr="006C5A40">
              <w:rPr>
                <w:rFonts w:eastAsia="Calibri" w:cstheme="minorHAnsi"/>
                <w:sz w:val="20"/>
                <w:szCs w:val="20"/>
              </w:rPr>
              <w:t xml:space="preserve"> nuev</w:t>
            </w:r>
            <w:r w:rsidR="007F78C5">
              <w:rPr>
                <w:rFonts w:eastAsia="Calibri" w:cstheme="minorHAnsi"/>
                <w:sz w:val="20"/>
                <w:szCs w:val="20"/>
              </w:rPr>
              <w:t>o</w:t>
            </w:r>
            <w:r w:rsidRPr="006C5A40">
              <w:rPr>
                <w:rFonts w:eastAsia="Calibri" w:cstheme="minorHAnsi"/>
                <w:sz w:val="20"/>
                <w:szCs w:val="20"/>
              </w:rPr>
              <w:t xml:space="preserve"> docente información referente a: Horario de clases, lineamientos disciplinarios institucionales para docentes y procedimientos regulatorios contemplados en el código de convivencia.</w:t>
            </w:r>
          </w:p>
          <w:p w14:paraId="0CF210EE" w14:textId="77777777" w:rsidR="006C5A40" w:rsidRPr="006C5A40" w:rsidRDefault="006C5A40" w:rsidP="006C5A40">
            <w:pPr>
              <w:spacing w:line="276" w:lineRule="auto"/>
              <w:jc w:val="both"/>
              <w:rPr>
                <w:rFonts w:eastAsia="Calibri" w:cstheme="minorHAnsi"/>
                <w:sz w:val="20"/>
                <w:szCs w:val="20"/>
              </w:rPr>
            </w:pPr>
          </w:p>
          <w:p w14:paraId="3D804218" w14:textId="77777777" w:rsidR="006C5A40" w:rsidRPr="006C5A40" w:rsidRDefault="006C5A40" w:rsidP="006C5A40">
            <w:pPr>
              <w:spacing w:line="276" w:lineRule="auto"/>
              <w:rPr>
                <w:rFonts w:eastAsia="Calibri" w:cstheme="minorHAnsi"/>
                <w:b/>
                <w:sz w:val="20"/>
                <w:szCs w:val="20"/>
              </w:rPr>
            </w:pPr>
            <w:r w:rsidRPr="006C5A40">
              <w:rPr>
                <w:rFonts w:eastAsia="Calibri" w:cstheme="minorHAnsi"/>
                <w:b/>
                <w:sz w:val="20"/>
                <w:szCs w:val="20"/>
              </w:rPr>
              <w:t>Personal Administrativo</w:t>
            </w:r>
          </w:p>
          <w:p w14:paraId="7C745F11" w14:textId="3F289A0F" w:rsidR="006C5A40" w:rsidRPr="006C5A40" w:rsidRDefault="006C5A40" w:rsidP="006C5A40">
            <w:pPr>
              <w:spacing w:line="276" w:lineRule="auto"/>
              <w:jc w:val="both"/>
              <w:rPr>
                <w:rFonts w:eastAsia="Calibri" w:cstheme="minorHAnsi"/>
                <w:sz w:val="20"/>
                <w:szCs w:val="20"/>
              </w:rPr>
            </w:pPr>
            <w:r w:rsidRPr="006C5A40">
              <w:rPr>
                <w:rFonts w:eastAsia="Calibri" w:cstheme="minorHAnsi"/>
                <w:sz w:val="20"/>
                <w:szCs w:val="20"/>
              </w:rPr>
              <w:t>La inducción del nuevo personal del área administrativa la realizará el Rector.</w:t>
            </w:r>
            <w:r w:rsidR="00DC4F79" w:rsidRPr="00805CB1">
              <w:rPr>
                <w:rFonts w:eastAsia="Calibri" w:cstheme="minorHAnsi"/>
                <w:sz w:val="20"/>
                <w:szCs w:val="20"/>
              </w:rPr>
              <w:t xml:space="preserve"> FOR-ATH-2 RIP</w:t>
            </w:r>
            <w:r w:rsidRPr="006C5A40">
              <w:rPr>
                <w:rFonts w:eastAsia="Calibri" w:cstheme="minorHAnsi"/>
                <w:sz w:val="20"/>
                <w:szCs w:val="20"/>
              </w:rPr>
              <w:t xml:space="preserve"> </w:t>
            </w:r>
          </w:p>
          <w:p w14:paraId="177012E7" w14:textId="77777777" w:rsidR="006C5A40" w:rsidRPr="006C5A40" w:rsidRDefault="006C5A40" w:rsidP="006C5A40">
            <w:pPr>
              <w:spacing w:line="276" w:lineRule="auto"/>
              <w:jc w:val="both"/>
              <w:rPr>
                <w:rFonts w:eastAsia="Calibri" w:cstheme="minorHAnsi"/>
                <w:sz w:val="20"/>
                <w:szCs w:val="20"/>
              </w:rPr>
            </w:pPr>
          </w:p>
          <w:p w14:paraId="4191E7FB" w14:textId="77777777" w:rsidR="006C5A40" w:rsidRPr="006C5A40" w:rsidRDefault="006C5A40" w:rsidP="006C5A40">
            <w:pPr>
              <w:spacing w:line="276" w:lineRule="auto"/>
              <w:rPr>
                <w:rFonts w:eastAsia="Calibri" w:cstheme="minorHAnsi"/>
                <w:b/>
                <w:sz w:val="20"/>
                <w:szCs w:val="20"/>
              </w:rPr>
            </w:pPr>
            <w:r w:rsidRPr="006C5A40">
              <w:rPr>
                <w:rFonts w:eastAsia="Calibri" w:cstheme="minorHAnsi"/>
                <w:b/>
                <w:sz w:val="20"/>
                <w:szCs w:val="20"/>
              </w:rPr>
              <w:t>Personal de apoyo</w:t>
            </w:r>
          </w:p>
          <w:p w14:paraId="157D6DA4" w14:textId="6CB908A9" w:rsidR="006C5A40" w:rsidRPr="006C5A40" w:rsidRDefault="006C5A40" w:rsidP="006C5A40">
            <w:pPr>
              <w:rPr>
                <w:rFonts w:eastAsia="Calibri" w:cstheme="minorHAnsi"/>
                <w:bCs/>
                <w:sz w:val="20"/>
                <w:szCs w:val="20"/>
              </w:rPr>
            </w:pPr>
            <w:r w:rsidRPr="006C5A40">
              <w:rPr>
                <w:rFonts w:eastAsia="Calibri" w:cstheme="minorHAnsi"/>
                <w:sz w:val="20"/>
                <w:szCs w:val="20"/>
              </w:rPr>
              <w:t xml:space="preserve">La inducción del personal nuevo del área de apoyo y mantenimiento la realizará el </w:t>
            </w:r>
            <w:r w:rsidR="00CC6266" w:rsidRPr="006C5A40">
              <w:rPr>
                <w:rFonts w:eastAsia="Calibri" w:cstheme="minorHAnsi"/>
                <w:sz w:val="20"/>
                <w:szCs w:val="20"/>
              </w:rPr>
              <w:t>jefe</w:t>
            </w:r>
            <w:r w:rsidRPr="006C5A40">
              <w:rPr>
                <w:rFonts w:eastAsia="Calibri" w:cstheme="minorHAnsi"/>
                <w:sz w:val="20"/>
                <w:szCs w:val="20"/>
              </w:rPr>
              <w:t xml:space="preserve"> del personal de apoyo.</w:t>
            </w:r>
            <w:r w:rsidR="00DC4F79" w:rsidRPr="00805CB1">
              <w:rPr>
                <w:rFonts w:eastAsia="Calibri" w:cstheme="minorHAnsi"/>
                <w:sz w:val="20"/>
                <w:szCs w:val="20"/>
              </w:rPr>
              <w:t xml:space="preserve"> FOR-ATH-2 RIP</w:t>
            </w:r>
          </w:p>
        </w:tc>
      </w:tr>
      <w:tr w:rsidR="006C5A40" w:rsidRPr="0068723E" w14:paraId="5F64D2D8" w14:textId="77777777" w:rsidTr="00167E54">
        <w:trPr>
          <w:trHeight w:val="567"/>
          <w:jc w:val="center"/>
        </w:trPr>
        <w:tc>
          <w:tcPr>
            <w:tcW w:w="467" w:type="pct"/>
            <w:shd w:val="clear" w:color="auto" w:fill="92D050"/>
            <w:vAlign w:val="center"/>
          </w:tcPr>
          <w:p w14:paraId="4BC10EA3" w14:textId="77777777" w:rsidR="006C5A40" w:rsidRPr="003D313B" w:rsidRDefault="003D313B" w:rsidP="006C5A40">
            <w:pPr>
              <w:rPr>
                <w:rFonts w:eastAsia="Calibri" w:cstheme="minorHAnsi"/>
                <w:b/>
                <w:sz w:val="20"/>
                <w:szCs w:val="20"/>
              </w:rPr>
            </w:pPr>
            <w:r w:rsidRPr="003D313B">
              <w:rPr>
                <w:rFonts w:eastAsia="Calibri" w:cstheme="minorHAnsi"/>
                <w:b/>
                <w:sz w:val="20"/>
                <w:szCs w:val="20"/>
              </w:rPr>
              <w:t>ATH-2.4</w:t>
            </w:r>
          </w:p>
        </w:tc>
        <w:tc>
          <w:tcPr>
            <w:tcW w:w="1964" w:type="pct"/>
            <w:gridSpan w:val="9"/>
            <w:shd w:val="clear" w:color="auto" w:fill="92D050"/>
            <w:vAlign w:val="center"/>
          </w:tcPr>
          <w:p w14:paraId="485B6525" w14:textId="77777777" w:rsidR="006C5A40" w:rsidRPr="003D313B" w:rsidRDefault="003D313B" w:rsidP="006C5A40">
            <w:pPr>
              <w:jc w:val="center"/>
              <w:rPr>
                <w:rFonts w:eastAsia="Calibri" w:cstheme="minorHAnsi"/>
                <w:b/>
                <w:sz w:val="20"/>
                <w:szCs w:val="20"/>
              </w:rPr>
            </w:pPr>
            <w:r w:rsidRPr="003D313B">
              <w:rPr>
                <w:rFonts w:eastAsia="Calibri" w:cstheme="minorHAnsi"/>
                <w:b/>
                <w:sz w:val="20"/>
                <w:szCs w:val="20"/>
              </w:rPr>
              <w:t>CAPACITACIÓN DE PERSONAL</w:t>
            </w:r>
          </w:p>
        </w:tc>
        <w:tc>
          <w:tcPr>
            <w:tcW w:w="1079" w:type="pct"/>
            <w:gridSpan w:val="5"/>
            <w:shd w:val="clear" w:color="auto" w:fill="92D050"/>
            <w:vAlign w:val="center"/>
          </w:tcPr>
          <w:p w14:paraId="754425CA" w14:textId="77777777" w:rsidR="006C5A40" w:rsidRPr="003D313B" w:rsidRDefault="003D313B" w:rsidP="006C5A40">
            <w:pPr>
              <w:rPr>
                <w:rFonts w:eastAsia="Calibri" w:cstheme="minorHAnsi"/>
                <w:b/>
                <w:sz w:val="20"/>
                <w:szCs w:val="20"/>
              </w:rPr>
            </w:pPr>
            <w:r w:rsidRPr="003D313B">
              <w:rPr>
                <w:rFonts w:eastAsia="Calibri" w:cstheme="minorHAnsi"/>
                <w:b/>
                <w:sz w:val="20"/>
                <w:szCs w:val="20"/>
              </w:rPr>
              <w:t>ESTÁNDAR DE CALIDAD:</w:t>
            </w:r>
          </w:p>
        </w:tc>
        <w:tc>
          <w:tcPr>
            <w:tcW w:w="1491" w:type="pct"/>
            <w:gridSpan w:val="8"/>
            <w:shd w:val="clear" w:color="auto" w:fill="92D050"/>
            <w:vAlign w:val="center"/>
          </w:tcPr>
          <w:p w14:paraId="526A9F0F" w14:textId="77777777" w:rsidR="006C5A40" w:rsidRPr="003D313B" w:rsidRDefault="003D313B" w:rsidP="006C5A40">
            <w:pPr>
              <w:rPr>
                <w:rFonts w:eastAsia="Calibri" w:cstheme="minorHAnsi"/>
                <w:b/>
                <w:bCs/>
                <w:sz w:val="20"/>
                <w:szCs w:val="20"/>
                <w:lang w:val="en-US"/>
              </w:rPr>
            </w:pPr>
            <w:r w:rsidRPr="003D313B">
              <w:rPr>
                <w:rFonts w:eastAsia="Calibri" w:cstheme="minorHAnsi"/>
                <w:b/>
                <w:bCs/>
                <w:sz w:val="20"/>
                <w:szCs w:val="20"/>
                <w:lang w:val="en-US"/>
              </w:rPr>
              <w:t>D1.C2.GE4/ D1.C2.DI4/DI.C2.GE5</w:t>
            </w:r>
          </w:p>
        </w:tc>
      </w:tr>
      <w:tr w:rsidR="006C5A40" w:rsidRPr="006C5A40" w14:paraId="5035643B" w14:textId="77777777" w:rsidTr="00BB27C3">
        <w:trPr>
          <w:trHeight w:val="567"/>
          <w:jc w:val="center"/>
        </w:trPr>
        <w:tc>
          <w:tcPr>
            <w:tcW w:w="5000" w:type="pct"/>
            <w:gridSpan w:val="23"/>
            <w:shd w:val="clear" w:color="auto" w:fill="auto"/>
            <w:vAlign w:val="center"/>
          </w:tcPr>
          <w:p w14:paraId="39F9A4DA" w14:textId="77777777" w:rsidR="006C5A40" w:rsidRPr="006C5A40" w:rsidRDefault="006C5A40" w:rsidP="006C5A40">
            <w:pPr>
              <w:spacing w:line="276" w:lineRule="auto"/>
              <w:jc w:val="both"/>
              <w:rPr>
                <w:rFonts w:eastAsia="Calibri" w:cstheme="minorHAnsi"/>
                <w:b/>
                <w:sz w:val="20"/>
                <w:szCs w:val="20"/>
              </w:rPr>
            </w:pPr>
            <w:r w:rsidRPr="006C5A40">
              <w:rPr>
                <w:rFonts w:eastAsia="Calibri" w:cstheme="minorHAnsi"/>
                <w:b/>
                <w:sz w:val="20"/>
                <w:szCs w:val="20"/>
              </w:rPr>
              <w:t>Responsables de la estructuración e implementación del plan de capacitación</w:t>
            </w:r>
          </w:p>
          <w:p w14:paraId="393606C1" w14:textId="1E2371A7" w:rsidR="006C5A40" w:rsidRPr="006C5A40" w:rsidRDefault="006C5A40" w:rsidP="006C5A40">
            <w:pPr>
              <w:spacing w:line="276" w:lineRule="auto"/>
              <w:jc w:val="both"/>
              <w:rPr>
                <w:rFonts w:eastAsia="Calibri" w:cstheme="minorHAnsi"/>
                <w:b/>
                <w:sz w:val="20"/>
                <w:szCs w:val="20"/>
              </w:rPr>
            </w:pPr>
            <w:r w:rsidRPr="006C5A40">
              <w:rPr>
                <w:rFonts w:eastAsia="Calibri" w:cstheme="minorHAnsi"/>
                <w:sz w:val="20"/>
                <w:szCs w:val="20"/>
              </w:rPr>
              <w:t xml:space="preserve">Los responsables de este procedimiento se detallan a continuación </w:t>
            </w:r>
            <w:r w:rsidR="001F5045" w:rsidRPr="006C5A40">
              <w:rPr>
                <w:rFonts w:eastAsia="Calibri" w:cstheme="minorHAnsi"/>
                <w:sz w:val="20"/>
                <w:szCs w:val="20"/>
              </w:rPr>
              <w:t>de acuerdo con</w:t>
            </w:r>
            <w:r w:rsidRPr="006C5A40">
              <w:rPr>
                <w:rFonts w:eastAsia="Calibri" w:cstheme="minorHAnsi"/>
                <w:sz w:val="20"/>
                <w:szCs w:val="20"/>
              </w:rPr>
              <w:t xml:space="preserve"> la fase que se va a cumplir paulatinamente de acuerdo a un cronograma prestablecido: </w:t>
            </w:r>
          </w:p>
          <w:p w14:paraId="68ADDF7F" w14:textId="77777777" w:rsidR="006C5A40" w:rsidRPr="006C5A40" w:rsidRDefault="006C5A40" w:rsidP="00AB252D">
            <w:pPr>
              <w:numPr>
                <w:ilvl w:val="0"/>
                <w:numId w:val="43"/>
              </w:numPr>
              <w:pBdr>
                <w:top w:val="nil"/>
                <w:left w:val="nil"/>
                <w:bottom w:val="nil"/>
                <w:right w:val="nil"/>
                <w:between w:val="nil"/>
              </w:pBdr>
              <w:spacing w:line="276" w:lineRule="auto"/>
              <w:contextualSpacing/>
              <w:jc w:val="both"/>
              <w:rPr>
                <w:rFonts w:eastAsia="Calibri" w:cstheme="minorHAnsi"/>
                <w:b/>
                <w:sz w:val="20"/>
                <w:szCs w:val="20"/>
              </w:rPr>
            </w:pPr>
            <w:r w:rsidRPr="006C5A40">
              <w:rPr>
                <w:rFonts w:eastAsia="Calibri" w:cstheme="minorHAnsi"/>
                <w:b/>
                <w:sz w:val="20"/>
                <w:szCs w:val="20"/>
              </w:rPr>
              <w:t xml:space="preserve">Fase de diagnóstico   </w:t>
            </w:r>
          </w:p>
          <w:p w14:paraId="7163EC9E" w14:textId="35CBBACB" w:rsidR="006C5A40" w:rsidRPr="006C5A40" w:rsidRDefault="006C5A40" w:rsidP="006C5A40">
            <w:pPr>
              <w:spacing w:line="276" w:lineRule="auto"/>
              <w:ind w:left="360"/>
              <w:jc w:val="both"/>
              <w:rPr>
                <w:rFonts w:eastAsia="Calibri" w:cstheme="minorHAnsi"/>
                <w:sz w:val="20"/>
                <w:szCs w:val="20"/>
              </w:rPr>
            </w:pPr>
            <w:r w:rsidRPr="006C5A40">
              <w:rPr>
                <w:rFonts w:eastAsia="Calibri" w:cstheme="minorHAnsi"/>
                <w:sz w:val="20"/>
                <w:szCs w:val="20"/>
              </w:rPr>
              <w:lastRenderedPageBreak/>
              <w:t xml:space="preserve">En esta fase las actividades que se han desarrollado para diagnosticar las necesidades de capacitación se las ha trabajado en base a encuestas dirigidas a todo el personal de acuerdo al área donde se desempeña, por medio de mesas de </w:t>
            </w:r>
            <w:r w:rsidR="001F5045" w:rsidRPr="006C5A40">
              <w:rPr>
                <w:rFonts w:eastAsia="Calibri" w:cstheme="minorHAnsi"/>
                <w:sz w:val="20"/>
                <w:szCs w:val="20"/>
              </w:rPr>
              <w:t>trabajo de</w:t>
            </w:r>
            <w:r w:rsidRPr="006C5A40">
              <w:rPr>
                <w:rFonts w:eastAsia="Calibri" w:cstheme="minorHAnsi"/>
                <w:sz w:val="20"/>
                <w:szCs w:val="20"/>
              </w:rPr>
              <w:t xml:space="preserve"> las diferentes áreas académicas, administrativa y de servicio, autoridades, niveles y subniveles.</w:t>
            </w:r>
          </w:p>
          <w:p w14:paraId="21794F4E" w14:textId="77777777" w:rsidR="006C5A40" w:rsidRPr="006C5A40" w:rsidRDefault="006C5A40" w:rsidP="006C5A40">
            <w:pPr>
              <w:spacing w:line="276" w:lineRule="auto"/>
              <w:jc w:val="both"/>
              <w:rPr>
                <w:rFonts w:eastAsia="Calibri" w:cstheme="minorHAnsi"/>
                <w:b/>
                <w:sz w:val="20"/>
                <w:szCs w:val="20"/>
              </w:rPr>
            </w:pPr>
            <w:r w:rsidRPr="006C5A40">
              <w:rPr>
                <w:rFonts w:eastAsia="Calibri" w:cstheme="minorHAnsi"/>
                <w:b/>
                <w:sz w:val="20"/>
                <w:szCs w:val="20"/>
              </w:rPr>
              <w:t>2.- Fase de planificación</w:t>
            </w:r>
          </w:p>
          <w:p w14:paraId="45E41803" w14:textId="71B5D22F" w:rsidR="006C5A40" w:rsidRPr="006C5A40" w:rsidRDefault="006C5A40" w:rsidP="006C5A40">
            <w:pPr>
              <w:spacing w:line="276" w:lineRule="auto"/>
              <w:jc w:val="both"/>
              <w:rPr>
                <w:rFonts w:eastAsia="Calibri" w:cstheme="minorHAnsi"/>
                <w:sz w:val="20"/>
                <w:szCs w:val="20"/>
              </w:rPr>
            </w:pPr>
            <w:r w:rsidRPr="006C5A40">
              <w:rPr>
                <w:rFonts w:eastAsia="Calibri" w:cstheme="minorHAnsi"/>
                <w:sz w:val="20"/>
                <w:szCs w:val="20"/>
              </w:rPr>
              <w:t xml:space="preserve">         </w:t>
            </w:r>
            <w:r w:rsidR="0028111E" w:rsidRPr="006C5A40">
              <w:rPr>
                <w:rFonts w:eastAsia="Calibri" w:cstheme="minorHAnsi"/>
                <w:sz w:val="20"/>
                <w:szCs w:val="20"/>
              </w:rPr>
              <w:t>De acuerdo con</w:t>
            </w:r>
            <w:r w:rsidRPr="006C5A40">
              <w:rPr>
                <w:rFonts w:eastAsia="Calibri" w:cstheme="minorHAnsi"/>
                <w:sz w:val="20"/>
                <w:szCs w:val="20"/>
              </w:rPr>
              <w:t xml:space="preserve"> los resultados </w:t>
            </w:r>
            <w:r w:rsidR="001F5045" w:rsidRPr="006C5A40">
              <w:rPr>
                <w:rFonts w:eastAsia="Calibri" w:cstheme="minorHAnsi"/>
                <w:sz w:val="20"/>
                <w:szCs w:val="20"/>
              </w:rPr>
              <w:t>de las</w:t>
            </w:r>
            <w:r w:rsidRPr="006C5A40">
              <w:rPr>
                <w:rFonts w:eastAsia="Calibri" w:cstheme="minorHAnsi"/>
                <w:sz w:val="20"/>
                <w:szCs w:val="20"/>
              </w:rPr>
              <w:t xml:space="preserve"> encuestas realizadas a los integrantes de la Institución Educativa, se ha priorizado los         temas a ser tratados en las capacitaciones.</w:t>
            </w:r>
          </w:p>
          <w:p w14:paraId="5A79F92A" w14:textId="77777777" w:rsidR="006C5A40" w:rsidRPr="006C5A40" w:rsidRDefault="006C5A40" w:rsidP="006C5A40">
            <w:pPr>
              <w:spacing w:line="276" w:lineRule="auto"/>
              <w:jc w:val="both"/>
              <w:rPr>
                <w:rFonts w:eastAsia="Calibri" w:cstheme="minorHAnsi"/>
                <w:b/>
                <w:sz w:val="20"/>
                <w:szCs w:val="20"/>
              </w:rPr>
            </w:pPr>
            <w:r w:rsidRPr="006C5A40">
              <w:rPr>
                <w:rFonts w:eastAsia="Calibri" w:cstheme="minorHAnsi"/>
                <w:b/>
                <w:sz w:val="20"/>
                <w:szCs w:val="20"/>
              </w:rPr>
              <w:t xml:space="preserve">3.- Fase de ejecución </w:t>
            </w:r>
            <w:r w:rsidRPr="006C5A40">
              <w:rPr>
                <w:rFonts w:eastAsia="Calibri" w:cstheme="minorHAnsi"/>
                <w:sz w:val="20"/>
                <w:szCs w:val="20"/>
              </w:rPr>
              <w:t>a través de la elaboración de un cronograma de actividades.</w:t>
            </w:r>
          </w:p>
          <w:p w14:paraId="1458A471" w14:textId="77777777" w:rsidR="006C5A40" w:rsidRPr="006C5A40" w:rsidRDefault="006C5A40" w:rsidP="006C5A40">
            <w:pPr>
              <w:spacing w:line="276" w:lineRule="auto"/>
              <w:jc w:val="both"/>
              <w:rPr>
                <w:rFonts w:eastAsia="Calibri" w:cstheme="minorHAnsi"/>
                <w:b/>
                <w:sz w:val="20"/>
                <w:szCs w:val="20"/>
              </w:rPr>
            </w:pPr>
            <w:r w:rsidRPr="006C5A40">
              <w:rPr>
                <w:rFonts w:eastAsia="Calibri" w:cstheme="minorHAnsi"/>
                <w:b/>
                <w:sz w:val="20"/>
                <w:szCs w:val="20"/>
              </w:rPr>
              <w:t>4.- Fase de evaluación.</w:t>
            </w:r>
          </w:p>
          <w:p w14:paraId="27A930E9" w14:textId="62E26007" w:rsidR="006C5A40" w:rsidRPr="006C5A40" w:rsidRDefault="006C5A40" w:rsidP="006C5A40">
            <w:pPr>
              <w:spacing w:line="276" w:lineRule="auto"/>
              <w:jc w:val="both"/>
              <w:rPr>
                <w:rFonts w:eastAsia="Calibri" w:cstheme="minorHAnsi"/>
                <w:sz w:val="20"/>
                <w:szCs w:val="20"/>
              </w:rPr>
            </w:pPr>
            <w:r w:rsidRPr="006C5A40">
              <w:rPr>
                <w:rFonts w:eastAsia="Calibri" w:cstheme="minorHAnsi"/>
                <w:sz w:val="20"/>
                <w:szCs w:val="20"/>
              </w:rPr>
              <w:t xml:space="preserve">El cumplimiento de esta fase estará encabezada por las autoridades; en conjunto con los directores de área y coordinadores departamentales; quienes medirán el cumplimiento de los objetivos de la capacitación </w:t>
            </w:r>
            <w:r w:rsidR="008B2322" w:rsidRPr="006C5A40">
              <w:rPr>
                <w:rFonts w:eastAsia="Calibri" w:cstheme="minorHAnsi"/>
                <w:sz w:val="20"/>
                <w:szCs w:val="20"/>
              </w:rPr>
              <w:t>de acuerdo con el</w:t>
            </w:r>
            <w:r w:rsidRPr="006C5A40">
              <w:rPr>
                <w:rFonts w:eastAsia="Calibri" w:cstheme="minorHAnsi"/>
                <w:sz w:val="20"/>
                <w:szCs w:val="20"/>
              </w:rPr>
              <w:t xml:space="preserve"> siguiente esquema:</w:t>
            </w:r>
          </w:p>
          <w:p w14:paraId="20C6146B" w14:textId="77777777" w:rsidR="006C5A40" w:rsidRPr="006C5A40" w:rsidRDefault="006C5A40" w:rsidP="00AB252D">
            <w:pPr>
              <w:numPr>
                <w:ilvl w:val="0"/>
                <w:numId w:val="45"/>
              </w:numPr>
              <w:pBdr>
                <w:top w:val="nil"/>
                <w:left w:val="nil"/>
                <w:bottom w:val="nil"/>
                <w:right w:val="nil"/>
                <w:between w:val="nil"/>
              </w:pBdr>
              <w:spacing w:line="276" w:lineRule="auto"/>
              <w:contextualSpacing/>
              <w:jc w:val="both"/>
              <w:rPr>
                <w:rFonts w:eastAsia="Calibri" w:cstheme="minorHAnsi"/>
                <w:sz w:val="20"/>
                <w:szCs w:val="20"/>
              </w:rPr>
            </w:pPr>
            <w:r w:rsidRPr="006C5A40">
              <w:rPr>
                <w:rFonts w:eastAsia="Calibri" w:cstheme="minorHAnsi"/>
                <w:b/>
                <w:sz w:val="20"/>
                <w:szCs w:val="20"/>
              </w:rPr>
              <w:t>Diseño de la capacitación</w:t>
            </w:r>
            <w:r w:rsidRPr="006C5A40">
              <w:rPr>
                <w:rFonts w:eastAsia="Calibri" w:cstheme="minorHAnsi"/>
                <w:sz w:val="20"/>
                <w:szCs w:val="20"/>
              </w:rPr>
              <w:t>:</w:t>
            </w:r>
          </w:p>
          <w:p w14:paraId="6A0A0211" w14:textId="77777777" w:rsidR="006C5A40" w:rsidRPr="006C5A40" w:rsidRDefault="006C5A40" w:rsidP="00AB252D">
            <w:pPr>
              <w:numPr>
                <w:ilvl w:val="0"/>
                <w:numId w:val="45"/>
              </w:numPr>
              <w:pBdr>
                <w:top w:val="nil"/>
                <w:left w:val="nil"/>
                <w:bottom w:val="nil"/>
                <w:right w:val="nil"/>
                <w:between w:val="nil"/>
              </w:pBdr>
              <w:spacing w:line="276" w:lineRule="auto"/>
              <w:contextualSpacing/>
              <w:jc w:val="both"/>
              <w:rPr>
                <w:rFonts w:eastAsia="Calibri" w:cstheme="minorHAnsi"/>
                <w:b/>
                <w:sz w:val="20"/>
                <w:szCs w:val="20"/>
              </w:rPr>
            </w:pPr>
            <w:r w:rsidRPr="006C5A40">
              <w:rPr>
                <w:rFonts w:eastAsia="Calibri" w:cstheme="minorHAnsi"/>
                <w:b/>
                <w:sz w:val="20"/>
                <w:szCs w:val="20"/>
              </w:rPr>
              <w:t>Documentos usados durante la capacitación:</w:t>
            </w:r>
          </w:p>
          <w:p w14:paraId="1CFE4508" w14:textId="77777777" w:rsidR="006C5A40" w:rsidRPr="006C5A40" w:rsidRDefault="006C5A40" w:rsidP="00AB252D">
            <w:pPr>
              <w:numPr>
                <w:ilvl w:val="0"/>
                <w:numId w:val="45"/>
              </w:numPr>
              <w:pBdr>
                <w:top w:val="nil"/>
                <w:left w:val="nil"/>
                <w:bottom w:val="nil"/>
                <w:right w:val="nil"/>
                <w:between w:val="nil"/>
              </w:pBdr>
              <w:spacing w:line="276" w:lineRule="auto"/>
              <w:contextualSpacing/>
              <w:jc w:val="both"/>
              <w:rPr>
                <w:rFonts w:eastAsia="Calibri" w:cstheme="minorHAnsi"/>
                <w:b/>
                <w:sz w:val="20"/>
                <w:szCs w:val="20"/>
              </w:rPr>
            </w:pPr>
            <w:r w:rsidRPr="006C5A40">
              <w:rPr>
                <w:rFonts w:eastAsia="Calibri" w:cstheme="minorHAnsi"/>
                <w:b/>
                <w:sz w:val="20"/>
                <w:szCs w:val="20"/>
              </w:rPr>
              <w:t>Desarrollo de la capacitación:</w:t>
            </w:r>
          </w:p>
          <w:p w14:paraId="61AB0B3C" w14:textId="77777777" w:rsidR="006C5A40" w:rsidRPr="006C5A40" w:rsidRDefault="006C5A40" w:rsidP="00AB252D">
            <w:pPr>
              <w:numPr>
                <w:ilvl w:val="0"/>
                <w:numId w:val="45"/>
              </w:numPr>
              <w:pBdr>
                <w:top w:val="nil"/>
                <w:left w:val="nil"/>
                <w:bottom w:val="nil"/>
                <w:right w:val="nil"/>
                <w:between w:val="nil"/>
              </w:pBdr>
              <w:spacing w:line="276" w:lineRule="auto"/>
              <w:contextualSpacing/>
              <w:jc w:val="both"/>
              <w:rPr>
                <w:rFonts w:eastAsia="Calibri" w:cstheme="minorHAnsi"/>
                <w:b/>
                <w:sz w:val="20"/>
                <w:szCs w:val="20"/>
              </w:rPr>
            </w:pPr>
            <w:r w:rsidRPr="006C5A40">
              <w:rPr>
                <w:rFonts w:eastAsia="Calibri" w:cstheme="minorHAnsi"/>
                <w:b/>
                <w:sz w:val="20"/>
                <w:szCs w:val="20"/>
              </w:rPr>
              <w:t>Del capacitado</w:t>
            </w:r>
          </w:p>
          <w:p w14:paraId="79DAFA00" w14:textId="77777777" w:rsidR="006C5A40" w:rsidRPr="006C5A40" w:rsidRDefault="006C5A40" w:rsidP="00AB252D">
            <w:pPr>
              <w:numPr>
                <w:ilvl w:val="0"/>
                <w:numId w:val="44"/>
              </w:numPr>
              <w:pBdr>
                <w:top w:val="nil"/>
                <w:left w:val="nil"/>
                <w:bottom w:val="nil"/>
                <w:right w:val="nil"/>
                <w:between w:val="nil"/>
              </w:pBdr>
              <w:spacing w:line="276" w:lineRule="auto"/>
              <w:contextualSpacing/>
              <w:jc w:val="both"/>
              <w:rPr>
                <w:rFonts w:eastAsia="Calibri" w:cstheme="minorHAnsi"/>
                <w:sz w:val="20"/>
                <w:szCs w:val="20"/>
              </w:rPr>
            </w:pPr>
            <w:r w:rsidRPr="006C5A40">
              <w:rPr>
                <w:rFonts w:eastAsia="Calibri" w:cstheme="minorHAnsi"/>
                <w:sz w:val="20"/>
                <w:szCs w:val="20"/>
              </w:rPr>
              <w:t>Porcentaje de percepción de contenidos útiles para el desempeño de sus funciones diarias.</w:t>
            </w:r>
          </w:p>
          <w:p w14:paraId="60B5BFD8" w14:textId="26733155" w:rsidR="006C5A40" w:rsidRPr="006C5A40" w:rsidRDefault="006C5A40" w:rsidP="00AB252D">
            <w:pPr>
              <w:numPr>
                <w:ilvl w:val="0"/>
                <w:numId w:val="44"/>
              </w:numPr>
              <w:pBdr>
                <w:top w:val="nil"/>
                <w:left w:val="nil"/>
                <w:bottom w:val="nil"/>
                <w:right w:val="nil"/>
                <w:between w:val="nil"/>
              </w:pBdr>
              <w:spacing w:line="276" w:lineRule="auto"/>
              <w:contextualSpacing/>
              <w:jc w:val="both"/>
              <w:rPr>
                <w:rFonts w:eastAsia="Calibri" w:cstheme="minorHAnsi"/>
                <w:sz w:val="20"/>
                <w:szCs w:val="20"/>
              </w:rPr>
            </w:pPr>
            <w:r w:rsidRPr="006C5A40">
              <w:rPr>
                <w:rFonts w:eastAsia="Calibri" w:cstheme="minorHAnsi"/>
                <w:sz w:val="20"/>
                <w:szCs w:val="20"/>
              </w:rPr>
              <w:t xml:space="preserve">Porcentaje de percepción </w:t>
            </w:r>
            <w:r w:rsidR="0028111E" w:rsidRPr="006C5A40">
              <w:rPr>
                <w:rFonts w:eastAsia="Calibri" w:cstheme="minorHAnsi"/>
                <w:sz w:val="20"/>
                <w:szCs w:val="20"/>
              </w:rPr>
              <w:t>con relación a</w:t>
            </w:r>
            <w:r w:rsidRPr="006C5A40">
              <w:rPr>
                <w:rFonts w:eastAsia="Calibri" w:cstheme="minorHAnsi"/>
                <w:sz w:val="20"/>
                <w:szCs w:val="20"/>
              </w:rPr>
              <w:t xml:space="preserve"> los contenidos que guardan relación con la realidad institucional.</w:t>
            </w:r>
          </w:p>
          <w:p w14:paraId="1B8B6507" w14:textId="77777777" w:rsidR="006C5A40" w:rsidRDefault="006C5A40" w:rsidP="00AB252D">
            <w:pPr>
              <w:numPr>
                <w:ilvl w:val="0"/>
                <w:numId w:val="44"/>
              </w:numPr>
              <w:contextualSpacing/>
              <w:rPr>
                <w:rFonts w:eastAsia="Calibri" w:cstheme="minorHAnsi"/>
                <w:sz w:val="20"/>
                <w:szCs w:val="20"/>
              </w:rPr>
            </w:pPr>
            <w:r w:rsidRPr="006C5A40">
              <w:rPr>
                <w:rFonts w:eastAsia="Calibri" w:cstheme="minorHAnsi"/>
                <w:sz w:val="20"/>
                <w:szCs w:val="20"/>
              </w:rPr>
              <w:t>Porcentaje de asistentes que obtuvo en la evaluación final de la capacitación al menos el 75%.</w:t>
            </w:r>
          </w:p>
          <w:p w14:paraId="378DA666" w14:textId="674D4CE2" w:rsidR="0028111E" w:rsidRPr="006C5A40" w:rsidRDefault="0028111E" w:rsidP="0028111E">
            <w:pPr>
              <w:ind w:left="1080"/>
              <w:contextualSpacing/>
              <w:rPr>
                <w:rFonts w:eastAsia="Calibri" w:cstheme="minorHAnsi"/>
                <w:sz w:val="20"/>
                <w:szCs w:val="20"/>
              </w:rPr>
            </w:pPr>
          </w:p>
        </w:tc>
      </w:tr>
      <w:tr w:rsidR="006C5A40" w:rsidRPr="0068723E" w14:paraId="72E179D1" w14:textId="77777777" w:rsidTr="00167E54">
        <w:trPr>
          <w:trHeight w:val="567"/>
          <w:jc w:val="center"/>
        </w:trPr>
        <w:tc>
          <w:tcPr>
            <w:tcW w:w="538" w:type="pct"/>
            <w:gridSpan w:val="2"/>
            <w:shd w:val="clear" w:color="auto" w:fill="92D050"/>
            <w:vAlign w:val="center"/>
          </w:tcPr>
          <w:p w14:paraId="2B5308B9" w14:textId="77777777" w:rsidR="006C5A40" w:rsidRPr="006C5A40" w:rsidRDefault="003D313B" w:rsidP="003D313B">
            <w:pPr>
              <w:jc w:val="center"/>
              <w:rPr>
                <w:rFonts w:eastAsia="Calibri" w:cstheme="minorHAnsi"/>
                <w:b/>
                <w:sz w:val="20"/>
                <w:szCs w:val="20"/>
              </w:rPr>
            </w:pPr>
            <w:r w:rsidRPr="006C5A40">
              <w:rPr>
                <w:rFonts w:eastAsia="Calibri" w:cstheme="minorHAnsi"/>
                <w:b/>
                <w:sz w:val="20"/>
                <w:szCs w:val="20"/>
              </w:rPr>
              <w:lastRenderedPageBreak/>
              <w:t>ATH-2.5</w:t>
            </w:r>
          </w:p>
        </w:tc>
        <w:tc>
          <w:tcPr>
            <w:tcW w:w="1893" w:type="pct"/>
            <w:gridSpan w:val="8"/>
            <w:shd w:val="clear" w:color="auto" w:fill="92D050"/>
            <w:vAlign w:val="center"/>
          </w:tcPr>
          <w:p w14:paraId="2B825A27" w14:textId="77777777" w:rsidR="006C5A40" w:rsidRPr="006C5A40" w:rsidRDefault="003D313B" w:rsidP="003D313B">
            <w:pPr>
              <w:jc w:val="center"/>
              <w:rPr>
                <w:rFonts w:eastAsia="Calibri" w:cstheme="minorHAnsi"/>
                <w:b/>
                <w:sz w:val="20"/>
                <w:szCs w:val="20"/>
              </w:rPr>
            </w:pPr>
            <w:r w:rsidRPr="006C5A40">
              <w:rPr>
                <w:rFonts w:eastAsia="Calibri" w:cstheme="minorHAnsi"/>
                <w:b/>
                <w:sz w:val="20"/>
                <w:szCs w:val="20"/>
              </w:rPr>
              <w:t>EVALUACIÓN DE PERSONAL</w:t>
            </w:r>
          </w:p>
        </w:tc>
        <w:tc>
          <w:tcPr>
            <w:tcW w:w="1079" w:type="pct"/>
            <w:gridSpan w:val="5"/>
            <w:shd w:val="clear" w:color="auto" w:fill="92D050"/>
            <w:vAlign w:val="center"/>
          </w:tcPr>
          <w:p w14:paraId="42C965CE" w14:textId="77777777" w:rsidR="006C5A40" w:rsidRPr="006C5A40" w:rsidRDefault="003D313B" w:rsidP="003D313B">
            <w:pPr>
              <w:jc w:val="center"/>
              <w:rPr>
                <w:rFonts w:eastAsia="Calibri" w:cstheme="minorHAnsi"/>
                <w:b/>
                <w:sz w:val="20"/>
                <w:szCs w:val="20"/>
              </w:rPr>
            </w:pPr>
            <w:r w:rsidRPr="006C5A40">
              <w:rPr>
                <w:rFonts w:eastAsia="Calibri" w:cstheme="minorHAnsi"/>
                <w:b/>
                <w:sz w:val="20"/>
                <w:szCs w:val="20"/>
              </w:rPr>
              <w:t>ESTÁNDAR DE CALIDAD:</w:t>
            </w:r>
          </w:p>
        </w:tc>
        <w:tc>
          <w:tcPr>
            <w:tcW w:w="1491" w:type="pct"/>
            <w:gridSpan w:val="8"/>
            <w:shd w:val="clear" w:color="auto" w:fill="92D050"/>
            <w:vAlign w:val="center"/>
          </w:tcPr>
          <w:p w14:paraId="43536F4B" w14:textId="77777777" w:rsidR="006C5A40" w:rsidRPr="00D6397C" w:rsidRDefault="003D313B" w:rsidP="003D313B">
            <w:pPr>
              <w:jc w:val="center"/>
              <w:rPr>
                <w:rFonts w:eastAsia="Calibri" w:cstheme="minorHAnsi"/>
                <w:b/>
                <w:bCs/>
                <w:sz w:val="20"/>
                <w:szCs w:val="20"/>
                <w:lang w:val="en-US"/>
              </w:rPr>
            </w:pPr>
            <w:r w:rsidRPr="00D6397C">
              <w:rPr>
                <w:rFonts w:eastAsia="Calibri" w:cstheme="minorHAnsi"/>
                <w:b/>
                <w:bCs/>
                <w:sz w:val="20"/>
                <w:szCs w:val="20"/>
                <w:lang w:val="en-US"/>
              </w:rPr>
              <w:t>D1.C2.GE4/ D1.C2.DI4/DI.C2.GE5</w:t>
            </w:r>
          </w:p>
        </w:tc>
      </w:tr>
      <w:tr w:rsidR="006C5A40" w:rsidRPr="006C5A40" w14:paraId="506F3F5C" w14:textId="77777777" w:rsidTr="00BB27C3">
        <w:trPr>
          <w:trHeight w:val="567"/>
          <w:jc w:val="center"/>
        </w:trPr>
        <w:tc>
          <w:tcPr>
            <w:tcW w:w="5000" w:type="pct"/>
            <w:gridSpan w:val="23"/>
            <w:shd w:val="clear" w:color="auto" w:fill="auto"/>
            <w:vAlign w:val="center"/>
          </w:tcPr>
          <w:p w14:paraId="4F0B4481" w14:textId="5741D048" w:rsidR="006C5A40" w:rsidRDefault="006C5A40" w:rsidP="006C5A40">
            <w:pPr>
              <w:rPr>
                <w:rFonts w:eastAsia="Calibri" w:cstheme="minorHAnsi"/>
                <w:sz w:val="20"/>
                <w:szCs w:val="20"/>
              </w:rPr>
            </w:pPr>
            <w:r w:rsidRPr="006C5A40">
              <w:rPr>
                <w:rFonts w:eastAsia="Calibri" w:cstheme="minorHAnsi"/>
                <w:sz w:val="20"/>
                <w:szCs w:val="20"/>
              </w:rPr>
              <w:t>El propósito de evaluar el desempeño es la estimación cuantitativa, mediante la utilización de instrumentos que permitan medir el grado de eficacia con el que las personas llevan a cabo las actividades en los puestos que desempeñan; que consta de los siguientes procesos:</w:t>
            </w:r>
          </w:p>
          <w:p w14:paraId="12E0387E" w14:textId="77777777" w:rsidR="00F44A6F" w:rsidRPr="006C5A40" w:rsidRDefault="00F44A6F" w:rsidP="006C5A40">
            <w:pPr>
              <w:rPr>
                <w:rFonts w:eastAsia="Calibri" w:cstheme="minorHAnsi"/>
                <w:sz w:val="20"/>
                <w:szCs w:val="20"/>
              </w:rPr>
            </w:pPr>
          </w:p>
          <w:p w14:paraId="7E4FF32F" w14:textId="051BE2B6" w:rsidR="006C5A40" w:rsidRDefault="006C5A40" w:rsidP="006C5A40">
            <w:pPr>
              <w:rPr>
                <w:rFonts w:eastAsia="Calibri" w:cstheme="minorHAnsi"/>
                <w:b/>
                <w:sz w:val="20"/>
                <w:szCs w:val="20"/>
              </w:rPr>
            </w:pPr>
            <w:r w:rsidRPr="006C5A40">
              <w:rPr>
                <w:rFonts w:eastAsia="Calibri" w:cstheme="minorHAnsi"/>
                <w:b/>
                <w:sz w:val="20"/>
                <w:szCs w:val="20"/>
              </w:rPr>
              <w:t xml:space="preserve">El </w:t>
            </w:r>
            <w:r w:rsidR="00881BDE" w:rsidRPr="006C5A40">
              <w:rPr>
                <w:rFonts w:eastAsia="Calibri" w:cstheme="minorHAnsi"/>
                <w:b/>
                <w:sz w:val="20"/>
                <w:szCs w:val="20"/>
              </w:rPr>
              <w:t>responsable</w:t>
            </w:r>
            <w:r w:rsidRPr="006C5A40">
              <w:rPr>
                <w:rFonts w:eastAsia="Calibri" w:cstheme="minorHAnsi"/>
                <w:b/>
                <w:sz w:val="20"/>
                <w:szCs w:val="20"/>
              </w:rPr>
              <w:t xml:space="preserve"> de Talento Humano:</w:t>
            </w:r>
          </w:p>
          <w:p w14:paraId="19D5068F" w14:textId="77777777" w:rsidR="00165282" w:rsidRPr="006C5A40" w:rsidRDefault="00165282" w:rsidP="006C5A40">
            <w:pPr>
              <w:rPr>
                <w:rFonts w:eastAsia="Calibri" w:cstheme="minorHAnsi"/>
                <w:b/>
                <w:sz w:val="20"/>
                <w:szCs w:val="20"/>
              </w:rPr>
            </w:pPr>
          </w:p>
          <w:p w14:paraId="5C31489C" w14:textId="77777777" w:rsidR="006C5A40" w:rsidRPr="006C5A40" w:rsidRDefault="006C5A40" w:rsidP="006C5A40">
            <w:pPr>
              <w:rPr>
                <w:rFonts w:eastAsia="Calibri" w:cstheme="minorHAnsi"/>
                <w:sz w:val="20"/>
                <w:szCs w:val="20"/>
              </w:rPr>
            </w:pPr>
            <w:r w:rsidRPr="00165282">
              <w:rPr>
                <w:rFonts w:eastAsia="Calibri" w:cstheme="minorHAnsi"/>
                <w:b/>
                <w:bCs/>
                <w:sz w:val="20"/>
                <w:szCs w:val="20"/>
              </w:rPr>
              <w:t>1.- Establecer los objetivos</w:t>
            </w:r>
            <w:r w:rsidRPr="006C5A40">
              <w:rPr>
                <w:rFonts w:eastAsia="Calibri" w:cstheme="minorHAnsi"/>
                <w:sz w:val="20"/>
                <w:szCs w:val="20"/>
              </w:rPr>
              <w:t xml:space="preserve"> que se persiguen con la aplicación de la evaluación del desempeño en la Unidad Educativa.</w:t>
            </w:r>
          </w:p>
          <w:p w14:paraId="69BB704C" w14:textId="77777777" w:rsidR="006C5A40" w:rsidRPr="006C5A40" w:rsidRDefault="006C5A40" w:rsidP="006C5A40">
            <w:pPr>
              <w:rPr>
                <w:rFonts w:eastAsia="Calibri" w:cstheme="minorHAnsi"/>
                <w:sz w:val="20"/>
                <w:szCs w:val="20"/>
              </w:rPr>
            </w:pPr>
          </w:p>
          <w:p w14:paraId="56CFF577" w14:textId="38D3DFE1" w:rsidR="006C5A40" w:rsidRPr="006C5A40" w:rsidRDefault="006C5A40" w:rsidP="006C5A40">
            <w:pPr>
              <w:rPr>
                <w:rFonts w:eastAsia="Calibri" w:cstheme="minorHAnsi"/>
                <w:sz w:val="20"/>
                <w:szCs w:val="20"/>
              </w:rPr>
            </w:pPr>
            <w:r w:rsidRPr="00F44A6F">
              <w:rPr>
                <w:rFonts w:eastAsia="Calibri" w:cstheme="minorHAnsi"/>
                <w:b/>
                <w:bCs/>
                <w:sz w:val="20"/>
                <w:szCs w:val="20"/>
              </w:rPr>
              <w:t>2.- Especificación de los grupos</w:t>
            </w:r>
            <w:r w:rsidRPr="006C5A40">
              <w:rPr>
                <w:rFonts w:eastAsia="Calibri" w:cstheme="minorHAnsi"/>
                <w:sz w:val="20"/>
                <w:szCs w:val="20"/>
              </w:rPr>
              <w:t xml:space="preserve"> a los cuales se dirige a evaluar y valorar el desempeño de todo el personal que labora en la Unidad Educativa, </w:t>
            </w:r>
            <w:r w:rsidR="00881BDE" w:rsidRPr="006C5A40">
              <w:rPr>
                <w:rFonts w:eastAsia="Calibri" w:cstheme="minorHAnsi"/>
                <w:sz w:val="20"/>
                <w:szCs w:val="20"/>
              </w:rPr>
              <w:t>de acuerdo con</w:t>
            </w:r>
            <w:r w:rsidRPr="006C5A40">
              <w:rPr>
                <w:rFonts w:eastAsia="Calibri" w:cstheme="minorHAnsi"/>
                <w:sz w:val="20"/>
                <w:szCs w:val="20"/>
              </w:rPr>
              <w:t xml:space="preserve"> las fechas previstas.</w:t>
            </w:r>
          </w:p>
          <w:p w14:paraId="0308B89E" w14:textId="77777777" w:rsidR="006C5A40" w:rsidRPr="006C5A40" w:rsidRDefault="006C5A40" w:rsidP="006C5A40">
            <w:pPr>
              <w:rPr>
                <w:rFonts w:eastAsia="Calibri" w:cstheme="minorHAnsi"/>
                <w:sz w:val="20"/>
                <w:szCs w:val="20"/>
              </w:rPr>
            </w:pPr>
          </w:p>
          <w:p w14:paraId="009F2579" w14:textId="77777777" w:rsidR="006C5A40" w:rsidRPr="006C5A40" w:rsidRDefault="006C5A40" w:rsidP="006C5A40">
            <w:pPr>
              <w:rPr>
                <w:rFonts w:eastAsia="Calibri" w:cstheme="minorHAnsi"/>
                <w:sz w:val="20"/>
                <w:szCs w:val="20"/>
              </w:rPr>
            </w:pPr>
            <w:r w:rsidRPr="00F44A6F">
              <w:rPr>
                <w:rFonts w:eastAsia="Calibri" w:cstheme="minorHAnsi"/>
                <w:b/>
                <w:bCs/>
                <w:sz w:val="20"/>
                <w:szCs w:val="20"/>
              </w:rPr>
              <w:t>3.- Definición de las escalas de valoración;</w:t>
            </w:r>
            <w:r w:rsidRPr="006C5A40">
              <w:rPr>
                <w:rFonts w:eastAsia="Calibri" w:cstheme="minorHAnsi"/>
                <w:sz w:val="20"/>
                <w:szCs w:val="20"/>
              </w:rPr>
              <w:t xml:space="preserve"> la escala de valoración para cuantificar cada ítem evaluado está definido en el plan de Talento Humano</w:t>
            </w:r>
          </w:p>
          <w:p w14:paraId="746D3C8B" w14:textId="77777777" w:rsidR="006C5A40" w:rsidRPr="006C5A40" w:rsidRDefault="006C5A40" w:rsidP="006C5A40">
            <w:pPr>
              <w:rPr>
                <w:rFonts w:eastAsia="Calibri" w:cstheme="minorHAnsi"/>
                <w:sz w:val="20"/>
                <w:szCs w:val="20"/>
              </w:rPr>
            </w:pPr>
          </w:p>
          <w:p w14:paraId="1DB88A11" w14:textId="77777777" w:rsidR="006C5A40" w:rsidRPr="00F44A6F" w:rsidRDefault="006C5A40" w:rsidP="006C5A40">
            <w:pPr>
              <w:rPr>
                <w:rFonts w:eastAsia="Calibri" w:cstheme="minorHAnsi"/>
                <w:b/>
                <w:bCs/>
                <w:sz w:val="20"/>
                <w:szCs w:val="20"/>
              </w:rPr>
            </w:pPr>
            <w:r w:rsidRPr="00F44A6F">
              <w:rPr>
                <w:rFonts w:eastAsia="Calibri" w:cstheme="minorHAnsi"/>
                <w:b/>
                <w:bCs/>
                <w:sz w:val="20"/>
                <w:szCs w:val="20"/>
              </w:rPr>
              <w:t>4.- Definición de los ámbitos a evaluar, el planteamiento es:</w:t>
            </w:r>
          </w:p>
          <w:p w14:paraId="4B957249" w14:textId="77777777" w:rsidR="006C5A40" w:rsidRPr="006C5A40" w:rsidRDefault="006C5A40" w:rsidP="006C5A40">
            <w:pPr>
              <w:ind w:left="708"/>
              <w:rPr>
                <w:rFonts w:eastAsia="Calibri" w:cstheme="minorHAnsi"/>
                <w:sz w:val="20"/>
                <w:szCs w:val="20"/>
              </w:rPr>
            </w:pPr>
            <w:r w:rsidRPr="006C5A40">
              <w:rPr>
                <w:rFonts w:eastAsia="Calibri" w:cstheme="minorHAnsi"/>
                <w:sz w:val="20"/>
                <w:szCs w:val="20"/>
              </w:rPr>
              <w:t>Responsabilidad laboral y personal</w:t>
            </w:r>
          </w:p>
          <w:p w14:paraId="3F4E38A1" w14:textId="77777777" w:rsidR="006C5A40" w:rsidRPr="006C5A40" w:rsidRDefault="006C5A40" w:rsidP="006C5A40">
            <w:pPr>
              <w:ind w:left="708"/>
              <w:rPr>
                <w:rFonts w:eastAsia="Calibri" w:cstheme="minorHAnsi"/>
                <w:sz w:val="20"/>
                <w:szCs w:val="20"/>
              </w:rPr>
            </w:pPr>
            <w:r w:rsidRPr="006C5A40">
              <w:rPr>
                <w:rFonts w:eastAsia="Calibri" w:cstheme="minorHAnsi"/>
                <w:sz w:val="20"/>
                <w:szCs w:val="20"/>
              </w:rPr>
              <w:t>Relaciones interpersonales</w:t>
            </w:r>
          </w:p>
          <w:p w14:paraId="36DF57B9" w14:textId="77777777" w:rsidR="006C5A40" w:rsidRPr="006C5A40" w:rsidRDefault="006C5A40" w:rsidP="006C5A40">
            <w:pPr>
              <w:ind w:left="708"/>
              <w:rPr>
                <w:rFonts w:eastAsia="Calibri" w:cstheme="minorHAnsi"/>
                <w:sz w:val="20"/>
                <w:szCs w:val="20"/>
              </w:rPr>
            </w:pPr>
            <w:r w:rsidRPr="006C5A40">
              <w:rPr>
                <w:rFonts w:eastAsia="Calibri" w:cstheme="minorHAnsi"/>
                <w:sz w:val="20"/>
                <w:szCs w:val="20"/>
              </w:rPr>
              <w:t>Percepción y apreciación personal sobre el cumplimiento de sus funciones</w:t>
            </w:r>
          </w:p>
          <w:p w14:paraId="313528E1" w14:textId="77777777" w:rsidR="006C5A40" w:rsidRPr="006C5A40" w:rsidRDefault="006C5A40" w:rsidP="006C5A40">
            <w:pPr>
              <w:ind w:left="708"/>
              <w:rPr>
                <w:rFonts w:eastAsia="Calibri" w:cstheme="minorHAnsi"/>
                <w:sz w:val="20"/>
                <w:szCs w:val="20"/>
              </w:rPr>
            </w:pPr>
            <w:r w:rsidRPr="006C5A40">
              <w:rPr>
                <w:rFonts w:eastAsia="Calibri" w:cstheme="minorHAnsi"/>
                <w:sz w:val="20"/>
                <w:szCs w:val="20"/>
              </w:rPr>
              <w:t>Liderazgo</w:t>
            </w:r>
          </w:p>
          <w:p w14:paraId="5F6DFCF4" w14:textId="77777777" w:rsidR="006C5A40" w:rsidRPr="006C5A40" w:rsidRDefault="006C5A40" w:rsidP="006C5A40">
            <w:pPr>
              <w:ind w:left="708"/>
              <w:rPr>
                <w:rFonts w:eastAsia="Calibri" w:cstheme="minorHAnsi"/>
                <w:sz w:val="20"/>
                <w:szCs w:val="20"/>
              </w:rPr>
            </w:pPr>
            <w:r w:rsidRPr="006C5A40">
              <w:rPr>
                <w:rFonts w:eastAsia="Calibri" w:cstheme="minorHAnsi"/>
                <w:sz w:val="20"/>
                <w:szCs w:val="20"/>
              </w:rPr>
              <w:t>Conocimiento y vivencia de la filosofía lasallista.</w:t>
            </w:r>
          </w:p>
          <w:p w14:paraId="198E05D8" w14:textId="77777777" w:rsidR="006C5A40" w:rsidRPr="00F44A6F" w:rsidRDefault="006C5A40" w:rsidP="006C5A40">
            <w:pPr>
              <w:ind w:left="708"/>
              <w:rPr>
                <w:rFonts w:eastAsia="Calibri" w:cstheme="minorHAnsi"/>
                <w:b/>
                <w:bCs/>
                <w:sz w:val="20"/>
                <w:szCs w:val="20"/>
              </w:rPr>
            </w:pPr>
          </w:p>
          <w:p w14:paraId="7882E3D7" w14:textId="77777777" w:rsidR="006C5A40" w:rsidRPr="006C5A40" w:rsidRDefault="006C5A40" w:rsidP="006C5A40">
            <w:pPr>
              <w:rPr>
                <w:rFonts w:eastAsia="Calibri" w:cstheme="minorHAnsi"/>
                <w:sz w:val="20"/>
                <w:szCs w:val="20"/>
              </w:rPr>
            </w:pPr>
            <w:r w:rsidRPr="00F44A6F">
              <w:rPr>
                <w:rFonts w:eastAsia="Calibri" w:cstheme="minorHAnsi"/>
                <w:b/>
                <w:bCs/>
                <w:sz w:val="20"/>
                <w:szCs w:val="20"/>
              </w:rPr>
              <w:t>5.- Establecimiento del tipo y características de las preguntas a evaluar</w:t>
            </w:r>
            <w:r w:rsidRPr="006C5A40">
              <w:rPr>
                <w:rFonts w:eastAsia="Calibri" w:cstheme="minorHAnsi"/>
                <w:sz w:val="20"/>
                <w:szCs w:val="20"/>
              </w:rPr>
              <w:t xml:space="preserve"> estas propuestas se han estructurado con preguntas de tipo cerradas; debido a la funcionalidad y facilidad para su posterior tabulación e interpretación de resultados.</w:t>
            </w:r>
          </w:p>
          <w:p w14:paraId="506BAE09" w14:textId="77777777" w:rsidR="006C5A40" w:rsidRPr="006C5A40" w:rsidRDefault="006C5A40" w:rsidP="006C5A40">
            <w:pPr>
              <w:rPr>
                <w:rFonts w:eastAsia="Calibri" w:cstheme="minorHAnsi"/>
                <w:sz w:val="20"/>
                <w:szCs w:val="20"/>
              </w:rPr>
            </w:pPr>
          </w:p>
          <w:p w14:paraId="4E005DB8" w14:textId="77777777" w:rsidR="006C5A40" w:rsidRPr="006C5A40" w:rsidRDefault="006C5A40" w:rsidP="006C5A40">
            <w:pPr>
              <w:rPr>
                <w:rFonts w:eastAsia="Calibri" w:cstheme="minorHAnsi"/>
                <w:sz w:val="20"/>
                <w:szCs w:val="20"/>
              </w:rPr>
            </w:pPr>
            <w:r w:rsidRPr="00F44A6F">
              <w:rPr>
                <w:rFonts w:eastAsia="Calibri" w:cstheme="minorHAnsi"/>
                <w:b/>
                <w:bCs/>
                <w:sz w:val="20"/>
                <w:szCs w:val="20"/>
              </w:rPr>
              <w:t>6.- Estructuración, revisión y aprobación de formatos</w:t>
            </w:r>
            <w:r w:rsidRPr="006C5A40">
              <w:rPr>
                <w:rFonts w:eastAsia="Calibri" w:cstheme="minorHAnsi"/>
                <w:sz w:val="20"/>
                <w:szCs w:val="20"/>
              </w:rPr>
              <w:t xml:space="preserve"> para aplicación de evaluaciones de desempeño, los formatos que se utilizarán para la aplicación de la evaluación de desempeño se encuentran estructurados, revisados y aprobados se encuentran en el plan del Talento Humano.</w:t>
            </w:r>
          </w:p>
          <w:p w14:paraId="7F183C7F" w14:textId="77777777" w:rsidR="006C5A40" w:rsidRPr="006C5A40" w:rsidRDefault="006C5A40" w:rsidP="006C5A40">
            <w:pPr>
              <w:rPr>
                <w:rFonts w:eastAsia="Calibri" w:cstheme="minorHAnsi"/>
                <w:sz w:val="20"/>
                <w:szCs w:val="20"/>
              </w:rPr>
            </w:pPr>
          </w:p>
          <w:p w14:paraId="5FD5E07A" w14:textId="77777777" w:rsidR="006C5A40" w:rsidRPr="006C5A40" w:rsidRDefault="006C5A40" w:rsidP="006C5A40">
            <w:pPr>
              <w:rPr>
                <w:rFonts w:eastAsia="Calibri" w:cstheme="minorHAnsi"/>
                <w:sz w:val="20"/>
                <w:szCs w:val="20"/>
              </w:rPr>
            </w:pPr>
            <w:r w:rsidRPr="00F44A6F">
              <w:rPr>
                <w:rFonts w:eastAsia="Calibri" w:cstheme="minorHAnsi"/>
                <w:b/>
                <w:bCs/>
                <w:sz w:val="20"/>
                <w:szCs w:val="20"/>
              </w:rPr>
              <w:t>7.- Definición de fechas para la aplicación de las evaluaciones</w:t>
            </w:r>
            <w:r w:rsidRPr="006C5A40">
              <w:rPr>
                <w:rFonts w:eastAsia="Calibri" w:cstheme="minorHAnsi"/>
                <w:sz w:val="20"/>
                <w:szCs w:val="20"/>
              </w:rPr>
              <w:t>, las fechas de aplicación de las evaluaciones están propuestas de dos maneras:</w:t>
            </w:r>
          </w:p>
          <w:p w14:paraId="2B118A67" w14:textId="77777777" w:rsidR="006C5A40" w:rsidRPr="006C5A40" w:rsidRDefault="006C5A40" w:rsidP="006C5A40">
            <w:pPr>
              <w:ind w:left="708"/>
              <w:rPr>
                <w:rFonts w:eastAsia="Calibri" w:cstheme="minorHAnsi"/>
                <w:sz w:val="20"/>
                <w:szCs w:val="20"/>
              </w:rPr>
            </w:pPr>
          </w:p>
          <w:p w14:paraId="5AF76257" w14:textId="77777777" w:rsidR="006C5A40" w:rsidRPr="006C5A40" w:rsidRDefault="006C5A40" w:rsidP="006C5A40">
            <w:pPr>
              <w:rPr>
                <w:rFonts w:eastAsia="Calibri" w:cstheme="minorHAnsi"/>
                <w:b/>
                <w:sz w:val="20"/>
                <w:szCs w:val="20"/>
              </w:rPr>
            </w:pPr>
            <w:r w:rsidRPr="006C5A40">
              <w:rPr>
                <w:rFonts w:eastAsia="Calibri" w:cstheme="minorHAnsi"/>
                <w:b/>
                <w:sz w:val="20"/>
                <w:szCs w:val="20"/>
              </w:rPr>
              <w:t>a. Evaluación para personal nuevo:</w:t>
            </w:r>
          </w:p>
          <w:p w14:paraId="5F848409" w14:textId="77777777" w:rsidR="006C5A40" w:rsidRPr="006C5A40" w:rsidRDefault="006C5A40" w:rsidP="006C5A40">
            <w:pPr>
              <w:rPr>
                <w:rFonts w:eastAsia="Calibri" w:cstheme="minorHAnsi"/>
                <w:sz w:val="20"/>
                <w:szCs w:val="20"/>
              </w:rPr>
            </w:pPr>
            <w:r w:rsidRPr="006C5A40">
              <w:rPr>
                <w:rFonts w:eastAsia="Calibri" w:cstheme="minorHAnsi"/>
                <w:sz w:val="20"/>
                <w:szCs w:val="20"/>
              </w:rPr>
              <w:t>Será aplicado al personal que se encuentra laborando dentro del periodo de prueba (90 días) siguiendo las directrices anotadas a continuación:</w:t>
            </w:r>
          </w:p>
          <w:p w14:paraId="79CA44B4" w14:textId="77777777" w:rsidR="006C5A40" w:rsidRPr="006C5A40" w:rsidRDefault="006C5A40" w:rsidP="00AB252D">
            <w:pPr>
              <w:numPr>
                <w:ilvl w:val="0"/>
                <w:numId w:val="41"/>
              </w:numPr>
              <w:spacing w:line="259" w:lineRule="auto"/>
              <w:contextualSpacing/>
              <w:rPr>
                <w:rFonts w:eastAsia="Calibri" w:cstheme="minorHAnsi"/>
                <w:sz w:val="20"/>
                <w:szCs w:val="20"/>
              </w:rPr>
            </w:pPr>
            <w:r w:rsidRPr="006C5A40">
              <w:rPr>
                <w:rFonts w:eastAsia="Calibri" w:cstheme="minorHAnsi"/>
                <w:sz w:val="20"/>
                <w:szCs w:val="20"/>
              </w:rPr>
              <w:t>El personal administrativo será evaluado por su jefe inmediato, aplicando la evaluación propuesta correspondiente a su área.</w:t>
            </w:r>
          </w:p>
          <w:p w14:paraId="5FBA9BC2" w14:textId="77777777" w:rsidR="006C5A40" w:rsidRPr="006C5A40" w:rsidRDefault="006C5A40" w:rsidP="00AB252D">
            <w:pPr>
              <w:numPr>
                <w:ilvl w:val="0"/>
                <w:numId w:val="41"/>
              </w:numPr>
              <w:spacing w:line="259" w:lineRule="auto"/>
              <w:contextualSpacing/>
              <w:rPr>
                <w:rFonts w:eastAsia="Calibri" w:cstheme="minorHAnsi"/>
                <w:sz w:val="20"/>
                <w:szCs w:val="20"/>
              </w:rPr>
            </w:pPr>
            <w:r w:rsidRPr="006C5A40">
              <w:rPr>
                <w:rFonts w:eastAsia="Calibri" w:cstheme="minorHAnsi"/>
                <w:sz w:val="20"/>
                <w:szCs w:val="20"/>
              </w:rPr>
              <w:t>El personal académico será evaluado por el equipo directivo, coordinadores académicos, inspección general, DECE; aplicando evaluación propuesta correspondiente a su área.</w:t>
            </w:r>
          </w:p>
          <w:p w14:paraId="14F650BF" w14:textId="77777777" w:rsidR="006C5A40" w:rsidRPr="006C5A40" w:rsidRDefault="006C5A40" w:rsidP="00AB252D">
            <w:pPr>
              <w:numPr>
                <w:ilvl w:val="0"/>
                <w:numId w:val="41"/>
              </w:numPr>
              <w:spacing w:line="259" w:lineRule="auto"/>
              <w:contextualSpacing/>
              <w:rPr>
                <w:rFonts w:eastAsia="Calibri" w:cstheme="minorHAnsi"/>
                <w:sz w:val="20"/>
                <w:szCs w:val="20"/>
              </w:rPr>
            </w:pPr>
            <w:r w:rsidRPr="006C5A40">
              <w:rPr>
                <w:rFonts w:eastAsia="Calibri" w:cstheme="minorHAnsi"/>
                <w:sz w:val="20"/>
                <w:szCs w:val="20"/>
              </w:rPr>
              <w:lastRenderedPageBreak/>
              <w:t>A los dos meses de contratado el personal; Vicerrectorado deberá enviar a recursos humanos y/o Rectorado, un informe del desempeño parcial, en base a los resultados obtenidos en las evaluaciones aplicadas.</w:t>
            </w:r>
          </w:p>
          <w:p w14:paraId="48847F1C" w14:textId="77777777" w:rsidR="006C5A40" w:rsidRPr="006C5A40" w:rsidRDefault="006C5A40" w:rsidP="00AB252D">
            <w:pPr>
              <w:numPr>
                <w:ilvl w:val="0"/>
                <w:numId w:val="41"/>
              </w:numPr>
              <w:spacing w:line="259" w:lineRule="auto"/>
              <w:contextualSpacing/>
              <w:rPr>
                <w:rFonts w:eastAsia="Calibri" w:cstheme="minorHAnsi"/>
                <w:sz w:val="20"/>
                <w:szCs w:val="20"/>
              </w:rPr>
            </w:pPr>
            <w:r w:rsidRPr="006C5A40">
              <w:rPr>
                <w:rFonts w:eastAsia="Calibri" w:cstheme="minorHAnsi"/>
                <w:sz w:val="20"/>
                <w:szCs w:val="20"/>
              </w:rPr>
              <w:t>La calificación mínima a tomarse en cuenta en la evaluación del periodo de prueba, será mayor a 75/100;</w:t>
            </w:r>
          </w:p>
          <w:p w14:paraId="1E0D3934" w14:textId="77777777" w:rsidR="006C5A40" w:rsidRPr="006C5A40" w:rsidRDefault="006C5A40" w:rsidP="00AB252D">
            <w:pPr>
              <w:numPr>
                <w:ilvl w:val="0"/>
                <w:numId w:val="41"/>
              </w:numPr>
              <w:spacing w:line="259" w:lineRule="auto"/>
              <w:contextualSpacing/>
              <w:rPr>
                <w:rFonts w:eastAsia="Calibri" w:cstheme="minorHAnsi"/>
                <w:sz w:val="20"/>
                <w:szCs w:val="20"/>
              </w:rPr>
            </w:pPr>
            <w:r w:rsidRPr="006C5A40">
              <w:rPr>
                <w:rFonts w:eastAsia="Calibri" w:cstheme="minorHAnsi"/>
                <w:sz w:val="20"/>
                <w:szCs w:val="20"/>
              </w:rPr>
              <w:t>Si la evaluación no fue satisfactoria previo el informe del vicerrectorado; el Rector dispondrá la culminación del contrato una vez concluido el periodo de prueba.</w:t>
            </w:r>
          </w:p>
          <w:p w14:paraId="7C58462C" w14:textId="77777777" w:rsidR="006C5A40" w:rsidRPr="006C5A40" w:rsidRDefault="006C5A40" w:rsidP="00AB252D">
            <w:pPr>
              <w:numPr>
                <w:ilvl w:val="0"/>
                <w:numId w:val="41"/>
              </w:numPr>
              <w:spacing w:line="259" w:lineRule="auto"/>
              <w:contextualSpacing/>
              <w:rPr>
                <w:rFonts w:eastAsia="Calibri" w:cstheme="minorHAnsi"/>
                <w:sz w:val="20"/>
                <w:szCs w:val="20"/>
              </w:rPr>
            </w:pPr>
            <w:r w:rsidRPr="006C5A40">
              <w:rPr>
                <w:rFonts w:eastAsia="Calibri" w:cstheme="minorHAnsi"/>
                <w:sz w:val="20"/>
                <w:szCs w:val="20"/>
              </w:rPr>
              <w:t>A la par de la entrega del informe se iniciará el proceso de selección de un nuevo candidato.</w:t>
            </w:r>
          </w:p>
          <w:p w14:paraId="6188EE5C" w14:textId="77777777" w:rsidR="006C5A40" w:rsidRPr="006C5A40" w:rsidRDefault="006C5A40" w:rsidP="006C5A40">
            <w:pPr>
              <w:ind w:left="720"/>
              <w:contextualSpacing/>
              <w:rPr>
                <w:rFonts w:eastAsia="Calibri" w:cstheme="minorHAnsi"/>
                <w:sz w:val="20"/>
                <w:szCs w:val="20"/>
              </w:rPr>
            </w:pPr>
          </w:p>
          <w:p w14:paraId="5D2D1A4F" w14:textId="77777777" w:rsidR="006C5A40" w:rsidRPr="006C5A40" w:rsidRDefault="006C5A40" w:rsidP="006C5A40">
            <w:pPr>
              <w:rPr>
                <w:rFonts w:eastAsia="Calibri" w:cstheme="minorHAnsi"/>
                <w:b/>
                <w:sz w:val="20"/>
                <w:szCs w:val="20"/>
              </w:rPr>
            </w:pPr>
            <w:r w:rsidRPr="006C5A40">
              <w:rPr>
                <w:rFonts w:eastAsia="Calibri" w:cstheme="minorHAnsi"/>
                <w:b/>
                <w:sz w:val="20"/>
                <w:szCs w:val="20"/>
              </w:rPr>
              <w:t>b. Proceso de aplicación de la evaluación del desempeño al personal en general.</w:t>
            </w:r>
          </w:p>
          <w:p w14:paraId="26572F34" w14:textId="77777777" w:rsidR="006C5A40" w:rsidRPr="006C5A40" w:rsidRDefault="006C5A40" w:rsidP="006C5A40">
            <w:pPr>
              <w:ind w:left="708"/>
              <w:rPr>
                <w:rFonts w:eastAsia="Calibri" w:cstheme="minorHAnsi"/>
                <w:sz w:val="20"/>
                <w:szCs w:val="20"/>
              </w:rPr>
            </w:pPr>
            <w:r w:rsidRPr="006C5A40">
              <w:rPr>
                <w:rFonts w:eastAsia="Calibri" w:cstheme="minorHAnsi"/>
                <w:sz w:val="20"/>
                <w:szCs w:val="20"/>
              </w:rPr>
              <w:t>Las evaluaciones del desempeño serán aplicadas dos veces durante el año lectivo; en las siguientes fechas</w:t>
            </w:r>
          </w:p>
          <w:p w14:paraId="79BAA3F2" w14:textId="77777777" w:rsidR="006C5A40" w:rsidRPr="006C5A40" w:rsidRDefault="006C5A40" w:rsidP="00167E54">
            <w:pPr>
              <w:numPr>
                <w:ilvl w:val="0"/>
                <w:numId w:val="42"/>
              </w:numPr>
              <w:spacing w:line="259" w:lineRule="auto"/>
              <w:ind w:left="1068"/>
              <w:contextualSpacing/>
              <w:rPr>
                <w:rFonts w:eastAsia="Calibri" w:cstheme="minorHAnsi"/>
                <w:sz w:val="20"/>
                <w:szCs w:val="20"/>
              </w:rPr>
            </w:pPr>
            <w:r w:rsidRPr="006C5A40">
              <w:rPr>
                <w:rFonts w:eastAsia="Calibri" w:cstheme="minorHAnsi"/>
                <w:sz w:val="20"/>
                <w:szCs w:val="20"/>
              </w:rPr>
              <w:t>1ra. Evaluación: Se la aplicara durante la última semana del primer quinquemestre;</w:t>
            </w:r>
          </w:p>
          <w:p w14:paraId="083074C0" w14:textId="77777777" w:rsidR="006C5A40" w:rsidRPr="006C5A40" w:rsidRDefault="006C5A40" w:rsidP="00167E54">
            <w:pPr>
              <w:numPr>
                <w:ilvl w:val="0"/>
                <w:numId w:val="42"/>
              </w:numPr>
              <w:spacing w:line="259" w:lineRule="auto"/>
              <w:ind w:left="1068"/>
              <w:contextualSpacing/>
              <w:rPr>
                <w:rFonts w:eastAsia="Calibri" w:cstheme="minorHAnsi"/>
                <w:sz w:val="20"/>
                <w:szCs w:val="20"/>
              </w:rPr>
            </w:pPr>
            <w:r w:rsidRPr="006C5A40">
              <w:rPr>
                <w:rFonts w:eastAsia="Calibri" w:cstheme="minorHAnsi"/>
                <w:sz w:val="20"/>
                <w:szCs w:val="20"/>
              </w:rPr>
              <w:t>2da. Evaluación: Se la aplicara durante la última semana del segundo quinquemestre</w:t>
            </w:r>
          </w:p>
          <w:p w14:paraId="45FBAAB6" w14:textId="77777777" w:rsidR="006C5A40" w:rsidRPr="006C5A40" w:rsidRDefault="006C5A40" w:rsidP="00167E54">
            <w:pPr>
              <w:rPr>
                <w:rFonts w:eastAsia="Calibri" w:cstheme="minorHAnsi"/>
                <w:sz w:val="20"/>
                <w:szCs w:val="20"/>
              </w:rPr>
            </w:pPr>
          </w:p>
          <w:p w14:paraId="62D0F476" w14:textId="77777777" w:rsidR="006C5A40" w:rsidRPr="006C5A40" w:rsidRDefault="006C5A40" w:rsidP="006C5A40">
            <w:pPr>
              <w:rPr>
                <w:rFonts w:eastAsia="Calibri" w:cstheme="minorHAnsi"/>
                <w:sz w:val="20"/>
                <w:szCs w:val="20"/>
              </w:rPr>
            </w:pPr>
            <w:r w:rsidRPr="006C5A40">
              <w:rPr>
                <w:rFonts w:eastAsia="Calibri" w:cstheme="minorHAnsi"/>
                <w:b/>
                <w:sz w:val="20"/>
                <w:szCs w:val="20"/>
              </w:rPr>
              <w:t>8.- Tabulación, interpretación y socialización de resultados</w:t>
            </w:r>
            <w:r w:rsidRPr="006C5A40">
              <w:rPr>
                <w:rFonts w:eastAsia="Calibri" w:cstheme="minorHAnsi"/>
                <w:sz w:val="20"/>
                <w:szCs w:val="20"/>
              </w:rPr>
              <w:t>:</w:t>
            </w:r>
          </w:p>
          <w:p w14:paraId="053F45BC" w14:textId="77777777" w:rsidR="006C5A40" w:rsidRPr="006C5A40" w:rsidRDefault="006C5A40" w:rsidP="006C5A40">
            <w:pPr>
              <w:rPr>
                <w:rFonts w:eastAsia="Calibri" w:cstheme="minorHAnsi"/>
                <w:sz w:val="20"/>
                <w:szCs w:val="20"/>
              </w:rPr>
            </w:pPr>
            <w:r w:rsidRPr="006C5A40">
              <w:rPr>
                <w:rFonts w:eastAsia="Calibri" w:cstheme="minorHAnsi"/>
                <w:sz w:val="20"/>
                <w:szCs w:val="20"/>
              </w:rPr>
              <w:t>La tabulación, interpretación y socialización de resultados de las evaluaciones de desempeño estará a cargo del equipo evaluador o de quienes estos designen; tomando en cuenta que la tabulación recae directamente sobre los encargados de dar apoyo en los sistemas informáticos y manejo de laboratorios de computación.</w:t>
            </w:r>
          </w:p>
          <w:p w14:paraId="6763023B" w14:textId="77777777" w:rsidR="006C5A40" w:rsidRPr="006C5A40" w:rsidRDefault="006C5A40" w:rsidP="006C5A40">
            <w:pPr>
              <w:rPr>
                <w:rFonts w:eastAsia="Calibri" w:cstheme="minorHAnsi"/>
                <w:sz w:val="20"/>
                <w:szCs w:val="20"/>
              </w:rPr>
            </w:pPr>
            <w:r w:rsidRPr="006C5A40">
              <w:rPr>
                <w:rFonts w:eastAsia="Calibri" w:cstheme="minorHAnsi"/>
                <w:sz w:val="20"/>
                <w:szCs w:val="20"/>
              </w:rPr>
              <w:t>El equipo evaluador estará conformado por</w:t>
            </w:r>
          </w:p>
          <w:p w14:paraId="5C596F78" w14:textId="77777777" w:rsidR="006C5A40" w:rsidRPr="006C5A40" w:rsidRDefault="006C5A40" w:rsidP="006C5A40">
            <w:pPr>
              <w:ind w:left="708"/>
              <w:rPr>
                <w:rFonts w:eastAsia="Calibri" w:cstheme="minorHAnsi"/>
                <w:sz w:val="20"/>
                <w:szCs w:val="20"/>
              </w:rPr>
            </w:pPr>
            <w:r w:rsidRPr="006C5A40">
              <w:rPr>
                <w:rFonts w:ascii="Segoe UI Symbol" w:eastAsia="Calibri" w:hAnsi="Segoe UI Symbol" w:cs="Segoe UI Symbol"/>
                <w:sz w:val="20"/>
                <w:szCs w:val="20"/>
              </w:rPr>
              <w:t>✓</w:t>
            </w:r>
            <w:r w:rsidRPr="006C5A40">
              <w:rPr>
                <w:rFonts w:eastAsia="Calibri" w:cstheme="minorHAnsi"/>
                <w:sz w:val="20"/>
                <w:szCs w:val="20"/>
              </w:rPr>
              <w:t xml:space="preserve"> Rector</w:t>
            </w:r>
          </w:p>
          <w:p w14:paraId="6E1626DB" w14:textId="77777777" w:rsidR="006C5A40" w:rsidRPr="006C5A40" w:rsidRDefault="006C5A40" w:rsidP="006C5A40">
            <w:pPr>
              <w:ind w:left="708"/>
              <w:rPr>
                <w:rFonts w:eastAsia="Calibri" w:cstheme="minorHAnsi"/>
                <w:sz w:val="20"/>
                <w:szCs w:val="20"/>
              </w:rPr>
            </w:pPr>
            <w:r w:rsidRPr="006C5A40">
              <w:rPr>
                <w:rFonts w:ascii="Segoe UI Symbol" w:eastAsia="Calibri" w:hAnsi="Segoe UI Symbol" w:cs="Segoe UI Symbol"/>
                <w:sz w:val="20"/>
                <w:szCs w:val="20"/>
              </w:rPr>
              <w:t>✓</w:t>
            </w:r>
            <w:r w:rsidRPr="006C5A40">
              <w:rPr>
                <w:rFonts w:eastAsia="Calibri" w:cstheme="minorHAnsi"/>
                <w:sz w:val="20"/>
                <w:szCs w:val="20"/>
              </w:rPr>
              <w:t xml:space="preserve"> Vicerrector</w:t>
            </w:r>
          </w:p>
          <w:p w14:paraId="62DD9EB6" w14:textId="77777777" w:rsidR="006C5A40" w:rsidRPr="006C5A40" w:rsidRDefault="006C5A40" w:rsidP="006C5A40">
            <w:pPr>
              <w:ind w:left="708"/>
              <w:rPr>
                <w:rFonts w:eastAsia="Calibri" w:cstheme="minorHAnsi"/>
                <w:sz w:val="20"/>
                <w:szCs w:val="20"/>
              </w:rPr>
            </w:pPr>
            <w:r w:rsidRPr="006C5A40">
              <w:rPr>
                <w:rFonts w:ascii="Segoe UI Symbol" w:eastAsia="Calibri" w:hAnsi="Segoe UI Symbol" w:cs="Segoe UI Symbol"/>
                <w:sz w:val="20"/>
                <w:szCs w:val="20"/>
              </w:rPr>
              <w:t>✓</w:t>
            </w:r>
            <w:r w:rsidRPr="006C5A40">
              <w:rPr>
                <w:rFonts w:eastAsia="Calibri" w:cstheme="minorHAnsi"/>
                <w:sz w:val="20"/>
                <w:szCs w:val="20"/>
              </w:rPr>
              <w:t xml:space="preserve"> Inspector general</w:t>
            </w:r>
          </w:p>
          <w:p w14:paraId="6B1E8F65" w14:textId="77777777" w:rsidR="006C5A40" w:rsidRPr="006C5A40" w:rsidRDefault="006C5A40" w:rsidP="006C5A40">
            <w:pPr>
              <w:ind w:left="708"/>
              <w:rPr>
                <w:rFonts w:eastAsia="Calibri" w:cstheme="minorHAnsi"/>
                <w:sz w:val="20"/>
                <w:szCs w:val="20"/>
              </w:rPr>
            </w:pPr>
            <w:r w:rsidRPr="006C5A40">
              <w:rPr>
                <w:rFonts w:ascii="Segoe UI Symbol" w:eastAsia="Calibri" w:hAnsi="Segoe UI Symbol" w:cs="Segoe UI Symbol"/>
                <w:sz w:val="20"/>
                <w:szCs w:val="20"/>
              </w:rPr>
              <w:t>✓</w:t>
            </w:r>
            <w:r w:rsidRPr="006C5A40">
              <w:rPr>
                <w:rFonts w:eastAsia="Calibri" w:cstheme="minorHAnsi"/>
                <w:sz w:val="20"/>
                <w:szCs w:val="20"/>
              </w:rPr>
              <w:t xml:space="preserve"> Coordinadores académicos o del área/departamento</w:t>
            </w:r>
          </w:p>
          <w:p w14:paraId="0E700962" w14:textId="77777777" w:rsidR="006C5A40" w:rsidRPr="006C5A40" w:rsidRDefault="006C5A40" w:rsidP="006C5A40">
            <w:pPr>
              <w:ind w:left="708"/>
              <w:rPr>
                <w:rFonts w:eastAsia="Calibri" w:cstheme="minorHAnsi"/>
                <w:sz w:val="20"/>
                <w:szCs w:val="20"/>
              </w:rPr>
            </w:pPr>
            <w:r w:rsidRPr="006C5A40">
              <w:rPr>
                <w:rFonts w:ascii="Segoe UI Symbol" w:eastAsia="Calibri" w:hAnsi="Segoe UI Symbol" w:cs="Segoe UI Symbol"/>
                <w:sz w:val="20"/>
                <w:szCs w:val="20"/>
              </w:rPr>
              <w:t>✓</w:t>
            </w:r>
            <w:r w:rsidRPr="006C5A40">
              <w:rPr>
                <w:rFonts w:eastAsia="Calibri" w:cstheme="minorHAnsi"/>
                <w:sz w:val="20"/>
                <w:szCs w:val="20"/>
              </w:rPr>
              <w:t xml:space="preserve"> Representante del DECE</w:t>
            </w:r>
          </w:p>
          <w:p w14:paraId="7B24B975" w14:textId="77777777" w:rsidR="006C5A40" w:rsidRPr="006C5A40" w:rsidRDefault="006C5A40" w:rsidP="006C5A40">
            <w:pPr>
              <w:ind w:left="1416"/>
              <w:rPr>
                <w:rFonts w:eastAsia="Calibri" w:cstheme="minorHAnsi"/>
                <w:sz w:val="20"/>
                <w:szCs w:val="20"/>
              </w:rPr>
            </w:pPr>
          </w:p>
          <w:p w14:paraId="75539895" w14:textId="158ACFFC" w:rsidR="006C5A40" w:rsidRDefault="006C5A40" w:rsidP="006C5A40">
            <w:pPr>
              <w:rPr>
                <w:rFonts w:eastAsia="Calibri" w:cstheme="minorHAnsi"/>
                <w:sz w:val="20"/>
                <w:szCs w:val="20"/>
              </w:rPr>
            </w:pPr>
            <w:r w:rsidRPr="00165282">
              <w:rPr>
                <w:rFonts w:eastAsia="Calibri" w:cstheme="minorHAnsi"/>
                <w:b/>
                <w:bCs/>
                <w:sz w:val="20"/>
                <w:szCs w:val="20"/>
              </w:rPr>
              <w:t>9.-</w:t>
            </w:r>
            <w:r w:rsidRPr="006C5A40">
              <w:rPr>
                <w:rFonts w:eastAsia="Calibri" w:cstheme="minorHAnsi"/>
                <w:b/>
                <w:sz w:val="20"/>
                <w:szCs w:val="20"/>
              </w:rPr>
              <w:t xml:space="preserve"> Retroalimentación y acompañamiento: </w:t>
            </w:r>
            <w:r w:rsidR="00202C7E" w:rsidRPr="00165282">
              <w:rPr>
                <w:rFonts w:eastAsia="Calibri" w:cstheme="minorHAnsi"/>
                <w:bCs/>
                <w:sz w:val="20"/>
                <w:szCs w:val="20"/>
              </w:rPr>
              <w:t>D</w:t>
            </w:r>
            <w:r w:rsidR="00202C7E" w:rsidRPr="006C5A40">
              <w:rPr>
                <w:rFonts w:eastAsia="Calibri" w:cstheme="minorHAnsi"/>
                <w:sz w:val="20"/>
                <w:szCs w:val="20"/>
              </w:rPr>
              <w:t>e acuerdo con</w:t>
            </w:r>
            <w:r w:rsidRPr="006C5A40">
              <w:rPr>
                <w:rFonts w:eastAsia="Calibri" w:cstheme="minorHAnsi"/>
                <w:sz w:val="20"/>
                <w:szCs w:val="20"/>
              </w:rPr>
              <w:t xml:space="preserve"> los resultados obtenidos en la evaluación, el equipo evaluador emitirá un informe donde se dé a conocer el grupo de colaboradores con los que se necesite cumplir esta fase; que serán aquellos que en su evaluación final hayan obtenido un puntaje inferior a 75/100.</w:t>
            </w:r>
          </w:p>
          <w:p w14:paraId="4AEBBAEF" w14:textId="1C25E875" w:rsidR="00202C7E" w:rsidRPr="006C5A40" w:rsidRDefault="00202C7E" w:rsidP="006C5A40">
            <w:pPr>
              <w:rPr>
                <w:rFonts w:eastAsia="Calibri" w:cstheme="minorHAnsi"/>
                <w:bCs/>
                <w:sz w:val="20"/>
                <w:szCs w:val="20"/>
              </w:rPr>
            </w:pPr>
          </w:p>
        </w:tc>
      </w:tr>
      <w:tr w:rsidR="006C5A40" w:rsidRPr="006C5A40" w14:paraId="33B1946A" w14:textId="77777777" w:rsidTr="00BB27C3">
        <w:trPr>
          <w:trHeight w:val="263"/>
          <w:jc w:val="center"/>
        </w:trPr>
        <w:tc>
          <w:tcPr>
            <w:tcW w:w="5000" w:type="pct"/>
            <w:gridSpan w:val="23"/>
            <w:tcBorders>
              <w:bottom w:val="single" w:sz="4" w:space="0" w:color="auto"/>
            </w:tcBorders>
            <w:shd w:val="clear" w:color="auto" w:fill="92D050"/>
            <w:vAlign w:val="center"/>
          </w:tcPr>
          <w:p w14:paraId="56DE92C6" w14:textId="77777777" w:rsidR="006C5A40" w:rsidRPr="006C5A40" w:rsidRDefault="006C5A40" w:rsidP="006C5A40">
            <w:pPr>
              <w:jc w:val="center"/>
              <w:rPr>
                <w:rFonts w:eastAsia="Calibri" w:cstheme="minorHAnsi"/>
                <w:b/>
                <w:sz w:val="20"/>
                <w:szCs w:val="20"/>
              </w:rPr>
            </w:pPr>
            <w:r w:rsidRPr="006C5A40">
              <w:rPr>
                <w:rFonts w:eastAsia="Calibri" w:cstheme="minorHAnsi"/>
                <w:b/>
                <w:sz w:val="20"/>
                <w:szCs w:val="20"/>
              </w:rPr>
              <w:lastRenderedPageBreak/>
              <w:t xml:space="preserve">DOCUMENTACIÓN REQUERIDA </w:t>
            </w:r>
          </w:p>
        </w:tc>
      </w:tr>
      <w:tr w:rsidR="006C5A40" w:rsidRPr="006C5A40" w14:paraId="18D15F06" w14:textId="77777777" w:rsidTr="00167E54">
        <w:trPr>
          <w:gridAfter w:val="1"/>
          <w:wAfter w:w="4" w:type="pct"/>
          <w:trHeight w:val="269"/>
          <w:jc w:val="center"/>
        </w:trPr>
        <w:tc>
          <w:tcPr>
            <w:tcW w:w="3104" w:type="pct"/>
            <w:gridSpan w:val="13"/>
            <w:tcBorders>
              <w:bottom w:val="single" w:sz="4" w:space="0" w:color="auto"/>
            </w:tcBorders>
            <w:shd w:val="clear" w:color="auto" w:fill="92D050"/>
            <w:vAlign w:val="center"/>
          </w:tcPr>
          <w:p w14:paraId="3E978238" w14:textId="77777777" w:rsidR="006C5A40" w:rsidRPr="006C5A40" w:rsidRDefault="006C5A40" w:rsidP="006C5A40">
            <w:pPr>
              <w:jc w:val="center"/>
              <w:rPr>
                <w:rFonts w:eastAsia="Calibri" w:cstheme="minorHAnsi"/>
                <w:b/>
                <w:bCs/>
                <w:sz w:val="20"/>
                <w:szCs w:val="20"/>
              </w:rPr>
            </w:pPr>
            <w:r w:rsidRPr="006C5A40">
              <w:rPr>
                <w:rFonts w:eastAsia="Calibri" w:cstheme="minorHAnsi"/>
                <w:b/>
                <w:sz w:val="20"/>
                <w:szCs w:val="20"/>
              </w:rPr>
              <w:t>INTERNA</w:t>
            </w:r>
          </w:p>
        </w:tc>
        <w:tc>
          <w:tcPr>
            <w:tcW w:w="1892" w:type="pct"/>
            <w:gridSpan w:val="9"/>
            <w:tcBorders>
              <w:bottom w:val="single" w:sz="4" w:space="0" w:color="auto"/>
            </w:tcBorders>
            <w:shd w:val="clear" w:color="auto" w:fill="92D050"/>
            <w:vAlign w:val="center"/>
          </w:tcPr>
          <w:p w14:paraId="556B84C5" w14:textId="77777777" w:rsidR="006C5A40" w:rsidRPr="006C5A40" w:rsidRDefault="006C5A40" w:rsidP="006C5A40">
            <w:pPr>
              <w:jc w:val="center"/>
              <w:rPr>
                <w:rFonts w:eastAsia="Calibri" w:cstheme="minorHAnsi"/>
                <w:b/>
                <w:bCs/>
                <w:sz w:val="20"/>
                <w:szCs w:val="20"/>
              </w:rPr>
            </w:pPr>
            <w:r w:rsidRPr="006C5A40">
              <w:rPr>
                <w:rFonts w:eastAsia="Calibri" w:cstheme="minorHAnsi"/>
                <w:b/>
                <w:bCs/>
                <w:sz w:val="20"/>
                <w:szCs w:val="20"/>
              </w:rPr>
              <w:t>EXTERNA</w:t>
            </w:r>
          </w:p>
        </w:tc>
      </w:tr>
      <w:tr w:rsidR="006C5A40" w:rsidRPr="006C5A40" w14:paraId="7F010EEE" w14:textId="77777777" w:rsidTr="00167E54">
        <w:trPr>
          <w:gridAfter w:val="1"/>
          <w:wAfter w:w="4" w:type="pct"/>
          <w:trHeight w:val="375"/>
          <w:jc w:val="center"/>
        </w:trPr>
        <w:tc>
          <w:tcPr>
            <w:tcW w:w="874" w:type="pct"/>
            <w:gridSpan w:val="4"/>
            <w:tcBorders>
              <w:bottom w:val="single" w:sz="4" w:space="0" w:color="auto"/>
            </w:tcBorders>
            <w:shd w:val="clear" w:color="auto" w:fill="92D050"/>
            <w:vAlign w:val="center"/>
          </w:tcPr>
          <w:p w14:paraId="33371A69" w14:textId="77777777" w:rsidR="006C5A40" w:rsidRPr="006C5A40" w:rsidRDefault="006C5A40" w:rsidP="006C5A40">
            <w:pPr>
              <w:jc w:val="center"/>
              <w:rPr>
                <w:rFonts w:eastAsia="Calibri" w:cstheme="minorHAnsi"/>
                <w:b/>
                <w:bCs/>
                <w:sz w:val="20"/>
                <w:szCs w:val="20"/>
              </w:rPr>
            </w:pPr>
            <w:r w:rsidRPr="006C5A40">
              <w:rPr>
                <w:rFonts w:eastAsia="Calibri" w:cstheme="minorHAnsi"/>
                <w:b/>
                <w:bCs/>
                <w:sz w:val="20"/>
                <w:szCs w:val="20"/>
              </w:rPr>
              <w:t>CÓD.</w:t>
            </w:r>
          </w:p>
        </w:tc>
        <w:tc>
          <w:tcPr>
            <w:tcW w:w="537" w:type="pct"/>
            <w:gridSpan w:val="3"/>
            <w:tcBorders>
              <w:bottom w:val="single" w:sz="4" w:space="0" w:color="auto"/>
            </w:tcBorders>
            <w:shd w:val="clear" w:color="auto" w:fill="92D050"/>
            <w:vAlign w:val="center"/>
          </w:tcPr>
          <w:p w14:paraId="63FCEE95" w14:textId="77777777" w:rsidR="006C5A40" w:rsidRPr="006C5A40" w:rsidRDefault="006C5A40" w:rsidP="006C5A40">
            <w:pPr>
              <w:jc w:val="center"/>
              <w:rPr>
                <w:rFonts w:eastAsia="Calibri" w:cstheme="minorHAnsi"/>
                <w:b/>
                <w:bCs/>
                <w:sz w:val="20"/>
                <w:szCs w:val="20"/>
              </w:rPr>
            </w:pPr>
            <w:r w:rsidRPr="006C5A40">
              <w:rPr>
                <w:rFonts w:eastAsia="Calibri" w:cstheme="minorHAnsi"/>
                <w:b/>
                <w:bCs/>
                <w:sz w:val="20"/>
                <w:szCs w:val="20"/>
              </w:rPr>
              <w:t>VERSIÓN</w:t>
            </w:r>
          </w:p>
        </w:tc>
        <w:tc>
          <w:tcPr>
            <w:tcW w:w="1693" w:type="pct"/>
            <w:gridSpan w:val="6"/>
            <w:tcBorders>
              <w:bottom w:val="single" w:sz="4" w:space="0" w:color="auto"/>
            </w:tcBorders>
            <w:shd w:val="clear" w:color="auto" w:fill="92D050"/>
            <w:vAlign w:val="center"/>
          </w:tcPr>
          <w:p w14:paraId="7959AC0F" w14:textId="77777777" w:rsidR="006C5A40" w:rsidRPr="006C5A40" w:rsidRDefault="006C5A40" w:rsidP="006C5A40">
            <w:pPr>
              <w:jc w:val="center"/>
              <w:rPr>
                <w:rFonts w:eastAsia="Calibri" w:cstheme="minorHAnsi"/>
                <w:b/>
                <w:bCs/>
                <w:sz w:val="20"/>
                <w:szCs w:val="20"/>
              </w:rPr>
            </w:pPr>
            <w:r w:rsidRPr="006C5A40">
              <w:rPr>
                <w:rFonts w:eastAsia="Calibri" w:cstheme="minorHAnsi"/>
                <w:b/>
                <w:bCs/>
                <w:sz w:val="20"/>
                <w:szCs w:val="20"/>
              </w:rPr>
              <w:t>NOMBRE</w:t>
            </w:r>
          </w:p>
        </w:tc>
        <w:tc>
          <w:tcPr>
            <w:tcW w:w="1892" w:type="pct"/>
            <w:gridSpan w:val="9"/>
            <w:tcBorders>
              <w:bottom w:val="single" w:sz="4" w:space="0" w:color="auto"/>
            </w:tcBorders>
            <w:shd w:val="clear" w:color="auto" w:fill="92D050"/>
            <w:vAlign w:val="center"/>
          </w:tcPr>
          <w:p w14:paraId="002AA4CD" w14:textId="77777777" w:rsidR="006C5A40" w:rsidRPr="006C5A40" w:rsidRDefault="006C5A40" w:rsidP="006C5A40">
            <w:pPr>
              <w:jc w:val="center"/>
              <w:rPr>
                <w:rFonts w:eastAsia="Calibri" w:cstheme="minorHAnsi"/>
                <w:b/>
                <w:bCs/>
                <w:sz w:val="20"/>
                <w:szCs w:val="20"/>
              </w:rPr>
            </w:pPr>
            <w:r w:rsidRPr="006C5A40">
              <w:rPr>
                <w:rFonts w:eastAsia="Calibri" w:cstheme="minorHAnsi"/>
                <w:b/>
                <w:bCs/>
                <w:sz w:val="20"/>
                <w:szCs w:val="20"/>
              </w:rPr>
              <w:t>NOMBRE</w:t>
            </w:r>
          </w:p>
        </w:tc>
      </w:tr>
      <w:tr w:rsidR="00805CB1" w:rsidRPr="006C5A40" w14:paraId="22696A11" w14:textId="77777777" w:rsidTr="00167E54">
        <w:trPr>
          <w:gridAfter w:val="1"/>
          <w:wAfter w:w="4" w:type="pct"/>
          <w:trHeight w:val="301"/>
          <w:jc w:val="center"/>
        </w:trPr>
        <w:tc>
          <w:tcPr>
            <w:tcW w:w="874" w:type="pct"/>
            <w:gridSpan w:val="4"/>
            <w:tcBorders>
              <w:bottom w:val="single" w:sz="4" w:space="0" w:color="auto"/>
            </w:tcBorders>
            <w:vAlign w:val="center"/>
          </w:tcPr>
          <w:p w14:paraId="520BC8A7" w14:textId="1CF3828E" w:rsidR="00805CB1" w:rsidRPr="00805CB1" w:rsidRDefault="00805CB1" w:rsidP="006C5A40">
            <w:pPr>
              <w:jc w:val="center"/>
              <w:rPr>
                <w:rFonts w:eastAsia="Calibri" w:cstheme="minorHAnsi"/>
                <w:sz w:val="20"/>
                <w:szCs w:val="20"/>
              </w:rPr>
            </w:pPr>
            <w:r w:rsidRPr="00805CB1">
              <w:rPr>
                <w:rFonts w:eastAsia="Calibri" w:cstheme="minorHAnsi"/>
                <w:sz w:val="20"/>
                <w:szCs w:val="20"/>
              </w:rPr>
              <w:t>MAN-ATH-2-MSC</w:t>
            </w:r>
          </w:p>
        </w:tc>
        <w:tc>
          <w:tcPr>
            <w:tcW w:w="537" w:type="pct"/>
            <w:gridSpan w:val="3"/>
            <w:tcBorders>
              <w:bottom w:val="single" w:sz="4" w:space="0" w:color="auto"/>
            </w:tcBorders>
            <w:vAlign w:val="center"/>
          </w:tcPr>
          <w:p w14:paraId="291DA19C" w14:textId="44E450DC" w:rsidR="00805CB1" w:rsidRPr="00805CB1" w:rsidRDefault="00805CB1" w:rsidP="006C5A40">
            <w:pPr>
              <w:jc w:val="center"/>
              <w:rPr>
                <w:rFonts w:eastAsia="Calibri" w:cstheme="minorHAnsi"/>
                <w:bCs/>
                <w:sz w:val="20"/>
                <w:szCs w:val="20"/>
              </w:rPr>
            </w:pPr>
            <w:r w:rsidRPr="00805CB1">
              <w:rPr>
                <w:rFonts w:eastAsia="Calibri" w:cstheme="minorHAnsi"/>
                <w:bCs/>
                <w:sz w:val="20"/>
                <w:szCs w:val="20"/>
              </w:rPr>
              <w:t>01</w:t>
            </w:r>
          </w:p>
        </w:tc>
        <w:tc>
          <w:tcPr>
            <w:tcW w:w="1693" w:type="pct"/>
            <w:gridSpan w:val="6"/>
            <w:tcBorders>
              <w:bottom w:val="single" w:sz="4" w:space="0" w:color="auto"/>
            </w:tcBorders>
            <w:vAlign w:val="center"/>
          </w:tcPr>
          <w:p w14:paraId="70CDA992" w14:textId="5D4AFA45" w:rsidR="00805CB1" w:rsidRPr="00805CB1" w:rsidRDefault="00805CB1" w:rsidP="006C5A40">
            <w:pPr>
              <w:rPr>
                <w:rFonts w:eastAsia="Calibri" w:cstheme="minorHAnsi"/>
                <w:sz w:val="20"/>
                <w:szCs w:val="20"/>
              </w:rPr>
            </w:pPr>
            <w:r w:rsidRPr="00805CB1">
              <w:rPr>
                <w:rFonts w:eastAsia="Calibri" w:cstheme="minorHAnsi"/>
                <w:sz w:val="20"/>
                <w:szCs w:val="20"/>
              </w:rPr>
              <w:t>Manual de selección de personal del Distrito Lasallista Norandino.</w:t>
            </w:r>
            <w:r w:rsidRPr="00805CB1">
              <w:rPr>
                <w:sz w:val="20"/>
                <w:szCs w:val="20"/>
              </w:rPr>
              <w:t xml:space="preserve"> </w:t>
            </w:r>
          </w:p>
        </w:tc>
        <w:tc>
          <w:tcPr>
            <w:tcW w:w="1892" w:type="pct"/>
            <w:gridSpan w:val="9"/>
            <w:tcBorders>
              <w:bottom w:val="single" w:sz="4" w:space="0" w:color="auto"/>
            </w:tcBorders>
            <w:vAlign w:val="center"/>
          </w:tcPr>
          <w:p w14:paraId="1CEF4652" w14:textId="77777777" w:rsidR="00805CB1" w:rsidRPr="006C5A40" w:rsidRDefault="00805CB1" w:rsidP="006C5A40">
            <w:pPr>
              <w:rPr>
                <w:rFonts w:eastAsia="Calibri" w:cstheme="minorHAnsi"/>
                <w:sz w:val="20"/>
                <w:szCs w:val="20"/>
              </w:rPr>
            </w:pPr>
          </w:p>
        </w:tc>
      </w:tr>
      <w:tr w:rsidR="00805CB1" w:rsidRPr="006C5A40" w14:paraId="3977454D" w14:textId="77777777" w:rsidTr="00167E54">
        <w:trPr>
          <w:gridAfter w:val="1"/>
          <w:wAfter w:w="4" w:type="pct"/>
          <w:trHeight w:val="301"/>
          <w:jc w:val="center"/>
        </w:trPr>
        <w:tc>
          <w:tcPr>
            <w:tcW w:w="874" w:type="pct"/>
            <w:gridSpan w:val="4"/>
            <w:tcBorders>
              <w:bottom w:val="single" w:sz="4" w:space="0" w:color="auto"/>
            </w:tcBorders>
            <w:vAlign w:val="center"/>
          </w:tcPr>
          <w:p w14:paraId="3112BA90" w14:textId="6B39B45E" w:rsidR="00805CB1" w:rsidRPr="00805CB1" w:rsidRDefault="00805CB1" w:rsidP="006C5A40">
            <w:pPr>
              <w:jc w:val="center"/>
              <w:rPr>
                <w:rFonts w:eastAsia="Calibri" w:cstheme="minorHAnsi"/>
                <w:bCs/>
                <w:sz w:val="20"/>
                <w:szCs w:val="20"/>
              </w:rPr>
            </w:pPr>
            <w:r w:rsidRPr="00805CB1">
              <w:rPr>
                <w:rFonts w:eastAsia="Calibri" w:cstheme="minorHAnsi"/>
                <w:sz w:val="20"/>
                <w:szCs w:val="20"/>
              </w:rPr>
              <w:t>MAN-</w:t>
            </w:r>
            <w:r w:rsidR="00E862E0">
              <w:rPr>
                <w:rFonts w:eastAsia="Calibri" w:cstheme="minorHAnsi"/>
                <w:sz w:val="20"/>
                <w:szCs w:val="20"/>
              </w:rPr>
              <w:t>ATH-2-MS</w:t>
            </w:r>
            <w:r w:rsidRPr="00805CB1">
              <w:rPr>
                <w:rFonts w:eastAsia="Calibri" w:cstheme="minorHAnsi"/>
                <w:sz w:val="20"/>
                <w:szCs w:val="20"/>
              </w:rPr>
              <w:t>P</w:t>
            </w:r>
          </w:p>
        </w:tc>
        <w:tc>
          <w:tcPr>
            <w:tcW w:w="537" w:type="pct"/>
            <w:gridSpan w:val="3"/>
            <w:tcBorders>
              <w:bottom w:val="single" w:sz="4" w:space="0" w:color="auto"/>
            </w:tcBorders>
            <w:vAlign w:val="center"/>
          </w:tcPr>
          <w:p w14:paraId="368BE8DA" w14:textId="05FEE882" w:rsidR="00805CB1" w:rsidRPr="00805CB1" w:rsidRDefault="00805CB1" w:rsidP="006C5A40">
            <w:pPr>
              <w:jc w:val="center"/>
              <w:rPr>
                <w:rFonts w:eastAsia="Calibri" w:cstheme="minorHAnsi"/>
                <w:bCs/>
                <w:sz w:val="20"/>
                <w:szCs w:val="20"/>
              </w:rPr>
            </w:pPr>
            <w:r w:rsidRPr="00805CB1">
              <w:rPr>
                <w:rFonts w:eastAsia="Calibri" w:cstheme="minorHAnsi"/>
                <w:bCs/>
                <w:sz w:val="20"/>
                <w:szCs w:val="20"/>
              </w:rPr>
              <w:t>01</w:t>
            </w:r>
          </w:p>
        </w:tc>
        <w:tc>
          <w:tcPr>
            <w:tcW w:w="1693" w:type="pct"/>
            <w:gridSpan w:val="6"/>
            <w:tcBorders>
              <w:bottom w:val="single" w:sz="4" w:space="0" w:color="auto"/>
            </w:tcBorders>
            <w:vAlign w:val="center"/>
          </w:tcPr>
          <w:p w14:paraId="3070B210" w14:textId="108C7133" w:rsidR="00805CB1" w:rsidRPr="00805CB1" w:rsidRDefault="00805CB1" w:rsidP="006C5A40">
            <w:pPr>
              <w:rPr>
                <w:rFonts w:eastAsia="Calibri" w:cstheme="minorHAnsi"/>
                <w:sz w:val="20"/>
                <w:szCs w:val="20"/>
              </w:rPr>
            </w:pPr>
            <w:r w:rsidRPr="00805CB1">
              <w:rPr>
                <w:rFonts w:eastAsia="Calibri" w:cstheme="minorHAnsi"/>
                <w:sz w:val="20"/>
                <w:szCs w:val="20"/>
              </w:rPr>
              <w:t>Manual de selección de personal del Distrito Lasallista Norandino</w:t>
            </w:r>
          </w:p>
        </w:tc>
        <w:tc>
          <w:tcPr>
            <w:tcW w:w="1892" w:type="pct"/>
            <w:gridSpan w:val="9"/>
            <w:tcBorders>
              <w:bottom w:val="single" w:sz="4" w:space="0" w:color="auto"/>
            </w:tcBorders>
            <w:vAlign w:val="center"/>
          </w:tcPr>
          <w:p w14:paraId="6E6BD27F" w14:textId="77777777" w:rsidR="00805CB1" w:rsidRPr="006C5A40" w:rsidRDefault="00805CB1" w:rsidP="006C5A40">
            <w:pPr>
              <w:rPr>
                <w:rFonts w:eastAsia="Calibri" w:cstheme="minorHAnsi"/>
                <w:sz w:val="20"/>
                <w:szCs w:val="20"/>
              </w:rPr>
            </w:pPr>
          </w:p>
        </w:tc>
      </w:tr>
      <w:tr w:rsidR="00805CB1" w:rsidRPr="006C5A40" w14:paraId="3978566A" w14:textId="77777777" w:rsidTr="00167E54">
        <w:trPr>
          <w:gridAfter w:val="1"/>
          <w:wAfter w:w="4" w:type="pct"/>
          <w:trHeight w:val="301"/>
          <w:jc w:val="center"/>
        </w:trPr>
        <w:tc>
          <w:tcPr>
            <w:tcW w:w="874" w:type="pct"/>
            <w:gridSpan w:val="4"/>
            <w:tcBorders>
              <w:bottom w:val="single" w:sz="4" w:space="0" w:color="auto"/>
            </w:tcBorders>
            <w:vAlign w:val="center"/>
          </w:tcPr>
          <w:p w14:paraId="60EBAD9C" w14:textId="767EC793" w:rsidR="00805CB1" w:rsidRPr="00805CB1" w:rsidRDefault="00805CB1" w:rsidP="006C5A40">
            <w:pPr>
              <w:jc w:val="center"/>
              <w:rPr>
                <w:rFonts w:eastAsia="Calibri" w:cstheme="minorHAnsi"/>
                <w:bCs/>
                <w:sz w:val="20"/>
                <w:szCs w:val="20"/>
              </w:rPr>
            </w:pPr>
            <w:r w:rsidRPr="00805CB1">
              <w:rPr>
                <w:rFonts w:eastAsia="Calibri" w:cstheme="minorHAnsi"/>
                <w:sz w:val="20"/>
                <w:szCs w:val="20"/>
              </w:rPr>
              <w:t>FOR-ATH-2-HVD</w:t>
            </w:r>
          </w:p>
        </w:tc>
        <w:tc>
          <w:tcPr>
            <w:tcW w:w="537" w:type="pct"/>
            <w:gridSpan w:val="3"/>
            <w:tcBorders>
              <w:bottom w:val="single" w:sz="4" w:space="0" w:color="auto"/>
            </w:tcBorders>
            <w:vAlign w:val="center"/>
          </w:tcPr>
          <w:p w14:paraId="4C701FCC" w14:textId="20701890" w:rsidR="00805CB1" w:rsidRPr="00805CB1" w:rsidRDefault="00805CB1" w:rsidP="006C5A40">
            <w:pPr>
              <w:jc w:val="center"/>
              <w:rPr>
                <w:rFonts w:eastAsia="Calibri" w:cstheme="minorHAnsi"/>
                <w:bCs/>
                <w:sz w:val="20"/>
                <w:szCs w:val="20"/>
              </w:rPr>
            </w:pPr>
            <w:r w:rsidRPr="00805CB1">
              <w:rPr>
                <w:rFonts w:eastAsia="Calibri" w:cstheme="minorHAnsi"/>
                <w:bCs/>
                <w:sz w:val="20"/>
                <w:szCs w:val="20"/>
              </w:rPr>
              <w:t>01</w:t>
            </w:r>
          </w:p>
        </w:tc>
        <w:tc>
          <w:tcPr>
            <w:tcW w:w="1693" w:type="pct"/>
            <w:gridSpan w:val="6"/>
            <w:tcBorders>
              <w:bottom w:val="single" w:sz="4" w:space="0" w:color="auto"/>
            </w:tcBorders>
            <w:vAlign w:val="center"/>
          </w:tcPr>
          <w:p w14:paraId="0480C50E" w14:textId="14680B1B" w:rsidR="00805CB1" w:rsidRPr="00805CB1" w:rsidRDefault="00805CB1" w:rsidP="00805CB1">
            <w:pPr>
              <w:rPr>
                <w:rFonts w:eastAsia="Calibri" w:cstheme="minorHAnsi"/>
                <w:sz w:val="20"/>
                <w:szCs w:val="20"/>
              </w:rPr>
            </w:pPr>
            <w:r w:rsidRPr="00805CB1">
              <w:rPr>
                <w:rFonts w:eastAsia="Calibri" w:cstheme="minorHAnsi"/>
                <w:sz w:val="20"/>
                <w:szCs w:val="20"/>
              </w:rPr>
              <w:t>Formato hoja de vida.</w:t>
            </w:r>
            <w:r w:rsidRPr="00805CB1">
              <w:rPr>
                <w:sz w:val="20"/>
                <w:szCs w:val="20"/>
              </w:rPr>
              <w:t xml:space="preserve"> </w:t>
            </w:r>
          </w:p>
        </w:tc>
        <w:tc>
          <w:tcPr>
            <w:tcW w:w="1892" w:type="pct"/>
            <w:gridSpan w:val="9"/>
            <w:tcBorders>
              <w:bottom w:val="single" w:sz="4" w:space="0" w:color="auto"/>
            </w:tcBorders>
            <w:vAlign w:val="center"/>
          </w:tcPr>
          <w:p w14:paraId="5B146BCC" w14:textId="77777777" w:rsidR="00805CB1" w:rsidRPr="006C5A40" w:rsidRDefault="00805CB1" w:rsidP="006C5A40">
            <w:pPr>
              <w:rPr>
                <w:rFonts w:eastAsia="Calibri" w:cstheme="minorHAnsi"/>
                <w:sz w:val="20"/>
                <w:szCs w:val="20"/>
              </w:rPr>
            </w:pPr>
          </w:p>
        </w:tc>
      </w:tr>
      <w:tr w:rsidR="00805CB1" w:rsidRPr="006C5A40" w14:paraId="05DDDF57" w14:textId="77777777" w:rsidTr="00167E54">
        <w:trPr>
          <w:gridAfter w:val="1"/>
          <w:wAfter w:w="4" w:type="pct"/>
          <w:trHeight w:val="301"/>
          <w:jc w:val="center"/>
        </w:trPr>
        <w:tc>
          <w:tcPr>
            <w:tcW w:w="874" w:type="pct"/>
            <w:gridSpan w:val="4"/>
            <w:tcBorders>
              <w:bottom w:val="single" w:sz="4" w:space="0" w:color="auto"/>
            </w:tcBorders>
            <w:vAlign w:val="center"/>
          </w:tcPr>
          <w:p w14:paraId="019BB031" w14:textId="3081A76F" w:rsidR="00805CB1" w:rsidRPr="00805CB1" w:rsidRDefault="00805CB1" w:rsidP="00805CB1">
            <w:pPr>
              <w:jc w:val="center"/>
              <w:rPr>
                <w:rFonts w:eastAsia="Calibri" w:cstheme="minorHAnsi"/>
                <w:sz w:val="20"/>
                <w:szCs w:val="20"/>
              </w:rPr>
            </w:pPr>
            <w:r w:rsidRPr="00805CB1">
              <w:rPr>
                <w:rFonts w:eastAsia="Calibri" w:cstheme="minorHAnsi"/>
                <w:sz w:val="20"/>
                <w:szCs w:val="20"/>
              </w:rPr>
              <w:t>FOR-ATH-2-SE</w:t>
            </w:r>
          </w:p>
        </w:tc>
        <w:tc>
          <w:tcPr>
            <w:tcW w:w="537" w:type="pct"/>
            <w:gridSpan w:val="3"/>
            <w:tcBorders>
              <w:bottom w:val="single" w:sz="4" w:space="0" w:color="auto"/>
            </w:tcBorders>
            <w:vAlign w:val="center"/>
          </w:tcPr>
          <w:p w14:paraId="4CC2F20F" w14:textId="076B0A95" w:rsidR="00805CB1" w:rsidRPr="00805CB1" w:rsidRDefault="00805CB1" w:rsidP="006C5A40">
            <w:pPr>
              <w:jc w:val="center"/>
              <w:rPr>
                <w:rFonts w:eastAsia="Calibri" w:cstheme="minorHAnsi"/>
                <w:bCs/>
                <w:sz w:val="20"/>
                <w:szCs w:val="20"/>
              </w:rPr>
            </w:pPr>
            <w:r w:rsidRPr="00805CB1">
              <w:rPr>
                <w:rFonts w:eastAsia="Calibri" w:cstheme="minorHAnsi"/>
                <w:bCs/>
                <w:sz w:val="20"/>
                <w:szCs w:val="20"/>
              </w:rPr>
              <w:t>01</w:t>
            </w:r>
          </w:p>
        </w:tc>
        <w:tc>
          <w:tcPr>
            <w:tcW w:w="1693" w:type="pct"/>
            <w:gridSpan w:val="6"/>
            <w:tcBorders>
              <w:bottom w:val="single" w:sz="4" w:space="0" w:color="auto"/>
            </w:tcBorders>
            <w:vAlign w:val="center"/>
          </w:tcPr>
          <w:p w14:paraId="6DCD145F" w14:textId="7ECDB224" w:rsidR="00805CB1" w:rsidRPr="00805CB1" w:rsidRDefault="00805CB1" w:rsidP="00805CB1">
            <w:pPr>
              <w:rPr>
                <w:rFonts w:eastAsia="Calibri" w:cstheme="minorHAnsi"/>
                <w:sz w:val="20"/>
                <w:szCs w:val="20"/>
              </w:rPr>
            </w:pPr>
            <w:r w:rsidRPr="00805CB1">
              <w:rPr>
                <w:rFonts w:eastAsia="Calibri" w:cstheme="minorHAnsi"/>
                <w:sz w:val="20"/>
                <w:szCs w:val="20"/>
              </w:rPr>
              <w:t>Formato solicitud de empleo.</w:t>
            </w:r>
          </w:p>
        </w:tc>
        <w:tc>
          <w:tcPr>
            <w:tcW w:w="1892" w:type="pct"/>
            <w:gridSpan w:val="9"/>
            <w:tcBorders>
              <w:bottom w:val="single" w:sz="4" w:space="0" w:color="auto"/>
            </w:tcBorders>
            <w:vAlign w:val="center"/>
          </w:tcPr>
          <w:p w14:paraId="6F936D88" w14:textId="77777777" w:rsidR="00805CB1" w:rsidRPr="006C5A40" w:rsidRDefault="00805CB1" w:rsidP="006C5A40">
            <w:pPr>
              <w:rPr>
                <w:rFonts w:eastAsia="Calibri" w:cstheme="minorHAnsi"/>
                <w:sz w:val="20"/>
                <w:szCs w:val="20"/>
              </w:rPr>
            </w:pPr>
          </w:p>
        </w:tc>
      </w:tr>
      <w:tr w:rsidR="00805CB1" w:rsidRPr="006C5A40" w14:paraId="23746BA6" w14:textId="77777777" w:rsidTr="00167E54">
        <w:trPr>
          <w:gridAfter w:val="1"/>
          <w:wAfter w:w="4" w:type="pct"/>
          <w:trHeight w:val="301"/>
          <w:jc w:val="center"/>
        </w:trPr>
        <w:tc>
          <w:tcPr>
            <w:tcW w:w="874" w:type="pct"/>
            <w:gridSpan w:val="4"/>
            <w:tcBorders>
              <w:bottom w:val="single" w:sz="4" w:space="0" w:color="auto"/>
            </w:tcBorders>
            <w:vAlign w:val="center"/>
          </w:tcPr>
          <w:p w14:paraId="77A35559" w14:textId="63F553C2" w:rsidR="00805CB1" w:rsidRPr="006C5A40" w:rsidRDefault="00DC4F79" w:rsidP="00DC4F79">
            <w:pPr>
              <w:jc w:val="center"/>
              <w:rPr>
                <w:rFonts w:eastAsia="Calibri" w:cstheme="minorHAnsi"/>
                <w:bCs/>
                <w:sz w:val="20"/>
                <w:szCs w:val="20"/>
              </w:rPr>
            </w:pPr>
            <w:r>
              <w:rPr>
                <w:rFonts w:eastAsia="Calibri" w:cstheme="minorHAnsi"/>
                <w:sz w:val="20"/>
                <w:szCs w:val="20"/>
              </w:rPr>
              <w:t>FOR-ATH-2-TS</w:t>
            </w:r>
          </w:p>
        </w:tc>
        <w:tc>
          <w:tcPr>
            <w:tcW w:w="537" w:type="pct"/>
            <w:gridSpan w:val="3"/>
            <w:tcBorders>
              <w:bottom w:val="single" w:sz="4" w:space="0" w:color="auto"/>
            </w:tcBorders>
            <w:vAlign w:val="center"/>
          </w:tcPr>
          <w:p w14:paraId="500E2ED8" w14:textId="27C1D343" w:rsidR="00805CB1" w:rsidRPr="006C5A40" w:rsidRDefault="000B5F18" w:rsidP="006C5A40">
            <w:pPr>
              <w:jc w:val="center"/>
              <w:rPr>
                <w:rFonts w:eastAsia="Calibri" w:cstheme="minorHAnsi"/>
                <w:bCs/>
                <w:sz w:val="20"/>
                <w:szCs w:val="20"/>
              </w:rPr>
            </w:pPr>
            <w:r>
              <w:rPr>
                <w:rFonts w:eastAsia="Calibri" w:cstheme="minorHAnsi"/>
                <w:bCs/>
                <w:sz w:val="20"/>
                <w:szCs w:val="20"/>
              </w:rPr>
              <w:t>01</w:t>
            </w:r>
          </w:p>
        </w:tc>
        <w:tc>
          <w:tcPr>
            <w:tcW w:w="1693" w:type="pct"/>
            <w:gridSpan w:val="6"/>
            <w:tcBorders>
              <w:bottom w:val="single" w:sz="4" w:space="0" w:color="auto"/>
            </w:tcBorders>
            <w:vAlign w:val="center"/>
          </w:tcPr>
          <w:p w14:paraId="4B27E385" w14:textId="4034CB58" w:rsidR="00805CB1" w:rsidRPr="00DA5B27" w:rsidRDefault="00805CB1" w:rsidP="006C5A40">
            <w:pPr>
              <w:rPr>
                <w:rFonts w:eastAsia="Calibri" w:cstheme="minorHAnsi"/>
                <w:sz w:val="20"/>
                <w:szCs w:val="20"/>
              </w:rPr>
            </w:pPr>
            <w:r w:rsidRPr="00DA5B27">
              <w:rPr>
                <w:rFonts w:eastAsia="Calibri" w:cstheme="minorHAnsi"/>
                <w:sz w:val="20"/>
                <w:szCs w:val="20"/>
              </w:rPr>
              <w:t>Test psicológicos.</w:t>
            </w:r>
          </w:p>
        </w:tc>
        <w:tc>
          <w:tcPr>
            <w:tcW w:w="1892" w:type="pct"/>
            <w:gridSpan w:val="9"/>
            <w:tcBorders>
              <w:bottom w:val="single" w:sz="4" w:space="0" w:color="auto"/>
            </w:tcBorders>
            <w:vAlign w:val="center"/>
          </w:tcPr>
          <w:p w14:paraId="545030FE" w14:textId="77777777" w:rsidR="00805CB1" w:rsidRPr="006C5A40" w:rsidRDefault="00805CB1" w:rsidP="006C5A40">
            <w:pPr>
              <w:rPr>
                <w:rFonts w:eastAsia="Calibri" w:cstheme="minorHAnsi"/>
                <w:sz w:val="20"/>
                <w:szCs w:val="20"/>
              </w:rPr>
            </w:pPr>
          </w:p>
        </w:tc>
      </w:tr>
      <w:tr w:rsidR="006C5A40" w:rsidRPr="006C5A40" w14:paraId="6F1388A5" w14:textId="77777777" w:rsidTr="00167E54">
        <w:trPr>
          <w:gridAfter w:val="1"/>
          <w:wAfter w:w="4" w:type="pct"/>
          <w:trHeight w:val="375"/>
          <w:jc w:val="center"/>
        </w:trPr>
        <w:tc>
          <w:tcPr>
            <w:tcW w:w="874" w:type="pct"/>
            <w:gridSpan w:val="4"/>
            <w:tcBorders>
              <w:bottom w:val="single" w:sz="4" w:space="0" w:color="auto"/>
            </w:tcBorders>
            <w:vAlign w:val="center"/>
          </w:tcPr>
          <w:p w14:paraId="69726FFF" w14:textId="5C8F52DD" w:rsidR="006C5A40" w:rsidRPr="006C5A40" w:rsidRDefault="00DA5B27" w:rsidP="00DA5B27">
            <w:pPr>
              <w:jc w:val="center"/>
              <w:rPr>
                <w:rFonts w:eastAsia="Calibri" w:cstheme="minorHAnsi"/>
                <w:bCs/>
                <w:sz w:val="20"/>
                <w:szCs w:val="20"/>
              </w:rPr>
            </w:pPr>
            <w:r>
              <w:rPr>
                <w:rFonts w:eastAsia="Calibri" w:cstheme="minorHAnsi"/>
                <w:sz w:val="20"/>
                <w:szCs w:val="20"/>
              </w:rPr>
              <w:t>REG-</w:t>
            </w:r>
            <w:r w:rsidRPr="00805CB1">
              <w:rPr>
                <w:rFonts w:eastAsia="Calibri" w:cstheme="minorHAnsi"/>
                <w:sz w:val="20"/>
                <w:szCs w:val="20"/>
              </w:rPr>
              <w:t>ATH-2-RI</w:t>
            </w:r>
          </w:p>
        </w:tc>
        <w:tc>
          <w:tcPr>
            <w:tcW w:w="537" w:type="pct"/>
            <w:gridSpan w:val="3"/>
            <w:tcBorders>
              <w:bottom w:val="single" w:sz="4" w:space="0" w:color="auto"/>
            </w:tcBorders>
            <w:vAlign w:val="center"/>
          </w:tcPr>
          <w:p w14:paraId="663F6978" w14:textId="7E43E23D" w:rsidR="006C5A40" w:rsidRPr="006C5A40" w:rsidRDefault="00DA5B27" w:rsidP="006C5A40">
            <w:pPr>
              <w:jc w:val="center"/>
              <w:rPr>
                <w:rFonts w:eastAsia="Calibri" w:cstheme="minorHAnsi"/>
                <w:bCs/>
                <w:sz w:val="20"/>
                <w:szCs w:val="20"/>
              </w:rPr>
            </w:pPr>
            <w:r>
              <w:rPr>
                <w:rFonts w:eastAsia="Calibri" w:cstheme="minorHAnsi"/>
                <w:bCs/>
                <w:sz w:val="20"/>
                <w:szCs w:val="20"/>
              </w:rPr>
              <w:t>01</w:t>
            </w:r>
          </w:p>
        </w:tc>
        <w:tc>
          <w:tcPr>
            <w:tcW w:w="1693" w:type="pct"/>
            <w:gridSpan w:val="6"/>
            <w:tcBorders>
              <w:bottom w:val="single" w:sz="4" w:space="0" w:color="auto"/>
            </w:tcBorders>
            <w:vAlign w:val="center"/>
          </w:tcPr>
          <w:p w14:paraId="50E00B70" w14:textId="34EF3E1D" w:rsidR="006C5A40" w:rsidRPr="006C5A40" w:rsidRDefault="00DA5B27" w:rsidP="00DA5B27">
            <w:pPr>
              <w:rPr>
                <w:rFonts w:eastAsia="Calibri" w:cstheme="minorHAnsi"/>
                <w:bCs/>
                <w:sz w:val="20"/>
                <w:szCs w:val="20"/>
              </w:rPr>
            </w:pPr>
            <w:r w:rsidRPr="00B63628">
              <w:rPr>
                <w:rFonts w:eastAsia="Calibri" w:cstheme="minorHAnsi"/>
                <w:sz w:val="20"/>
                <w:szCs w:val="20"/>
              </w:rPr>
              <w:t>Reglamento interno.</w:t>
            </w:r>
            <w:r>
              <w:t xml:space="preserve"> </w:t>
            </w:r>
          </w:p>
        </w:tc>
        <w:tc>
          <w:tcPr>
            <w:tcW w:w="1892" w:type="pct"/>
            <w:gridSpan w:val="9"/>
            <w:tcBorders>
              <w:bottom w:val="single" w:sz="4" w:space="0" w:color="auto"/>
            </w:tcBorders>
            <w:vAlign w:val="center"/>
          </w:tcPr>
          <w:p w14:paraId="64F03AFA" w14:textId="77777777" w:rsidR="006C5A40" w:rsidRPr="006C5A40" w:rsidRDefault="006C5A40" w:rsidP="00DA5B27">
            <w:pPr>
              <w:rPr>
                <w:rFonts w:eastAsia="Calibri" w:cstheme="minorHAnsi"/>
                <w:sz w:val="20"/>
                <w:szCs w:val="20"/>
              </w:rPr>
            </w:pPr>
          </w:p>
        </w:tc>
      </w:tr>
      <w:tr w:rsidR="00B63628" w:rsidRPr="006C5A40" w14:paraId="28D34072" w14:textId="77777777" w:rsidTr="00167E54">
        <w:trPr>
          <w:gridAfter w:val="1"/>
          <w:wAfter w:w="4" w:type="pct"/>
          <w:trHeight w:val="301"/>
          <w:jc w:val="center"/>
        </w:trPr>
        <w:tc>
          <w:tcPr>
            <w:tcW w:w="874" w:type="pct"/>
            <w:gridSpan w:val="4"/>
            <w:tcBorders>
              <w:bottom w:val="single" w:sz="4" w:space="0" w:color="auto"/>
            </w:tcBorders>
            <w:vAlign w:val="center"/>
          </w:tcPr>
          <w:p w14:paraId="61C0CFAC" w14:textId="1ADD9B80" w:rsidR="00B63628" w:rsidRPr="006C5A40" w:rsidRDefault="00B63628" w:rsidP="006C5A40">
            <w:pPr>
              <w:jc w:val="center"/>
              <w:rPr>
                <w:rFonts w:eastAsia="Calibri" w:cstheme="minorHAnsi"/>
                <w:bCs/>
                <w:sz w:val="20"/>
                <w:szCs w:val="20"/>
              </w:rPr>
            </w:pPr>
            <w:r w:rsidRPr="00805CB1">
              <w:rPr>
                <w:rFonts w:eastAsia="Calibri" w:cstheme="minorHAnsi"/>
                <w:sz w:val="20"/>
                <w:szCs w:val="20"/>
              </w:rPr>
              <w:t>FOR-ATH-2 RIP</w:t>
            </w:r>
          </w:p>
        </w:tc>
        <w:tc>
          <w:tcPr>
            <w:tcW w:w="537" w:type="pct"/>
            <w:gridSpan w:val="3"/>
            <w:tcBorders>
              <w:bottom w:val="single" w:sz="4" w:space="0" w:color="auto"/>
            </w:tcBorders>
            <w:vAlign w:val="center"/>
          </w:tcPr>
          <w:p w14:paraId="3CEBE994" w14:textId="42A3498D" w:rsidR="00B63628" w:rsidRDefault="00B63628" w:rsidP="006C5A40">
            <w:pPr>
              <w:jc w:val="center"/>
              <w:rPr>
                <w:rFonts w:eastAsia="Calibri" w:cstheme="minorHAnsi"/>
                <w:bCs/>
                <w:sz w:val="20"/>
                <w:szCs w:val="20"/>
              </w:rPr>
            </w:pPr>
            <w:r>
              <w:rPr>
                <w:rFonts w:eastAsia="Calibri" w:cstheme="minorHAnsi"/>
                <w:bCs/>
                <w:sz w:val="20"/>
                <w:szCs w:val="20"/>
              </w:rPr>
              <w:t>01</w:t>
            </w:r>
          </w:p>
        </w:tc>
        <w:tc>
          <w:tcPr>
            <w:tcW w:w="1693" w:type="pct"/>
            <w:gridSpan w:val="6"/>
            <w:tcBorders>
              <w:bottom w:val="single" w:sz="4" w:space="0" w:color="auto"/>
            </w:tcBorders>
            <w:vAlign w:val="center"/>
          </w:tcPr>
          <w:p w14:paraId="416CA26A" w14:textId="3F2A2CB3" w:rsidR="00B63628" w:rsidRPr="006C5A40" w:rsidRDefault="00B63628" w:rsidP="00B63628">
            <w:pPr>
              <w:rPr>
                <w:rFonts w:eastAsia="Calibri" w:cstheme="minorHAnsi"/>
                <w:sz w:val="20"/>
                <w:szCs w:val="20"/>
              </w:rPr>
            </w:pPr>
            <w:r w:rsidRPr="00B63628">
              <w:rPr>
                <w:rFonts w:eastAsia="Calibri" w:cstheme="minorHAnsi"/>
                <w:sz w:val="20"/>
                <w:szCs w:val="20"/>
              </w:rPr>
              <w:t xml:space="preserve">Registro de inducción suscrito </w:t>
            </w:r>
            <w:r w:rsidR="00202C7E" w:rsidRPr="00B63628">
              <w:rPr>
                <w:rFonts w:eastAsia="Calibri" w:cstheme="minorHAnsi"/>
                <w:sz w:val="20"/>
                <w:szCs w:val="20"/>
              </w:rPr>
              <w:t>por cada</w:t>
            </w:r>
            <w:r w:rsidRPr="00B63628">
              <w:rPr>
                <w:rFonts w:eastAsia="Calibri" w:cstheme="minorHAnsi"/>
                <w:sz w:val="20"/>
                <w:szCs w:val="20"/>
              </w:rPr>
              <w:t xml:space="preserve"> responsable.</w:t>
            </w:r>
            <w:r>
              <w:t xml:space="preserve"> </w:t>
            </w:r>
          </w:p>
        </w:tc>
        <w:tc>
          <w:tcPr>
            <w:tcW w:w="1892" w:type="pct"/>
            <w:gridSpan w:val="9"/>
            <w:tcBorders>
              <w:bottom w:val="single" w:sz="4" w:space="0" w:color="auto"/>
            </w:tcBorders>
            <w:vAlign w:val="center"/>
          </w:tcPr>
          <w:p w14:paraId="7F9F9991" w14:textId="77777777" w:rsidR="00B63628" w:rsidRDefault="00B63628" w:rsidP="00DA5B27">
            <w:pPr>
              <w:rPr>
                <w:rFonts w:eastAsia="Calibri" w:cstheme="minorHAnsi"/>
                <w:sz w:val="20"/>
                <w:szCs w:val="20"/>
              </w:rPr>
            </w:pPr>
          </w:p>
        </w:tc>
      </w:tr>
      <w:tr w:rsidR="00DA5B27" w:rsidRPr="006C5A40" w14:paraId="26E5010F" w14:textId="77777777" w:rsidTr="00167E54">
        <w:trPr>
          <w:gridAfter w:val="1"/>
          <w:wAfter w:w="4" w:type="pct"/>
          <w:trHeight w:val="301"/>
          <w:jc w:val="center"/>
        </w:trPr>
        <w:tc>
          <w:tcPr>
            <w:tcW w:w="874" w:type="pct"/>
            <w:gridSpan w:val="4"/>
            <w:tcBorders>
              <w:bottom w:val="single" w:sz="4" w:space="0" w:color="auto"/>
            </w:tcBorders>
            <w:vAlign w:val="center"/>
          </w:tcPr>
          <w:p w14:paraId="25D21E26" w14:textId="77777777" w:rsidR="00DA5B27" w:rsidRPr="006C5A40" w:rsidRDefault="00DA5B27" w:rsidP="006C5A40">
            <w:pPr>
              <w:jc w:val="center"/>
              <w:rPr>
                <w:rFonts w:eastAsia="Calibri" w:cstheme="minorHAnsi"/>
                <w:bCs/>
                <w:sz w:val="20"/>
                <w:szCs w:val="20"/>
              </w:rPr>
            </w:pPr>
          </w:p>
        </w:tc>
        <w:tc>
          <w:tcPr>
            <w:tcW w:w="537" w:type="pct"/>
            <w:gridSpan w:val="3"/>
            <w:tcBorders>
              <w:bottom w:val="single" w:sz="4" w:space="0" w:color="auto"/>
            </w:tcBorders>
            <w:vAlign w:val="center"/>
          </w:tcPr>
          <w:p w14:paraId="08DB67C2" w14:textId="0D2642A2" w:rsidR="00DA5B27" w:rsidRPr="006C5A40" w:rsidRDefault="00B63628" w:rsidP="006C5A40">
            <w:pPr>
              <w:jc w:val="center"/>
              <w:rPr>
                <w:rFonts w:eastAsia="Calibri" w:cstheme="minorHAnsi"/>
                <w:bCs/>
                <w:sz w:val="20"/>
                <w:szCs w:val="20"/>
              </w:rPr>
            </w:pPr>
            <w:r>
              <w:rPr>
                <w:rFonts w:eastAsia="Calibri" w:cstheme="minorHAnsi"/>
                <w:bCs/>
                <w:sz w:val="20"/>
                <w:szCs w:val="20"/>
              </w:rPr>
              <w:t>2017</w:t>
            </w:r>
          </w:p>
        </w:tc>
        <w:tc>
          <w:tcPr>
            <w:tcW w:w="1693" w:type="pct"/>
            <w:gridSpan w:val="6"/>
            <w:tcBorders>
              <w:bottom w:val="single" w:sz="4" w:space="0" w:color="auto"/>
            </w:tcBorders>
            <w:vAlign w:val="center"/>
          </w:tcPr>
          <w:p w14:paraId="642829AF" w14:textId="77777777" w:rsidR="00DA5B27" w:rsidRPr="006C5A40" w:rsidRDefault="00DA5B27" w:rsidP="006C5A40">
            <w:pPr>
              <w:rPr>
                <w:rFonts w:eastAsia="Calibri" w:cstheme="minorHAnsi"/>
                <w:sz w:val="20"/>
                <w:szCs w:val="20"/>
              </w:rPr>
            </w:pPr>
          </w:p>
        </w:tc>
        <w:tc>
          <w:tcPr>
            <w:tcW w:w="1892" w:type="pct"/>
            <w:gridSpan w:val="9"/>
            <w:tcBorders>
              <w:bottom w:val="single" w:sz="4" w:space="0" w:color="auto"/>
            </w:tcBorders>
            <w:vAlign w:val="center"/>
          </w:tcPr>
          <w:p w14:paraId="73D3FEDB" w14:textId="5A87A1F2" w:rsidR="00DA5B27" w:rsidRPr="006C5A40" w:rsidRDefault="00DA5B27" w:rsidP="00DA5B27">
            <w:pPr>
              <w:rPr>
                <w:rFonts w:eastAsia="Calibri" w:cstheme="minorHAnsi"/>
                <w:sz w:val="20"/>
                <w:szCs w:val="20"/>
              </w:rPr>
            </w:pPr>
            <w:r>
              <w:rPr>
                <w:rFonts w:eastAsia="Calibri" w:cstheme="minorHAnsi"/>
                <w:sz w:val="20"/>
                <w:szCs w:val="20"/>
              </w:rPr>
              <w:t>Código de trabajo.</w:t>
            </w:r>
          </w:p>
        </w:tc>
      </w:tr>
      <w:tr w:rsidR="00DA5B27" w:rsidRPr="006C5A40" w14:paraId="0390B2D9" w14:textId="77777777" w:rsidTr="00167E54">
        <w:trPr>
          <w:gridAfter w:val="1"/>
          <w:wAfter w:w="4" w:type="pct"/>
          <w:trHeight w:val="301"/>
          <w:jc w:val="center"/>
        </w:trPr>
        <w:tc>
          <w:tcPr>
            <w:tcW w:w="874" w:type="pct"/>
            <w:gridSpan w:val="4"/>
            <w:tcBorders>
              <w:bottom w:val="single" w:sz="4" w:space="0" w:color="auto"/>
            </w:tcBorders>
            <w:vAlign w:val="center"/>
          </w:tcPr>
          <w:p w14:paraId="1566F7E2" w14:textId="77777777" w:rsidR="00DA5B27" w:rsidRPr="006C5A40" w:rsidRDefault="00DA5B27" w:rsidP="006C5A40">
            <w:pPr>
              <w:jc w:val="center"/>
              <w:rPr>
                <w:rFonts w:eastAsia="Calibri" w:cstheme="minorHAnsi"/>
                <w:bCs/>
                <w:sz w:val="20"/>
                <w:szCs w:val="20"/>
              </w:rPr>
            </w:pPr>
          </w:p>
        </w:tc>
        <w:tc>
          <w:tcPr>
            <w:tcW w:w="537" w:type="pct"/>
            <w:gridSpan w:val="3"/>
            <w:tcBorders>
              <w:bottom w:val="single" w:sz="4" w:space="0" w:color="auto"/>
            </w:tcBorders>
            <w:vAlign w:val="center"/>
          </w:tcPr>
          <w:p w14:paraId="2A405B7D" w14:textId="0FD70929" w:rsidR="00DA5B27" w:rsidRPr="006C5A40" w:rsidRDefault="00B63628" w:rsidP="006C5A40">
            <w:pPr>
              <w:jc w:val="center"/>
              <w:rPr>
                <w:rFonts w:eastAsia="Calibri" w:cstheme="minorHAnsi"/>
                <w:bCs/>
                <w:sz w:val="20"/>
                <w:szCs w:val="20"/>
              </w:rPr>
            </w:pPr>
            <w:r>
              <w:rPr>
                <w:rFonts w:eastAsia="Calibri" w:cstheme="minorHAnsi"/>
                <w:bCs/>
                <w:sz w:val="20"/>
                <w:szCs w:val="20"/>
              </w:rPr>
              <w:t>2017</w:t>
            </w:r>
          </w:p>
        </w:tc>
        <w:tc>
          <w:tcPr>
            <w:tcW w:w="1693" w:type="pct"/>
            <w:gridSpan w:val="6"/>
            <w:tcBorders>
              <w:bottom w:val="single" w:sz="4" w:space="0" w:color="auto"/>
            </w:tcBorders>
            <w:vAlign w:val="center"/>
          </w:tcPr>
          <w:p w14:paraId="0202A1B5" w14:textId="77777777" w:rsidR="00DA5B27" w:rsidRPr="006C5A40" w:rsidRDefault="00DA5B27" w:rsidP="006C5A40">
            <w:pPr>
              <w:rPr>
                <w:rFonts w:eastAsia="Calibri" w:cstheme="minorHAnsi"/>
                <w:sz w:val="20"/>
                <w:szCs w:val="20"/>
              </w:rPr>
            </w:pPr>
          </w:p>
        </w:tc>
        <w:tc>
          <w:tcPr>
            <w:tcW w:w="1892" w:type="pct"/>
            <w:gridSpan w:val="9"/>
            <w:tcBorders>
              <w:bottom w:val="single" w:sz="4" w:space="0" w:color="auto"/>
            </w:tcBorders>
            <w:vAlign w:val="center"/>
          </w:tcPr>
          <w:p w14:paraId="3A024152" w14:textId="51AA40E1" w:rsidR="00DA5B27" w:rsidRPr="006C5A40" w:rsidRDefault="00DA5B27" w:rsidP="00DA5B27">
            <w:pPr>
              <w:rPr>
                <w:rFonts w:eastAsia="Calibri" w:cstheme="minorHAnsi"/>
                <w:sz w:val="20"/>
                <w:szCs w:val="20"/>
              </w:rPr>
            </w:pPr>
            <w:r w:rsidRPr="006C5A40">
              <w:rPr>
                <w:rFonts w:eastAsia="Calibri" w:cstheme="minorHAnsi"/>
                <w:sz w:val="20"/>
                <w:szCs w:val="20"/>
              </w:rPr>
              <w:t>Acuerdo m</w:t>
            </w:r>
            <w:r>
              <w:rPr>
                <w:rFonts w:eastAsia="Calibri" w:cstheme="minorHAnsi"/>
                <w:sz w:val="20"/>
                <w:szCs w:val="20"/>
              </w:rPr>
              <w:t>inisterial MINEDUC-2017-00055-A</w:t>
            </w:r>
            <w:r w:rsidR="005364CC">
              <w:rPr>
                <w:rFonts w:eastAsia="Calibri" w:cstheme="minorHAnsi"/>
                <w:sz w:val="20"/>
                <w:szCs w:val="20"/>
              </w:rPr>
              <w:t xml:space="preserve"> </w:t>
            </w:r>
            <w:r w:rsidR="005364CC" w:rsidRPr="00202C7E">
              <w:rPr>
                <w:rFonts w:eastAsia="Calibri" w:cstheme="minorHAnsi"/>
                <w:sz w:val="20"/>
                <w:szCs w:val="20"/>
                <w:shd w:val="clear" w:color="auto" w:fill="FFFFFF" w:themeFill="background1"/>
              </w:rPr>
              <w:t>Artículo 3: Política para la selección del personal</w:t>
            </w:r>
          </w:p>
        </w:tc>
      </w:tr>
      <w:tr w:rsidR="00DA5B27" w:rsidRPr="006C5A40" w14:paraId="1B833767" w14:textId="77777777" w:rsidTr="00167E54">
        <w:trPr>
          <w:gridAfter w:val="1"/>
          <w:wAfter w:w="4" w:type="pct"/>
          <w:trHeight w:val="301"/>
          <w:jc w:val="center"/>
        </w:trPr>
        <w:tc>
          <w:tcPr>
            <w:tcW w:w="874" w:type="pct"/>
            <w:gridSpan w:val="4"/>
            <w:tcBorders>
              <w:bottom w:val="single" w:sz="4" w:space="0" w:color="auto"/>
            </w:tcBorders>
            <w:vAlign w:val="center"/>
          </w:tcPr>
          <w:p w14:paraId="1EB75AD6" w14:textId="77777777" w:rsidR="00DA5B27" w:rsidRPr="006C5A40" w:rsidRDefault="00DA5B27" w:rsidP="006C5A40">
            <w:pPr>
              <w:jc w:val="center"/>
              <w:rPr>
                <w:rFonts w:eastAsia="Calibri" w:cstheme="minorHAnsi"/>
                <w:bCs/>
                <w:sz w:val="20"/>
                <w:szCs w:val="20"/>
              </w:rPr>
            </w:pPr>
          </w:p>
        </w:tc>
        <w:tc>
          <w:tcPr>
            <w:tcW w:w="537" w:type="pct"/>
            <w:gridSpan w:val="3"/>
            <w:tcBorders>
              <w:bottom w:val="single" w:sz="4" w:space="0" w:color="auto"/>
            </w:tcBorders>
            <w:vAlign w:val="center"/>
          </w:tcPr>
          <w:p w14:paraId="7B247A10" w14:textId="61B8E496" w:rsidR="00DA5B27" w:rsidRPr="006C5A40" w:rsidRDefault="00B63628" w:rsidP="006C5A40">
            <w:pPr>
              <w:jc w:val="center"/>
              <w:rPr>
                <w:rFonts w:eastAsia="Calibri" w:cstheme="minorHAnsi"/>
                <w:bCs/>
                <w:sz w:val="20"/>
                <w:szCs w:val="20"/>
              </w:rPr>
            </w:pPr>
            <w:r>
              <w:rPr>
                <w:rFonts w:eastAsia="Calibri" w:cstheme="minorHAnsi"/>
                <w:bCs/>
                <w:sz w:val="20"/>
                <w:szCs w:val="20"/>
              </w:rPr>
              <w:t>2014</w:t>
            </w:r>
          </w:p>
        </w:tc>
        <w:tc>
          <w:tcPr>
            <w:tcW w:w="1693" w:type="pct"/>
            <w:gridSpan w:val="6"/>
            <w:tcBorders>
              <w:bottom w:val="single" w:sz="4" w:space="0" w:color="auto"/>
            </w:tcBorders>
            <w:vAlign w:val="center"/>
          </w:tcPr>
          <w:p w14:paraId="416BAC1A" w14:textId="77777777" w:rsidR="00DA5B27" w:rsidRPr="006C5A40" w:rsidRDefault="00DA5B27" w:rsidP="006C5A40">
            <w:pPr>
              <w:rPr>
                <w:rFonts w:eastAsia="Calibri" w:cstheme="minorHAnsi"/>
                <w:sz w:val="20"/>
                <w:szCs w:val="20"/>
              </w:rPr>
            </w:pPr>
          </w:p>
        </w:tc>
        <w:tc>
          <w:tcPr>
            <w:tcW w:w="1892" w:type="pct"/>
            <w:gridSpan w:val="9"/>
            <w:tcBorders>
              <w:bottom w:val="single" w:sz="4" w:space="0" w:color="auto"/>
            </w:tcBorders>
            <w:vAlign w:val="center"/>
          </w:tcPr>
          <w:p w14:paraId="5AB637B0" w14:textId="3C64B1AA" w:rsidR="00DA5B27" w:rsidRPr="006C5A40" w:rsidRDefault="00DA5B27" w:rsidP="006C5A40">
            <w:pPr>
              <w:rPr>
                <w:rFonts w:eastAsia="Calibri" w:cstheme="minorHAnsi"/>
                <w:sz w:val="20"/>
                <w:szCs w:val="20"/>
              </w:rPr>
            </w:pPr>
            <w:r>
              <w:rPr>
                <w:rFonts w:eastAsia="Calibri" w:cstheme="minorHAnsi"/>
                <w:sz w:val="20"/>
                <w:szCs w:val="20"/>
              </w:rPr>
              <w:t>Ley de seguridad social.</w:t>
            </w:r>
          </w:p>
        </w:tc>
      </w:tr>
      <w:tr w:rsidR="006C5A40" w:rsidRPr="006C5A40" w14:paraId="6479D9E8" w14:textId="77777777" w:rsidTr="00167E54">
        <w:trPr>
          <w:gridAfter w:val="1"/>
          <w:wAfter w:w="4" w:type="pct"/>
          <w:trHeight w:val="301"/>
          <w:jc w:val="center"/>
        </w:trPr>
        <w:tc>
          <w:tcPr>
            <w:tcW w:w="874" w:type="pct"/>
            <w:gridSpan w:val="4"/>
            <w:tcBorders>
              <w:bottom w:val="single" w:sz="4" w:space="0" w:color="auto"/>
            </w:tcBorders>
            <w:vAlign w:val="center"/>
          </w:tcPr>
          <w:p w14:paraId="36319115" w14:textId="5A8E4ED1" w:rsidR="006C5A40" w:rsidRPr="006C5A40" w:rsidRDefault="006C5A40" w:rsidP="00B63628">
            <w:pPr>
              <w:jc w:val="center"/>
              <w:rPr>
                <w:rFonts w:eastAsia="Calibri" w:cstheme="minorHAnsi"/>
                <w:bCs/>
                <w:sz w:val="20"/>
                <w:szCs w:val="20"/>
              </w:rPr>
            </w:pPr>
          </w:p>
        </w:tc>
        <w:tc>
          <w:tcPr>
            <w:tcW w:w="537" w:type="pct"/>
            <w:gridSpan w:val="3"/>
            <w:tcBorders>
              <w:bottom w:val="single" w:sz="4" w:space="0" w:color="auto"/>
            </w:tcBorders>
            <w:vAlign w:val="center"/>
          </w:tcPr>
          <w:p w14:paraId="269794A5" w14:textId="22090332" w:rsidR="006C5A40" w:rsidRPr="006C5A40" w:rsidRDefault="00B63628" w:rsidP="006C5A40">
            <w:pPr>
              <w:jc w:val="center"/>
              <w:rPr>
                <w:rFonts w:eastAsia="Calibri" w:cstheme="minorHAnsi"/>
                <w:bCs/>
                <w:sz w:val="20"/>
                <w:szCs w:val="20"/>
              </w:rPr>
            </w:pPr>
            <w:r>
              <w:rPr>
                <w:rFonts w:eastAsia="Calibri" w:cstheme="minorHAnsi"/>
                <w:bCs/>
                <w:sz w:val="20"/>
                <w:szCs w:val="20"/>
              </w:rPr>
              <w:t>2015</w:t>
            </w:r>
          </w:p>
        </w:tc>
        <w:tc>
          <w:tcPr>
            <w:tcW w:w="1693" w:type="pct"/>
            <w:gridSpan w:val="6"/>
            <w:tcBorders>
              <w:bottom w:val="single" w:sz="4" w:space="0" w:color="auto"/>
            </w:tcBorders>
            <w:vAlign w:val="center"/>
          </w:tcPr>
          <w:p w14:paraId="3AA1A5CE" w14:textId="3416B174" w:rsidR="006C5A40" w:rsidRPr="006C5A40" w:rsidRDefault="006C5A40" w:rsidP="006C5A40">
            <w:pPr>
              <w:rPr>
                <w:rFonts w:eastAsia="Calibri" w:cstheme="minorHAnsi"/>
                <w:sz w:val="20"/>
                <w:szCs w:val="20"/>
              </w:rPr>
            </w:pPr>
          </w:p>
        </w:tc>
        <w:tc>
          <w:tcPr>
            <w:tcW w:w="1892" w:type="pct"/>
            <w:gridSpan w:val="9"/>
            <w:tcBorders>
              <w:bottom w:val="single" w:sz="4" w:space="0" w:color="auto"/>
            </w:tcBorders>
            <w:vAlign w:val="center"/>
          </w:tcPr>
          <w:p w14:paraId="66479DB3" w14:textId="6D599DD6" w:rsidR="006C5A40" w:rsidRPr="006C5A40" w:rsidRDefault="00B63628" w:rsidP="006C5A40">
            <w:pPr>
              <w:rPr>
                <w:rFonts w:eastAsia="Calibri" w:cstheme="minorHAnsi"/>
                <w:sz w:val="20"/>
                <w:szCs w:val="20"/>
              </w:rPr>
            </w:pPr>
            <w:r w:rsidRPr="006C5A40">
              <w:rPr>
                <w:rFonts w:eastAsia="Calibri" w:cstheme="minorHAnsi"/>
                <w:sz w:val="20"/>
                <w:szCs w:val="20"/>
              </w:rPr>
              <w:t>Ley Orgánica para la Justicia Laboral y Reconocimiento del Trabajo en el Hogar.</w:t>
            </w:r>
          </w:p>
        </w:tc>
      </w:tr>
      <w:tr w:rsidR="00AD57E0" w:rsidRPr="006C5A40" w14:paraId="7208B8D6" w14:textId="77777777" w:rsidTr="00167E54">
        <w:trPr>
          <w:gridAfter w:val="1"/>
          <w:wAfter w:w="4" w:type="pct"/>
          <w:trHeight w:val="301"/>
          <w:jc w:val="center"/>
        </w:trPr>
        <w:tc>
          <w:tcPr>
            <w:tcW w:w="874" w:type="pct"/>
            <w:gridSpan w:val="4"/>
            <w:tcBorders>
              <w:bottom w:val="single" w:sz="4" w:space="0" w:color="auto"/>
            </w:tcBorders>
            <w:vAlign w:val="center"/>
          </w:tcPr>
          <w:p w14:paraId="5FEE476B" w14:textId="77777777" w:rsidR="00AD57E0" w:rsidRPr="006C5A40" w:rsidRDefault="00AD57E0" w:rsidP="00B63628">
            <w:pPr>
              <w:jc w:val="center"/>
              <w:rPr>
                <w:rFonts w:eastAsia="Calibri" w:cstheme="minorHAnsi"/>
                <w:bCs/>
                <w:sz w:val="20"/>
                <w:szCs w:val="20"/>
              </w:rPr>
            </w:pPr>
          </w:p>
        </w:tc>
        <w:tc>
          <w:tcPr>
            <w:tcW w:w="537" w:type="pct"/>
            <w:gridSpan w:val="3"/>
            <w:tcBorders>
              <w:bottom w:val="single" w:sz="4" w:space="0" w:color="auto"/>
            </w:tcBorders>
            <w:vAlign w:val="center"/>
          </w:tcPr>
          <w:p w14:paraId="5336B6C7" w14:textId="01365F73" w:rsidR="00AD57E0" w:rsidRDefault="00281EAE" w:rsidP="006C5A40">
            <w:pPr>
              <w:jc w:val="center"/>
              <w:rPr>
                <w:rFonts w:eastAsia="Calibri" w:cstheme="minorHAnsi"/>
                <w:bCs/>
                <w:sz w:val="20"/>
                <w:szCs w:val="20"/>
              </w:rPr>
            </w:pPr>
            <w:r>
              <w:rPr>
                <w:rFonts w:eastAsia="Calibri" w:cstheme="minorHAnsi"/>
                <w:bCs/>
                <w:sz w:val="20"/>
                <w:szCs w:val="20"/>
              </w:rPr>
              <w:t>2021</w:t>
            </w:r>
          </w:p>
        </w:tc>
        <w:tc>
          <w:tcPr>
            <w:tcW w:w="1693" w:type="pct"/>
            <w:gridSpan w:val="6"/>
            <w:tcBorders>
              <w:bottom w:val="single" w:sz="4" w:space="0" w:color="auto"/>
            </w:tcBorders>
            <w:vAlign w:val="center"/>
          </w:tcPr>
          <w:p w14:paraId="750EC123" w14:textId="4D09801F" w:rsidR="00AD57E0" w:rsidRPr="006C5A40" w:rsidRDefault="00CE2629" w:rsidP="006C5A40">
            <w:pPr>
              <w:rPr>
                <w:rFonts w:eastAsia="Calibri" w:cstheme="minorHAnsi"/>
                <w:sz w:val="20"/>
                <w:szCs w:val="20"/>
              </w:rPr>
            </w:pPr>
            <w:r>
              <w:rPr>
                <w:rFonts w:eastAsia="Calibri" w:cstheme="minorHAnsi"/>
                <w:sz w:val="20"/>
                <w:szCs w:val="20"/>
              </w:rPr>
              <w:t>Políticas y criterios para la Misión Educativa Lasallista en Ecuad</w:t>
            </w:r>
            <w:r w:rsidR="00202C7E">
              <w:rPr>
                <w:rFonts w:eastAsia="Calibri" w:cstheme="minorHAnsi"/>
                <w:sz w:val="20"/>
                <w:szCs w:val="20"/>
              </w:rPr>
              <w:t>or</w:t>
            </w:r>
          </w:p>
        </w:tc>
        <w:tc>
          <w:tcPr>
            <w:tcW w:w="1892" w:type="pct"/>
            <w:gridSpan w:val="9"/>
            <w:tcBorders>
              <w:bottom w:val="single" w:sz="4" w:space="0" w:color="auto"/>
            </w:tcBorders>
            <w:vAlign w:val="center"/>
          </w:tcPr>
          <w:p w14:paraId="52145B8B" w14:textId="3AF5CBDD" w:rsidR="00AD57E0" w:rsidRPr="006C5A40" w:rsidRDefault="00AD57E0" w:rsidP="006C5A40">
            <w:pPr>
              <w:rPr>
                <w:rFonts w:eastAsia="Calibri" w:cstheme="minorHAnsi"/>
                <w:sz w:val="20"/>
                <w:szCs w:val="20"/>
              </w:rPr>
            </w:pPr>
          </w:p>
        </w:tc>
      </w:tr>
      <w:tr w:rsidR="006C5A40" w:rsidRPr="006C5A40" w14:paraId="1445FE9D" w14:textId="77777777" w:rsidTr="00167E54">
        <w:trPr>
          <w:trHeight w:val="415"/>
          <w:jc w:val="center"/>
        </w:trPr>
        <w:tc>
          <w:tcPr>
            <w:tcW w:w="1077" w:type="pct"/>
            <w:gridSpan w:val="5"/>
            <w:shd w:val="clear" w:color="auto" w:fill="92D050"/>
            <w:vAlign w:val="center"/>
          </w:tcPr>
          <w:p w14:paraId="0065A4E8" w14:textId="77777777" w:rsidR="006C5A40" w:rsidRPr="006C5A40" w:rsidRDefault="006C5A40" w:rsidP="006C5A40">
            <w:pPr>
              <w:rPr>
                <w:rFonts w:eastAsia="Calibri" w:cstheme="minorHAnsi"/>
                <w:b/>
                <w:sz w:val="20"/>
                <w:szCs w:val="20"/>
              </w:rPr>
            </w:pPr>
            <w:r w:rsidRPr="00BB27C3">
              <w:rPr>
                <w:rFonts w:eastAsia="Calibri" w:cstheme="minorHAnsi"/>
                <w:b/>
                <w:sz w:val="20"/>
                <w:szCs w:val="20"/>
                <w:shd w:val="clear" w:color="auto" w:fill="92D050"/>
              </w:rPr>
              <w:t>CONTROL DE CAMBIOS</w:t>
            </w:r>
          </w:p>
        </w:tc>
        <w:tc>
          <w:tcPr>
            <w:tcW w:w="541" w:type="pct"/>
            <w:gridSpan w:val="3"/>
            <w:tcBorders>
              <w:bottom w:val="single" w:sz="4" w:space="0" w:color="auto"/>
            </w:tcBorders>
            <w:shd w:val="clear" w:color="auto" w:fill="auto"/>
            <w:vAlign w:val="center"/>
          </w:tcPr>
          <w:p w14:paraId="567417F8" w14:textId="77777777" w:rsidR="006C5A40" w:rsidRPr="006C5A40" w:rsidRDefault="006C5A40" w:rsidP="006C5A40">
            <w:pPr>
              <w:rPr>
                <w:rFonts w:eastAsia="Calibri" w:cstheme="minorHAnsi"/>
                <w:sz w:val="20"/>
                <w:szCs w:val="20"/>
              </w:rPr>
            </w:pPr>
            <w:r w:rsidRPr="006C5A40">
              <w:rPr>
                <w:rFonts w:eastAsia="Calibri" w:cstheme="minorHAnsi"/>
                <w:sz w:val="20"/>
                <w:szCs w:val="20"/>
              </w:rPr>
              <w:t>Versión 1</w:t>
            </w:r>
          </w:p>
        </w:tc>
        <w:tc>
          <w:tcPr>
            <w:tcW w:w="2703" w:type="pct"/>
            <w:gridSpan w:val="12"/>
            <w:tcBorders>
              <w:bottom w:val="single" w:sz="4" w:space="0" w:color="auto"/>
            </w:tcBorders>
            <w:shd w:val="clear" w:color="auto" w:fill="auto"/>
            <w:vAlign w:val="center"/>
          </w:tcPr>
          <w:p w14:paraId="3EC86E12" w14:textId="4AC0EB8F" w:rsidR="006C5A40" w:rsidRPr="006C5A40" w:rsidRDefault="004A71FD" w:rsidP="006C5A40">
            <w:pPr>
              <w:jc w:val="both"/>
              <w:rPr>
                <w:rFonts w:eastAsia="Calibri" w:cstheme="minorHAnsi"/>
                <w:bCs/>
                <w:sz w:val="20"/>
                <w:szCs w:val="20"/>
              </w:rPr>
            </w:pPr>
            <w:r>
              <w:rPr>
                <w:rFonts w:eastAsia="Calibri" w:cstheme="minorHAnsi"/>
                <w:bCs/>
                <w:sz w:val="20"/>
                <w:szCs w:val="20"/>
              </w:rPr>
              <w:t>Revisión</w:t>
            </w:r>
          </w:p>
        </w:tc>
        <w:tc>
          <w:tcPr>
            <w:tcW w:w="679" w:type="pct"/>
            <w:gridSpan w:val="3"/>
            <w:tcBorders>
              <w:bottom w:val="single" w:sz="4" w:space="0" w:color="auto"/>
            </w:tcBorders>
            <w:shd w:val="clear" w:color="auto" w:fill="auto"/>
            <w:vAlign w:val="center"/>
          </w:tcPr>
          <w:p w14:paraId="2A337CC3" w14:textId="6C79DAEE" w:rsidR="006C5A40" w:rsidRPr="006C5A40" w:rsidRDefault="004A71FD" w:rsidP="004A71FD">
            <w:pPr>
              <w:jc w:val="center"/>
              <w:rPr>
                <w:rFonts w:eastAsia="Calibri" w:cstheme="minorHAnsi"/>
                <w:bCs/>
                <w:sz w:val="20"/>
                <w:szCs w:val="20"/>
              </w:rPr>
            </w:pPr>
            <w:r>
              <w:rPr>
                <w:rFonts w:eastAsia="Calibri" w:cstheme="minorHAnsi"/>
                <w:bCs/>
                <w:sz w:val="20"/>
                <w:szCs w:val="20"/>
              </w:rPr>
              <w:t>19/11/2020</w:t>
            </w:r>
          </w:p>
        </w:tc>
      </w:tr>
    </w:tbl>
    <w:p w14:paraId="5C80FEA9" w14:textId="4F5BCC90" w:rsidR="003B0C71" w:rsidRPr="00167E54" w:rsidRDefault="001E20AE" w:rsidP="00167E54">
      <w:pPr>
        <w:spacing w:after="0" w:line="240" w:lineRule="auto"/>
        <w:rPr>
          <w:rFonts w:ascii="Algerian" w:hAnsi="Algerian" w:cstheme="minorHAnsi"/>
          <w:b/>
          <w:sz w:val="24"/>
          <w:szCs w:val="18"/>
        </w:rPr>
      </w:pPr>
      <w:r w:rsidRPr="001E20AE">
        <w:rPr>
          <w:rFonts w:ascii="Algerian" w:hAnsi="Algerian" w:cstheme="minorHAnsi"/>
          <w:b/>
          <w:sz w:val="32"/>
        </w:rPr>
        <w:tab/>
      </w:r>
    </w:p>
    <w:tbl>
      <w:tblPr>
        <w:tblStyle w:val="Tablaconcuadrcula9"/>
        <w:tblW w:w="10349" w:type="dxa"/>
        <w:tblInd w:w="-289" w:type="dxa"/>
        <w:tblLook w:val="04A0" w:firstRow="1" w:lastRow="0" w:firstColumn="1" w:lastColumn="0" w:noHBand="0" w:noVBand="1"/>
      </w:tblPr>
      <w:tblGrid>
        <w:gridCol w:w="3543"/>
        <w:gridCol w:w="3295"/>
        <w:gridCol w:w="3511"/>
      </w:tblGrid>
      <w:tr w:rsidR="00195900" w:rsidRPr="003D0140" w14:paraId="7D05C24D" w14:textId="77777777" w:rsidTr="001B36E2">
        <w:trPr>
          <w:trHeight w:val="285"/>
        </w:trPr>
        <w:tc>
          <w:tcPr>
            <w:tcW w:w="3543" w:type="dxa"/>
            <w:shd w:val="clear" w:color="auto" w:fill="92D050"/>
            <w:vAlign w:val="center"/>
          </w:tcPr>
          <w:p w14:paraId="22F39186" w14:textId="77777777" w:rsidR="00195900" w:rsidRPr="003D0140" w:rsidRDefault="00195900" w:rsidP="001B36E2">
            <w:pPr>
              <w:jc w:val="center"/>
              <w:rPr>
                <w:rFonts w:ascii="Calibri" w:eastAsia="Calibri" w:hAnsi="Calibri" w:cs="Calibri"/>
                <w:b/>
                <w:sz w:val="20"/>
                <w:szCs w:val="20"/>
              </w:rPr>
            </w:pPr>
            <w:r w:rsidRPr="003D0140">
              <w:rPr>
                <w:rFonts w:ascii="Calibri" w:eastAsia="Calibri" w:hAnsi="Calibri" w:cs="Calibri"/>
                <w:b/>
                <w:sz w:val="20"/>
                <w:szCs w:val="20"/>
              </w:rPr>
              <w:t>Elaborado por:</w:t>
            </w:r>
          </w:p>
        </w:tc>
        <w:tc>
          <w:tcPr>
            <w:tcW w:w="3295" w:type="dxa"/>
            <w:shd w:val="clear" w:color="auto" w:fill="92D050"/>
            <w:vAlign w:val="center"/>
          </w:tcPr>
          <w:p w14:paraId="7522748E" w14:textId="77777777" w:rsidR="00195900" w:rsidRPr="003D0140" w:rsidRDefault="00195900" w:rsidP="001B36E2">
            <w:pPr>
              <w:jc w:val="center"/>
              <w:rPr>
                <w:rFonts w:ascii="Calibri" w:eastAsia="Calibri" w:hAnsi="Calibri" w:cs="Calibri"/>
                <w:b/>
                <w:sz w:val="20"/>
                <w:szCs w:val="20"/>
              </w:rPr>
            </w:pPr>
            <w:r w:rsidRPr="003D0140">
              <w:rPr>
                <w:rFonts w:ascii="Calibri" w:eastAsia="Calibri" w:hAnsi="Calibri" w:cs="Calibri"/>
                <w:b/>
                <w:sz w:val="20"/>
                <w:szCs w:val="20"/>
              </w:rPr>
              <w:t>Revisado por:</w:t>
            </w:r>
          </w:p>
        </w:tc>
        <w:tc>
          <w:tcPr>
            <w:tcW w:w="3511" w:type="dxa"/>
            <w:shd w:val="clear" w:color="auto" w:fill="92D050"/>
            <w:vAlign w:val="center"/>
          </w:tcPr>
          <w:p w14:paraId="45DE523D" w14:textId="77777777" w:rsidR="00195900" w:rsidRPr="003D0140" w:rsidRDefault="00195900" w:rsidP="001B36E2">
            <w:pPr>
              <w:jc w:val="center"/>
              <w:rPr>
                <w:rFonts w:ascii="Calibri" w:eastAsia="Calibri" w:hAnsi="Calibri" w:cs="Calibri"/>
                <w:b/>
                <w:sz w:val="20"/>
                <w:szCs w:val="20"/>
              </w:rPr>
            </w:pPr>
            <w:r w:rsidRPr="003D0140">
              <w:rPr>
                <w:rFonts w:ascii="Calibri" w:eastAsia="Calibri" w:hAnsi="Calibri" w:cs="Calibri"/>
                <w:b/>
                <w:sz w:val="20"/>
                <w:szCs w:val="20"/>
              </w:rPr>
              <w:t>Aprobado por:</w:t>
            </w:r>
          </w:p>
        </w:tc>
      </w:tr>
      <w:tr w:rsidR="00195900" w:rsidRPr="003D0140" w14:paraId="2C46C510" w14:textId="77777777" w:rsidTr="001B36E2">
        <w:tc>
          <w:tcPr>
            <w:tcW w:w="3543" w:type="dxa"/>
          </w:tcPr>
          <w:p w14:paraId="60FC0380" w14:textId="77777777" w:rsidR="00195900" w:rsidRPr="003D0140" w:rsidRDefault="00195900" w:rsidP="001B36E2">
            <w:pPr>
              <w:jc w:val="center"/>
              <w:rPr>
                <w:rFonts w:ascii="Calibri" w:eastAsia="Calibri" w:hAnsi="Calibri" w:cs="Calibri"/>
                <w:sz w:val="20"/>
                <w:szCs w:val="20"/>
              </w:rPr>
            </w:pPr>
          </w:p>
          <w:p w14:paraId="3F1F2555" w14:textId="76B0E147" w:rsidR="00195900" w:rsidRPr="003D0140" w:rsidRDefault="004A71FD" w:rsidP="001B36E2">
            <w:pPr>
              <w:jc w:val="center"/>
              <w:rPr>
                <w:rFonts w:ascii="Calibri" w:eastAsia="Calibri" w:hAnsi="Calibri" w:cs="Calibri"/>
                <w:sz w:val="20"/>
                <w:szCs w:val="20"/>
              </w:rPr>
            </w:pPr>
            <w:r>
              <w:rPr>
                <w:rFonts w:ascii="Calibri" w:eastAsia="Calibri" w:hAnsi="Calibri" w:cs="Calibri"/>
                <w:sz w:val="20"/>
                <w:szCs w:val="20"/>
              </w:rPr>
              <w:t xml:space="preserve">NÓMINA </w:t>
            </w:r>
          </w:p>
        </w:tc>
        <w:tc>
          <w:tcPr>
            <w:tcW w:w="3295" w:type="dxa"/>
          </w:tcPr>
          <w:p w14:paraId="28E813EF" w14:textId="77777777" w:rsidR="00195900" w:rsidRPr="003D0140" w:rsidRDefault="00195900" w:rsidP="001B36E2">
            <w:pPr>
              <w:jc w:val="center"/>
              <w:rPr>
                <w:rFonts w:ascii="Calibri" w:eastAsia="Calibri" w:hAnsi="Calibri" w:cs="Calibri"/>
                <w:sz w:val="20"/>
                <w:szCs w:val="20"/>
              </w:rPr>
            </w:pPr>
          </w:p>
          <w:p w14:paraId="6A517A6F" w14:textId="77777777" w:rsidR="00195900" w:rsidRPr="003D0140" w:rsidRDefault="00195900" w:rsidP="001B36E2">
            <w:pPr>
              <w:jc w:val="center"/>
              <w:rPr>
                <w:rFonts w:ascii="Calibri" w:eastAsia="Calibri" w:hAnsi="Calibri" w:cs="Calibri"/>
                <w:sz w:val="20"/>
                <w:szCs w:val="20"/>
              </w:rPr>
            </w:pPr>
            <w:r w:rsidRPr="003D0140">
              <w:rPr>
                <w:rFonts w:ascii="Calibri" w:eastAsia="Calibri" w:hAnsi="Calibri" w:cs="Calibri"/>
                <w:sz w:val="20"/>
                <w:szCs w:val="20"/>
              </w:rPr>
              <w:t xml:space="preserve">EQUIPO </w:t>
            </w:r>
            <w:r>
              <w:rPr>
                <w:rFonts w:ascii="Calibri" w:eastAsia="Calibri" w:hAnsi="Calibri" w:cs="Calibri"/>
                <w:sz w:val="20"/>
                <w:szCs w:val="20"/>
              </w:rPr>
              <w:t>DE CALIDAD</w:t>
            </w:r>
            <w:r w:rsidRPr="003D0140">
              <w:rPr>
                <w:rFonts w:ascii="Calibri" w:eastAsia="Calibri" w:hAnsi="Calibri" w:cs="Calibri"/>
                <w:sz w:val="20"/>
                <w:szCs w:val="20"/>
              </w:rPr>
              <w:t xml:space="preserve"> EFQM</w:t>
            </w:r>
          </w:p>
        </w:tc>
        <w:tc>
          <w:tcPr>
            <w:tcW w:w="3511" w:type="dxa"/>
          </w:tcPr>
          <w:p w14:paraId="52D2E085" w14:textId="77777777" w:rsidR="00195900" w:rsidRPr="003D0140" w:rsidRDefault="00195900" w:rsidP="001B36E2">
            <w:pPr>
              <w:jc w:val="center"/>
              <w:rPr>
                <w:rFonts w:ascii="Calibri" w:eastAsia="Calibri" w:hAnsi="Calibri" w:cs="Calibri"/>
                <w:sz w:val="20"/>
                <w:szCs w:val="20"/>
              </w:rPr>
            </w:pPr>
          </w:p>
          <w:p w14:paraId="7EFC333E" w14:textId="77777777" w:rsidR="00195900" w:rsidRPr="003D0140" w:rsidRDefault="00195900" w:rsidP="001B36E2">
            <w:pPr>
              <w:jc w:val="center"/>
              <w:rPr>
                <w:rFonts w:ascii="Calibri" w:eastAsia="Calibri" w:hAnsi="Calibri" w:cs="Calibri"/>
                <w:sz w:val="20"/>
                <w:szCs w:val="20"/>
              </w:rPr>
            </w:pPr>
            <w:r w:rsidRPr="003D0140">
              <w:rPr>
                <w:rFonts w:ascii="Calibri" w:eastAsia="Calibri" w:hAnsi="Calibri" w:cs="Calibri"/>
                <w:sz w:val="20"/>
                <w:szCs w:val="20"/>
              </w:rPr>
              <w:t>CONSEJO EJECUTIVO</w:t>
            </w:r>
          </w:p>
        </w:tc>
      </w:tr>
      <w:tr w:rsidR="00195900" w:rsidRPr="003D0140" w14:paraId="6F31D098" w14:textId="77777777" w:rsidTr="001B36E2">
        <w:tc>
          <w:tcPr>
            <w:tcW w:w="3543" w:type="dxa"/>
          </w:tcPr>
          <w:p w14:paraId="3202D440" w14:textId="4D6AB618" w:rsidR="00195900" w:rsidRPr="003D0140" w:rsidRDefault="004A71FD" w:rsidP="001B36E2">
            <w:pPr>
              <w:jc w:val="center"/>
              <w:rPr>
                <w:rFonts w:ascii="Calibri" w:eastAsia="Calibri" w:hAnsi="Calibri" w:cs="Calibri"/>
                <w:sz w:val="20"/>
                <w:szCs w:val="20"/>
              </w:rPr>
            </w:pPr>
            <w:r>
              <w:rPr>
                <w:rFonts w:ascii="Calibri" w:eastAsia="Calibri" w:hAnsi="Calibri" w:cs="Calibri"/>
                <w:sz w:val="20"/>
                <w:szCs w:val="20"/>
              </w:rPr>
              <w:t>Ing. Nube Navarro</w:t>
            </w:r>
          </w:p>
        </w:tc>
        <w:tc>
          <w:tcPr>
            <w:tcW w:w="3295" w:type="dxa"/>
          </w:tcPr>
          <w:p w14:paraId="31956222" w14:textId="77777777" w:rsidR="00195900" w:rsidRPr="003D0140" w:rsidRDefault="00195900" w:rsidP="001B36E2">
            <w:pPr>
              <w:jc w:val="center"/>
              <w:rPr>
                <w:rFonts w:ascii="Calibri" w:eastAsia="Calibri" w:hAnsi="Calibri" w:cs="Calibri"/>
                <w:sz w:val="20"/>
                <w:szCs w:val="20"/>
              </w:rPr>
            </w:pPr>
            <w:r w:rsidRPr="003D0140">
              <w:rPr>
                <w:rFonts w:ascii="Calibri" w:eastAsia="Calibri" w:hAnsi="Calibri" w:cs="Calibri"/>
                <w:sz w:val="20"/>
                <w:szCs w:val="20"/>
              </w:rPr>
              <w:t>LIC. JUAN ANDRADE</w:t>
            </w:r>
          </w:p>
        </w:tc>
        <w:tc>
          <w:tcPr>
            <w:tcW w:w="3511" w:type="dxa"/>
          </w:tcPr>
          <w:p w14:paraId="4AE285BF" w14:textId="77777777" w:rsidR="00195900" w:rsidRPr="003D0140" w:rsidRDefault="00195900" w:rsidP="001B36E2">
            <w:pPr>
              <w:jc w:val="center"/>
              <w:rPr>
                <w:rFonts w:ascii="Calibri" w:eastAsia="Calibri" w:hAnsi="Calibri" w:cs="Calibri"/>
                <w:sz w:val="20"/>
                <w:szCs w:val="20"/>
              </w:rPr>
            </w:pPr>
            <w:r>
              <w:rPr>
                <w:rFonts w:ascii="Calibri" w:eastAsia="Calibri" w:hAnsi="Calibri" w:cs="Calibri"/>
                <w:sz w:val="20"/>
                <w:szCs w:val="20"/>
              </w:rPr>
              <w:t>DR. BRUNO TOLA</w:t>
            </w:r>
          </w:p>
        </w:tc>
      </w:tr>
      <w:tr w:rsidR="00195900" w:rsidRPr="003D0140" w14:paraId="6645AA4D" w14:textId="77777777" w:rsidTr="001B36E2">
        <w:tc>
          <w:tcPr>
            <w:tcW w:w="3543" w:type="dxa"/>
          </w:tcPr>
          <w:p w14:paraId="651C39BF" w14:textId="77777777" w:rsidR="00195900" w:rsidRPr="003D0140" w:rsidRDefault="00195900" w:rsidP="001B36E2">
            <w:pPr>
              <w:jc w:val="center"/>
              <w:rPr>
                <w:rFonts w:ascii="Calibri" w:eastAsia="Calibri" w:hAnsi="Calibri" w:cs="Calibri"/>
                <w:sz w:val="20"/>
                <w:szCs w:val="20"/>
              </w:rPr>
            </w:pPr>
            <w:r w:rsidRPr="003D0140">
              <w:rPr>
                <w:rFonts w:ascii="Calibri" w:eastAsia="Calibri" w:hAnsi="Calibri" w:cs="Calibri"/>
                <w:sz w:val="20"/>
                <w:szCs w:val="20"/>
              </w:rPr>
              <w:lastRenderedPageBreak/>
              <w:t xml:space="preserve">Fecha: </w:t>
            </w:r>
            <w:r>
              <w:rPr>
                <w:rFonts w:ascii="Calibri" w:eastAsia="Calibri" w:hAnsi="Calibri" w:cs="Calibri"/>
                <w:sz w:val="20"/>
                <w:szCs w:val="20"/>
              </w:rPr>
              <w:t>19</w:t>
            </w:r>
            <w:r w:rsidRPr="003D0140">
              <w:rPr>
                <w:rFonts w:ascii="Calibri" w:eastAsia="Calibri" w:hAnsi="Calibri" w:cs="Calibri"/>
                <w:sz w:val="20"/>
                <w:szCs w:val="20"/>
              </w:rPr>
              <w:t>/1</w:t>
            </w:r>
            <w:r>
              <w:rPr>
                <w:rFonts w:ascii="Calibri" w:eastAsia="Calibri" w:hAnsi="Calibri" w:cs="Calibri"/>
                <w:sz w:val="20"/>
                <w:szCs w:val="20"/>
              </w:rPr>
              <w:t>1</w:t>
            </w:r>
            <w:r w:rsidRPr="003D0140">
              <w:rPr>
                <w:rFonts w:ascii="Calibri" w:eastAsia="Calibri" w:hAnsi="Calibri" w:cs="Calibri"/>
                <w:sz w:val="20"/>
                <w:szCs w:val="20"/>
              </w:rPr>
              <w:t>/20</w:t>
            </w:r>
            <w:r>
              <w:rPr>
                <w:rFonts w:ascii="Calibri" w:eastAsia="Calibri" w:hAnsi="Calibri" w:cs="Calibri"/>
                <w:sz w:val="20"/>
                <w:szCs w:val="20"/>
              </w:rPr>
              <w:t>20</w:t>
            </w:r>
          </w:p>
        </w:tc>
        <w:tc>
          <w:tcPr>
            <w:tcW w:w="3295" w:type="dxa"/>
          </w:tcPr>
          <w:p w14:paraId="06E04F33" w14:textId="77777777" w:rsidR="00195900" w:rsidRPr="003D0140" w:rsidRDefault="00195900" w:rsidP="001B36E2">
            <w:pPr>
              <w:jc w:val="center"/>
              <w:rPr>
                <w:rFonts w:ascii="Calibri" w:eastAsia="Calibri" w:hAnsi="Calibri" w:cs="Calibri"/>
                <w:sz w:val="20"/>
                <w:szCs w:val="20"/>
              </w:rPr>
            </w:pPr>
            <w:r w:rsidRPr="003D0140">
              <w:rPr>
                <w:rFonts w:ascii="Calibri" w:eastAsia="Calibri" w:hAnsi="Calibri" w:cs="Calibri"/>
                <w:sz w:val="20"/>
                <w:szCs w:val="20"/>
              </w:rPr>
              <w:t>Fecha:2</w:t>
            </w:r>
            <w:r>
              <w:rPr>
                <w:rFonts w:ascii="Calibri" w:eastAsia="Calibri" w:hAnsi="Calibri" w:cs="Calibri"/>
                <w:sz w:val="20"/>
                <w:szCs w:val="20"/>
              </w:rPr>
              <w:t>7</w:t>
            </w:r>
            <w:r w:rsidRPr="003D0140">
              <w:rPr>
                <w:rFonts w:ascii="Calibri" w:eastAsia="Calibri" w:hAnsi="Calibri" w:cs="Calibri"/>
                <w:sz w:val="20"/>
                <w:szCs w:val="20"/>
              </w:rPr>
              <w:t>/1</w:t>
            </w:r>
            <w:r>
              <w:rPr>
                <w:rFonts w:ascii="Calibri" w:eastAsia="Calibri" w:hAnsi="Calibri" w:cs="Calibri"/>
                <w:sz w:val="20"/>
                <w:szCs w:val="20"/>
              </w:rPr>
              <w:t>1</w:t>
            </w:r>
            <w:r w:rsidRPr="003D0140">
              <w:rPr>
                <w:rFonts w:ascii="Calibri" w:eastAsia="Calibri" w:hAnsi="Calibri" w:cs="Calibri"/>
                <w:sz w:val="20"/>
                <w:szCs w:val="20"/>
              </w:rPr>
              <w:t>/20</w:t>
            </w:r>
            <w:r>
              <w:rPr>
                <w:rFonts w:ascii="Calibri" w:eastAsia="Calibri" w:hAnsi="Calibri" w:cs="Calibri"/>
                <w:sz w:val="20"/>
                <w:szCs w:val="20"/>
              </w:rPr>
              <w:t>20</w:t>
            </w:r>
          </w:p>
        </w:tc>
        <w:tc>
          <w:tcPr>
            <w:tcW w:w="3511" w:type="dxa"/>
          </w:tcPr>
          <w:p w14:paraId="664AFFD6" w14:textId="7B0B18E6" w:rsidR="00195900" w:rsidRPr="003D0140" w:rsidRDefault="00195900" w:rsidP="001B36E2">
            <w:pPr>
              <w:jc w:val="center"/>
              <w:rPr>
                <w:rFonts w:ascii="Calibri" w:eastAsia="Calibri" w:hAnsi="Calibri" w:cs="Calibri"/>
                <w:sz w:val="20"/>
                <w:szCs w:val="20"/>
              </w:rPr>
            </w:pPr>
            <w:r w:rsidRPr="003D0140">
              <w:rPr>
                <w:rFonts w:ascii="Calibri" w:eastAsia="Calibri" w:hAnsi="Calibri" w:cs="Calibri"/>
                <w:sz w:val="20"/>
                <w:szCs w:val="20"/>
              </w:rPr>
              <w:t>Fecha:</w:t>
            </w:r>
            <w:r w:rsidR="00B87E44">
              <w:rPr>
                <w:rFonts w:ascii="Calibri" w:hAnsi="Calibri"/>
                <w:sz w:val="20"/>
                <w:szCs w:val="20"/>
              </w:rPr>
              <w:t xml:space="preserve"> </w:t>
            </w:r>
            <w:r w:rsidR="009D0AE9">
              <w:rPr>
                <w:rFonts w:ascii="Calibri" w:hAnsi="Calibri"/>
                <w:sz w:val="20"/>
                <w:szCs w:val="20"/>
              </w:rPr>
              <w:t>diciembre</w:t>
            </w:r>
            <w:r w:rsidR="00B87E44">
              <w:rPr>
                <w:rFonts w:ascii="Calibri" w:hAnsi="Calibri"/>
                <w:sz w:val="20"/>
                <w:szCs w:val="20"/>
              </w:rPr>
              <w:t xml:space="preserve"> 2020</w:t>
            </w:r>
          </w:p>
        </w:tc>
      </w:tr>
    </w:tbl>
    <w:p w14:paraId="55D6D101" w14:textId="77777777" w:rsidR="00E862E0" w:rsidRDefault="00E862E0" w:rsidP="005E6512">
      <w:pPr>
        <w:spacing w:after="0"/>
        <w:rPr>
          <w:rFonts w:ascii="Algerian" w:hAnsi="Algerian" w:cstheme="minorHAnsi"/>
          <w:b/>
          <w:sz w:val="32"/>
        </w:rPr>
      </w:pPr>
    </w:p>
    <w:p w14:paraId="48F30608" w14:textId="42B4F46F" w:rsidR="000A6538" w:rsidRDefault="001E20AE" w:rsidP="00EA5AC2">
      <w:pPr>
        <w:pStyle w:val="Ttulo2"/>
        <w:rPr>
          <w:b/>
          <w:sz w:val="32"/>
        </w:rPr>
      </w:pPr>
      <w:bookmarkStart w:id="28" w:name="_Toc57883058"/>
      <w:r w:rsidRPr="00DA71C1">
        <w:rPr>
          <w:b/>
          <w:sz w:val="32"/>
        </w:rPr>
        <w:t xml:space="preserve">3.- COMUNICACIÓN </w:t>
      </w:r>
      <w:r w:rsidR="00E05701">
        <w:rPr>
          <w:b/>
          <w:sz w:val="32"/>
        </w:rPr>
        <w:t>INSTITUCIONA</w:t>
      </w:r>
      <w:r w:rsidR="00EA5AC2">
        <w:rPr>
          <w:b/>
          <w:sz w:val="32"/>
        </w:rPr>
        <w:t>L</w:t>
      </w:r>
      <w:bookmarkEnd w:id="28"/>
    </w:p>
    <w:tbl>
      <w:tblPr>
        <w:tblStyle w:val="Tablaconcuadrcula"/>
        <w:tblW w:w="5385" w:type="pct"/>
        <w:jc w:val="center"/>
        <w:tblLayout w:type="fixed"/>
        <w:tblLook w:val="04A0" w:firstRow="1" w:lastRow="0" w:firstColumn="1" w:lastColumn="0" w:noHBand="0" w:noVBand="1"/>
      </w:tblPr>
      <w:tblGrid>
        <w:gridCol w:w="986"/>
        <w:gridCol w:w="134"/>
        <w:gridCol w:w="151"/>
        <w:gridCol w:w="707"/>
        <w:gridCol w:w="283"/>
        <w:gridCol w:w="709"/>
        <w:gridCol w:w="629"/>
        <w:gridCol w:w="1470"/>
        <w:gridCol w:w="172"/>
        <w:gridCol w:w="497"/>
        <w:gridCol w:w="1483"/>
        <w:gridCol w:w="145"/>
        <w:gridCol w:w="568"/>
        <w:gridCol w:w="155"/>
        <w:gridCol w:w="696"/>
        <w:gridCol w:w="424"/>
        <w:gridCol w:w="711"/>
        <w:gridCol w:w="566"/>
      </w:tblGrid>
      <w:tr w:rsidR="00921E8B" w:rsidRPr="00E14BBC" w14:paraId="7A0435E3" w14:textId="77777777" w:rsidTr="00167E54">
        <w:trPr>
          <w:trHeight w:val="237"/>
          <w:jc w:val="center"/>
        </w:trPr>
        <w:tc>
          <w:tcPr>
            <w:tcW w:w="1078" w:type="pct"/>
            <w:gridSpan w:val="5"/>
            <w:vMerge w:val="restart"/>
            <w:vAlign w:val="center"/>
          </w:tcPr>
          <w:p w14:paraId="1E0E31BE" w14:textId="77777777" w:rsidR="000A6538" w:rsidRPr="00E14BBC" w:rsidRDefault="000A6538" w:rsidP="00E14BBC">
            <w:pPr>
              <w:jc w:val="center"/>
              <w:rPr>
                <w:rFonts w:ascii="Calibri" w:eastAsia="Calibri" w:hAnsi="Calibri"/>
                <w:b/>
              </w:rPr>
            </w:pPr>
            <w:r w:rsidRPr="00E14BBC">
              <w:rPr>
                <w:rFonts w:ascii="Tw Cen MT" w:eastAsia="Times New Roman" w:hAnsi="Tw Cen MT"/>
                <w:noProof/>
                <w:color w:val="00000A"/>
                <w:kern w:val="1"/>
                <w:lang w:eastAsia="es-EC"/>
              </w:rPr>
              <w:drawing>
                <wp:inline distT="0" distB="0" distL="0" distR="0" wp14:anchorId="26E81737" wp14:editId="30CF6A0E">
                  <wp:extent cx="1114425" cy="67627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HNO. MIGUEL CUENCA_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4425" cy="676275"/>
                          </a:xfrm>
                          <a:prstGeom prst="rect">
                            <a:avLst/>
                          </a:prstGeom>
                        </pic:spPr>
                      </pic:pic>
                    </a:graphicData>
                  </a:graphic>
                </wp:inline>
              </w:drawing>
            </w:r>
          </w:p>
        </w:tc>
        <w:tc>
          <w:tcPr>
            <w:tcW w:w="1658" w:type="pct"/>
            <w:gridSpan w:val="5"/>
            <w:vMerge w:val="restart"/>
            <w:vAlign w:val="center"/>
          </w:tcPr>
          <w:p w14:paraId="21971B5E" w14:textId="77777777" w:rsidR="000A6538" w:rsidRPr="00C8416D" w:rsidRDefault="000A6538" w:rsidP="00E14BBC">
            <w:pPr>
              <w:tabs>
                <w:tab w:val="center" w:pos="4252"/>
                <w:tab w:val="right" w:pos="8504"/>
              </w:tabs>
              <w:jc w:val="center"/>
              <w:rPr>
                <w:rFonts w:ascii="Calibri" w:eastAsia="Calibri" w:hAnsi="Calibri"/>
                <w:sz w:val="20"/>
                <w:szCs w:val="20"/>
              </w:rPr>
            </w:pPr>
            <w:r w:rsidRPr="00C8416D">
              <w:rPr>
                <w:rFonts w:ascii="Calibri" w:eastAsia="Calibri" w:hAnsi="Calibri"/>
                <w:sz w:val="20"/>
                <w:szCs w:val="20"/>
              </w:rPr>
              <w:t>Unidad Educativa Particular</w:t>
            </w:r>
          </w:p>
          <w:p w14:paraId="3D01BAB8" w14:textId="77777777" w:rsidR="000A6538" w:rsidRPr="00C8416D" w:rsidRDefault="000A6538" w:rsidP="00E14BBC">
            <w:pPr>
              <w:tabs>
                <w:tab w:val="center" w:pos="4252"/>
                <w:tab w:val="right" w:pos="8504"/>
              </w:tabs>
              <w:jc w:val="center"/>
              <w:rPr>
                <w:rFonts w:ascii="Calibri" w:eastAsia="Calibri" w:hAnsi="Calibri"/>
                <w:sz w:val="20"/>
                <w:szCs w:val="20"/>
              </w:rPr>
            </w:pPr>
            <w:r w:rsidRPr="00C8416D">
              <w:rPr>
                <w:rFonts w:ascii="Calibri" w:eastAsia="Calibri" w:hAnsi="Calibri"/>
                <w:sz w:val="20"/>
                <w:szCs w:val="20"/>
              </w:rPr>
              <w:t xml:space="preserve"> “HERMANO MIGUEL </w:t>
            </w:r>
          </w:p>
          <w:p w14:paraId="0664E8F5" w14:textId="77777777" w:rsidR="000A6538" w:rsidRPr="00C8416D" w:rsidRDefault="000A6538" w:rsidP="00E14BBC">
            <w:pPr>
              <w:tabs>
                <w:tab w:val="center" w:pos="4252"/>
                <w:tab w:val="right" w:pos="8504"/>
              </w:tabs>
              <w:jc w:val="center"/>
              <w:rPr>
                <w:rFonts w:ascii="Calibri" w:eastAsia="Calibri" w:hAnsi="Calibri"/>
                <w:sz w:val="20"/>
                <w:szCs w:val="20"/>
              </w:rPr>
            </w:pPr>
            <w:r w:rsidRPr="00C8416D">
              <w:rPr>
                <w:rFonts w:ascii="Calibri" w:eastAsia="Calibri" w:hAnsi="Calibri"/>
                <w:sz w:val="20"/>
                <w:szCs w:val="20"/>
              </w:rPr>
              <w:t>DE LA SALLE CUENCA”</w:t>
            </w:r>
          </w:p>
          <w:p w14:paraId="6849B6C0" w14:textId="77777777" w:rsidR="000A6538" w:rsidRPr="00C8416D" w:rsidRDefault="000A6538" w:rsidP="00E14BBC">
            <w:pPr>
              <w:jc w:val="center"/>
              <w:rPr>
                <w:rFonts w:ascii="Calibri" w:eastAsia="Calibri" w:hAnsi="Calibri"/>
                <w:b/>
                <w:sz w:val="20"/>
                <w:szCs w:val="20"/>
              </w:rPr>
            </w:pPr>
            <w:r w:rsidRPr="00C8416D">
              <w:rPr>
                <w:rFonts w:ascii="Lucida Handwriting" w:eastAsia="Calibri" w:hAnsi="Lucida Handwriting" w:cs="Calibri Light"/>
                <w:sz w:val="20"/>
                <w:szCs w:val="20"/>
              </w:rPr>
              <w:t xml:space="preserve"> “Grandes cosas son posibles”</w:t>
            </w:r>
          </w:p>
        </w:tc>
        <w:tc>
          <w:tcPr>
            <w:tcW w:w="707" w:type="pct"/>
            <w:shd w:val="clear" w:color="auto" w:fill="92D050"/>
            <w:vAlign w:val="center"/>
          </w:tcPr>
          <w:p w14:paraId="34A302EE" w14:textId="77777777" w:rsidR="000A6538" w:rsidRPr="00C8416D" w:rsidRDefault="000A6538" w:rsidP="00E14BBC">
            <w:pPr>
              <w:jc w:val="center"/>
              <w:rPr>
                <w:rFonts w:ascii="Calibri" w:eastAsia="Calibri" w:hAnsi="Calibri"/>
                <w:b/>
                <w:sz w:val="20"/>
                <w:szCs w:val="20"/>
              </w:rPr>
            </w:pPr>
            <w:r w:rsidRPr="00C8416D">
              <w:rPr>
                <w:rFonts w:ascii="Calibri" w:eastAsia="Calibri" w:hAnsi="Calibri"/>
                <w:b/>
                <w:sz w:val="20"/>
                <w:szCs w:val="20"/>
              </w:rPr>
              <w:t>Comunicación</w:t>
            </w:r>
          </w:p>
        </w:tc>
        <w:tc>
          <w:tcPr>
            <w:tcW w:w="746" w:type="pct"/>
            <w:gridSpan w:val="4"/>
            <w:shd w:val="clear" w:color="auto" w:fill="FFFFFF" w:themeFill="background1"/>
            <w:vAlign w:val="center"/>
          </w:tcPr>
          <w:p w14:paraId="6EF4C2FB" w14:textId="03B0B837" w:rsidR="000A6538" w:rsidRPr="00C8416D" w:rsidRDefault="00EA5AC2" w:rsidP="00E14BBC">
            <w:pPr>
              <w:jc w:val="center"/>
              <w:rPr>
                <w:rFonts w:ascii="Calibri" w:eastAsia="Calibri" w:hAnsi="Calibri"/>
                <w:b/>
                <w:sz w:val="20"/>
                <w:szCs w:val="20"/>
              </w:rPr>
            </w:pPr>
            <w:r w:rsidRPr="00EA5AC2">
              <w:rPr>
                <w:rFonts w:ascii="Calibri" w:eastAsia="Calibri" w:hAnsi="Calibri"/>
                <w:b/>
                <w:sz w:val="20"/>
                <w:szCs w:val="20"/>
              </w:rPr>
              <w:t>Manual De Procedimiento</w:t>
            </w:r>
          </w:p>
        </w:tc>
        <w:tc>
          <w:tcPr>
            <w:tcW w:w="541" w:type="pct"/>
            <w:gridSpan w:val="2"/>
            <w:shd w:val="clear" w:color="auto" w:fill="FFFFFF" w:themeFill="background1"/>
            <w:vAlign w:val="center"/>
          </w:tcPr>
          <w:p w14:paraId="3EE91237" w14:textId="77777777" w:rsidR="000A6538" w:rsidRPr="00C8416D" w:rsidRDefault="000A6538" w:rsidP="00E14BBC">
            <w:pPr>
              <w:jc w:val="center"/>
              <w:rPr>
                <w:rFonts w:ascii="Calibri" w:eastAsia="Calibri" w:hAnsi="Calibri"/>
                <w:b/>
                <w:sz w:val="20"/>
                <w:szCs w:val="20"/>
              </w:rPr>
            </w:pPr>
            <w:r w:rsidRPr="00C8416D">
              <w:rPr>
                <w:rFonts w:ascii="Calibri" w:eastAsia="Calibri" w:hAnsi="Calibri"/>
                <w:b/>
                <w:sz w:val="20"/>
                <w:szCs w:val="20"/>
              </w:rPr>
              <w:t>Versión:</w:t>
            </w:r>
          </w:p>
        </w:tc>
        <w:tc>
          <w:tcPr>
            <w:tcW w:w="270" w:type="pct"/>
            <w:vAlign w:val="center"/>
          </w:tcPr>
          <w:p w14:paraId="0E6CABB7" w14:textId="77777777" w:rsidR="000A6538" w:rsidRPr="00C8416D" w:rsidRDefault="000A6538" w:rsidP="00E14BBC">
            <w:pPr>
              <w:jc w:val="center"/>
              <w:rPr>
                <w:rFonts w:ascii="Calibri" w:eastAsia="Calibri" w:hAnsi="Calibri"/>
                <w:b/>
                <w:sz w:val="20"/>
                <w:szCs w:val="20"/>
              </w:rPr>
            </w:pPr>
            <w:r w:rsidRPr="00C8416D">
              <w:rPr>
                <w:rFonts w:ascii="Calibri" w:eastAsia="Calibri" w:hAnsi="Calibri"/>
                <w:b/>
                <w:sz w:val="20"/>
                <w:szCs w:val="20"/>
              </w:rPr>
              <w:t>01</w:t>
            </w:r>
          </w:p>
        </w:tc>
      </w:tr>
      <w:tr w:rsidR="00921E8B" w:rsidRPr="00E14BBC" w14:paraId="547F42DA" w14:textId="77777777" w:rsidTr="00167E54">
        <w:trPr>
          <w:trHeight w:val="70"/>
          <w:jc w:val="center"/>
        </w:trPr>
        <w:tc>
          <w:tcPr>
            <w:tcW w:w="1078" w:type="pct"/>
            <w:gridSpan w:val="5"/>
            <w:vMerge/>
            <w:vAlign w:val="center"/>
          </w:tcPr>
          <w:p w14:paraId="0E943E54" w14:textId="77777777" w:rsidR="00E14BBC" w:rsidRPr="00E14BBC" w:rsidRDefault="00E14BBC" w:rsidP="00E14BBC">
            <w:pPr>
              <w:jc w:val="center"/>
              <w:rPr>
                <w:rFonts w:ascii="Calibri" w:eastAsia="Calibri" w:hAnsi="Calibri"/>
                <w:b/>
              </w:rPr>
            </w:pPr>
          </w:p>
        </w:tc>
        <w:tc>
          <w:tcPr>
            <w:tcW w:w="1658" w:type="pct"/>
            <w:gridSpan w:val="5"/>
            <w:vMerge/>
            <w:vAlign w:val="center"/>
          </w:tcPr>
          <w:p w14:paraId="6827CF8A" w14:textId="77777777" w:rsidR="00E14BBC" w:rsidRPr="00C8416D" w:rsidRDefault="00E14BBC" w:rsidP="00E14BBC">
            <w:pPr>
              <w:jc w:val="center"/>
              <w:rPr>
                <w:rFonts w:ascii="Calibri" w:eastAsia="Calibri" w:hAnsi="Calibri"/>
                <w:b/>
                <w:sz w:val="20"/>
                <w:szCs w:val="20"/>
              </w:rPr>
            </w:pPr>
          </w:p>
        </w:tc>
        <w:tc>
          <w:tcPr>
            <w:tcW w:w="707" w:type="pct"/>
            <w:shd w:val="clear" w:color="auto" w:fill="92D050"/>
            <w:vAlign w:val="center"/>
          </w:tcPr>
          <w:p w14:paraId="5A51D5B8" w14:textId="77777777" w:rsidR="00E14BBC" w:rsidRPr="00C8416D" w:rsidRDefault="00E14BBC" w:rsidP="00E14BBC">
            <w:pPr>
              <w:tabs>
                <w:tab w:val="center" w:pos="4252"/>
                <w:tab w:val="right" w:pos="8504"/>
              </w:tabs>
              <w:jc w:val="center"/>
              <w:rPr>
                <w:rFonts w:ascii="Calibri" w:eastAsia="Calibri" w:hAnsi="Calibri"/>
                <w:b/>
                <w:sz w:val="20"/>
                <w:szCs w:val="20"/>
              </w:rPr>
            </w:pPr>
            <w:r w:rsidRPr="00C8416D">
              <w:rPr>
                <w:rFonts w:ascii="Calibri" w:eastAsia="Calibri" w:hAnsi="Calibri"/>
                <w:b/>
                <w:sz w:val="20"/>
                <w:szCs w:val="20"/>
              </w:rPr>
              <w:t>Páginas</w:t>
            </w:r>
          </w:p>
        </w:tc>
        <w:tc>
          <w:tcPr>
            <w:tcW w:w="746" w:type="pct"/>
            <w:gridSpan w:val="4"/>
            <w:vAlign w:val="center"/>
          </w:tcPr>
          <w:p w14:paraId="1080E5F6" w14:textId="666713FC" w:rsidR="00E14BBC" w:rsidRPr="00C8416D" w:rsidRDefault="00E14BBC" w:rsidP="00E14BBC">
            <w:pPr>
              <w:tabs>
                <w:tab w:val="center" w:pos="4252"/>
                <w:tab w:val="right" w:pos="8504"/>
              </w:tabs>
              <w:jc w:val="center"/>
              <w:rPr>
                <w:rFonts w:ascii="Calibri" w:eastAsia="Calibri" w:hAnsi="Calibri"/>
                <w:sz w:val="20"/>
                <w:szCs w:val="20"/>
              </w:rPr>
            </w:pPr>
            <w:r w:rsidRPr="00C8416D">
              <w:rPr>
                <w:rFonts w:ascii="Calibri" w:eastAsia="Calibri" w:hAnsi="Calibri"/>
                <w:sz w:val="20"/>
                <w:szCs w:val="20"/>
              </w:rPr>
              <w:t xml:space="preserve">Página </w:t>
            </w:r>
            <w:r w:rsidRPr="00C8416D">
              <w:rPr>
                <w:rFonts w:ascii="Calibri" w:eastAsia="Calibri" w:hAnsi="Calibri"/>
                <w:sz w:val="20"/>
                <w:szCs w:val="20"/>
              </w:rPr>
              <w:fldChar w:fldCharType="begin"/>
            </w:r>
            <w:r w:rsidRPr="00C8416D">
              <w:rPr>
                <w:rFonts w:ascii="Calibri" w:eastAsia="Calibri" w:hAnsi="Calibri"/>
                <w:sz w:val="20"/>
                <w:szCs w:val="20"/>
              </w:rPr>
              <w:instrText>PAGE  \* Arabic  \* MERGEFORMAT</w:instrText>
            </w:r>
            <w:r w:rsidRPr="00C8416D">
              <w:rPr>
                <w:rFonts w:ascii="Calibri" w:eastAsia="Calibri" w:hAnsi="Calibri"/>
                <w:sz w:val="20"/>
                <w:szCs w:val="20"/>
              </w:rPr>
              <w:fldChar w:fldCharType="separate"/>
            </w:r>
            <w:r w:rsidR="0068723E">
              <w:rPr>
                <w:rFonts w:ascii="Calibri" w:eastAsia="Calibri" w:hAnsi="Calibri"/>
                <w:noProof/>
                <w:sz w:val="20"/>
                <w:szCs w:val="20"/>
              </w:rPr>
              <w:t>77</w:t>
            </w:r>
            <w:r w:rsidRPr="00C8416D">
              <w:rPr>
                <w:rFonts w:ascii="Calibri" w:eastAsia="Calibri" w:hAnsi="Calibri"/>
                <w:sz w:val="20"/>
                <w:szCs w:val="20"/>
              </w:rPr>
              <w:fldChar w:fldCharType="end"/>
            </w:r>
            <w:r w:rsidRPr="00C8416D">
              <w:rPr>
                <w:rFonts w:ascii="Calibri" w:eastAsia="Calibri" w:hAnsi="Calibri"/>
                <w:sz w:val="20"/>
                <w:szCs w:val="20"/>
              </w:rPr>
              <w:t xml:space="preserve"> de </w:t>
            </w:r>
            <w:r w:rsidRPr="00C8416D">
              <w:rPr>
                <w:rFonts w:ascii="Calibri" w:eastAsia="Calibri" w:hAnsi="Calibri"/>
                <w:sz w:val="20"/>
                <w:szCs w:val="20"/>
              </w:rPr>
              <w:fldChar w:fldCharType="begin"/>
            </w:r>
            <w:r w:rsidRPr="00C8416D">
              <w:rPr>
                <w:rFonts w:ascii="Calibri" w:eastAsia="Calibri" w:hAnsi="Calibri"/>
                <w:sz w:val="20"/>
                <w:szCs w:val="20"/>
              </w:rPr>
              <w:instrText>NUMPAGES  \* Arabic  \* MERGEFORMAT</w:instrText>
            </w:r>
            <w:r w:rsidRPr="00C8416D">
              <w:rPr>
                <w:rFonts w:ascii="Calibri" w:eastAsia="Calibri" w:hAnsi="Calibri"/>
                <w:sz w:val="20"/>
                <w:szCs w:val="20"/>
              </w:rPr>
              <w:fldChar w:fldCharType="separate"/>
            </w:r>
            <w:r w:rsidR="0068723E">
              <w:rPr>
                <w:rFonts w:ascii="Calibri" w:eastAsia="Calibri" w:hAnsi="Calibri"/>
                <w:noProof/>
                <w:sz w:val="20"/>
                <w:szCs w:val="20"/>
              </w:rPr>
              <w:t>90</w:t>
            </w:r>
            <w:r w:rsidRPr="00C8416D">
              <w:rPr>
                <w:rFonts w:ascii="Calibri" w:eastAsia="Calibri" w:hAnsi="Calibri"/>
                <w:sz w:val="20"/>
                <w:szCs w:val="20"/>
              </w:rPr>
              <w:fldChar w:fldCharType="end"/>
            </w:r>
          </w:p>
        </w:tc>
        <w:tc>
          <w:tcPr>
            <w:tcW w:w="811" w:type="pct"/>
            <w:gridSpan w:val="3"/>
            <w:vMerge w:val="restart"/>
            <w:vAlign w:val="center"/>
          </w:tcPr>
          <w:p w14:paraId="3C02DA58" w14:textId="73FB4E77" w:rsidR="00E14BBC" w:rsidRPr="00C8416D" w:rsidRDefault="00533C7B" w:rsidP="00E14BBC">
            <w:pPr>
              <w:jc w:val="center"/>
              <w:rPr>
                <w:rFonts w:ascii="Calibri" w:eastAsia="Calibri" w:hAnsi="Calibri"/>
                <w:b/>
                <w:sz w:val="20"/>
                <w:szCs w:val="20"/>
              </w:rPr>
            </w:pPr>
            <w:r>
              <w:rPr>
                <w:rFonts w:ascii="Calibri" w:eastAsia="Calibri" w:hAnsi="Calibri"/>
                <w:b/>
                <w:noProof/>
                <w:sz w:val="20"/>
                <w:szCs w:val="20"/>
                <w:lang w:eastAsia="es-EC"/>
              </w:rPr>
              <w:drawing>
                <wp:inline distT="0" distB="0" distL="0" distR="0" wp14:anchorId="0AFE2631" wp14:editId="786679CB">
                  <wp:extent cx="952500" cy="567055"/>
                  <wp:effectExtent l="0" t="0" r="0" b="4445"/>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567055"/>
                          </a:xfrm>
                          <a:prstGeom prst="rect">
                            <a:avLst/>
                          </a:prstGeom>
                          <a:noFill/>
                        </pic:spPr>
                      </pic:pic>
                    </a:graphicData>
                  </a:graphic>
                </wp:inline>
              </w:drawing>
            </w:r>
          </w:p>
        </w:tc>
      </w:tr>
      <w:tr w:rsidR="00921E8B" w:rsidRPr="00E14BBC" w14:paraId="05019DFC" w14:textId="77777777" w:rsidTr="00167E54">
        <w:trPr>
          <w:trHeight w:val="70"/>
          <w:jc w:val="center"/>
        </w:trPr>
        <w:tc>
          <w:tcPr>
            <w:tcW w:w="1078" w:type="pct"/>
            <w:gridSpan w:val="5"/>
            <w:vMerge/>
            <w:vAlign w:val="center"/>
          </w:tcPr>
          <w:p w14:paraId="313479B7" w14:textId="77777777" w:rsidR="00E14BBC" w:rsidRPr="00E14BBC" w:rsidRDefault="00E14BBC" w:rsidP="00E14BBC">
            <w:pPr>
              <w:jc w:val="center"/>
              <w:rPr>
                <w:rFonts w:ascii="Calibri" w:eastAsia="Calibri" w:hAnsi="Calibri"/>
                <w:b/>
              </w:rPr>
            </w:pPr>
          </w:p>
        </w:tc>
        <w:tc>
          <w:tcPr>
            <w:tcW w:w="1658" w:type="pct"/>
            <w:gridSpan w:val="5"/>
            <w:vMerge/>
            <w:vAlign w:val="center"/>
          </w:tcPr>
          <w:p w14:paraId="452E3720" w14:textId="77777777" w:rsidR="00E14BBC" w:rsidRPr="00C8416D" w:rsidRDefault="00E14BBC" w:rsidP="00E14BBC">
            <w:pPr>
              <w:jc w:val="center"/>
              <w:rPr>
                <w:rFonts w:ascii="Calibri" w:eastAsia="Calibri" w:hAnsi="Calibri"/>
                <w:b/>
                <w:sz w:val="20"/>
                <w:szCs w:val="20"/>
              </w:rPr>
            </w:pPr>
          </w:p>
        </w:tc>
        <w:tc>
          <w:tcPr>
            <w:tcW w:w="707" w:type="pct"/>
            <w:shd w:val="clear" w:color="auto" w:fill="92D050"/>
            <w:vAlign w:val="center"/>
          </w:tcPr>
          <w:p w14:paraId="190591B5" w14:textId="77777777" w:rsidR="00E14BBC" w:rsidRPr="00C8416D" w:rsidRDefault="00E14BBC" w:rsidP="00E14BBC">
            <w:pPr>
              <w:tabs>
                <w:tab w:val="center" w:pos="4252"/>
                <w:tab w:val="right" w:pos="8504"/>
              </w:tabs>
              <w:jc w:val="center"/>
              <w:rPr>
                <w:rFonts w:ascii="Calibri" w:eastAsia="Calibri" w:hAnsi="Calibri"/>
                <w:b/>
                <w:sz w:val="20"/>
                <w:szCs w:val="20"/>
              </w:rPr>
            </w:pPr>
            <w:r w:rsidRPr="00C8416D">
              <w:rPr>
                <w:rFonts w:ascii="Calibri" w:eastAsia="Calibri" w:hAnsi="Calibri"/>
                <w:b/>
                <w:sz w:val="20"/>
                <w:szCs w:val="20"/>
              </w:rPr>
              <w:t>Fecha</w:t>
            </w:r>
          </w:p>
        </w:tc>
        <w:tc>
          <w:tcPr>
            <w:tcW w:w="746" w:type="pct"/>
            <w:gridSpan w:val="4"/>
            <w:vAlign w:val="center"/>
          </w:tcPr>
          <w:p w14:paraId="05B38062" w14:textId="263135E8" w:rsidR="00E14BBC" w:rsidRPr="00C8416D" w:rsidRDefault="00B87E44" w:rsidP="00E14BBC">
            <w:pPr>
              <w:tabs>
                <w:tab w:val="center" w:pos="4252"/>
                <w:tab w:val="right" w:pos="8504"/>
              </w:tabs>
              <w:jc w:val="center"/>
              <w:rPr>
                <w:rFonts w:ascii="Calibri" w:eastAsia="Calibri" w:hAnsi="Calibri"/>
                <w:sz w:val="20"/>
                <w:szCs w:val="20"/>
              </w:rPr>
            </w:pPr>
            <w:r>
              <w:rPr>
                <w:rFonts w:ascii="Calibri" w:hAnsi="Calibri"/>
                <w:sz w:val="20"/>
                <w:szCs w:val="20"/>
              </w:rPr>
              <w:t>Diciembre 2020</w:t>
            </w:r>
          </w:p>
        </w:tc>
        <w:tc>
          <w:tcPr>
            <w:tcW w:w="811" w:type="pct"/>
            <w:gridSpan w:val="3"/>
            <w:vMerge/>
            <w:vAlign w:val="center"/>
          </w:tcPr>
          <w:p w14:paraId="5250E8D9" w14:textId="77777777" w:rsidR="00E14BBC" w:rsidRPr="00C8416D" w:rsidRDefault="00E14BBC" w:rsidP="00E14BBC">
            <w:pPr>
              <w:jc w:val="center"/>
              <w:rPr>
                <w:rFonts w:ascii="Calibri" w:eastAsia="Calibri" w:hAnsi="Calibri"/>
                <w:b/>
                <w:sz w:val="20"/>
                <w:szCs w:val="20"/>
              </w:rPr>
            </w:pPr>
          </w:p>
        </w:tc>
      </w:tr>
      <w:tr w:rsidR="00921E8B" w:rsidRPr="00E14BBC" w14:paraId="625CFD20" w14:textId="77777777" w:rsidTr="00167E54">
        <w:trPr>
          <w:trHeight w:val="421"/>
          <w:jc w:val="center"/>
        </w:trPr>
        <w:tc>
          <w:tcPr>
            <w:tcW w:w="1078" w:type="pct"/>
            <w:gridSpan w:val="5"/>
            <w:vMerge/>
            <w:vAlign w:val="center"/>
          </w:tcPr>
          <w:p w14:paraId="2A167529" w14:textId="77777777" w:rsidR="00E14BBC" w:rsidRPr="00E14BBC" w:rsidRDefault="00E14BBC" w:rsidP="00E14BBC">
            <w:pPr>
              <w:jc w:val="center"/>
              <w:rPr>
                <w:rFonts w:ascii="Calibri" w:eastAsia="Calibri" w:hAnsi="Calibri"/>
                <w:b/>
              </w:rPr>
            </w:pPr>
          </w:p>
        </w:tc>
        <w:tc>
          <w:tcPr>
            <w:tcW w:w="1658" w:type="pct"/>
            <w:gridSpan w:val="5"/>
            <w:shd w:val="clear" w:color="auto" w:fill="92D050"/>
            <w:vAlign w:val="center"/>
          </w:tcPr>
          <w:p w14:paraId="3A996A9B" w14:textId="77777777" w:rsidR="00E14BBC" w:rsidRPr="00C8416D" w:rsidRDefault="00E14BBC" w:rsidP="00E14BBC">
            <w:pPr>
              <w:jc w:val="center"/>
              <w:rPr>
                <w:rFonts w:ascii="Calibri" w:eastAsia="Calibri" w:hAnsi="Calibri"/>
                <w:b/>
                <w:bCs/>
                <w:sz w:val="20"/>
                <w:szCs w:val="20"/>
                <w:highlight w:val="black"/>
              </w:rPr>
            </w:pPr>
            <w:r w:rsidRPr="00C8416D">
              <w:rPr>
                <w:rFonts w:ascii="Calibri" w:eastAsia="Calibri" w:hAnsi="Calibri"/>
                <w:b/>
                <w:bCs/>
                <w:sz w:val="20"/>
                <w:szCs w:val="20"/>
              </w:rPr>
              <w:t>Comunicación Institucional</w:t>
            </w:r>
          </w:p>
        </w:tc>
        <w:tc>
          <w:tcPr>
            <w:tcW w:w="707" w:type="pct"/>
            <w:shd w:val="clear" w:color="auto" w:fill="92D050"/>
            <w:vAlign w:val="center"/>
          </w:tcPr>
          <w:p w14:paraId="2A9B8571" w14:textId="77777777" w:rsidR="00E14BBC" w:rsidRPr="00C8416D" w:rsidRDefault="00E14BBC" w:rsidP="00E14BBC">
            <w:pPr>
              <w:jc w:val="center"/>
              <w:rPr>
                <w:rFonts w:ascii="Calibri" w:eastAsia="Calibri" w:hAnsi="Calibri"/>
                <w:b/>
                <w:bCs/>
                <w:sz w:val="20"/>
                <w:szCs w:val="20"/>
              </w:rPr>
            </w:pPr>
            <w:r w:rsidRPr="00C8416D">
              <w:rPr>
                <w:rFonts w:ascii="Calibri" w:eastAsia="Calibri" w:hAnsi="Calibri"/>
                <w:b/>
                <w:bCs/>
                <w:sz w:val="20"/>
                <w:szCs w:val="20"/>
              </w:rPr>
              <w:t>Cód. Proceso</w:t>
            </w:r>
          </w:p>
        </w:tc>
        <w:tc>
          <w:tcPr>
            <w:tcW w:w="746" w:type="pct"/>
            <w:gridSpan w:val="4"/>
            <w:vAlign w:val="center"/>
          </w:tcPr>
          <w:p w14:paraId="2B5AFE51" w14:textId="77777777" w:rsidR="00E14BBC" w:rsidRPr="00C8416D" w:rsidRDefault="00E14BBC" w:rsidP="00E14BBC">
            <w:pPr>
              <w:jc w:val="center"/>
              <w:rPr>
                <w:rFonts w:ascii="Arial" w:eastAsia="Calibri" w:hAnsi="Arial" w:cs="Arial"/>
                <w:b/>
                <w:sz w:val="20"/>
                <w:szCs w:val="20"/>
              </w:rPr>
            </w:pPr>
            <w:r w:rsidRPr="00C8416D">
              <w:rPr>
                <w:rFonts w:ascii="Arial" w:eastAsia="Calibri" w:hAnsi="Arial" w:cs="Arial"/>
                <w:b/>
                <w:sz w:val="20"/>
                <w:szCs w:val="20"/>
              </w:rPr>
              <w:t>ACO-3</w:t>
            </w:r>
          </w:p>
        </w:tc>
        <w:tc>
          <w:tcPr>
            <w:tcW w:w="811" w:type="pct"/>
            <w:gridSpan w:val="3"/>
            <w:vMerge/>
            <w:vAlign w:val="center"/>
          </w:tcPr>
          <w:p w14:paraId="5CDB4117" w14:textId="77777777" w:rsidR="00E14BBC" w:rsidRPr="00C8416D" w:rsidRDefault="00E14BBC" w:rsidP="00E14BBC">
            <w:pPr>
              <w:jc w:val="center"/>
              <w:rPr>
                <w:rFonts w:ascii="Calibri" w:eastAsia="Calibri" w:hAnsi="Calibri"/>
                <w:bCs/>
                <w:sz w:val="20"/>
                <w:szCs w:val="20"/>
              </w:rPr>
            </w:pPr>
          </w:p>
        </w:tc>
      </w:tr>
      <w:tr w:rsidR="00921E8B" w:rsidRPr="00E14BBC" w14:paraId="14DE1569" w14:textId="77777777" w:rsidTr="00167E54">
        <w:trPr>
          <w:trHeight w:val="70"/>
          <w:jc w:val="center"/>
        </w:trPr>
        <w:tc>
          <w:tcPr>
            <w:tcW w:w="1078" w:type="pct"/>
            <w:gridSpan w:val="5"/>
            <w:shd w:val="clear" w:color="auto" w:fill="92D050"/>
            <w:vAlign w:val="center"/>
          </w:tcPr>
          <w:p w14:paraId="24679270" w14:textId="77777777" w:rsidR="00E14BBC" w:rsidRPr="00C8416D" w:rsidRDefault="00E14BBC" w:rsidP="00E14BBC">
            <w:pPr>
              <w:jc w:val="center"/>
              <w:rPr>
                <w:rFonts w:ascii="Calibri" w:eastAsia="Calibri" w:hAnsi="Calibri"/>
                <w:b/>
                <w:sz w:val="20"/>
                <w:szCs w:val="20"/>
                <w:highlight w:val="yellow"/>
              </w:rPr>
            </w:pPr>
            <w:r w:rsidRPr="00C8416D">
              <w:rPr>
                <w:rFonts w:ascii="Calibri" w:eastAsia="Calibri" w:hAnsi="Calibri"/>
                <w:b/>
                <w:sz w:val="20"/>
                <w:szCs w:val="20"/>
              </w:rPr>
              <w:t>Propietario</w:t>
            </w:r>
          </w:p>
        </w:tc>
        <w:tc>
          <w:tcPr>
            <w:tcW w:w="2365" w:type="pct"/>
            <w:gridSpan w:val="6"/>
            <w:vAlign w:val="center"/>
          </w:tcPr>
          <w:p w14:paraId="3469960D" w14:textId="2840FFA7" w:rsidR="00E14BBC" w:rsidRPr="00C8416D" w:rsidRDefault="0071699C" w:rsidP="0071699C">
            <w:pPr>
              <w:jc w:val="center"/>
              <w:rPr>
                <w:rFonts w:ascii="Calibri" w:eastAsia="Calibri" w:hAnsi="Calibri" w:cs="Calibri"/>
                <w:b/>
                <w:sz w:val="20"/>
                <w:szCs w:val="20"/>
              </w:rPr>
            </w:pPr>
            <w:r>
              <w:rPr>
                <w:rFonts w:ascii="Calibri" w:eastAsia="Calibri" w:hAnsi="Calibri" w:cs="Calibri"/>
                <w:b/>
                <w:iCs/>
                <w:sz w:val="20"/>
                <w:szCs w:val="20"/>
                <w:shd w:val="clear" w:color="auto" w:fill="FFFFFF"/>
              </w:rPr>
              <w:t xml:space="preserve">Rector, Coordinador de </w:t>
            </w:r>
            <w:r w:rsidR="00E14BBC" w:rsidRPr="00C8416D">
              <w:rPr>
                <w:rFonts w:ascii="Calibri" w:eastAsia="Calibri" w:hAnsi="Calibri" w:cs="Calibri"/>
                <w:b/>
                <w:iCs/>
                <w:sz w:val="20"/>
                <w:szCs w:val="20"/>
                <w:shd w:val="clear" w:color="auto" w:fill="FFFFFF"/>
              </w:rPr>
              <w:t>Mantenimiento Tecnológico y Redes</w:t>
            </w:r>
            <w:r>
              <w:rPr>
                <w:rFonts w:ascii="Calibri" w:eastAsia="Calibri" w:hAnsi="Calibri" w:cs="Calibri"/>
                <w:b/>
                <w:iCs/>
                <w:sz w:val="20"/>
                <w:szCs w:val="20"/>
                <w:shd w:val="clear" w:color="auto" w:fill="FFFFFF"/>
              </w:rPr>
              <w:t xml:space="preserve">, infraestructura </w:t>
            </w:r>
          </w:p>
        </w:tc>
        <w:tc>
          <w:tcPr>
            <w:tcW w:w="746" w:type="pct"/>
            <w:gridSpan w:val="4"/>
            <w:shd w:val="clear" w:color="auto" w:fill="92D050"/>
            <w:vAlign w:val="center"/>
          </w:tcPr>
          <w:p w14:paraId="51AE2F83" w14:textId="77777777" w:rsidR="00E14BBC" w:rsidRPr="00C8416D" w:rsidRDefault="00E14BBC" w:rsidP="00E14BBC">
            <w:pPr>
              <w:jc w:val="center"/>
              <w:rPr>
                <w:rFonts w:ascii="Calibri" w:eastAsia="Calibri" w:hAnsi="Calibri" w:cs="Calibri"/>
                <w:b/>
                <w:sz w:val="20"/>
                <w:szCs w:val="20"/>
              </w:rPr>
            </w:pPr>
            <w:r w:rsidRPr="00C8416D">
              <w:rPr>
                <w:rFonts w:ascii="Calibri" w:eastAsia="Calibri" w:hAnsi="Calibri"/>
                <w:b/>
                <w:sz w:val="20"/>
                <w:szCs w:val="20"/>
              </w:rPr>
              <w:t>Versión:</w:t>
            </w:r>
          </w:p>
        </w:tc>
        <w:tc>
          <w:tcPr>
            <w:tcW w:w="811" w:type="pct"/>
            <w:gridSpan w:val="3"/>
            <w:vAlign w:val="center"/>
          </w:tcPr>
          <w:p w14:paraId="226196AC" w14:textId="77777777" w:rsidR="00E14BBC" w:rsidRPr="00C8416D" w:rsidRDefault="00E14BBC" w:rsidP="00E14BBC">
            <w:pPr>
              <w:jc w:val="center"/>
              <w:rPr>
                <w:rFonts w:ascii="Calibri" w:eastAsia="Calibri" w:hAnsi="Calibri"/>
                <w:b/>
                <w:sz w:val="20"/>
                <w:szCs w:val="20"/>
              </w:rPr>
            </w:pPr>
            <w:r w:rsidRPr="00C8416D">
              <w:rPr>
                <w:rFonts w:ascii="Calibri" w:eastAsia="Calibri" w:hAnsi="Calibri"/>
                <w:b/>
                <w:sz w:val="20"/>
                <w:szCs w:val="20"/>
              </w:rPr>
              <w:t>01</w:t>
            </w:r>
          </w:p>
        </w:tc>
      </w:tr>
      <w:tr w:rsidR="00921E8B" w:rsidRPr="00921E8B" w14:paraId="34524614" w14:textId="77777777" w:rsidTr="00BB27C3">
        <w:tblPrEx>
          <w:jc w:val="left"/>
        </w:tblPrEx>
        <w:trPr>
          <w:trHeight w:val="383"/>
        </w:trPr>
        <w:tc>
          <w:tcPr>
            <w:tcW w:w="5000" w:type="pct"/>
            <w:gridSpan w:val="18"/>
            <w:shd w:val="clear" w:color="auto" w:fill="92D050"/>
            <w:vAlign w:val="center"/>
          </w:tcPr>
          <w:p w14:paraId="5979E4FB" w14:textId="77777777" w:rsidR="00921E8B" w:rsidRPr="00921E8B" w:rsidRDefault="00921E8B" w:rsidP="002D2061">
            <w:pPr>
              <w:rPr>
                <w:rFonts w:cstheme="minorHAnsi"/>
                <w:b/>
                <w:sz w:val="20"/>
                <w:szCs w:val="20"/>
              </w:rPr>
            </w:pPr>
            <w:r w:rsidRPr="00921E8B">
              <w:rPr>
                <w:rFonts w:cstheme="minorHAnsi"/>
                <w:b/>
                <w:sz w:val="20"/>
                <w:szCs w:val="20"/>
              </w:rPr>
              <w:t>Objetivos:</w:t>
            </w:r>
          </w:p>
        </w:tc>
      </w:tr>
      <w:tr w:rsidR="00921E8B" w:rsidRPr="00921E8B" w14:paraId="6AAAB555" w14:textId="77777777" w:rsidTr="00EA5AC2">
        <w:tblPrEx>
          <w:jc w:val="left"/>
        </w:tblPrEx>
        <w:trPr>
          <w:trHeight w:val="567"/>
        </w:trPr>
        <w:tc>
          <w:tcPr>
            <w:tcW w:w="5000" w:type="pct"/>
            <w:gridSpan w:val="18"/>
            <w:shd w:val="clear" w:color="auto" w:fill="auto"/>
            <w:vAlign w:val="center"/>
          </w:tcPr>
          <w:p w14:paraId="53573F63" w14:textId="77777777" w:rsidR="00921E8B" w:rsidRPr="00B86090" w:rsidRDefault="00921E8B" w:rsidP="00B86090">
            <w:pPr>
              <w:pBdr>
                <w:top w:val="nil"/>
                <w:left w:val="nil"/>
                <w:bottom w:val="nil"/>
                <w:right w:val="nil"/>
                <w:between w:val="nil"/>
              </w:pBdr>
              <w:spacing w:line="259" w:lineRule="auto"/>
              <w:jc w:val="both"/>
              <w:rPr>
                <w:rFonts w:cstheme="minorHAnsi"/>
                <w:sz w:val="20"/>
                <w:szCs w:val="20"/>
              </w:rPr>
            </w:pPr>
            <w:r w:rsidRPr="00B86090">
              <w:rPr>
                <w:rFonts w:cstheme="minorHAnsi"/>
                <w:sz w:val="20"/>
                <w:szCs w:val="20"/>
              </w:rPr>
              <w:t>Comunicar por medio de la página Web y Facebook de la institución; para, promocionar e informar a la Comunidad Lasallista, y a la sociedad en general, sobre las diferentes actividades realizadas por la Unidad Educativa</w:t>
            </w:r>
          </w:p>
          <w:p w14:paraId="552795CD" w14:textId="41F2DB62" w:rsidR="0071699C" w:rsidRPr="00B86090" w:rsidRDefault="0071699C" w:rsidP="00B86090">
            <w:pPr>
              <w:pBdr>
                <w:top w:val="nil"/>
                <w:left w:val="nil"/>
                <w:bottom w:val="nil"/>
                <w:right w:val="nil"/>
                <w:between w:val="nil"/>
              </w:pBdr>
              <w:spacing w:line="259" w:lineRule="auto"/>
              <w:jc w:val="both"/>
              <w:rPr>
                <w:rFonts w:cstheme="minorHAnsi"/>
                <w:b/>
                <w:sz w:val="20"/>
                <w:szCs w:val="20"/>
              </w:rPr>
            </w:pPr>
            <w:r w:rsidRPr="00B86090">
              <w:rPr>
                <w:rFonts w:ascii="Calibri" w:eastAsia="Calibri" w:hAnsi="Calibri" w:cs="Times New Roman"/>
                <w:sz w:val="20"/>
                <w:szCs w:val="20"/>
              </w:rPr>
              <w:t>Fomentar una efectiva comunicación entre todos los actores de la Institución con la finalidad de mantener una convivencia armónica y contribuir positivamente al alcance de la misión y visión Institucional</w:t>
            </w:r>
          </w:p>
        </w:tc>
      </w:tr>
      <w:tr w:rsidR="00921E8B" w:rsidRPr="00921E8B" w14:paraId="2B95B1A4" w14:textId="77777777" w:rsidTr="00BB27C3">
        <w:tblPrEx>
          <w:jc w:val="left"/>
        </w:tblPrEx>
        <w:trPr>
          <w:trHeight w:val="340"/>
        </w:trPr>
        <w:tc>
          <w:tcPr>
            <w:tcW w:w="2417" w:type="pct"/>
            <w:gridSpan w:val="8"/>
            <w:shd w:val="clear" w:color="auto" w:fill="92D050"/>
            <w:vAlign w:val="center"/>
          </w:tcPr>
          <w:p w14:paraId="31FB723E" w14:textId="77777777" w:rsidR="00921E8B" w:rsidRPr="00921E8B" w:rsidRDefault="00921E8B" w:rsidP="002D2061">
            <w:pPr>
              <w:rPr>
                <w:rFonts w:cstheme="minorHAnsi"/>
                <w:b/>
                <w:sz w:val="20"/>
                <w:szCs w:val="20"/>
              </w:rPr>
            </w:pPr>
            <w:r w:rsidRPr="00921E8B">
              <w:rPr>
                <w:rFonts w:cstheme="minorHAnsi"/>
                <w:b/>
                <w:sz w:val="20"/>
                <w:szCs w:val="20"/>
              </w:rPr>
              <w:t>Empieza con:</w:t>
            </w:r>
          </w:p>
        </w:tc>
        <w:tc>
          <w:tcPr>
            <w:tcW w:w="2583" w:type="pct"/>
            <w:gridSpan w:val="10"/>
            <w:shd w:val="clear" w:color="auto" w:fill="92D050"/>
            <w:vAlign w:val="center"/>
          </w:tcPr>
          <w:p w14:paraId="165A91BD" w14:textId="77777777" w:rsidR="00921E8B" w:rsidRPr="00921E8B" w:rsidRDefault="00921E8B" w:rsidP="002D2061">
            <w:pPr>
              <w:rPr>
                <w:rFonts w:cstheme="minorHAnsi"/>
                <w:b/>
                <w:sz w:val="20"/>
                <w:szCs w:val="20"/>
              </w:rPr>
            </w:pPr>
            <w:r w:rsidRPr="00921E8B">
              <w:rPr>
                <w:rFonts w:cstheme="minorHAnsi"/>
                <w:b/>
                <w:sz w:val="20"/>
                <w:szCs w:val="20"/>
              </w:rPr>
              <w:t>Finaliza con:</w:t>
            </w:r>
          </w:p>
        </w:tc>
      </w:tr>
      <w:tr w:rsidR="00921E8B" w:rsidRPr="00921E8B" w14:paraId="2BEFCF3B" w14:textId="77777777" w:rsidTr="00BB27C3">
        <w:tblPrEx>
          <w:jc w:val="left"/>
        </w:tblPrEx>
        <w:trPr>
          <w:trHeight w:val="273"/>
        </w:trPr>
        <w:tc>
          <w:tcPr>
            <w:tcW w:w="2417" w:type="pct"/>
            <w:gridSpan w:val="8"/>
            <w:vAlign w:val="center"/>
          </w:tcPr>
          <w:p w14:paraId="28CC99FA" w14:textId="77777777" w:rsidR="00921E8B" w:rsidRPr="00921E8B" w:rsidRDefault="00921E8B" w:rsidP="002D2061">
            <w:pPr>
              <w:jc w:val="both"/>
              <w:rPr>
                <w:rFonts w:cstheme="minorHAnsi"/>
                <w:sz w:val="20"/>
                <w:szCs w:val="20"/>
              </w:rPr>
            </w:pPr>
            <w:r w:rsidRPr="00921E8B">
              <w:rPr>
                <w:rFonts w:cstheme="minorHAnsi"/>
                <w:sz w:val="20"/>
                <w:szCs w:val="20"/>
              </w:rPr>
              <w:t>Inicio de año escolar</w:t>
            </w:r>
          </w:p>
        </w:tc>
        <w:tc>
          <w:tcPr>
            <w:tcW w:w="2583" w:type="pct"/>
            <w:gridSpan w:val="10"/>
            <w:vAlign w:val="center"/>
          </w:tcPr>
          <w:p w14:paraId="4C3BC48A" w14:textId="77777777" w:rsidR="00921E8B" w:rsidRPr="00921E8B" w:rsidRDefault="00921E8B" w:rsidP="002D2061">
            <w:pPr>
              <w:rPr>
                <w:rFonts w:cstheme="minorHAnsi"/>
                <w:sz w:val="20"/>
                <w:szCs w:val="20"/>
              </w:rPr>
            </w:pPr>
            <w:r w:rsidRPr="00921E8B">
              <w:rPr>
                <w:rFonts w:cstheme="minorHAnsi"/>
                <w:sz w:val="20"/>
                <w:szCs w:val="20"/>
              </w:rPr>
              <w:t>Fin año escolar</w:t>
            </w:r>
          </w:p>
        </w:tc>
      </w:tr>
      <w:tr w:rsidR="00921E8B" w:rsidRPr="00921E8B" w14:paraId="234D4648" w14:textId="77777777" w:rsidTr="00BB27C3">
        <w:tblPrEx>
          <w:jc w:val="left"/>
        </w:tblPrEx>
        <w:trPr>
          <w:trHeight w:val="274"/>
        </w:trPr>
        <w:tc>
          <w:tcPr>
            <w:tcW w:w="5000" w:type="pct"/>
            <w:gridSpan w:val="18"/>
            <w:shd w:val="clear" w:color="auto" w:fill="92D050"/>
            <w:vAlign w:val="center"/>
          </w:tcPr>
          <w:p w14:paraId="29EDCFE5" w14:textId="77777777" w:rsidR="00921E8B" w:rsidRPr="00921E8B" w:rsidRDefault="00921E8B" w:rsidP="002D2061">
            <w:pPr>
              <w:rPr>
                <w:rFonts w:cstheme="minorHAnsi"/>
                <w:b/>
                <w:sz w:val="20"/>
                <w:szCs w:val="20"/>
              </w:rPr>
            </w:pPr>
            <w:r w:rsidRPr="00921E8B">
              <w:rPr>
                <w:rFonts w:cstheme="minorHAnsi"/>
                <w:b/>
                <w:sz w:val="20"/>
                <w:szCs w:val="20"/>
              </w:rPr>
              <w:t>Incluye:</w:t>
            </w:r>
          </w:p>
        </w:tc>
      </w:tr>
      <w:tr w:rsidR="00921E8B" w:rsidRPr="00921E8B" w14:paraId="3A842FF5" w14:textId="77777777" w:rsidTr="00BB27C3">
        <w:tblPrEx>
          <w:jc w:val="left"/>
        </w:tblPrEx>
        <w:trPr>
          <w:trHeight w:val="548"/>
        </w:trPr>
        <w:tc>
          <w:tcPr>
            <w:tcW w:w="2417" w:type="pct"/>
            <w:gridSpan w:val="8"/>
            <w:vAlign w:val="center"/>
          </w:tcPr>
          <w:p w14:paraId="668DF393" w14:textId="77777777" w:rsidR="00921E8B" w:rsidRPr="00921E8B" w:rsidRDefault="00921E8B" w:rsidP="00AB252D">
            <w:pPr>
              <w:pStyle w:val="Prrafodelista"/>
              <w:numPr>
                <w:ilvl w:val="0"/>
                <w:numId w:val="152"/>
              </w:numPr>
              <w:spacing w:after="0" w:line="240" w:lineRule="auto"/>
              <w:jc w:val="both"/>
              <w:rPr>
                <w:rFonts w:cstheme="minorHAnsi"/>
                <w:sz w:val="20"/>
                <w:szCs w:val="20"/>
              </w:rPr>
            </w:pPr>
            <w:r w:rsidRPr="00921E8B">
              <w:rPr>
                <w:rFonts w:cstheme="minorHAnsi"/>
                <w:sz w:val="20"/>
                <w:szCs w:val="20"/>
              </w:rPr>
              <w:t>Listado de usuario de usuarios y contraseñas.</w:t>
            </w:r>
          </w:p>
          <w:p w14:paraId="6EC629D0" w14:textId="77777777" w:rsidR="00921E8B" w:rsidRPr="00921E8B" w:rsidRDefault="00921E8B" w:rsidP="00AB252D">
            <w:pPr>
              <w:pStyle w:val="Prrafodelista"/>
              <w:numPr>
                <w:ilvl w:val="0"/>
                <w:numId w:val="152"/>
              </w:numPr>
              <w:spacing w:after="0" w:line="240" w:lineRule="auto"/>
              <w:jc w:val="both"/>
              <w:rPr>
                <w:rFonts w:cstheme="minorHAnsi"/>
                <w:sz w:val="20"/>
                <w:szCs w:val="20"/>
              </w:rPr>
            </w:pPr>
            <w:r w:rsidRPr="00921E8B">
              <w:rPr>
                <w:rFonts w:cstheme="minorHAnsi"/>
                <w:sz w:val="20"/>
                <w:szCs w:val="20"/>
              </w:rPr>
              <w:t>Distributivo de alumnos y docentes</w:t>
            </w:r>
          </w:p>
        </w:tc>
        <w:tc>
          <w:tcPr>
            <w:tcW w:w="2583" w:type="pct"/>
            <w:gridSpan w:val="10"/>
            <w:vAlign w:val="center"/>
          </w:tcPr>
          <w:p w14:paraId="433F017B" w14:textId="77777777" w:rsidR="00921E8B" w:rsidRPr="00921E8B" w:rsidRDefault="00921E8B" w:rsidP="00AB252D">
            <w:pPr>
              <w:pStyle w:val="Prrafodelista"/>
              <w:numPr>
                <w:ilvl w:val="0"/>
                <w:numId w:val="152"/>
              </w:numPr>
              <w:spacing w:after="0" w:line="240" w:lineRule="auto"/>
              <w:jc w:val="both"/>
              <w:rPr>
                <w:rFonts w:cstheme="minorHAnsi"/>
                <w:sz w:val="20"/>
                <w:szCs w:val="20"/>
              </w:rPr>
            </w:pPr>
            <w:r w:rsidRPr="00921E8B">
              <w:rPr>
                <w:rFonts w:cstheme="minorHAnsi"/>
                <w:sz w:val="20"/>
                <w:szCs w:val="20"/>
              </w:rPr>
              <w:t>Publicaciones en Facebook</w:t>
            </w:r>
          </w:p>
          <w:p w14:paraId="63289B55" w14:textId="0715C26E" w:rsidR="00921E8B" w:rsidRDefault="00921E8B" w:rsidP="00874C23">
            <w:pPr>
              <w:pStyle w:val="Prrafodelista"/>
              <w:numPr>
                <w:ilvl w:val="0"/>
                <w:numId w:val="152"/>
              </w:numPr>
              <w:spacing w:after="0" w:line="240" w:lineRule="auto"/>
              <w:jc w:val="both"/>
              <w:rPr>
                <w:rFonts w:cstheme="minorHAnsi"/>
                <w:sz w:val="20"/>
                <w:szCs w:val="20"/>
              </w:rPr>
            </w:pPr>
            <w:r w:rsidRPr="00921E8B">
              <w:rPr>
                <w:rFonts w:cstheme="minorHAnsi"/>
                <w:sz w:val="20"/>
                <w:szCs w:val="20"/>
              </w:rPr>
              <w:t>Publicaciones en la web</w:t>
            </w:r>
            <w:r w:rsidR="00874C23">
              <w:rPr>
                <w:rFonts w:cstheme="minorHAnsi"/>
                <w:sz w:val="20"/>
                <w:szCs w:val="20"/>
              </w:rPr>
              <w:t xml:space="preserve">: </w:t>
            </w:r>
            <w:hyperlink r:id="rId24" w:history="1">
              <w:r w:rsidR="00874C23" w:rsidRPr="00F80145">
                <w:rPr>
                  <w:rStyle w:val="Hipervnculo"/>
                  <w:rFonts w:cstheme="minorHAnsi"/>
                  <w:sz w:val="20"/>
                  <w:szCs w:val="20"/>
                </w:rPr>
                <w:t>www.delasallecuenc.edu.ec</w:t>
              </w:r>
            </w:hyperlink>
          </w:p>
          <w:p w14:paraId="27DBE8F1" w14:textId="77777777" w:rsidR="00921E8B" w:rsidRPr="00921E8B" w:rsidRDefault="00921E8B" w:rsidP="00AB252D">
            <w:pPr>
              <w:pStyle w:val="Prrafodelista"/>
              <w:numPr>
                <w:ilvl w:val="0"/>
                <w:numId w:val="152"/>
              </w:numPr>
              <w:spacing w:after="0" w:line="240" w:lineRule="auto"/>
              <w:jc w:val="both"/>
              <w:rPr>
                <w:rFonts w:cstheme="minorHAnsi"/>
                <w:sz w:val="20"/>
                <w:szCs w:val="20"/>
              </w:rPr>
            </w:pPr>
            <w:r w:rsidRPr="00921E8B">
              <w:rPr>
                <w:rFonts w:cstheme="minorHAnsi"/>
                <w:sz w:val="20"/>
                <w:szCs w:val="20"/>
              </w:rPr>
              <w:t>De todos los eventos e informaciones relevantes para la institución y el Distrito Lasallista Norandino.</w:t>
            </w:r>
          </w:p>
        </w:tc>
      </w:tr>
      <w:tr w:rsidR="00921E8B" w:rsidRPr="00921E8B" w14:paraId="6D69F0E9" w14:textId="77777777" w:rsidTr="00BB27C3">
        <w:tblPrEx>
          <w:jc w:val="left"/>
        </w:tblPrEx>
        <w:trPr>
          <w:trHeight w:val="322"/>
        </w:trPr>
        <w:tc>
          <w:tcPr>
            <w:tcW w:w="5000" w:type="pct"/>
            <w:gridSpan w:val="18"/>
            <w:shd w:val="clear" w:color="auto" w:fill="92D050"/>
            <w:vAlign w:val="center"/>
          </w:tcPr>
          <w:p w14:paraId="7C308BA3" w14:textId="77777777" w:rsidR="00921E8B" w:rsidRPr="00921E8B" w:rsidRDefault="00921E8B" w:rsidP="002D2061">
            <w:pPr>
              <w:rPr>
                <w:rFonts w:cstheme="minorHAnsi"/>
                <w:b/>
                <w:sz w:val="20"/>
                <w:szCs w:val="20"/>
              </w:rPr>
            </w:pPr>
            <w:r w:rsidRPr="00921E8B">
              <w:rPr>
                <w:rFonts w:cstheme="minorHAnsi"/>
                <w:b/>
                <w:sz w:val="20"/>
                <w:szCs w:val="20"/>
              </w:rPr>
              <w:t>Criterios de medición:</w:t>
            </w:r>
          </w:p>
        </w:tc>
      </w:tr>
      <w:tr w:rsidR="00921E8B" w:rsidRPr="00921E8B" w14:paraId="4E4F879E" w14:textId="77777777" w:rsidTr="00EA5AC2">
        <w:tblPrEx>
          <w:jc w:val="left"/>
        </w:tblPrEx>
        <w:trPr>
          <w:trHeight w:val="268"/>
        </w:trPr>
        <w:tc>
          <w:tcPr>
            <w:tcW w:w="5000" w:type="pct"/>
            <w:gridSpan w:val="18"/>
            <w:vAlign w:val="center"/>
          </w:tcPr>
          <w:p w14:paraId="144C0EDC" w14:textId="77777777" w:rsidR="00921E8B" w:rsidRPr="00921E8B" w:rsidRDefault="00921E8B" w:rsidP="002D2061">
            <w:pPr>
              <w:rPr>
                <w:rFonts w:cstheme="minorHAnsi"/>
                <w:sz w:val="20"/>
                <w:szCs w:val="20"/>
              </w:rPr>
            </w:pPr>
            <w:r w:rsidRPr="00921E8B">
              <w:rPr>
                <w:rFonts w:cstheme="minorHAnsi"/>
                <w:sz w:val="20"/>
                <w:szCs w:val="20"/>
              </w:rPr>
              <w:t>Optimizar y mejorar la comunicación entre los integrante de la institución educativa.</w:t>
            </w:r>
          </w:p>
          <w:p w14:paraId="44E2DD45" w14:textId="77777777" w:rsidR="00921E8B" w:rsidRPr="00921E8B" w:rsidRDefault="00921E8B" w:rsidP="002D2061">
            <w:pPr>
              <w:rPr>
                <w:rFonts w:cstheme="minorHAnsi"/>
                <w:sz w:val="20"/>
                <w:szCs w:val="20"/>
              </w:rPr>
            </w:pPr>
            <w:r w:rsidRPr="00921E8B">
              <w:rPr>
                <w:rFonts w:cstheme="minorHAnsi"/>
                <w:sz w:val="20"/>
                <w:szCs w:val="20"/>
              </w:rPr>
              <w:t>Analizar el grado de satisfacción, así como la efectividad de la comunicación por medio de Facebook y Página Web.</w:t>
            </w:r>
          </w:p>
        </w:tc>
      </w:tr>
      <w:tr w:rsidR="00921E8B" w:rsidRPr="00921E8B" w14:paraId="3F4004AA" w14:textId="77777777" w:rsidTr="00167E54">
        <w:tblPrEx>
          <w:jc w:val="left"/>
        </w:tblPrEx>
        <w:trPr>
          <w:trHeight w:val="567"/>
        </w:trPr>
        <w:tc>
          <w:tcPr>
            <w:tcW w:w="1716" w:type="pct"/>
            <w:gridSpan w:val="7"/>
            <w:shd w:val="clear" w:color="auto" w:fill="92D050"/>
            <w:vAlign w:val="center"/>
          </w:tcPr>
          <w:p w14:paraId="5C129349" w14:textId="77777777" w:rsidR="00921E8B" w:rsidRPr="00921E8B" w:rsidRDefault="00921E8B" w:rsidP="002D2061">
            <w:pPr>
              <w:rPr>
                <w:rFonts w:cstheme="minorHAnsi"/>
                <w:b/>
                <w:sz w:val="20"/>
                <w:szCs w:val="20"/>
              </w:rPr>
            </w:pPr>
            <w:r w:rsidRPr="00921E8B">
              <w:rPr>
                <w:rFonts w:cstheme="minorHAnsi"/>
                <w:b/>
                <w:sz w:val="20"/>
                <w:szCs w:val="20"/>
              </w:rPr>
              <w:t>Indicadores:</w:t>
            </w:r>
          </w:p>
        </w:tc>
        <w:tc>
          <w:tcPr>
            <w:tcW w:w="2141" w:type="pct"/>
            <w:gridSpan w:val="7"/>
            <w:shd w:val="clear" w:color="auto" w:fill="92D050"/>
            <w:vAlign w:val="center"/>
          </w:tcPr>
          <w:p w14:paraId="4FA93E05" w14:textId="77777777" w:rsidR="00921E8B" w:rsidRPr="00921E8B" w:rsidRDefault="00921E8B" w:rsidP="002D2061">
            <w:pPr>
              <w:rPr>
                <w:rFonts w:cstheme="minorHAnsi"/>
                <w:b/>
                <w:sz w:val="20"/>
                <w:szCs w:val="20"/>
              </w:rPr>
            </w:pPr>
            <w:r w:rsidRPr="00921E8B">
              <w:rPr>
                <w:rFonts w:cstheme="minorHAnsi"/>
                <w:b/>
                <w:sz w:val="20"/>
                <w:szCs w:val="20"/>
              </w:rPr>
              <w:t>Fórmula</w:t>
            </w:r>
          </w:p>
        </w:tc>
        <w:tc>
          <w:tcPr>
            <w:tcW w:w="534" w:type="pct"/>
            <w:gridSpan w:val="2"/>
            <w:shd w:val="clear" w:color="auto" w:fill="92D050"/>
            <w:vAlign w:val="center"/>
          </w:tcPr>
          <w:p w14:paraId="2ABD323D" w14:textId="77777777" w:rsidR="00921E8B" w:rsidRPr="00921E8B" w:rsidRDefault="00921E8B" w:rsidP="00EA5AC2">
            <w:pPr>
              <w:jc w:val="center"/>
              <w:rPr>
                <w:rFonts w:cstheme="minorHAnsi"/>
                <w:b/>
                <w:sz w:val="20"/>
                <w:szCs w:val="20"/>
              </w:rPr>
            </w:pPr>
            <w:r w:rsidRPr="00921E8B">
              <w:rPr>
                <w:rFonts w:cstheme="minorHAnsi"/>
                <w:b/>
                <w:sz w:val="20"/>
                <w:szCs w:val="20"/>
              </w:rPr>
              <w:t>Meta</w:t>
            </w:r>
          </w:p>
        </w:tc>
        <w:tc>
          <w:tcPr>
            <w:tcW w:w="609" w:type="pct"/>
            <w:gridSpan w:val="2"/>
            <w:shd w:val="clear" w:color="auto" w:fill="92D050"/>
            <w:vAlign w:val="center"/>
          </w:tcPr>
          <w:p w14:paraId="373D21A2" w14:textId="77777777" w:rsidR="00921E8B" w:rsidRPr="00921E8B" w:rsidRDefault="00921E8B" w:rsidP="002D2061">
            <w:pPr>
              <w:rPr>
                <w:rFonts w:cstheme="minorHAnsi"/>
                <w:b/>
                <w:sz w:val="20"/>
                <w:szCs w:val="20"/>
              </w:rPr>
            </w:pPr>
            <w:r w:rsidRPr="00921E8B">
              <w:rPr>
                <w:rFonts w:cstheme="minorHAnsi"/>
                <w:b/>
                <w:sz w:val="20"/>
                <w:szCs w:val="20"/>
              </w:rPr>
              <w:t>Frecuencia de medición</w:t>
            </w:r>
          </w:p>
        </w:tc>
      </w:tr>
      <w:tr w:rsidR="00921E8B" w:rsidRPr="00921E8B" w14:paraId="2B68231E" w14:textId="77777777" w:rsidTr="00167E54">
        <w:tblPrEx>
          <w:jc w:val="left"/>
        </w:tblPrEx>
        <w:trPr>
          <w:trHeight w:val="367"/>
        </w:trPr>
        <w:tc>
          <w:tcPr>
            <w:tcW w:w="1716" w:type="pct"/>
            <w:gridSpan w:val="7"/>
            <w:vAlign w:val="center"/>
          </w:tcPr>
          <w:p w14:paraId="15FFCC2C" w14:textId="77777777" w:rsidR="00921E8B" w:rsidRPr="00921E8B" w:rsidRDefault="00921E8B" w:rsidP="002D2061">
            <w:pPr>
              <w:rPr>
                <w:rFonts w:cstheme="minorHAnsi"/>
                <w:b/>
                <w:bCs/>
                <w:sz w:val="20"/>
                <w:szCs w:val="20"/>
              </w:rPr>
            </w:pPr>
            <w:r w:rsidRPr="00921E8B">
              <w:rPr>
                <w:rFonts w:cstheme="minorHAnsi"/>
                <w:sz w:val="20"/>
                <w:szCs w:val="20"/>
              </w:rPr>
              <w:t>% de padres de familia satisfechos y muy satisfechos con la plataforma de gestión Academium</w:t>
            </w:r>
          </w:p>
        </w:tc>
        <w:tc>
          <w:tcPr>
            <w:tcW w:w="2141" w:type="pct"/>
            <w:gridSpan w:val="7"/>
            <w:vAlign w:val="center"/>
          </w:tcPr>
          <w:p w14:paraId="1148625E" w14:textId="77777777" w:rsidR="00921E8B" w:rsidRPr="00921E8B" w:rsidRDefault="00921E8B" w:rsidP="002D2061">
            <w:pPr>
              <w:rPr>
                <w:rFonts w:cstheme="minorHAnsi"/>
                <w:sz w:val="20"/>
                <w:szCs w:val="20"/>
              </w:rPr>
            </w:pPr>
            <w:r w:rsidRPr="00921E8B">
              <w:rPr>
                <w:rFonts w:cstheme="minorHAnsi"/>
                <w:sz w:val="20"/>
                <w:szCs w:val="20"/>
              </w:rPr>
              <w:t xml:space="preserve"># de padres de familia satisfechos y muy satisfechos con la plataforma de gestión Academium * 100 / total de padres de familia encuestados </w:t>
            </w:r>
          </w:p>
        </w:tc>
        <w:tc>
          <w:tcPr>
            <w:tcW w:w="534" w:type="pct"/>
            <w:gridSpan w:val="2"/>
            <w:vAlign w:val="center"/>
          </w:tcPr>
          <w:p w14:paraId="20F27456" w14:textId="77777777" w:rsidR="00921E8B" w:rsidRPr="00921E8B" w:rsidRDefault="00921E8B" w:rsidP="002D2061">
            <w:pPr>
              <w:jc w:val="center"/>
              <w:rPr>
                <w:rFonts w:cstheme="minorHAnsi"/>
                <w:sz w:val="20"/>
                <w:szCs w:val="20"/>
              </w:rPr>
            </w:pPr>
            <w:r w:rsidRPr="00921E8B">
              <w:rPr>
                <w:rFonts w:cstheme="minorHAnsi"/>
                <w:sz w:val="20"/>
                <w:szCs w:val="20"/>
              </w:rPr>
              <w:t>95%</w:t>
            </w:r>
          </w:p>
        </w:tc>
        <w:tc>
          <w:tcPr>
            <w:tcW w:w="609" w:type="pct"/>
            <w:gridSpan w:val="2"/>
            <w:vAlign w:val="center"/>
          </w:tcPr>
          <w:p w14:paraId="1065C5F6" w14:textId="77777777" w:rsidR="00921E8B" w:rsidRPr="00921E8B" w:rsidRDefault="00921E8B" w:rsidP="002D2061">
            <w:pPr>
              <w:jc w:val="center"/>
              <w:rPr>
                <w:rFonts w:cstheme="minorHAnsi"/>
                <w:sz w:val="20"/>
                <w:szCs w:val="20"/>
              </w:rPr>
            </w:pPr>
            <w:r w:rsidRPr="00921E8B">
              <w:rPr>
                <w:rFonts w:cstheme="minorHAnsi"/>
                <w:sz w:val="20"/>
                <w:szCs w:val="20"/>
              </w:rPr>
              <w:t>Quimestral</w:t>
            </w:r>
          </w:p>
        </w:tc>
      </w:tr>
      <w:tr w:rsidR="00921E8B" w:rsidRPr="00921E8B" w14:paraId="2D385B62" w14:textId="77777777" w:rsidTr="00167E54">
        <w:tblPrEx>
          <w:jc w:val="left"/>
        </w:tblPrEx>
        <w:trPr>
          <w:trHeight w:val="367"/>
        </w:trPr>
        <w:tc>
          <w:tcPr>
            <w:tcW w:w="1716" w:type="pct"/>
            <w:gridSpan w:val="7"/>
            <w:vAlign w:val="center"/>
          </w:tcPr>
          <w:p w14:paraId="55180AF1" w14:textId="77777777" w:rsidR="00921E8B" w:rsidRPr="00921E8B" w:rsidRDefault="00921E8B" w:rsidP="002D2061">
            <w:pPr>
              <w:rPr>
                <w:rFonts w:cstheme="minorHAnsi"/>
                <w:b/>
                <w:bCs/>
                <w:sz w:val="20"/>
                <w:szCs w:val="20"/>
              </w:rPr>
            </w:pPr>
            <w:r w:rsidRPr="00921E8B">
              <w:rPr>
                <w:rFonts w:cstheme="minorHAnsi"/>
                <w:sz w:val="20"/>
                <w:szCs w:val="20"/>
              </w:rPr>
              <w:t>% de estudiantes satisfechos y muy satisfechos con la plataforma de gestión Academium</w:t>
            </w:r>
          </w:p>
        </w:tc>
        <w:tc>
          <w:tcPr>
            <w:tcW w:w="2141" w:type="pct"/>
            <w:gridSpan w:val="7"/>
            <w:vAlign w:val="center"/>
          </w:tcPr>
          <w:p w14:paraId="16689F9D" w14:textId="77777777" w:rsidR="00921E8B" w:rsidRPr="00921E8B" w:rsidRDefault="00921E8B" w:rsidP="002D2061">
            <w:pPr>
              <w:rPr>
                <w:rFonts w:cstheme="minorHAnsi"/>
                <w:sz w:val="20"/>
                <w:szCs w:val="20"/>
              </w:rPr>
            </w:pPr>
            <w:r w:rsidRPr="00921E8B">
              <w:rPr>
                <w:rFonts w:cstheme="minorHAnsi"/>
                <w:sz w:val="20"/>
                <w:szCs w:val="20"/>
              </w:rPr>
              <w:t># de estudiantes satisfechos y muy satisfechos con la plataforma de gestión Academium * 100 / Total de estudiantes encuestados</w:t>
            </w:r>
          </w:p>
        </w:tc>
        <w:tc>
          <w:tcPr>
            <w:tcW w:w="534" w:type="pct"/>
            <w:gridSpan w:val="2"/>
            <w:vAlign w:val="center"/>
          </w:tcPr>
          <w:p w14:paraId="46BFF844" w14:textId="77777777" w:rsidR="00921E8B" w:rsidRPr="00921E8B" w:rsidRDefault="00921E8B" w:rsidP="002D2061">
            <w:pPr>
              <w:jc w:val="center"/>
              <w:rPr>
                <w:rFonts w:cstheme="minorHAnsi"/>
                <w:sz w:val="20"/>
                <w:szCs w:val="20"/>
              </w:rPr>
            </w:pPr>
            <w:r w:rsidRPr="00921E8B">
              <w:rPr>
                <w:rFonts w:cstheme="minorHAnsi"/>
                <w:sz w:val="20"/>
                <w:szCs w:val="20"/>
              </w:rPr>
              <w:t>98%</w:t>
            </w:r>
          </w:p>
        </w:tc>
        <w:tc>
          <w:tcPr>
            <w:tcW w:w="609" w:type="pct"/>
            <w:gridSpan w:val="2"/>
            <w:vAlign w:val="center"/>
          </w:tcPr>
          <w:p w14:paraId="4DA42550" w14:textId="77777777" w:rsidR="00921E8B" w:rsidRPr="00921E8B" w:rsidRDefault="00921E8B" w:rsidP="002D2061">
            <w:pPr>
              <w:jc w:val="center"/>
              <w:rPr>
                <w:rFonts w:cstheme="minorHAnsi"/>
                <w:sz w:val="20"/>
                <w:szCs w:val="20"/>
              </w:rPr>
            </w:pPr>
            <w:r w:rsidRPr="00921E8B">
              <w:rPr>
                <w:rFonts w:cstheme="minorHAnsi"/>
                <w:sz w:val="20"/>
                <w:szCs w:val="20"/>
              </w:rPr>
              <w:t>Quimestral</w:t>
            </w:r>
          </w:p>
        </w:tc>
      </w:tr>
      <w:tr w:rsidR="00921E8B" w:rsidRPr="00921E8B" w14:paraId="1D221D8A" w14:textId="77777777" w:rsidTr="00167E54">
        <w:tblPrEx>
          <w:jc w:val="left"/>
        </w:tblPrEx>
        <w:trPr>
          <w:trHeight w:val="367"/>
        </w:trPr>
        <w:tc>
          <w:tcPr>
            <w:tcW w:w="1716" w:type="pct"/>
            <w:gridSpan w:val="7"/>
            <w:vAlign w:val="center"/>
          </w:tcPr>
          <w:p w14:paraId="661698F7" w14:textId="77777777" w:rsidR="00921E8B" w:rsidRPr="00921E8B" w:rsidRDefault="00921E8B" w:rsidP="002D2061">
            <w:pPr>
              <w:rPr>
                <w:rFonts w:cstheme="minorHAnsi"/>
                <w:b/>
                <w:bCs/>
                <w:sz w:val="20"/>
                <w:szCs w:val="20"/>
              </w:rPr>
            </w:pPr>
            <w:r w:rsidRPr="00921E8B">
              <w:rPr>
                <w:rFonts w:cstheme="minorHAnsi"/>
                <w:sz w:val="20"/>
                <w:szCs w:val="20"/>
              </w:rPr>
              <w:t>% de colaboradores satisfechos y muy satisfechos con la plataforma de gestión Academium</w:t>
            </w:r>
          </w:p>
        </w:tc>
        <w:tc>
          <w:tcPr>
            <w:tcW w:w="2141" w:type="pct"/>
            <w:gridSpan w:val="7"/>
            <w:vAlign w:val="center"/>
          </w:tcPr>
          <w:p w14:paraId="0BF717D2" w14:textId="77777777" w:rsidR="00921E8B" w:rsidRPr="00921E8B" w:rsidRDefault="00921E8B" w:rsidP="002D2061">
            <w:pPr>
              <w:rPr>
                <w:rFonts w:cstheme="minorHAnsi"/>
                <w:sz w:val="20"/>
                <w:szCs w:val="20"/>
              </w:rPr>
            </w:pPr>
            <w:r w:rsidRPr="00921E8B">
              <w:rPr>
                <w:rFonts w:cstheme="minorHAnsi"/>
                <w:sz w:val="20"/>
                <w:szCs w:val="20"/>
              </w:rPr>
              <w:t># de colaboradores satisfechos y muy satisfechos con la plataforma de gestión Academium * 100 / total de colaboradores encuestados</w:t>
            </w:r>
          </w:p>
        </w:tc>
        <w:tc>
          <w:tcPr>
            <w:tcW w:w="534" w:type="pct"/>
            <w:gridSpan w:val="2"/>
            <w:vAlign w:val="center"/>
          </w:tcPr>
          <w:p w14:paraId="21598FD5" w14:textId="77777777" w:rsidR="00921E8B" w:rsidRPr="00921E8B" w:rsidRDefault="00921E8B" w:rsidP="002D2061">
            <w:pPr>
              <w:jc w:val="center"/>
              <w:rPr>
                <w:rFonts w:cstheme="minorHAnsi"/>
                <w:sz w:val="20"/>
                <w:szCs w:val="20"/>
              </w:rPr>
            </w:pPr>
            <w:r w:rsidRPr="00921E8B">
              <w:rPr>
                <w:rFonts w:cstheme="minorHAnsi"/>
                <w:sz w:val="20"/>
                <w:szCs w:val="20"/>
              </w:rPr>
              <w:t>97%</w:t>
            </w:r>
          </w:p>
        </w:tc>
        <w:tc>
          <w:tcPr>
            <w:tcW w:w="609" w:type="pct"/>
            <w:gridSpan w:val="2"/>
            <w:vAlign w:val="center"/>
          </w:tcPr>
          <w:p w14:paraId="03EFAF3B" w14:textId="77777777" w:rsidR="00921E8B" w:rsidRPr="00921E8B" w:rsidRDefault="00921E8B" w:rsidP="002D2061">
            <w:pPr>
              <w:jc w:val="center"/>
              <w:rPr>
                <w:rFonts w:cstheme="minorHAnsi"/>
                <w:sz w:val="20"/>
                <w:szCs w:val="20"/>
              </w:rPr>
            </w:pPr>
            <w:r w:rsidRPr="00921E8B">
              <w:rPr>
                <w:rFonts w:cstheme="minorHAnsi"/>
                <w:sz w:val="20"/>
                <w:szCs w:val="20"/>
              </w:rPr>
              <w:t>Quimestral</w:t>
            </w:r>
          </w:p>
        </w:tc>
      </w:tr>
      <w:tr w:rsidR="00921E8B" w:rsidRPr="00921E8B" w14:paraId="7747732D" w14:textId="77777777" w:rsidTr="00167E54">
        <w:tblPrEx>
          <w:jc w:val="left"/>
        </w:tblPrEx>
        <w:trPr>
          <w:trHeight w:val="367"/>
        </w:trPr>
        <w:tc>
          <w:tcPr>
            <w:tcW w:w="1716" w:type="pct"/>
            <w:gridSpan w:val="7"/>
            <w:tcBorders>
              <w:top w:val="single" w:sz="4" w:space="0" w:color="000000"/>
              <w:left w:val="single" w:sz="4" w:space="0" w:color="000000"/>
              <w:bottom w:val="single" w:sz="4" w:space="0" w:color="000000"/>
              <w:right w:val="single" w:sz="4" w:space="0" w:color="000000"/>
            </w:tcBorders>
            <w:shd w:val="clear" w:color="000000" w:fill="FFFFFF"/>
            <w:vAlign w:val="center"/>
          </w:tcPr>
          <w:p w14:paraId="40D3E5F7" w14:textId="77777777" w:rsidR="00921E8B" w:rsidRPr="00921E8B" w:rsidRDefault="00921E8B" w:rsidP="002D2061">
            <w:pPr>
              <w:rPr>
                <w:rFonts w:cstheme="minorHAnsi"/>
                <w:sz w:val="20"/>
                <w:szCs w:val="20"/>
              </w:rPr>
            </w:pPr>
            <w:r w:rsidRPr="00921E8B">
              <w:rPr>
                <w:rFonts w:cstheme="minorHAnsi"/>
                <w:sz w:val="20"/>
                <w:szCs w:val="20"/>
              </w:rPr>
              <w:t>% de colaboradores satisfechos y  muy satisfechos con la comunicación digital y la promoción de la imagen institucional  en Facebook, página web, etc.</w:t>
            </w:r>
          </w:p>
        </w:tc>
        <w:tc>
          <w:tcPr>
            <w:tcW w:w="2141" w:type="pct"/>
            <w:gridSpan w:val="7"/>
            <w:tcBorders>
              <w:top w:val="single" w:sz="4" w:space="0" w:color="auto"/>
              <w:left w:val="nil"/>
              <w:bottom w:val="single" w:sz="4" w:space="0" w:color="auto"/>
              <w:right w:val="single" w:sz="4" w:space="0" w:color="auto"/>
            </w:tcBorders>
            <w:shd w:val="clear" w:color="auto" w:fill="auto"/>
            <w:vAlign w:val="center"/>
          </w:tcPr>
          <w:p w14:paraId="1C29FC5D" w14:textId="77777777" w:rsidR="00921E8B" w:rsidRPr="00921E8B" w:rsidRDefault="00921E8B" w:rsidP="002D2061">
            <w:pPr>
              <w:rPr>
                <w:rFonts w:cstheme="minorHAnsi"/>
                <w:sz w:val="20"/>
                <w:szCs w:val="20"/>
              </w:rPr>
            </w:pPr>
            <w:r w:rsidRPr="00921E8B">
              <w:rPr>
                <w:rFonts w:cstheme="minorHAnsi"/>
                <w:sz w:val="20"/>
                <w:szCs w:val="20"/>
              </w:rPr>
              <w:t># De colaboradores satisfechos y  muy satisfechos con la comunicación digital y la promoción de la imagen institucional  en redes sociales, página web, etc. * 100 / # total de colaboradores encuestados.</w:t>
            </w:r>
          </w:p>
        </w:tc>
        <w:tc>
          <w:tcPr>
            <w:tcW w:w="534" w:type="pct"/>
            <w:gridSpan w:val="2"/>
            <w:vAlign w:val="center"/>
          </w:tcPr>
          <w:p w14:paraId="11C34824" w14:textId="77777777" w:rsidR="00921E8B" w:rsidRPr="00921E8B" w:rsidRDefault="00921E8B" w:rsidP="002D2061">
            <w:pPr>
              <w:jc w:val="center"/>
              <w:rPr>
                <w:rFonts w:cstheme="minorHAnsi"/>
                <w:sz w:val="20"/>
                <w:szCs w:val="20"/>
              </w:rPr>
            </w:pPr>
            <w:r w:rsidRPr="00921E8B">
              <w:rPr>
                <w:rFonts w:cstheme="minorHAnsi"/>
                <w:sz w:val="20"/>
                <w:szCs w:val="20"/>
              </w:rPr>
              <w:t>90%</w:t>
            </w:r>
          </w:p>
        </w:tc>
        <w:tc>
          <w:tcPr>
            <w:tcW w:w="609" w:type="pct"/>
            <w:gridSpan w:val="2"/>
            <w:vAlign w:val="center"/>
          </w:tcPr>
          <w:p w14:paraId="0BB34414" w14:textId="77777777" w:rsidR="00921E8B" w:rsidRPr="00921E8B" w:rsidRDefault="00921E8B" w:rsidP="002D2061">
            <w:pPr>
              <w:jc w:val="center"/>
              <w:rPr>
                <w:rFonts w:cstheme="minorHAnsi"/>
                <w:sz w:val="20"/>
                <w:szCs w:val="20"/>
              </w:rPr>
            </w:pPr>
            <w:r w:rsidRPr="00921E8B">
              <w:rPr>
                <w:rFonts w:cstheme="minorHAnsi"/>
                <w:sz w:val="20"/>
                <w:szCs w:val="20"/>
              </w:rPr>
              <w:t>Anual</w:t>
            </w:r>
          </w:p>
        </w:tc>
      </w:tr>
      <w:tr w:rsidR="00921E8B" w:rsidRPr="00921E8B" w14:paraId="3F5CFD5F" w14:textId="77777777" w:rsidTr="00167E54">
        <w:tblPrEx>
          <w:jc w:val="left"/>
        </w:tblPrEx>
        <w:trPr>
          <w:trHeight w:val="367"/>
        </w:trPr>
        <w:tc>
          <w:tcPr>
            <w:tcW w:w="1716" w:type="pct"/>
            <w:gridSpan w:val="7"/>
            <w:tcBorders>
              <w:top w:val="single" w:sz="4" w:space="0" w:color="000000"/>
              <w:left w:val="single" w:sz="4" w:space="0" w:color="000000"/>
              <w:bottom w:val="single" w:sz="4" w:space="0" w:color="000000"/>
              <w:right w:val="single" w:sz="4" w:space="0" w:color="000000"/>
            </w:tcBorders>
            <w:shd w:val="clear" w:color="000000" w:fill="FFFFFF"/>
            <w:vAlign w:val="center"/>
          </w:tcPr>
          <w:p w14:paraId="0B1A833B" w14:textId="77777777" w:rsidR="00921E8B" w:rsidRPr="00921E8B" w:rsidRDefault="00921E8B" w:rsidP="002D2061">
            <w:pPr>
              <w:rPr>
                <w:rFonts w:cstheme="minorHAnsi"/>
                <w:sz w:val="20"/>
                <w:szCs w:val="20"/>
              </w:rPr>
            </w:pPr>
            <w:r w:rsidRPr="00921E8B">
              <w:rPr>
                <w:rFonts w:cstheme="minorHAnsi"/>
                <w:sz w:val="20"/>
                <w:szCs w:val="20"/>
              </w:rPr>
              <w:t>% de padres de familia satisfechos y  muy satisfechos con la comunicación digital y la promoción de la imagen institucional  en Facebook, página web, etc.</w:t>
            </w:r>
          </w:p>
        </w:tc>
        <w:tc>
          <w:tcPr>
            <w:tcW w:w="2141" w:type="pct"/>
            <w:gridSpan w:val="7"/>
            <w:tcBorders>
              <w:top w:val="single" w:sz="4" w:space="0" w:color="auto"/>
              <w:left w:val="nil"/>
              <w:bottom w:val="single" w:sz="4" w:space="0" w:color="auto"/>
              <w:right w:val="single" w:sz="4" w:space="0" w:color="auto"/>
            </w:tcBorders>
            <w:shd w:val="clear" w:color="auto" w:fill="auto"/>
            <w:vAlign w:val="center"/>
          </w:tcPr>
          <w:p w14:paraId="132927E8" w14:textId="77777777" w:rsidR="00921E8B" w:rsidRPr="00921E8B" w:rsidRDefault="00921E8B" w:rsidP="002D2061">
            <w:pPr>
              <w:rPr>
                <w:rFonts w:cstheme="minorHAnsi"/>
                <w:sz w:val="20"/>
                <w:szCs w:val="20"/>
              </w:rPr>
            </w:pPr>
            <w:r w:rsidRPr="00921E8B">
              <w:rPr>
                <w:rFonts w:cstheme="minorHAnsi"/>
                <w:sz w:val="20"/>
                <w:szCs w:val="20"/>
              </w:rPr>
              <w:t># De padres de familia satisfechos y  muy satisfechos con la promoción de la imagen institucional  en redes sociales, página web, etc. * 100 / # total de padres de familia encuestado encuestadas.</w:t>
            </w:r>
          </w:p>
        </w:tc>
        <w:tc>
          <w:tcPr>
            <w:tcW w:w="534" w:type="pct"/>
            <w:gridSpan w:val="2"/>
          </w:tcPr>
          <w:p w14:paraId="2CECAEF9" w14:textId="77777777" w:rsidR="00921E8B" w:rsidRPr="00921E8B" w:rsidRDefault="00921E8B" w:rsidP="002D2061">
            <w:pPr>
              <w:jc w:val="center"/>
              <w:rPr>
                <w:rFonts w:cstheme="minorHAnsi"/>
                <w:sz w:val="20"/>
                <w:szCs w:val="20"/>
              </w:rPr>
            </w:pPr>
            <w:r w:rsidRPr="00921E8B">
              <w:rPr>
                <w:rFonts w:cstheme="minorHAnsi"/>
                <w:sz w:val="20"/>
                <w:szCs w:val="20"/>
              </w:rPr>
              <w:t>80%</w:t>
            </w:r>
          </w:p>
        </w:tc>
        <w:tc>
          <w:tcPr>
            <w:tcW w:w="609" w:type="pct"/>
            <w:gridSpan w:val="2"/>
          </w:tcPr>
          <w:p w14:paraId="0F014912" w14:textId="77777777" w:rsidR="00921E8B" w:rsidRPr="00921E8B" w:rsidRDefault="00921E8B" w:rsidP="002D2061">
            <w:pPr>
              <w:jc w:val="center"/>
              <w:rPr>
                <w:rFonts w:cstheme="minorHAnsi"/>
                <w:sz w:val="20"/>
                <w:szCs w:val="20"/>
              </w:rPr>
            </w:pPr>
            <w:r w:rsidRPr="00921E8B">
              <w:rPr>
                <w:rFonts w:cstheme="minorHAnsi"/>
                <w:sz w:val="20"/>
                <w:szCs w:val="20"/>
              </w:rPr>
              <w:t>Anual</w:t>
            </w:r>
          </w:p>
        </w:tc>
      </w:tr>
      <w:tr w:rsidR="00921E8B" w:rsidRPr="00921E8B" w14:paraId="2A1B5392" w14:textId="77777777" w:rsidTr="00167E54">
        <w:tblPrEx>
          <w:jc w:val="left"/>
        </w:tblPrEx>
        <w:trPr>
          <w:trHeight w:val="367"/>
        </w:trPr>
        <w:tc>
          <w:tcPr>
            <w:tcW w:w="1716" w:type="pct"/>
            <w:gridSpan w:val="7"/>
            <w:tcBorders>
              <w:top w:val="nil"/>
              <w:left w:val="single" w:sz="4" w:space="0" w:color="000000"/>
              <w:bottom w:val="single" w:sz="4" w:space="0" w:color="000000"/>
              <w:right w:val="single" w:sz="4" w:space="0" w:color="000000"/>
            </w:tcBorders>
            <w:shd w:val="clear" w:color="000000" w:fill="FFFFFF"/>
            <w:vAlign w:val="center"/>
          </w:tcPr>
          <w:p w14:paraId="6D710A70" w14:textId="77777777" w:rsidR="00921E8B" w:rsidRPr="00921E8B" w:rsidRDefault="00921E8B" w:rsidP="002D2061">
            <w:pPr>
              <w:rPr>
                <w:rFonts w:cstheme="minorHAnsi"/>
                <w:sz w:val="20"/>
                <w:szCs w:val="20"/>
              </w:rPr>
            </w:pPr>
            <w:r w:rsidRPr="00921E8B">
              <w:rPr>
                <w:rFonts w:cstheme="minorHAnsi"/>
                <w:sz w:val="20"/>
                <w:szCs w:val="20"/>
              </w:rPr>
              <w:t>% estudiantes satisfechos y  muy satisfechos con la comunicación digital y la promoción de la imagen institucional  en Facebook, página web, etc.</w:t>
            </w:r>
          </w:p>
        </w:tc>
        <w:tc>
          <w:tcPr>
            <w:tcW w:w="2141" w:type="pct"/>
            <w:gridSpan w:val="7"/>
            <w:tcBorders>
              <w:top w:val="nil"/>
              <w:left w:val="nil"/>
              <w:bottom w:val="single" w:sz="4" w:space="0" w:color="auto"/>
              <w:right w:val="single" w:sz="4" w:space="0" w:color="auto"/>
            </w:tcBorders>
            <w:shd w:val="clear" w:color="auto" w:fill="auto"/>
            <w:vAlign w:val="center"/>
          </w:tcPr>
          <w:p w14:paraId="24AA5E3B" w14:textId="77777777" w:rsidR="00921E8B" w:rsidRPr="00921E8B" w:rsidRDefault="00921E8B" w:rsidP="002D2061">
            <w:pPr>
              <w:rPr>
                <w:rFonts w:cstheme="minorHAnsi"/>
                <w:sz w:val="20"/>
                <w:szCs w:val="20"/>
              </w:rPr>
            </w:pPr>
            <w:r w:rsidRPr="00921E8B">
              <w:rPr>
                <w:rFonts w:cstheme="minorHAnsi"/>
                <w:sz w:val="20"/>
                <w:szCs w:val="20"/>
              </w:rPr>
              <w:t># Estudiantes satisfechos y  muy satisfechos con la  promoción de la imagen institucional  en redes sociales, página web, etc. * 100 / # total de estudiantes encuestados.</w:t>
            </w:r>
          </w:p>
        </w:tc>
        <w:tc>
          <w:tcPr>
            <w:tcW w:w="534" w:type="pct"/>
            <w:gridSpan w:val="2"/>
          </w:tcPr>
          <w:p w14:paraId="36EDB482" w14:textId="77777777" w:rsidR="00921E8B" w:rsidRPr="00921E8B" w:rsidRDefault="00921E8B" w:rsidP="002D2061">
            <w:pPr>
              <w:jc w:val="center"/>
              <w:rPr>
                <w:rFonts w:cstheme="minorHAnsi"/>
                <w:sz w:val="20"/>
                <w:szCs w:val="20"/>
              </w:rPr>
            </w:pPr>
            <w:r w:rsidRPr="00921E8B">
              <w:rPr>
                <w:rFonts w:cstheme="minorHAnsi"/>
                <w:sz w:val="20"/>
                <w:szCs w:val="20"/>
              </w:rPr>
              <w:t>80%</w:t>
            </w:r>
          </w:p>
        </w:tc>
        <w:tc>
          <w:tcPr>
            <w:tcW w:w="609" w:type="pct"/>
            <w:gridSpan w:val="2"/>
          </w:tcPr>
          <w:p w14:paraId="5832A61C" w14:textId="77777777" w:rsidR="00921E8B" w:rsidRPr="00921E8B" w:rsidRDefault="00921E8B" w:rsidP="002D2061">
            <w:pPr>
              <w:jc w:val="center"/>
              <w:rPr>
                <w:rFonts w:cstheme="minorHAnsi"/>
                <w:sz w:val="20"/>
                <w:szCs w:val="20"/>
              </w:rPr>
            </w:pPr>
            <w:r w:rsidRPr="00921E8B">
              <w:rPr>
                <w:rFonts w:cstheme="minorHAnsi"/>
                <w:sz w:val="20"/>
                <w:szCs w:val="20"/>
              </w:rPr>
              <w:t>Anual</w:t>
            </w:r>
          </w:p>
        </w:tc>
      </w:tr>
      <w:tr w:rsidR="00921E8B" w:rsidRPr="00921E8B" w14:paraId="0AD23CA3" w14:textId="77777777" w:rsidTr="00167E54">
        <w:tblPrEx>
          <w:jc w:val="left"/>
        </w:tblPrEx>
        <w:trPr>
          <w:trHeight w:val="367"/>
        </w:trPr>
        <w:tc>
          <w:tcPr>
            <w:tcW w:w="1716" w:type="pct"/>
            <w:gridSpan w:val="7"/>
            <w:vAlign w:val="center"/>
          </w:tcPr>
          <w:p w14:paraId="7561C1E1" w14:textId="77777777" w:rsidR="00921E8B" w:rsidRPr="00921E8B" w:rsidRDefault="00921E8B" w:rsidP="002D2061">
            <w:pPr>
              <w:rPr>
                <w:rFonts w:cstheme="minorHAnsi"/>
                <w:bCs/>
                <w:sz w:val="20"/>
                <w:szCs w:val="20"/>
              </w:rPr>
            </w:pPr>
            <w:r w:rsidRPr="00921E8B">
              <w:rPr>
                <w:rFonts w:cstheme="minorHAnsi"/>
                <w:bCs/>
                <w:sz w:val="20"/>
                <w:szCs w:val="20"/>
              </w:rPr>
              <w:t xml:space="preserve">% de actividades que se planifican en la </w:t>
            </w:r>
            <w:r w:rsidRPr="00921E8B">
              <w:rPr>
                <w:rFonts w:cstheme="minorHAnsi"/>
                <w:sz w:val="20"/>
                <w:szCs w:val="20"/>
              </w:rPr>
              <w:t xml:space="preserve">unidad educativa y  están de acuerdo con la efectividad de la información colocada en la página web y Facebook para la promoción de la imagen institucional.  </w:t>
            </w:r>
          </w:p>
        </w:tc>
        <w:tc>
          <w:tcPr>
            <w:tcW w:w="2141" w:type="pct"/>
            <w:gridSpan w:val="7"/>
            <w:vAlign w:val="center"/>
          </w:tcPr>
          <w:p w14:paraId="4257DDA2" w14:textId="77777777" w:rsidR="00921E8B" w:rsidRPr="00921E8B" w:rsidRDefault="00921E8B" w:rsidP="002D2061">
            <w:pPr>
              <w:rPr>
                <w:rFonts w:cstheme="minorHAnsi"/>
                <w:sz w:val="20"/>
                <w:szCs w:val="20"/>
              </w:rPr>
            </w:pPr>
            <w:r w:rsidRPr="00921E8B">
              <w:rPr>
                <w:rFonts w:cstheme="minorHAnsi"/>
                <w:sz w:val="20"/>
                <w:szCs w:val="20"/>
              </w:rPr>
              <w:t xml:space="preserve"># el número actividades aprobadas *100/ el número de publicaciones realizadas </w:t>
            </w:r>
          </w:p>
          <w:p w14:paraId="3FDE644C" w14:textId="77777777" w:rsidR="00921E8B" w:rsidRPr="00921E8B" w:rsidRDefault="00921E8B" w:rsidP="002D2061">
            <w:pPr>
              <w:rPr>
                <w:rFonts w:cstheme="minorHAnsi"/>
                <w:sz w:val="20"/>
                <w:szCs w:val="20"/>
              </w:rPr>
            </w:pPr>
          </w:p>
          <w:p w14:paraId="51BA8649" w14:textId="77777777" w:rsidR="00921E8B" w:rsidRPr="00921E8B" w:rsidRDefault="00921E8B" w:rsidP="002D2061">
            <w:pPr>
              <w:rPr>
                <w:rFonts w:cstheme="minorHAnsi"/>
                <w:sz w:val="20"/>
                <w:szCs w:val="20"/>
              </w:rPr>
            </w:pPr>
          </w:p>
        </w:tc>
        <w:tc>
          <w:tcPr>
            <w:tcW w:w="534" w:type="pct"/>
            <w:gridSpan w:val="2"/>
            <w:vAlign w:val="center"/>
          </w:tcPr>
          <w:p w14:paraId="7BBE6DB7" w14:textId="77777777" w:rsidR="00921E8B" w:rsidRPr="00921E8B" w:rsidRDefault="00921E8B" w:rsidP="002D2061">
            <w:pPr>
              <w:jc w:val="center"/>
              <w:rPr>
                <w:rFonts w:cstheme="minorHAnsi"/>
                <w:sz w:val="20"/>
                <w:szCs w:val="20"/>
              </w:rPr>
            </w:pPr>
            <w:r w:rsidRPr="00921E8B">
              <w:rPr>
                <w:rFonts w:cstheme="minorHAnsi"/>
                <w:sz w:val="20"/>
                <w:szCs w:val="20"/>
              </w:rPr>
              <w:t>85%</w:t>
            </w:r>
          </w:p>
        </w:tc>
        <w:tc>
          <w:tcPr>
            <w:tcW w:w="609" w:type="pct"/>
            <w:gridSpan w:val="2"/>
            <w:vAlign w:val="center"/>
          </w:tcPr>
          <w:p w14:paraId="53840575" w14:textId="77777777" w:rsidR="00921E8B" w:rsidRPr="00921E8B" w:rsidRDefault="00921E8B" w:rsidP="002D2061">
            <w:pPr>
              <w:jc w:val="center"/>
              <w:rPr>
                <w:rFonts w:cstheme="minorHAnsi"/>
                <w:sz w:val="20"/>
                <w:szCs w:val="20"/>
              </w:rPr>
            </w:pPr>
            <w:r w:rsidRPr="00921E8B">
              <w:rPr>
                <w:rFonts w:cstheme="minorHAnsi"/>
                <w:sz w:val="20"/>
                <w:szCs w:val="20"/>
              </w:rPr>
              <w:t>Anual</w:t>
            </w:r>
          </w:p>
        </w:tc>
      </w:tr>
      <w:tr w:rsidR="00921E8B" w:rsidRPr="00921E8B" w14:paraId="0F0285E0" w14:textId="77777777" w:rsidTr="00167E54">
        <w:tblPrEx>
          <w:jc w:val="left"/>
        </w:tblPrEx>
        <w:trPr>
          <w:trHeight w:val="367"/>
        </w:trPr>
        <w:tc>
          <w:tcPr>
            <w:tcW w:w="1716" w:type="pct"/>
            <w:gridSpan w:val="7"/>
            <w:tcBorders>
              <w:top w:val="single" w:sz="4" w:space="0" w:color="000000"/>
              <w:left w:val="single" w:sz="4" w:space="0" w:color="000000"/>
              <w:bottom w:val="single" w:sz="4" w:space="0" w:color="000000"/>
              <w:right w:val="single" w:sz="4" w:space="0" w:color="000000"/>
            </w:tcBorders>
            <w:shd w:val="clear" w:color="000000" w:fill="FFFFFF"/>
            <w:vAlign w:val="center"/>
          </w:tcPr>
          <w:p w14:paraId="3E6CF89B" w14:textId="77777777" w:rsidR="00921E8B" w:rsidRPr="00921E8B" w:rsidRDefault="00921E8B" w:rsidP="002D2061">
            <w:pPr>
              <w:rPr>
                <w:rFonts w:cstheme="minorHAnsi"/>
                <w:sz w:val="20"/>
                <w:szCs w:val="20"/>
              </w:rPr>
            </w:pPr>
            <w:r w:rsidRPr="00921E8B">
              <w:rPr>
                <w:rFonts w:cstheme="minorHAnsi"/>
                <w:sz w:val="20"/>
                <w:szCs w:val="20"/>
              </w:rPr>
              <w:lastRenderedPageBreak/>
              <w:t xml:space="preserve">% de colaboradores satisfechos y  muy satisfechos con la comunicación digital </w:t>
            </w:r>
          </w:p>
        </w:tc>
        <w:tc>
          <w:tcPr>
            <w:tcW w:w="2141" w:type="pct"/>
            <w:gridSpan w:val="7"/>
            <w:tcBorders>
              <w:top w:val="single" w:sz="4" w:space="0" w:color="auto"/>
              <w:left w:val="nil"/>
              <w:bottom w:val="single" w:sz="4" w:space="0" w:color="auto"/>
              <w:right w:val="single" w:sz="4" w:space="0" w:color="auto"/>
            </w:tcBorders>
            <w:shd w:val="clear" w:color="auto" w:fill="auto"/>
            <w:vAlign w:val="center"/>
          </w:tcPr>
          <w:p w14:paraId="758A1F68" w14:textId="77777777" w:rsidR="00921E8B" w:rsidRPr="00921E8B" w:rsidRDefault="00921E8B" w:rsidP="002D2061">
            <w:pPr>
              <w:rPr>
                <w:rFonts w:cstheme="minorHAnsi"/>
                <w:sz w:val="20"/>
                <w:szCs w:val="20"/>
              </w:rPr>
            </w:pPr>
            <w:r w:rsidRPr="00921E8B">
              <w:rPr>
                <w:rFonts w:cstheme="minorHAnsi"/>
                <w:sz w:val="20"/>
                <w:szCs w:val="20"/>
              </w:rPr>
              <w:t># De colaboradores satisfechos y  muy satisfechos con la comunicación por medios digitales * 100 / # total de colaboradores encuestados.</w:t>
            </w:r>
          </w:p>
        </w:tc>
        <w:tc>
          <w:tcPr>
            <w:tcW w:w="534" w:type="pct"/>
            <w:gridSpan w:val="2"/>
            <w:vAlign w:val="center"/>
          </w:tcPr>
          <w:p w14:paraId="4EE3D576" w14:textId="77777777" w:rsidR="00921E8B" w:rsidRPr="00921E8B" w:rsidRDefault="00921E8B" w:rsidP="002D2061">
            <w:pPr>
              <w:jc w:val="center"/>
              <w:rPr>
                <w:rFonts w:cstheme="minorHAnsi"/>
                <w:sz w:val="20"/>
                <w:szCs w:val="20"/>
              </w:rPr>
            </w:pPr>
            <w:r w:rsidRPr="00921E8B">
              <w:rPr>
                <w:rFonts w:cstheme="minorHAnsi"/>
                <w:sz w:val="20"/>
                <w:szCs w:val="20"/>
              </w:rPr>
              <w:t>90%</w:t>
            </w:r>
          </w:p>
        </w:tc>
        <w:tc>
          <w:tcPr>
            <w:tcW w:w="609" w:type="pct"/>
            <w:gridSpan w:val="2"/>
            <w:vAlign w:val="center"/>
          </w:tcPr>
          <w:p w14:paraId="1580F34D" w14:textId="77777777" w:rsidR="00921E8B" w:rsidRPr="00921E8B" w:rsidRDefault="00921E8B" w:rsidP="002D2061">
            <w:pPr>
              <w:jc w:val="center"/>
              <w:rPr>
                <w:rFonts w:cstheme="minorHAnsi"/>
                <w:sz w:val="20"/>
                <w:szCs w:val="20"/>
              </w:rPr>
            </w:pPr>
            <w:r w:rsidRPr="00921E8B">
              <w:rPr>
                <w:rFonts w:cstheme="minorHAnsi"/>
                <w:sz w:val="20"/>
                <w:szCs w:val="20"/>
              </w:rPr>
              <w:t>Anual</w:t>
            </w:r>
          </w:p>
        </w:tc>
      </w:tr>
      <w:tr w:rsidR="00921E8B" w:rsidRPr="00921E8B" w14:paraId="34B5FEB1" w14:textId="77777777" w:rsidTr="00167E54">
        <w:tblPrEx>
          <w:jc w:val="left"/>
        </w:tblPrEx>
        <w:trPr>
          <w:trHeight w:val="367"/>
        </w:trPr>
        <w:tc>
          <w:tcPr>
            <w:tcW w:w="1716" w:type="pct"/>
            <w:gridSpan w:val="7"/>
            <w:tcBorders>
              <w:top w:val="single" w:sz="4" w:space="0" w:color="000000"/>
              <w:left w:val="single" w:sz="4" w:space="0" w:color="000000"/>
              <w:bottom w:val="single" w:sz="4" w:space="0" w:color="000000"/>
              <w:right w:val="single" w:sz="4" w:space="0" w:color="000000"/>
            </w:tcBorders>
            <w:shd w:val="clear" w:color="000000" w:fill="FFFFFF"/>
            <w:vAlign w:val="center"/>
          </w:tcPr>
          <w:p w14:paraId="6ED69EFD" w14:textId="77777777" w:rsidR="00921E8B" w:rsidRPr="00921E8B" w:rsidRDefault="00921E8B" w:rsidP="002D2061">
            <w:pPr>
              <w:rPr>
                <w:rFonts w:cs="Calibri"/>
                <w:sz w:val="20"/>
                <w:szCs w:val="20"/>
              </w:rPr>
            </w:pPr>
            <w:r w:rsidRPr="00921E8B">
              <w:rPr>
                <w:sz w:val="20"/>
                <w:szCs w:val="20"/>
              </w:rPr>
              <w:t>% del personal de la institución que revisan la mensajería electrónica</w:t>
            </w:r>
          </w:p>
        </w:tc>
        <w:tc>
          <w:tcPr>
            <w:tcW w:w="2141" w:type="pct"/>
            <w:gridSpan w:val="7"/>
            <w:tcBorders>
              <w:top w:val="single" w:sz="4" w:space="0" w:color="auto"/>
              <w:left w:val="nil"/>
              <w:bottom w:val="single" w:sz="4" w:space="0" w:color="auto"/>
              <w:right w:val="single" w:sz="4" w:space="0" w:color="auto"/>
            </w:tcBorders>
            <w:shd w:val="clear" w:color="auto" w:fill="auto"/>
            <w:vAlign w:val="center"/>
          </w:tcPr>
          <w:p w14:paraId="3A9E4E17" w14:textId="77777777" w:rsidR="00921E8B" w:rsidRPr="00921E8B" w:rsidRDefault="00921E8B" w:rsidP="002D2061">
            <w:pPr>
              <w:rPr>
                <w:rFonts w:cs="Calibri"/>
                <w:sz w:val="20"/>
                <w:szCs w:val="20"/>
              </w:rPr>
            </w:pPr>
            <w:r w:rsidRPr="00921E8B">
              <w:rPr>
                <w:sz w:val="20"/>
                <w:szCs w:val="20"/>
              </w:rPr>
              <w:t xml:space="preserve">Personal comunicado  x 100 /Personal de la institución </w:t>
            </w:r>
          </w:p>
        </w:tc>
        <w:tc>
          <w:tcPr>
            <w:tcW w:w="534" w:type="pct"/>
            <w:gridSpan w:val="2"/>
            <w:vAlign w:val="center"/>
          </w:tcPr>
          <w:p w14:paraId="66269DB2" w14:textId="77777777" w:rsidR="00921E8B" w:rsidRPr="00921E8B" w:rsidRDefault="00921E8B" w:rsidP="002D2061">
            <w:pPr>
              <w:jc w:val="center"/>
              <w:rPr>
                <w:rFonts w:cstheme="minorHAnsi"/>
                <w:sz w:val="20"/>
                <w:szCs w:val="20"/>
              </w:rPr>
            </w:pPr>
            <w:r w:rsidRPr="00921E8B">
              <w:rPr>
                <w:rFonts w:cstheme="minorHAnsi"/>
                <w:sz w:val="20"/>
                <w:szCs w:val="20"/>
              </w:rPr>
              <w:t>80%</w:t>
            </w:r>
          </w:p>
        </w:tc>
        <w:tc>
          <w:tcPr>
            <w:tcW w:w="609" w:type="pct"/>
            <w:gridSpan w:val="2"/>
            <w:vAlign w:val="center"/>
          </w:tcPr>
          <w:p w14:paraId="727CB198" w14:textId="63A19ED5" w:rsidR="00921E8B" w:rsidRPr="00921E8B" w:rsidRDefault="00921E8B" w:rsidP="002D2061">
            <w:pPr>
              <w:jc w:val="center"/>
              <w:rPr>
                <w:rFonts w:cstheme="minorHAnsi"/>
                <w:sz w:val="20"/>
                <w:szCs w:val="20"/>
              </w:rPr>
            </w:pPr>
            <w:r w:rsidRPr="00921E8B">
              <w:rPr>
                <w:rFonts w:cstheme="minorHAnsi"/>
                <w:sz w:val="20"/>
                <w:szCs w:val="20"/>
              </w:rPr>
              <w:t>Quimestral</w:t>
            </w:r>
          </w:p>
        </w:tc>
      </w:tr>
      <w:tr w:rsidR="00921E8B" w:rsidRPr="00921E8B" w14:paraId="12B13D41" w14:textId="77777777" w:rsidTr="00BB27C3">
        <w:tblPrEx>
          <w:jc w:val="left"/>
        </w:tblPrEx>
        <w:trPr>
          <w:trHeight w:val="303"/>
        </w:trPr>
        <w:tc>
          <w:tcPr>
            <w:tcW w:w="5000" w:type="pct"/>
            <w:gridSpan w:val="18"/>
            <w:shd w:val="clear" w:color="auto" w:fill="92D050"/>
            <w:vAlign w:val="center"/>
          </w:tcPr>
          <w:p w14:paraId="44F8AA7C" w14:textId="77777777" w:rsidR="00921E8B" w:rsidRPr="00921E8B" w:rsidRDefault="00921E8B" w:rsidP="002D2061">
            <w:pPr>
              <w:rPr>
                <w:rFonts w:cstheme="minorHAnsi"/>
                <w:b/>
                <w:sz w:val="20"/>
                <w:szCs w:val="20"/>
              </w:rPr>
            </w:pPr>
            <w:r w:rsidRPr="00921E8B">
              <w:rPr>
                <w:rFonts w:cstheme="minorHAnsi"/>
                <w:b/>
                <w:sz w:val="20"/>
                <w:szCs w:val="20"/>
              </w:rPr>
              <w:t>Políticas:</w:t>
            </w:r>
          </w:p>
        </w:tc>
      </w:tr>
      <w:tr w:rsidR="00921E8B" w:rsidRPr="00921E8B" w14:paraId="152817E7" w14:textId="77777777" w:rsidTr="00EA5AC2">
        <w:tblPrEx>
          <w:jc w:val="left"/>
        </w:tblPrEx>
        <w:trPr>
          <w:trHeight w:val="567"/>
        </w:trPr>
        <w:tc>
          <w:tcPr>
            <w:tcW w:w="5000" w:type="pct"/>
            <w:gridSpan w:val="18"/>
            <w:shd w:val="clear" w:color="auto" w:fill="auto"/>
            <w:vAlign w:val="center"/>
          </w:tcPr>
          <w:p w14:paraId="348790CD" w14:textId="77777777" w:rsidR="00921E8B" w:rsidRPr="00921E8B" w:rsidRDefault="00921E8B" w:rsidP="00AB252D">
            <w:pPr>
              <w:pStyle w:val="Prrafodelista"/>
              <w:numPr>
                <w:ilvl w:val="0"/>
                <w:numId w:val="153"/>
              </w:numPr>
              <w:spacing w:after="0" w:line="240" w:lineRule="auto"/>
              <w:ind w:left="360"/>
              <w:jc w:val="both"/>
              <w:rPr>
                <w:rFonts w:cstheme="minorHAnsi"/>
                <w:sz w:val="20"/>
                <w:szCs w:val="20"/>
              </w:rPr>
            </w:pPr>
            <w:r w:rsidRPr="00921E8B">
              <w:rPr>
                <w:rFonts w:cstheme="minorHAnsi"/>
                <w:sz w:val="20"/>
                <w:szCs w:val="20"/>
              </w:rPr>
              <w:t>Todo documento enviado de casa central debe ser publicado en Facebook por orden del Distrito Lasallista Norandino.</w:t>
            </w:r>
          </w:p>
          <w:p w14:paraId="4FCAC610" w14:textId="77777777" w:rsidR="00921E8B" w:rsidRPr="00921E8B" w:rsidRDefault="00921E8B" w:rsidP="00AB252D">
            <w:pPr>
              <w:pStyle w:val="Prrafodelista"/>
              <w:numPr>
                <w:ilvl w:val="0"/>
                <w:numId w:val="153"/>
              </w:numPr>
              <w:spacing w:after="0" w:line="240" w:lineRule="auto"/>
              <w:ind w:left="360"/>
              <w:jc w:val="both"/>
              <w:rPr>
                <w:rFonts w:cstheme="minorHAnsi"/>
                <w:sz w:val="20"/>
                <w:szCs w:val="20"/>
              </w:rPr>
            </w:pPr>
            <w:r w:rsidRPr="00921E8B">
              <w:rPr>
                <w:rFonts w:cstheme="minorHAnsi"/>
                <w:sz w:val="20"/>
                <w:szCs w:val="20"/>
              </w:rPr>
              <w:t>Toda publicación que se realice en los canales oficiales de la web o Facebook, debe tener la autorización y aprobación de Rectorado o Vicerrectorado.</w:t>
            </w:r>
          </w:p>
          <w:p w14:paraId="311D397E" w14:textId="77777777" w:rsidR="00921E8B" w:rsidRPr="00921E8B" w:rsidRDefault="00921E8B" w:rsidP="00AB252D">
            <w:pPr>
              <w:pStyle w:val="Prrafodelista"/>
              <w:numPr>
                <w:ilvl w:val="0"/>
                <w:numId w:val="153"/>
              </w:numPr>
              <w:pBdr>
                <w:top w:val="nil"/>
                <w:left w:val="nil"/>
                <w:bottom w:val="nil"/>
                <w:right w:val="nil"/>
                <w:between w:val="nil"/>
              </w:pBdr>
              <w:spacing w:after="0" w:line="240" w:lineRule="auto"/>
              <w:ind w:left="360"/>
              <w:jc w:val="both"/>
              <w:rPr>
                <w:rFonts w:cstheme="minorHAnsi"/>
                <w:sz w:val="20"/>
                <w:szCs w:val="20"/>
              </w:rPr>
            </w:pPr>
            <w:r w:rsidRPr="00921E8B">
              <w:rPr>
                <w:rFonts w:cstheme="minorHAnsi"/>
                <w:sz w:val="20"/>
                <w:szCs w:val="20"/>
              </w:rPr>
              <w:t>Todas las directrices que disponen desde Casa Central.</w:t>
            </w:r>
          </w:p>
          <w:p w14:paraId="49335CE8" w14:textId="77777777" w:rsidR="00921E8B" w:rsidRPr="00921E8B" w:rsidRDefault="00921E8B" w:rsidP="00AB252D">
            <w:pPr>
              <w:pStyle w:val="Prrafodelista"/>
              <w:numPr>
                <w:ilvl w:val="0"/>
                <w:numId w:val="153"/>
              </w:numPr>
              <w:pBdr>
                <w:top w:val="nil"/>
                <w:left w:val="nil"/>
                <w:bottom w:val="nil"/>
                <w:right w:val="nil"/>
                <w:between w:val="nil"/>
              </w:pBdr>
              <w:spacing w:after="0" w:line="240" w:lineRule="auto"/>
              <w:ind w:left="360"/>
              <w:jc w:val="both"/>
              <w:rPr>
                <w:rFonts w:cstheme="minorHAnsi"/>
                <w:b/>
                <w:sz w:val="20"/>
                <w:szCs w:val="20"/>
              </w:rPr>
            </w:pPr>
            <w:r w:rsidRPr="00921E8B">
              <w:rPr>
                <w:rFonts w:cstheme="minorHAnsi"/>
                <w:sz w:val="20"/>
                <w:szCs w:val="20"/>
              </w:rPr>
              <w:t>Cambio de notas fuera de fecha con autorización por escrito por parte de vicerrectorado.</w:t>
            </w:r>
          </w:p>
          <w:p w14:paraId="52800AB8" w14:textId="77777777" w:rsidR="00921E8B" w:rsidRPr="00921E8B" w:rsidRDefault="00921E8B" w:rsidP="00AB252D">
            <w:pPr>
              <w:pStyle w:val="Prrafodelista"/>
              <w:numPr>
                <w:ilvl w:val="0"/>
                <w:numId w:val="153"/>
              </w:numPr>
              <w:pBdr>
                <w:top w:val="nil"/>
                <w:left w:val="nil"/>
                <w:bottom w:val="nil"/>
                <w:right w:val="nil"/>
                <w:between w:val="nil"/>
              </w:pBdr>
              <w:spacing w:after="0" w:line="240" w:lineRule="auto"/>
              <w:ind w:left="360"/>
              <w:jc w:val="both"/>
              <w:rPr>
                <w:rFonts w:cstheme="minorHAnsi"/>
                <w:sz w:val="20"/>
                <w:szCs w:val="20"/>
              </w:rPr>
            </w:pPr>
            <w:r w:rsidRPr="00921E8B">
              <w:rPr>
                <w:rFonts w:cstheme="minorHAnsi"/>
                <w:sz w:val="20"/>
                <w:szCs w:val="20"/>
              </w:rPr>
              <w:t>Los procesos y subprocesos se ajustaran de acuerdo al instructivo del comité de Calidad</w:t>
            </w:r>
          </w:p>
        </w:tc>
      </w:tr>
      <w:tr w:rsidR="00921E8B" w:rsidRPr="00921E8B" w14:paraId="6F55C5F5" w14:textId="77777777" w:rsidTr="00BB27C3">
        <w:tblPrEx>
          <w:jc w:val="left"/>
        </w:tblPrEx>
        <w:trPr>
          <w:trHeight w:val="357"/>
        </w:trPr>
        <w:tc>
          <w:tcPr>
            <w:tcW w:w="2417" w:type="pct"/>
            <w:gridSpan w:val="8"/>
            <w:shd w:val="clear" w:color="auto" w:fill="92D050"/>
            <w:vAlign w:val="center"/>
          </w:tcPr>
          <w:p w14:paraId="3E29B157" w14:textId="77777777" w:rsidR="00921E8B" w:rsidRPr="00921E8B" w:rsidRDefault="00921E8B" w:rsidP="002D2061">
            <w:pPr>
              <w:rPr>
                <w:rFonts w:cstheme="minorHAnsi"/>
                <w:b/>
                <w:sz w:val="20"/>
                <w:szCs w:val="20"/>
              </w:rPr>
            </w:pPr>
            <w:r w:rsidRPr="00921E8B">
              <w:rPr>
                <w:rFonts w:cstheme="minorHAnsi"/>
                <w:b/>
                <w:sz w:val="20"/>
                <w:szCs w:val="20"/>
              </w:rPr>
              <w:t>Alcance:</w:t>
            </w:r>
          </w:p>
        </w:tc>
        <w:tc>
          <w:tcPr>
            <w:tcW w:w="2583" w:type="pct"/>
            <w:gridSpan w:val="10"/>
            <w:shd w:val="clear" w:color="auto" w:fill="92D050"/>
            <w:vAlign w:val="center"/>
          </w:tcPr>
          <w:p w14:paraId="608527D3" w14:textId="77777777" w:rsidR="00921E8B" w:rsidRPr="00921E8B" w:rsidRDefault="00921E8B" w:rsidP="002D2061">
            <w:pPr>
              <w:rPr>
                <w:rFonts w:cstheme="minorHAnsi"/>
                <w:b/>
                <w:sz w:val="20"/>
                <w:szCs w:val="20"/>
              </w:rPr>
            </w:pPr>
            <w:r w:rsidRPr="00921E8B">
              <w:rPr>
                <w:rFonts w:cstheme="minorHAnsi"/>
                <w:b/>
                <w:sz w:val="20"/>
                <w:szCs w:val="20"/>
              </w:rPr>
              <w:t>Procesos relacionados:</w:t>
            </w:r>
          </w:p>
        </w:tc>
      </w:tr>
      <w:tr w:rsidR="00921E8B" w:rsidRPr="00921E8B" w14:paraId="3E564C16" w14:textId="77777777" w:rsidTr="00BB27C3">
        <w:tblPrEx>
          <w:jc w:val="left"/>
        </w:tblPrEx>
        <w:trPr>
          <w:trHeight w:val="369"/>
        </w:trPr>
        <w:tc>
          <w:tcPr>
            <w:tcW w:w="2417" w:type="pct"/>
            <w:gridSpan w:val="8"/>
            <w:vAlign w:val="center"/>
          </w:tcPr>
          <w:p w14:paraId="48982EF5" w14:textId="77777777" w:rsidR="00921E8B" w:rsidRPr="00921E8B" w:rsidRDefault="00921E8B" w:rsidP="002D2061">
            <w:pPr>
              <w:rPr>
                <w:rFonts w:cstheme="minorHAnsi"/>
                <w:sz w:val="20"/>
                <w:szCs w:val="20"/>
              </w:rPr>
            </w:pPr>
            <w:r w:rsidRPr="00921E8B">
              <w:rPr>
                <w:rFonts w:cstheme="minorHAnsi"/>
                <w:sz w:val="20"/>
                <w:szCs w:val="20"/>
              </w:rPr>
              <w:t>A todos los miembros de la Unidad Educativa</w:t>
            </w:r>
          </w:p>
          <w:p w14:paraId="114E36A9" w14:textId="77777777" w:rsidR="00921E8B" w:rsidRPr="00921E8B" w:rsidRDefault="00921E8B" w:rsidP="002D2061">
            <w:pPr>
              <w:rPr>
                <w:rFonts w:cstheme="minorHAnsi"/>
                <w:sz w:val="20"/>
                <w:szCs w:val="20"/>
              </w:rPr>
            </w:pPr>
            <w:r w:rsidRPr="00921E8B">
              <w:rPr>
                <w:rFonts w:cstheme="minorHAnsi"/>
                <w:sz w:val="20"/>
                <w:szCs w:val="20"/>
              </w:rPr>
              <w:t>Al público en general</w:t>
            </w:r>
          </w:p>
        </w:tc>
        <w:tc>
          <w:tcPr>
            <w:tcW w:w="2583" w:type="pct"/>
            <w:gridSpan w:val="10"/>
            <w:vAlign w:val="center"/>
          </w:tcPr>
          <w:p w14:paraId="0093BA14" w14:textId="77777777" w:rsidR="00921E8B" w:rsidRPr="00921E8B" w:rsidRDefault="00921E8B" w:rsidP="002D2061">
            <w:pPr>
              <w:rPr>
                <w:rFonts w:cstheme="minorHAnsi"/>
                <w:sz w:val="20"/>
                <w:szCs w:val="20"/>
              </w:rPr>
            </w:pPr>
            <w:r w:rsidRPr="00921E8B">
              <w:rPr>
                <w:rFonts w:cstheme="minorHAnsi"/>
                <w:sz w:val="20"/>
                <w:szCs w:val="20"/>
              </w:rPr>
              <w:t>Código de Convivencia Institucional</w:t>
            </w:r>
          </w:p>
        </w:tc>
      </w:tr>
      <w:tr w:rsidR="00921E8B" w:rsidRPr="00921E8B" w14:paraId="2F0760CE" w14:textId="77777777" w:rsidTr="00BB27C3">
        <w:tblPrEx>
          <w:jc w:val="left"/>
        </w:tblPrEx>
        <w:trPr>
          <w:trHeight w:val="369"/>
        </w:trPr>
        <w:tc>
          <w:tcPr>
            <w:tcW w:w="5000" w:type="pct"/>
            <w:gridSpan w:val="18"/>
            <w:shd w:val="clear" w:color="auto" w:fill="92D050"/>
            <w:vAlign w:val="center"/>
          </w:tcPr>
          <w:p w14:paraId="0FB1B207" w14:textId="77777777" w:rsidR="00921E8B" w:rsidRPr="00921E8B" w:rsidRDefault="00921E8B" w:rsidP="002D2061">
            <w:pPr>
              <w:rPr>
                <w:rFonts w:cstheme="minorHAnsi"/>
                <w:b/>
                <w:sz w:val="20"/>
                <w:szCs w:val="20"/>
              </w:rPr>
            </w:pPr>
            <w:r w:rsidRPr="00921E8B">
              <w:rPr>
                <w:rFonts w:cstheme="minorHAnsi"/>
                <w:b/>
                <w:sz w:val="20"/>
                <w:szCs w:val="20"/>
              </w:rPr>
              <w:t>Descripción de los procedimientos:</w:t>
            </w:r>
          </w:p>
        </w:tc>
      </w:tr>
      <w:tr w:rsidR="00921E8B" w:rsidRPr="0068723E" w14:paraId="645B8203" w14:textId="77777777" w:rsidTr="00BB27C3">
        <w:tblPrEx>
          <w:jc w:val="left"/>
        </w:tblPrEx>
        <w:trPr>
          <w:trHeight w:val="416"/>
        </w:trPr>
        <w:tc>
          <w:tcPr>
            <w:tcW w:w="534" w:type="pct"/>
            <w:gridSpan w:val="2"/>
            <w:shd w:val="clear" w:color="auto" w:fill="92D050"/>
            <w:vAlign w:val="center"/>
          </w:tcPr>
          <w:p w14:paraId="49198365" w14:textId="77777777" w:rsidR="00921E8B" w:rsidRPr="00921E8B" w:rsidRDefault="00921E8B" w:rsidP="002D2061">
            <w:pPr>
              <w:rPr>
                <w:rFonts w:cstheme="minorHAnsi"/>
                <w:b/>
                <w:sz w:val="20"/>
                <w:szCs w:val="20"/>
              </w:rPr>
            </w:pPr>
            <w:r w:rsidRPr="00921E8B">
              <w:rPr>
                <w:rFonts w:cstheme="minorHAnsi"/>
                <w:b/>
                <w:sz w:val="20"/>
                <w:szCs w:val="20"/>
              </w:rPr>
              <w:t>ACO-3.</w:t>
            </w:r>
            <w:r w:rsidRPr="00BB27C3">
              <w:rPr>
                <w:rFonts w:cstheme="minorHAnsi"/>
                <w:b/>
                <w:sz w:val="20"/>
                <w:szCs w:val="20"/>
                <w:shd w:val="clear" w:color="auto" w:fill="92D050"/>
              </w:rPr>
              <w:t>1</w:t>
            </w:r>
          </w:p>
        </w:tc>
        <w:tc>
          <w:tcPr>
            <w:tcW w:w="2202" w:type="pct"/>
            <w:gridSpan w:val="8"/>
            <w:shd w:val="clear" w:color="auto" w:fill="92D050"/>
            <w:vAlign w:val="center"/>
          </w:tcPr>
          <w:p w14:paraId="72D29B3F" w14:textId="77777777" w:rsidR="00921E8B" w:rsidRPr="00921E8B" w:rsidRDefault="00921E8B" w:rsidP="00921E8B">
            <w:pPr>
              <w:jc w:val="center"/>
              <w:rPr>
                <w:rFonts w:cstheme="minorHAnsi"/>
                <w:b/>
                <w:sz w:val="20"/>
                <w:szCs w:val="20"/>
              </w:rPr>
            </w:pPr>
            <w:r w:rsidRPr="00921E8B">
              <w:rPr>
                <w:rFonts w:cstheme="minorHAnsi"/>
                <w:b/>
                <w:sz w:val="20"/>
                <w:szCs w:val="20"/>
              </w:rPr>
              <w:t>PLATAFORMA ACADEMIUM</w:t>
            </w:r>
          </w:p>
        </w:tc>
        <w:tc>
          <w:tcPr>
            <w:tcW w:w="1047" w:type="pct"/>
            <w:gridSpan w:val="3"/>
            <w:shd w:val="clear" w:color="auto" w:fill="92D050"/>
            <w:vAlign w:val="center"/>
          </w:tcPr>
          <w:p w14:paraId="149AACC3" w14:textId="77777777" w:rsidR="00921E8B" w:rsidRPr="00921E8B" w:rsidRDefault="00921E8B" w:rsidP="002D2061">
            <w:pPr>
              <w:rPr>
                <w:rFonts w:cstheme="minorHAnsi"/>
                <w:b/>
                <w:sz w:val="20"/>
                <w:szCs w:val="20"/>
              </w:rPr>
            </w:pPr>
            <w:r w:rsidRPr="00921E8B">
              <w:rPr>
                <w:rFonts w:cstheme="minorHAnsi"/>
                <w:b/>
                <w:sz w:val="20"/>
                <w:szCs w:val="20"/>
              </w:rPr>
              <w:t>Estándar de Calidad:</w:t>
            </w:r>
          </w:p>
        </w:tc>
        <w:tc>
          <w:tcPr>
            <w:tcW w:w="1217" w:type="pct"/>
            <w:gridSpan w:val="5"/>
            <w:shd w:val="clear" w:color="auto" w:fill="92D050"/>
            <w:vAlign w:val="center"/>
          </w:tcPr>
          <w:p w14:paraId="0CE26579" w14:textId="77777777" w:rsidR="00921E8B" w:rsidRPr="00921E8B" w:rsidRDefault="00921E8B" w:rsidP="002D2061">
            <w:pPr>
              <w:rPr>
                <w:rFonts w:cstheme="minorHAnsi"/>
                <w:b/>
                <w:bCs/>
                <w:sz w:val="20"/>
                <w:szCs w:val="20"/>
                <w:lang w:val="en-US"/>
              </w:rPr>
            </w:pPr>
            <w:r w:rsidRPr="00921E8B">
              <w:rPr>
                <w:rFonts w:cstheme="minorHAnsi"/>
                <w:b/>
                <w:bCs/>
                <w:sz w:val="20"/>
                <w:szCs w:val="20"/>
                <w:lang w:val="en-US"/>
              </w:rPr>
              <w:t>D1.C3GO8/D1.C3DI8/D1.C3.DO4</w:t>
            </w:r>
          </w:p>
        </w:tc>
      </w:tr>
      <w:tr w:rsidR="00921E8B" w:rsidRPr="00921E8B" w14:paraId="699A8D2B" w14:textId="77777777" w:rsidTr="00297F53">
        <w:tblPrEx>
          <w:jc w:val="left"/>
        </w:tblPrEx>
        <w:trPr>
          <w:trHeight w:val="841"/>
        </w:trPr>
        <w:tc>
          <w:tcPr>
            <w:tcW w:w="5000" w:type="pct"/>
            <w:gridSpan w:val="18"/>
            <w:tcBorders>
              <w:bottom w:val="single" w:sz="4" w:space="0" w:color="auto"/>
            </w:tcBorders>
            <w:vAlign w:val="center"/>
          </w:tcPr>
          <w:p w14:paraId="259789A1" w14:textId="77777777" w:rsidR="00921E8B" w:rsidRPr="00921E8B" w:rsidRDefault="00921E8B" w:rsidP="002D2061">
            <w:pPr>
              <w:pBdr>
                <w:top w:val="nil"/>
                <w:left w:val="nil"/>
                <w:bottom w:val="nil"/>
                <w:right w:val="nil"/>
                <w:between w:val="nil"/>
              </w:pBdr>
              <w:jc w:val="both"/>
              <w:rPr>
                <w:rFonts w:cstheme="minorHAnsi"/>
                <w:b/>
                <w:sz w:val="20"/>
                <w:szCs w:val="20"/>
              </w:rPr>
            </w:pPr>
            <w:r w:rsidRPr="00921E8B">
              <w:rPr>
                <w:rFonts w:cstheme="minorHAnsi"/>
                <w:b/>
                <w:sz w:val="20"/>
                <w:szCs w:val="20"/>
              </w:rPr>
              <w:t>INDUCCIÓN AL SISTEMA ACADEMIUM.</w:t>
            </w:r>
          </w:p>
          <w:p w14:paraId="4187A57A" w14:textId="77777777" w:rsidR="00921E8B" w:rsidRPr="00921E8B" w:rsidRDefault="00921E8B" w:rsidP="00AB252D">
            <w:pPr>
              <w:pStyle w:val="Prrafodelista"/>
              <w:numPr>
                <w:ilvl w:val="0"/>
                <w:numId w:val="150"/>
              </w:numPr>
              <w:pBdr>
                <w:top w:val="nil"/>
                <w:left w:val="nil"/>
                <w:bottom w:val="nil"/>
                <w:right w:val="nil"/>
                <w:between w:val="nil"/>
              </w:pBdr>
              <w:spacing w:after="0" w:line="240" w:lineRule="auto"/>
              <w:ind w:left="318"/>
              <w:jc w:val="both"/>
              <w:rPr>
                <w:rFonts w:cstheme="minorHAnsi"/>
                <w:sz w:val="20"/>
                <w:szCs w:val="20"/>
              </w:rPr>
            </w:pPr>
            <w:r w:rsidRPr="00921E8B">
              <w:rPr>
                <w:rFonts w:cstheme="minorHAnsi"/>
                <w:sz w:val="20"/>
                <w:szCs w:val="20"/>
              </w:rPr>
              <w:t>Luego de ser registrado en el sistema por parte de nómina, el personal nuevo debe pasar por la inducción del sistema Academium por parte de la persona encargada, de acuerdo al cronograma consensuado con Nómina.</w:t>
            </w:r>
          </w:p>
          <w:p w14:paraId="0BE417CF" w14:textId="77777777" w:rsidR="00921E8B" w:rsidRPr="00921E8B" w:rsidRDefault="00921E8B" w:rsidP="00AB252D">
            <w:pPr>
              <w:pStyle w:val="Prrafodelista"/>
              <w:numPr>
                <w:ilvl w:val="0"/>
                <w:numId w:val="150"/>
              </w:numPr>
              <w:pBdr>
                <w:top w:val="nil"/>
                <w:left w:val="nil"/>
                <w:bottom w:val="nil"/>
                <w:right w:val="nil"/>
                <w:between w:val="nil"/>
              </w:pBdr>
              <w:spacing w:after="0" w:line="240" w:lineRule="auto"/>
              <w:ind w:left="318"/>
              <w:jc w:val="both"/>
              <w:rPr>
                <w:rFonts w:cstheme="minorHAnsi"/>
                <w:sz w:val="20"/>
                <w:szCs w:val="20"/>
              </w:rPr>
            </w:pPr>
            <w:r w:rsidRPr="00921E8B">
              <w:rPr>
                <w:rFonts w:cstheme="minorHAnsi"/>
                <w:sz w:val="20"/>
                <w:szCs w:val="20"/>
              </w:rPr>
              <w:t>El encargado de la Plataforma Institucional Academium realizará una inducción del uso y beneficios del Sistema Academium al personal nuevo, como parte del Plan de Inducción, además proveerá de una clave y usuario para el ingreso a la Plataforma.</w:t>
            </w:r>
          </w:p>
          <w:p w14:paraId="4872158C" w14:textId="77777777" w:rsidR="00921E8B" w:rsidRPr="00921E8B" w:rsidRDefault="00921E8B" w:rsidP="00AB252D">
            <w:pPr>
              <w:pStyle w:val="Prrafodelista"/>
              <w:numPr>
                <w:ilvl w:val="0"/>
                <w:numId w:val="150"/>
              </w:numPr>
              <w:pBdr>
                <w:top w:val="nil"/>
                <w:left w:val="nil"/>
                <w:bottom w:val="nil"/>
                <w:right w:val="nil"/>
                <w:between w:val="nil"/>
              </w:pBdr>
              <w:spacing w:after="0" w:line="240" w:lineRule="auto"/>
              <w:ind w:left="318"/>
              <w:jc w:val="both"/>
              <w:rPr>
                <w:rFonts w:cstheme="minorHAnsi"/>
                <w:sz w:val="20"/>
                <w:szCs w:val="20"/>
              </w:rPr>
            </w:pPr>
            <w:r w:rsidRPr="00921E8B">
              <w:rPr>
                <w:rFonts w:cstheme="minorHAnsi"/>
                <w:sz w:val="20"/>
                <w:szCs w:val="20"/>
              </w:rPr>
              <w:t>De haber ajustes y/o innovaciones en la plataforma se realizará una capacitación oportunamente a todo el personal: directivo, docente y administrativo.</w:t>
            </w:r>
          </w:p>
          <w:p w14:paraId="5BB18249" w14:textId="77777777" w:rsidR="00921E8B" w:rsidRPr="00921E8B" w:rsidRDefault="00921E8B" w:rsidP="00AB252D">
            <w:pPr>
              <w:pStyle w:val="Prrafodelista"/>
              <w:numPr>
                <w:ilvl w:val="0"/>
                <w:numId w:val="150"/>
              </w:numPr>
              <w:pBdr>
                <w:top w:val="nil"/>
                <w:left w:val="nil"/>
                <w:bottom w:val="nil"/>
                <w:right w:val="nil"/>
                <w:between w:val="nil"/>
              </w:pBdr>
              <w:spacing w:after="0" w:line="240" w:lineRule="auto"/>
              <w:ind w:left="318"/>
              <w:jc w:val="both"/>
              <w:rPr>
                <w:rFonts w:cstheme="minorHAnsi"/>
                <w:sz w:val="20"/>
                <w:szCs w:val="20"/>
              </w:rPr>
            </w:pPr>
            <w:r w:rsidRPr="00921E8B">
              <w:rPr>
                <w:rFonts w:cstheme="minorHAnsi"/>
                <w:sz w:val="20"/>
                <w:szCs w:val="20"/>
              </w:rPr>
              <w:t>Para los padres de familia el encargado de la plataforma realizará el trámite con los técnicos de Quito (casa Central) para proveerles de un usuario y contraseña a los representantes académicos con la finalidad de que puedan visualizar las calificaciones, reportes, mensajes sobre el aspecto: académico y comportamental de sus representados.</w:t>
            </w:r>
          </w:p>
          <w:p w14:paraId="43E00FF9" w14:textId="40E2D03C" w:rsidR="00921E8B" w:rsidRPr="00921E8B" w:rsidRDefault="00921E8B" w:rsidP="00874C23">
            <w:pPr>
              <w:pStyle w:val="Prrafodelista"/>
              <w:numPr>
                <w:ilvl w:val="0"/>
                <w:numId w:val="150"/>
              </w:numPr>
              <w:pBdr>
                <w:top w:val="nil"/>
                <w:left w:val="nil"/>
                <w:bottom w:val="nil"/>
                <w:right w:val="nil"/>
                <w:between w:val="nil"/>
              </w:pBdr>
              <w:spacing w:after="0" w:line="240" w:lineRule="auto"/>
              <w:ind w:left="313"/>
              <w:jc w:val="both"/>
              <w:rPr>
                <w:rFonts w:cstheme="minorHAnsi"/>
                <w:sz w:val="20"/>
                <w:szCs w:val="20"/>
              </w:rPr>
            </w:pPr>
            <w:r w:rsidRPr="00921E8B">
              <w:rPr>
                <w:rFonts w:cstheme="minorHAnsi"/>
                <w:sz w:val="20"/>
                <w:szCs w:val="20"/>
              </w:rPr>
              <w:t>A través de la Página WEB de la Institución</w:t>
            </w:r>
            <w:r w:rsidR="00874C23">
              <w:rPr>
                <w:rFonts w:cstheme="minorHAnsi"/>
                <w:sz w:val="20"/>
                <w:szCs w:val="20"/>
              </w:rPr>
              <w:t xml:space="preserve">: </w:t>
            </w:r>
            <w:hyperlink r:id="rId25" w:history="1">
              <w:r w:rsidR="00874C23" w:rsidRPr="00F80145">
                <w:rPr>
                  <w:rStyle w:val="Hipervnculo"/>
                  <w:rFonts w:cstheme="minorHAnsi"/>
                  <w:sz w:val="20"/>
                  <w:szCs w:val="20"/>
                </w:rPr>
                <w:t>www.delasallecuenc.edu.ec</w:t>
              </w:r>
            </w:hyperlink>
            <w:r w:rsidR="00874C23">
              <w:rPr>
                <w:rFonts w:cstheme="minorHAnsi"/>
                <w:sz w:val="20"/>
                <w:szCs w:val="20"/>
              </w:rPr>
              <w:t xml:space="preserve"> ,</w:t>
            </w:r>
            <w:r w:rsidRPr="00921E8B">
              <w:rPr>
                <w:rFonts w:cstheme="minorHAnsi"/>
                <w:sz w:val="20"/>
                <w:szCs w:val="20"/>
              </w:rPr>
              <w:t xml:space="preserve"> se publicará por parte del encargado de la Comunicación Institucional, la información dada por el encargado de la Plataforma, referente a cómo acceder a la Plataforma Academium. </w:t>
            </w:r>
          </w:p>
          <w:p w14:paraId="05D19B0D" w14:textId="77777777" w:rsidR="00921E8B" w:rsidRPr="00921E8B" w:rsidRDefault="00921E8B" w:rsidP="00AB252D">
            <w:pPr>
              <w:pStyle w:val="Prrafodelista"/>
              <w:numPr>
                <w:ilvl w:val="0"/>
                <w:numId w:val="150"/>
              </w:numPr>
              <w:pBdr>
                <w:top w:val="nil"/>
                <w:left w:val="nil"/>
                <w:bottom w:val="nil"/>
                <w:right w:val="nil"/>
                <w:between w:val="nil"/>
              </w:pBdr>
              <w:spacing w:after="0" w:line="240" w:lineRule="auto"/>
              <w:ind w:left="318"/>
              <w:jc w:val="both"/>
              <w:rPr>
                <w:rFonts w:cstheme="minorHAnsi"/>
                <w:sz w:val="20"/>
                <w:szCs w:val="20"/>
              </w:rPr>
            </w:pPr>
            <w:r w:rsidRPr="00921E8B">
              <w:rPr>
                <w:rFonts w:cstheme="minorHAnsi"/>
                <w:sz w:val="20"/>
                <w:szCs w:val="20"/>
              </w:rPr>
              <w:t>El usuario tiene la responsabilidad de cambiar la contraseña para mayor seguridad.</w:t>
            </w:r>
          </w:p>
          <w:p w14:paraId="55360229" w14:textId="77777777" w:rsidR="00921E8B" w:rsidRPr="00921E8B" w:rsidRDefault="00921E8B" w:rsidP="00AB252D">
            <w:pPr>
              <w:pStyle w:val="Prrafodelista"/>
              <w:numPr>
                <w:ilvl w:val="0"/>
                <w:numId w:val="150"/>
              </w:numPr>
              <w:pBdr>
                <w:top w:val="nil"/>
                <w:left w:val="nil"/>
                <w:bottom w:val="nil"/>
                <w:right w:val="nil"/>
                <w:between w:val="nil"/>
              </w:pBdr>
              <w:spacing w:after="0" w:line="240" w:lineRule="auto"/>
              <w:ind w:left="318"/>
              <w:jc w:val="both"/>
              <w:rPr>
                <w:rFonts w:cstheme="minorHAnsi"/>
                <w:sz w:val="20"/>
                <w:szCs w:val="20"/>
              </w:rPr>
            </w:pPr>
            <w:r w:rsidRPr="00921E8B">
              <w:rPr>
                <w:rFonts w:cstheme="minorHAnsi"/>
                <w:sz w:val="20"/>
                <w:szCs w:val="20"/>
              </w:rPr>
              <w:t>Los docentes subirán las calificaciones de los estudiantes en el tiempo indicado en el cronograma institucional, caso contrario se deberá presentar un oficio de justificación en el Vicerrectorado dentro de las 24 horas laborables, quién autorizará al encargado del sistema la apertura del mismo, para que el docente pueda subir las calificaciones.</w:t>
            </w:r>
          </w:p>
          <w:p w14:paraId="13FDC0D4" w14:textId="77777777" w:rsidR="00921E8B" w:rsidRPr="00921E8B" w:rsidRDefault="00921E8B" w:rsidP="002D2061">
            <w:pPr>
              <w:pStyle w:val="Prrafodelista"/>
              <w:pBdr>
                <w:top w:val="nil"/>
                <w:left w:val="nil"/>
                <w:bottom w:val="nil"/>
                <w:right w:val="nil"/>
                <w:between w:val="nil"/>
              </w:pBdr>
              <w:ind w:left="318"/>
              <w:jc w:val="both"/>
              <w:rPr>
                <w:rFonts w:cstheme="minorHAnsi"/>
                <w:sz w:val="20"/>
                <w:szCs w:val="20"/>
              </w:rPr>
            </w:pPr>
          </w:p>
          <w:p w14:paraId="08DB4801" w14:textId="77777777" w:rsidR="00921E8B" w:rsidRPr="00921E8B" w:rsidRDefault="00921E8B" w:rsidP="00114F1B">
            <w:pPr>
              <w:pStyle w:val="Prrafodelista"/>
              <w:pBdr>
                <w:top w:val="nil"/>
                <w:left w:val="nil"/>
                <w:bottom w:val="nil"/>
                <w:right w:val="nil"/>
                <w:between w:val="nil"/>
              </w:pBdr>
              <w:spacing w:after="0" w:line="240" w:lineRule="auto"/>
              <w:ind w:left="318"/>
              <w:jc w:val="both"/>
              <w:rPr>
                <w:rFonts w:cstheme="minorHAnsi"/>
                <w:b/>
                <w:sz w:val="20"/>
                <w:szCs w:val="20"/>
              </w:rPr>
            </w:pPr>
            <w:r w:rsidRPr="00921E8B">
              <w:rPr>
                <w:rFonts w:cstheme="minorHAnsi"/>
                <w:b/>
                <w:sz w:val="20"/>
                <w:szCs w:val="20"/>
              </w:rPr>
              <w:t>CAMBIO DE CLAVE O RESETEO</w:t>
            </w:r>
          </w:p>
          <w:p w14:paraId="5F6610AC" w14:textId="77777777" w:rsidR="00921E8B" w:rsidRPr="00921E8B" w:rsidRDefault="00921E8B" w:rsidP="00114F1B">
            <w:pPr>
              <w:pStyle w:val="Prrafodelista"/>
              <w:pBdr>
                <w:top w:val="nil"/>
                <w:left w:val="nil"/>
                <w:bottom w:val="nil"/>
                <w:right w:val="nil"/>
                <w:between w:val="nil"/>
              </w:pBdr>
              <w:spacing w:after="0" w:line="240" w:lineRule="auto"/>
              <w:ind w:left="318"/>
              <w:jc w:val="both"/>
              <w:rPr>
                <w:rFonts w:cstheme="minorHAnsi"/>
                <w:sz w:val="20"/>
                <w:szCs w:val="20"/>
              </w:rPr>
            </w:pPr>
            <w:r w:rsidRPr="00921E8B">
              <w:rPr>
                <w:rFonts w:cstheme="minorHAnsi"/>
                <w:sz w:val="20"/>
                <w:szCs w:val="20"/>
              </w:rPr>
              <w:t>Cambio de clave o reseteo de la misma en Academium, el docente debe acercarse a la oficina o enviar un email al correo institucional del “Jefe de Mantenimiento Tecnológico y Redes” para solicitar dicho requerimiento.</w:t>
            </w:r>
          </w:p>
        </w:tc>
      </w:tr>
      <w:tr w:rsidR="00EA5AC2" w:rsidRPr="0068723E" w14:paraId="590784D3" w14:textId="77777777" w:rsidTr="00BB27C3">
        <w:tblPrEx>
          <w:jc w:val="left"/>
        </w:tblPrEx>
        <w:trPr>
          <w:trHeight w:val="574"/>
        </w:trPr>
        <w:tc>
          <w:tcPr>
            <w:tcW w:w="606" w:type="pct"/>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6926A008" w14:textId="24F6393B" w:rsidR="00921E8B" w:rsidRPr="00921E8B" w:rsidRDefault="00BB27C3" w:rsidP="002D2061">
            <w:pPr>
              <w:rPr>
                <w:rFonts w:cstheme="minorHAnsi"/>
                <w:b/>
                <w:sz w:val="20"/>
                <w:szCs w:val="20"/>
              </w:rPr>
            </w:pPr>
            <w:r w:rsidRPr="00921E8B">
              <w:rPr>
                <w:rFonts w:cstheme="minorHAnsi"/>
                <w:b/>
                <w:sz w:val="20"/>
                <w:szCs w:val="20"/>
              </w:rPr>
              <w:t>ACO- 3.2</w:t>
            </w:r>
          </w:p>
        </w:tc>
        <w:tc>
          <w:tcPr>
            <w:tcW w:w="1811" w:type="pct"/>
            <w:gridSpan w:val="5"/>
            <w:tcBorders>
              <w:top w:val="single" w:sz="4" w:space="0" w:color="auto"/>
              <w:left w:val="single" w:sz="4" w:space="0" w:color="auto"/>
              <w:bottom w:val="single" w:sz="4" w:space="0" w:color="auto"/>
              <w:right w:val="single" w:sz="4" w:space="0" w:color="auto"/>
            </w:tcBorders>
            <w:shd w:val="clear" w:color="auto" w:fill="92D050"/>
            <w:vAlign w:val="center"/>
          </w:tcPr>
          <w:p w14:paraId="09D644F3" w14:textId="7DDD2627" w:rsidR="00921E8B" w:rsidRPr="00921E8B" w:rsidRDefault="00BB27C3" w:rsidP="002D2061">
            <w:pPr>
              <w:spacing w:line="259" w:lineRule="auto"/>
              <w:ind w:left="47"/>
              <w:jc w:val="center"/>
              <w:rPr>
                <w:rFonts w:cstheme="minorHAnsi"/>
                <w:b/>
                <w:sz w:val="20"/>
                <w:szCs w:val="20"/>
              </w:rPr>
            </w:pPr>
            <w:r w:rsidRPr="00921E8B">
              <w:rPr>
                <w:rFonts w:cstheme="minorHAnsi"/>
                <w:b/>
                <w:sz w:val="20"/>
                <w:szCs w:val="20"/>
              </w:rPr>
              <w:t>REDES SOCIALES Y PAGINA WEB.</w:t>
            </w:r>
          </w:p>
        </w:tc>
        <w:tc>
          <w:tcPr>
            <w:tcW w:w="1366" w:type="pct"/>
            <w:gridSpan w:val="5"/>
            <w:shd w:val="clear" w:color="auto" w:fill="92D050"/>
            <w:vAlign w:val="center"/>
          </w:tcPr>
          <w:p w14:paraId="7C1FE348" w14:textId="2BDFFCDA" w:rsidR="00921E8B" w:rsidRPr="00921E8B" w:rsidRDefault="00BB27C3" w:rsidP="002D2061">
            <w:pPr>
              <w:rPr>
                <w:rFonts w:cstheme="minorHAnsi"/>
                <w:b/>
                <w:sz w:val="20"/>
                <w:szCs w:val="20"/>
              </w:rPr>
            </w:pPr>
            <w:r w:rsidRPr="00921E8B">
              <w:rPr>
                <w:rFonts w:cstheme="minorHAnsi"/>
                <w:b/>
                <w:sz w:val="20"/>
                <w:szCs w:val="20"/>
              </w:rPr>
              <w:t>ESTÁNDAR DE CALIDAD:</w:t>
            </w:r>
          </w:p>
        </w:tc>
        <w:tc>
          <w:tcPr>
            <w:tcW w:w="1217" w:type="pct"/>
            <w:gridSpan w:val="5"/>
            <w:shd w:val="clear" w:color="auto" w:fill="92D050"/>
            <w:vAlign w:val="center"/>
          </w:tcPr>
          <w:p w14:paraId="6E5F4C85" w14:textId="0BE02A41" w:rsidR="00921E8B" w:rsidRPr="00921E8B" w:rsidRDefault="00BB27C3" w:rsidP="00921E8B">
            <w:pPr>
              <w:spacing w:after="39" w:line="259" w:lineRule="auto"/>
              <w:ind w:left="47"/>
              <w:jc w:val="both"/>
              <w:rPr>
                <w:rFonts w:cstheme="minorHAnsi"/>
                <w:b/>
                <w:bCs/>
                <w:sz w:val="20"/>
                <w:szCs w:val="20"/>
                <w:lang w:val="en-US"/>
              </w:rPr>
            </w:pPr>
            <w:r w:rsidRPr="00921E8B">
              <w:rPr>
                <w:rFonts w:eastAsia="Calibri" w:cstheme="minorHAnsi"/>
                <w:b/>
                <w:sz w:val="20"/>
                <w:szCs w:val="20"/>
                <w:lang w:val="en-US" w:eastAsia="es-EC"/>
              </w:rPr>
              <w:t>D1.C3.GO8./D1.C3.DI8./D1.C3.DO4./D1.C3.DI9.</w:t>
            </w:r>
          </w:p>
        </w:tc>
      </w:tr>
      <w:tr w:rsidR="00921E8B" w:rsidRPr="00921E8B" w14:paraId="2F71D67A" w14:textId="77777777" w:rsidTr="00EA5AC2">
        <w:tblPrEx>
          <w:jc w:val="left"/>
        </w:tblPrEx>
        <w:trPr>
          <w:trHeight w:val="574"/>
        </w:trPr>
        <w:tc>
          <w:tcPr>
            <w:tcW w:w="5000" w:type="pct"/>
            <w:gridSpan w:val="18"/>
            <w:tcBorders>
              <w:bottom w:val="single" w:sz="4" w:space="0" w:color="auto"/>
            </w:tcBorders>
            <w:vAlign w:val="center"/>
          </w:tcPr>
          <w:p w14:paraId="107F6BE5" w14:textId="77777777" w:rsidR="00921E8B" w:rsidRPr="00921E8B" w:rsidRDefault="00921E8B" w:rsidP="002D2061">
            <w:pPr>
              <w:jc w:val="both"/>
              <w:rPr>
                <w:rFonts w:cstheme="minorHAnsi"/>
                <w:sz w:val="20"/>
                <w:szCs w:val="20"/>
              </w:rPr>
            </w:pPr>
            <w:r w:rsidRPr="00921E8B">
              <w:rPr>
                <w:rFonts w:cstheme="minorHAnsi"/>
                <w:sz w:val="20"/>
                <w:szCs w:val="20"/>
              </w:rPr>
              <w:t>Los POST enviados por Casa Central se sube inmediatamente al Facebook, por el encargado de comunicación.</w:t>
            </w:r>
          </w:p>
          <w:p w14:paraId="035AF07C" w14:textId="77777777" w:rsidR="00921E8B" w:rsidRPr="00921E8B" w:rsidRDefault="00921E8B" w:rsidP="002D2061">
            <w:pPr>
              <w:jc w:val="both"/>
              <w:rPr>
                <w:rFonts w:cstheme="minorHAnsi"/>
                <w:sz w:val="20"/>
                <w:szCs w:val="20"/>
              </w:rPr>
            </w:pPr>
          </w:p>
          <w:p w14:paraId="52C872AD" w14:textId="77777777" w:rsidR="00921E8B" w:rsidRPr="00921E8B" w:rsidRDefault="00921E8B" w:rsidP="002D2061">
            <w:pPr>
              <w:jc w:val="both"/>
              <w:rPr>
                <w:rFonts w:cstheme="minorHAnsi"/>
                <w:sz w:val="20"/>
                <w:szCs w:val="20"/>
              </w:rPr>
            </w:pPr>
            <w:r w:rsidRPr="00921E8B">
              <w:rPr>
                <w:rFonts w:cstheme="minorHAnsi"/>
                <w:sz w:val="20"/>
                <w:szCs w:val="20"/>
              </w:rPr>
              <w:t>1.- El comunicado a ser publicado es enviado únicamente desde Rectorado o Vicerrectorado.</w:t>
            </w:r>
          </w:p>
          <w:p w14:paraId="6EE44870" w14:textId="77777777" w:rsidR="00921E8B" w:rsidRPr="00921E8B" w:rsidRDefault="00921E8B" w:rsidP="002D2061">
            <w:pPr>
              <w:jc w:val="both"/>
              <w:rPr>
                <w:rFonts w:cstheme="minorHAnsi"/>
                <w:sz w:val="20"/>
                <w:szCs w:val="20"/>
              </w:rPr>
            </w:pPr>
            <w:r w:rsidRPr="00921E8B">
              <w:rPr>
                <w:rFonts w:cstheme="minorHAnsi"/>
                <w:sz w:val="20"/>
                <w:szCs w:val="20"/>
              </w:rPr>
              <w:t xml:space="preserve">2.- La persona encargada de la comunicación en los canales oficiales de Facebook y Página Web, realiza el diseño y procede a enviar al rectorado o vicerrectorado para su revisión y aprobación.  </w:t>
            </w:r>
          </w:p>
          <w:p w14:paraId="46BBD89D" w14:textId="77777777" w:rsidR="00921E8B" w:rsidRPr="00921E8B" w:rsidRDefault="00921E8B" w:rsidP="002D2061">
            <w:pPr>
              <w:jc w:val="both"/>
              <w:rPr>
                <w:rFonts w:cstheme="minorHAnsi"/>
                <w:b/>
                <w:sz w:val="20"/>
                <w:szCs w:val="20"/>
              </w:rPr>
            </w:pPr>
            <w:r w:rsidRPr="00921E8B">
              <w:rPr>
                <w:rFonts w:cstheme="minorHAnsi"/>
                <w:sz w:val="20"/>
                <w:szCs w:val="20"/>
              </w:rPr>
              <w:t>3.- Una vez aprobado, la persona a cargo de la comunicación pública en la Web y Facebook (cuando la información del comunicado es temporal, no es necesario colocar en la web).</w:t>
            </w:r>
          </w:p>
        </w:tc>
      </w:tr>
      <w:tr w:rsidR="00EA5AC2" w:rsidRPr="0068723E" w14:paraId="207DDF60" w14:textId="77777777" w:rsidTr="00BB27C3">
        <w:tblPrEx>
          <w:jc w:val="left"/>
        </w:tblPrEx>
        <w:trPr>
          <w:trHeight w:val="574"/>
        </w:trPr>
        <w:tc>
          <w:tcPr>
            <w:tcW w:w="606" w:type="pct"/>
            <w:gridSpan w:val="3"/>
            <w:tcBorders>
              <w:bottom w:val="single" w:sz="4" w:space="0" w:color="auto"/>
            </w:tcBorders>
            <w:shd w:val="clear" w:color="auto" w:fill="92D050"/>
            <w:vAlign w:val="center"/>
          </w:tcPr>
          <w:p w14:paraId="3D3DDF30" w14:textId="77777777" w:rsidR="00921E8B" w:rsidRPr="00921E8B" w:rsidRDefault="00921E8B" w:rsidP="002D2061">
            <w:pPr>
              <w:ind w:left="-39"/>
              <w:jc w:val="both"/>
              <w:rPr>
                <w:rFonts w:cstheme="minorHAnsi"/>
                <w:b/>
                <w:sz w:val="20"/>
                <w:szCs w:val="20"/>
              </w:rPr>
            </w:pPr>
            <w:r w:rsidRPr="00921E8B">
              <w:rPr>
                <w:rFonts w:cstheme="minorHAnsi"/>
                <w:b/>
                <w:sz w:val="20"/>
                <w:szCs w:val="20"/>
              </w:rPr>
              <w:t>ACO-3.3</w:t>
            </w:r>
          </w:p>
        </w:tc>
        <w:tc>
          <w:tcPr>
            <w:tcW w:w="1811" w:type="pct"/>
            <w:gridSpan w:val="5"/>
            <w:tcBorders>
              <w:bottom w:val="single" w:sz="4" w:space="0" w:color="auto"/>
            </w:tcBorders>
            <w:shd w:val="clear" w:color="auto" w:fill="92D050"/>
            <w:vAlign w:val="center"/>
          </w:tcPr>
          <w:p w14:paraId="09A7F840" w14:textId="3B2A1F35" w:rsidR="00921E8B" w:rsidRPr="00921E8B" w:rsidRDefault="00921E8B" w:rsidP="002D2061">
            <w:pPr>
              <w:ind w:left="-39"/>
              <w:jc w:val="center"/>
              <w:rPr>
                <w:rFonts w:cstheme="minorHAnsi"/>
                <w:b/>
                <w:sz w:val="20"/>
                <w:szCs w:val="20"/>
              </w:rPr>
            </w:pPr>
            <w:r w:rsidRPr="00921E8B">
              <w:rPr>
                <w:rFonts w:cstheme="minorHAnsi"/>
                <w:b/>
                <w:sz w:val="20"/>
                <w:szCs w:val="20"/>
              </w:rPr>
              <w:t xml:space="preserve">PLAN DE </w:t>
            </w:r>
            <w:r w:rsidR="00BC6E34" w:rsidRPr="00921E8B">
              <w:rPr>
                <w:rFonts w:cstheme="minorHAnsi"/>
                <w:b/>
                <w:sz w:val="20"/>
                <w:szCs w:val="20"/>
              </w:rPr>
              <w:t>COMUNICACIÓN</w:t>
            </w:r>
          </w:p>
        </w:tc>
        <w:tc>
          <w:tcPr>
            <w:tcW w:w="1095" w:type="pct"/>
            <w:gridSpan w:val="4"/>
            <w:tcBorders>
              <w:bottom w:val="single" w:sz="4" w:space="0" w:color="auto"/>
            </w:tcBorders>
            <w:shd w:val="clear" w:color="auto" w:fill="92D050"/>
            <w:vAlign w:val="center"/>
          </w:tcPr>
          <w:p w14:paraId="0BEB717D" w14:textId="77777777" w:rsidR="00921E8B" w:rsidRPr="00921E8B" w:rsidRDefault="00921E8B" w:rsidP="002D2061">
            <w:pPr>
              <w:rPr>
                <w:rFonts w:cstheme="minorHAnsi"/>
                <w:b/>
                <w:sz w:val="20"/>
                <w:szCs w:val="20"/>
              </w:rPr>
            </w:pPr>
            <w:r w:rsidRPr="00921E8B">
              <w:rPr>
                <w:rFonts w:cstheme="minorHAnsi"/>
                <w:b/>
                <w:sz w:val="20"/>
                <w:szCs w:val="20"/>
              </w:rPr>
              <w:t>Estándar de Calidad:</w:t>
            </w:r>
          </w:p>
        </w:tc>
        <w:tc>
          <w:tcPr>
            <w:tcW w:w="1488" w:type="pct"/>
            <w:gridSpan w:val="6"/>
            <w:tcBorders>
              <w:bottom w:val="single" w:sz="4" w:space="0" w:color="auto"/>
            </w:tcBorders>
            <w:shd w:val="clear" w:color="auto" w:fill="92D050"/>
            <w:vAlign w:val="center"/>
          </w:tcPr>
          <w:p w14:paraId="626D91C3" w14:textId="77777777" w:rsidR="00921E8B" w:rsidRPr="005173A9" w:rsidRDefault="00921E8B" w:rsidP="002D2061">
            <w:pPr>
              <w:rPr>
                <w:rFonts w:cstheme="minorHAnsi"/>
                <w:b/>
                <w:bCs/>
                <w:sz w:val="20"/>
                <w:szCs w:val="20"/>
                <w:lang w:val="en-US"/>
              </w:rPr>
            </w:pPr>
            <w:r w:rsidRPr="005173A9">
              <w:rPr>
                <w:rFonts w:cstheme="minorHAnsi"/>
                <w:b/>
                <w:bCs/>
                <w:sz w:val="20"/>
                <w:szCs w:val="20"/>
                <w:lang w:val="en-US"/>
              </w:rPr>
              <w:t>D1.C3GO8/D1.C3DI8/D1.C3.DO4</w:t>
            </w:r>
          </w:p>
        </w:tc>
      </w:tr>
      <w:tr w:rsidR="00C31AA1" w:rsidRPr="00252ED1" w14:paraId="4BCBA0E4" w14:textId="77777777" w:rsidTr="00613D97">
        <w:tblPrEx>
          <w:jc w:val="left"/>
        </w:tblPrEx>
        <w:trPr>
          <w:trHeight w:val="574"/>
        </w:trPr>
        <w:tc>
          <w:tcPr>
            <w:tcW w:w="5000" w:type="pct"/>
            <w:gridSpan w:val="18"/>
            <w:tcBorders>
              <w:bottom w:val="single" w:sz="4" w:space="0" w:color="auto"/>
            </w:tcBorders>
            <w:vAlign w:val="center"/>
          </w:tcPr>
          <w:p w14:paraId="68FE7FA0" w14:textId="77777777" w:rsidR="00C31AA1" w:rsidRPr="00921E8B" w:rsidRDefault="00C31AA1" w:rsidP="00C31AA1">
            <w:pPr>
              <w:spacing w:line="259" w:lineRule="auto"/>
              <w:rPr>
                <w:rFonts w:eastAsia="Calibri" w:cstheme="minorHAnsi"/>
                <w:b/>
                <w:sz w:val="20"/>
                <w:szCs w:val="20"/>
                <w:lang w:val="es-EC"/>
              </w:rPr>
            </w:pPr>
            <w:r w:rsidRPr="00921E8B">
              <w:rPr>
                <w:rFonts w:eastAsia="Calibri" w:cstheme="minorHAnsi"/>
                <w:b/>
                <w:sz w:val="20"/>
                <w:szCs w:val="20"/>
                <w:lang w:val="es-EC"/>
              </w:rPr>
              <w:t>COMUNICACIONES INTERNAS</w:t>
            </w:r>
          </w:p>
          <w:p w14:paraId="0673158A" w14:textId="77777777" w:rsidR="00C31AA1" w:rsidRPr="00921E8B" w:rsidRDefault="00C31AA1" w:rsidP="00C31AA1">
            <w:pPr>
              <w:numPr>
                <w:ilvl w:val="0"/>
                <w:numId w:val="46"/>
              </w:numPr>
              <w:spacing w:line="259" w:lineRule="auto"/>
              <w:ind w:left="459"/>
              <w:contextualSpacing/>
              <w:jc w:val="both"/>
              <w:rPr>
                <w:rFonts w:eastAsia="Calibri" w:cstheme="minorHAnsi"/>
                <w:sz w:val="20"/>
                <w:szCs w:val="20"/>
                <w:lang w:val="es-EC"/>
              </w:rPr>
            </w:pPr>
            <w:r w:rsidRPr="00921E8B">
              <w:rPr>
                <w:rFonts w:eastAsia="Calibri" w:cstheme="minorHAnsi"/>
                <w:sz w:val="20"/>
                <w:szCs w:val="20"/>
                <w:lang w:val="es-EC"/>
              </w:rPr>
              <w:t>Secretaría recepta las comunicaciones (en medio físico o digital), entrega (en medio físico o digital) a Rectorado.</w:t>
            </w:r>
          </w:p>
          <w:p w14:paraId="080DFEA4" w14:textId="77777777" w:rsidR="00C31AA1" w:rsidRPr="00921E8B" w:rsidRDefault="00C31AA1" w:rsidP="00C31AA1">
            <w:pPr>
              <w:numPr>
                <w:ilvl w:val="0"/>
                <w:numId w:val="46"/>
              </w:numPr>
              <w:spacing w:line="259" w:lineRule="auto"/>
              <w:ind w:left="459"/>
              <w:contextualSpacing/>
              <w:jc w:val="both"/>
              <w:rPr>
                <w:rFonts w:eastAsia="Calibri" w:cstheme="minorHAnsi"/>
                <w:sz w:val="20"/>
                <w:szCs w:val="20"/>
                <w:lang w:val="es-EC"/>
              </w:rPr>
            </w:pPr>
            <w:r w:rsidRPr="00921E8B">
              <w:rPr>
                <w:rFonts w:eastAsia="Calibri" w:cstheme="minorHAnsi"/>
                <w:sz w:val="20"/>
                <w:szCs w:val="20"/>
                <w:lang w:val="es-EC"/>
              </w:rPr>
              <w:t>Rectorado entrega a Secretaría la sumilla (en medio físico o digital) direcciona a los diferentes departamentos generalmente da un máximo de 48 horas para la respuesta. (En medio físico se registra en el libro de comunicaciones internas fecha, asunto, firma)</w:t>
            </w:r>
          </w:p>
          <w:p w14:paraId="1BEE9333" w14:textId="77777777" w:rsidR="00C31AA1" w:rsidRPr="00921E8B" w:rsidRDefault="00C31AA1" w:rsidP="00C31AA1">
            <w:pPr>
              <w:numPr>
                <w:ilvl w:val="0"/>
                <w:numId w:val="46"/>
              </w:numPr>
              <w:spacing w:line="259" w:lineRule="auto"/>
              <w:ind w:left="459"/>
              <w:contextualSpacing/>
              <w:jc w:val="both"/>
              <w:rPr>
                <w:rFonts w:eastAsia="Calibri" w:cstheme="minorHAnsi"/>
                <w:sz w:val="20"/>
                <w:szCs w:val="20"/>
                <w:lang w:val="es-EC"/>
              </w:rPr>
            </w:pPr>
            <w:r w:rsidRPr="00921E8B">
              <w:rPr>
                <w:rFonts w:eastAsia="Calibri" w:cstheme="minorHAnsi"/>
                <w:sz w:val="20"/>
                <w:szCs w:val="20"/>
                <w:lang w:val="es-EC"/>
              </w:rPr>
              <w:t>Secretaría recepta las respuestas y entrega a Rectorado</w:t>
            </w:r>
          </w:p>
          <w:p w14:paraId="2A91D928" w14:textId="77777777" w:rsidR="00C31AA1" w:rsidRPr="00921E8B" w:rsidRDefault="00C31AA1" w:rsidP="00C31AA1">
            <w:pPr>
              <w:numPr>
                <w:ilvl w:val="0"/>
                <w:numId w:val="46"/>
              </w:numPr>
              <w:spacing w:line="259" w:lineRule="auto"/>
              <w:ind w:left="459"/>
              <w:contextualSpacing/>
              <w:jc w:val="both"/>
              <w:rPr>
                <w:rFonts w:eastAsia="Calibri" w:cstheme="minorHAnsi"/>
                <w:sz w:val="20"/>
                <w:szCs w:val="20"/>
                <w:lang w:val="es-EC"/>
              </w:rPr>
            </w:pPr>
            <w:r w:rsidRPr="00921E8B">
              <w:rPr>
                <w:rFonts w:eastAsia="Calibri" w:cstheme="minorHAnsi"/>
                <w:sz w:val="20"/>
                <w:szCs w:val="20"/>
                <w:lang w:val="es-EC"/>
              </w:rPr>
              <w:t>Rectorado emite la decisión final entrega a Secretaría</w:t>
            </w:r>
          </w:p>
          <w:p w14:paraId="38448DE7" w14:textId="77777777" w:rsidR="00C31AA1" w:rsidRPr="00921E8B" w:rsidRDefault="00C31AA1" w:rsidP="00C31AA1">
            <w:pPr>
              <w:numPr>
                <w:ilvl w:val="0"/>
                <w:numId w:val="46"/>
              </w:numPr>
              <w:spacing w:line="259" w:lineRule="auto"/>
              <w:ind w:left="459"/>
              <w:contextualSpacing/>
              <w:jc w:val="both"/>
              <w:rPr>
                <w:rFonts w:eastAsia="Calibri" w:cstheme="minorHAnsi"/>
                <w:sz w:val="20"/>
                <w:szCs w:val="20"/>
                <w:lang w:val="es-EC"/>
              </w:rPr>
            </w:pPr>
            <w:r w:rsidRPr="00921E8B">
              <w:rPr>
                <w:rFonts w:eastAsia="Calibri" w:cstheme="minorHAnsi"/>
                <w:sz w:val="20"/>
                <w:szCs w:val="20"/>
                <w:lang w:val="es-EC"/>
              </w:rPr>
              <w:t>Secretaría entrega al destinatario la decisión final. (Se registra en el libro de comunicaciones internas fecha, asunto, firma)</w:t>
            </w:r>
          </w:p>
          <w:p w14:paraId="39049D80" w14:textId="77777777" w:rsidR="00C31AA1" w:rsidRPr="00921E8B" w:rsidRDefault="00C31AA1" w:rsidP="00C31AA1">
            <w:pPr>
              <w:numPr>
                <w:ilvl w:val="0"/>
                <w:numId w:val="46"/>
              </w:numPr>
              <w:spacing w:line="259" w:lineRule="auto"/>
              <w:ind w:left="459"/>
              <w:contextualSpacing/>
              <w:jc w:val="both"/>
              <w:rPr>
                <w:rFonts w:eastAsia="Calibri" w:cstheme="minorHAnsi"/>
                <w:sz w:val="20"/>
                <w:szCs w:val="20"/>
                <w:lang w:val="es-EC"/>
              </w:rPr>
            </w:pPr>
            <w:r w:rsidRPr="00921E8B">
              <w:rPr>
                <w:rFonts w:eastAsia="Calibri" w:cstheme="minorHAnsi"/>
                <w:sz w:val="20"/>
                <w:szCs w:val="20"/>
                <w:lang w:val="es-EC"/>
              </w:rPr>
              <w:lastRenderedPageBreak/>
              <w:t>Envío de comunicaciones (Se registra en el libro de comunicaciones internas fecha, asunto, firma)</w:t>
            </w:r>
          </w:p>
          <w:p w14:paraId="011B1564" w14:textId="77777777" w:rsidR="00C31AA1" w:rsidRPr="00921E8B" w:rsidRDefault="00C31AA1" w:rsidP="00C31AA1">
            <w:pPr>
              <w:numPr>
                <w:ilvl w:val="0"/>
                <w:numId w:val="46"/>
              </w:numPr>
              <w:spacing w:line="259" w:lineRule="auto"/>
              <w:ind w:left="459"/>
              <w:contextualSpacing/>
              <w:jc w:val="both"/>
              <w:rPr>
                <w:rFonts w:eastAsia="Calibri" w:cstheme="minorHAnsi"/>
                <w:sz w:val="20"/>
                <w:szCs w:val="20"/>
                <w:lang w:val="es-EC"/>
              </w:rPr>
            </w:pPr>
            <w:r w:rsidRPr="00921E8B">
              <w:rPr>
                <w:rFonts w:eastAsia="Calibri" w:cstheme="minorHAnsi"/>
                <w:sz w:val="20"/>
                <w:szCs w:val="20"/>
                <w:lang w:val="es-EC"/>
              </w:rPr>
              <w:t>Oficios enumerados</w:t>
            </w:r>
          </w:p>
          <w:p w14:paraId="0710414C" w14:textId="77777777" w:rsidR="00C31AA1" w:rsidRPr="00921E8B" w:rsidRDefault="00C31AA1" w:rsidP="00C31AA1">
            <w:pPr>
              <w:numPr>
                <w:ilvl w:val="0"/>
                <w:numId w:val="46"/>
              </w:numPr>
              <w:spacing w:line="259" w:lineRule="auto"/>
              <w:ind w:left="459"/>
              <w:contextualSpacing/>
              <w:jc w:val="both"/>
              <w:rPr>
                <w:rFonts w:eastAsia="Calibri" w:cstheme="minorHAnsi"/>
                <w:sz w:val="20"/>
                <w:szCs w:val="20"/>
                <w:lang w:val="es-EC"/>
              </w:rPr>
            </w:pPr>
            <w:r w:rsidRPr="00921E8B">
              <w:rPr>
                <w:rFonts w:eastAsia="Calibri" w:cstheme="minorHAnsi"/>
                <w:sz w:val="20"/>
                <w:szCs w:val="20"/>
                <w:lang w:val="es-EC"/>
              </w:rPr>
              <w:t>Archivos: libro de comunicaciones internas, archivo de solicitudes, archivo de comunicaciones, archivo de oficios</w:t>
            </w:r>
          </w:p>
          <w:p w14:paraId="15A5BB48" w14:textId="77777777" w:rsidR="00C31AA1" w:rsidRPr="00921E8B" w:rsidRDefault="00C31AA1" w:rsidP="00C31AA1">
            <w:pPr>
              <w:spacing w:line="259" w:lineRule="auto"/>
              <w:ind w:left="459"/>
              <w:rPr>
                <w:rFonts w:eastAsia="Calibri" w:cstheme="minorHAnsi"/>
                <w:sz w:val="20"/>
                <w:szCs w:val="20"/>
                <w:lang w:val="es-EC"/>
              </w:rPr>
            </w:pPr>
          </w:p>
          <w:p w14:paraId="120E80C1" w14:textId="77777777" w:rsidR="00C31AA1" w:rsidRPr="00921E8B" w:rsidRDefault="00C31AA1" w:rsidP="00C31AA1">
            <w:pPr>
              <w:spacing w:line="259" w:lineRule="auto"/>
              <w:rPr>
                <w:rFonts w:eastAsia="Calibri" w:cstheme="minorHAnsi"/>
                <w:b/>
                <w:sz w:val="20"/>
                <w:szCs w:val="20"/>
                <w:lang w:val="es-EC"/>
              </w:rPr>
            </w:pPr>
            <w:r w:rsidRPr="00921E8B">
              <w:rPr>
                <w:rFonts w:eastAsia="Calibri" w:cstheme="minorHAnsi"/>
                <w:b/>
                <w:sz w:val="20"/>
                <w:szCs w:val="20"/>
                <w:lang w:val="es-EC"/>
              </w:rPr>
              <w:t>COMUNICACIONES EXTERNAS</w:t>
            </w:r>
          </w:p>
          <w:p w14:paraId="516E21CC" w14:textId="77777777" w:rsidR="00C31AA1" w:rsidRPr="00921E8B" w:rsidRDefault="00C31AA1" w:rsidP="00C31AA1">
            <w:pPr>
              <w:numPr>
                <w:ilvl w:val="0"/>
                <w:numId w:val="47"/>
              </w:numPr>
              <w:spacing w:line="259" w:lineRule="auto"/>
              <w:ind w:left="459"/>
              <w:contextualSpacing/>
              <w:rPr>
                <w:rFonts w:eastAsia="Calibri" w:cstheme="minorHAnsi"/>
                <w:sz w:val="20"/>
                <w:szCs w:val="20"/>
                <w:lang w:val="es-EC"/>
              </w:rPr>
            </w:pPr>
            <w:r w:rsidRPr="00921E8B">
              <w:rPr>
                <w:rFonts w:eastAsia="Calibri" w:cstheme="minorHAnsi"/>
                <w:sz w:val="20"/>
                <w:szCs w:val="20"/>
                <w:lang w:val="es-EC"/>
              </w:rPr>
              <w:t>Secretaría recepta las comunicaciones (en medio físico o digital), entrega (en medio físico o digital) a Rectorado.</w:t>
            </w:r>
          </w:p>
          <w:p w14:paraId="091381B7" w14:textId="77777777" w:rsidR="00C31AA1" w:rsidRPr="00921E8B" w:rsidRDefault="00C31AA1" w:rsidP="00C31AA1">
            <w:pPr>
              <w:numPr>
                <w:ilvl w:val="0"/>
                <w:numId w:val="47"/>
              </w:numPr>
              <w:spacing w:line="259" w:lineRule="auto"/>
              <w:ind w:left="459"/>
              <w:contextualSpacing/>
              <w:rPr>
                <w:rFonts w:eastAsia="Calibri" w:cstheme="minorHAnsi"/>
                <w:sz w:val="20"/>
                <w:szCs w:val="20"/>
                <w:lang w:val="es-EC"/>
              </w:rPr>
            </w:pPr>
            <w:r w:rsidRPr="00921E8B">
              <w:rPr>
                <w:rFonts w:eastAsia="Calibri" w:cstheme="minorHAnsi"/>
                <w:sz w:val="20"/>
                <w:szCs w:val="20"/>
                <w:lang w:val="es-EC"/>
              </w:rPr>
              <w:t>Rectorado sumilla y direcciona a los diferentes departamentos generalmente da un máximo de 48 horas para la respuesta. (Se registra en el libro de comunicaciones internas fecha, asunto, firma)</w:t>
            </w:r>
          </w:p>
          <w:p w14:paraId="4C64092B" w14:textId="77777777" w:rsidR="00C31AA1" w:rsidRPr="00921E8B" w:rsidRDefault="00C31AA1" w:rsidP="00C31AA1">
            <w:pPr>
              <w:numPr>
                <w:ilvl w:val="0"/>
                <w:numId w:val="47"/>
              </w:numPr>
              <w:spacing w:line="259" w:lineRule="auto"/>
              <w:ind w:left="459"/>
              <w:contextualSpacing/>
              <w:rPr>
                <w:rFonts w:eastAsia="Calibri" w:cstheme="minorHAnsi"/>
                <w:sz w:val="20"/>
                <w:szCs w:val="20"/>
                <w:lang w:val="es-EC"/>
              </w:rPr>
            </w:pPr>
            <w:r w:rsidRPr="00921E8B">
              <w:rPr>
                <w:rFonts w:eastAsia="Calibri" w:cstheme="minorHAnsi"/>
                <w:sz w:val="20"/>
                <w:szCs w:val="20"/>
                <w:lang w:val="es-EC"/>
              </w:rPr>
              <w:t>Secretaría recepta las respuestas y entrega a Rectorado</w:t>
            </w:r>
          </w:p>
          <w:p w14:paraId="34C09F99" w14:textId="77777777" w:rsidR="00C31AA1" w:rsidRPr="00921E8B" w:rsidRDefault="00C31AA1" w:rsidP="00C31AA1">
            <w:pPr>
              <w:numPr>
                <w:ilvl w:val="0"/>
                <w:numId w:val="47"/>
              </w:numPr>
              <w:spacing w:line="259" w:lineRule="auto"/>
              <w:ind w:left="459"/>
              <w:contextualSpacing/>
              <w:rPr>
                <w:rFonts w:eastAsia="Calibri" w:cstheme="minorHAnsi"/>
                <w:sz w:val="20"/>
                <w:szCs w:val="20"/>
                <w:lang w:val="es-EC"/>
              </w:rPr>
            </w:pPr>
            <w:r w:rsidRPr="00921E8B">
              <w:rPr>
                <w:rFonts w:eastAsia="Calibri" w:cstheme="minorHAnsi"/>
                <w:sz w:val="20"/>
                <w:szCs w:val="20"/>
                <w:lang w:val="es-EC"/>
              </w:rPr>
              <w:t>Rectorado emite la decisión final y entrega a Secretaría</w:t>
            </w:r>
          </w:p>
          <w:p w14:paraId="5CB7766A" w14:textId="77777777" w:rsidR="00C31AA1" w:rsidRPr="00921E8B" w:rsidRDefault="00C31AA1" w:rsidP="00C31AA1">
            <w:pPr>
              <w:numPr>
                <w:ilvl w:val="0"/>
                <w:numId w:val="47"/>
              </w:numPr>
              <w:spacing w:line="259" w:lineRule="auto"/>
              <w:ind w:left="459"/>
              <w:contextualSpacing/>
              <w:rPr>
                <w:rFonts w:eastAsia="Calibri" w:cstheme="minorHAnsi"/>
                <w:sz w:val="20"/>
                <w:szCs w:val="20"/>
                <w:lang w:val="es-EC"/>
              </w:rPr>
            </w:pPr>
            <w:r w:rsidRPr="00921E8B">
              <w:rPr>
                <w:rFonts w:eastAsia="Calibri" w:cstheme="minorHAnsi"/>
                <w:sz w:val="20"/>
                <w:szCs w:val="20"/>
                <w:lang w:val="es-EC"/>
              </w:rPr>
              <w:t xml:space="preserve">Secretaría entrega al destinatario la decisión final. </w:t>
            </w:r>
          </w:p>
          <w:p w14:paraId="0546A571" w14:textId="77777777" w:rsidR="00C31AA1" w:rsidRPr="00921E8B" w:rsidRDefault="00C31AA1" w:rsidP="00C31AA1">
            <w:pPr>
              <w:numPr>
                <w:ilvl w:val="0"/>
                <w:numId w:val="47"/>
              </w:numPr>
              <w:spacing w:line="259" w:lineRule="auto"/>
              <w:ind w:left="459"/>
              <w:contextualSpacing/>
              <w:rPr>
                <w:rFonts w:eastAsia="Calibri" w:cstheme="minorHAnsi"/>
                <w:sz w:val="20"/>
                <w:szCs w:val="20"/>
                <w:lang w:val="es-EC"/>
              </w:rPr>
            </w:pPr>
            <w:r w:rsidRPr="00921E8B">
              <w:rPr>
                <w:rFonts w:eastAsia="Calibri" w:cstheme="minorHAnsi"/>
                <w:sz w:val="20"/>
                <w:szCs w:val="20"/>
                <w:lang w:val="es-EC"/>
              </w:rPr>
              <w:t>Para envío de comunicaciones externas; se registra en el libro de comunicaciones externas fecha, asunto, firma y sello</w:t>
            </w:r>
          </w:p>
          <w:p w14:paraId="4C53F430" w14:textId="024586DE" w:rsidR="00C31AA1" w:rsidRPr="005173A9" w:rsidRDefault="00C31AA1" w:rsidP="00C31AA1">
            <w:pPr>
              <w:rPr>
                <w:rFonts w:cstheme="minorHAnsi"/>
                <w:b/>
                <w:bCs/>
                <w:sz w:val="20"/>
                <w:szCs w:val="20"/>
                <w:lang w:val="en-US"/>
              </w:rPr>
            </w:pPr>
            <w:r w:rsidRPr="00921E8B">
              <w:rPr>
                <w:rFonts w:eastAsia="Calibri" w:cstheme="minorHAnsi"/>
                <w:sz w:val="20"/>
                <w:szCs w:val="20"/>
                <w:lang w:val="es-EC"/>
              </w:rPr>
              <w:t>Oficios enumerados</w:t>
            </w:r>
          </w:p>
        </w:tc>
      </w:tr>
      <w:tr w:rsidR="00C31AA1" w:rsidRPr="00921E8B" w14:paraId="78066E0C" w14:textId="77777777" w:rsidTr="00C31AA1">
        <w:tblPrEx>
          <w:jc w:val="left"/>
        </w:tblPrEx>
        <w:trPr>
          <w:trHeight w:val="196"/>
        </w:trPr>
        <w:tc>
          <w:tcPr>
            <w:tcW w:w="5000" w:type="pct"/>
            <w:gridSpan w:val="18"/>
            <w:tcBorders>
              <w:bottom w:val="single" w:sz="4" w:space="0" w:color="auto"/>
            </w:tcBorders>
            <w:shd w:val="clear" w:color="auto" w:fill="92D050"/>
            <w:vAlign w:val="center"/>
          </w:tcPr>
          <w:p w14:paraId="5F3464A8" w14:textId="77777777" w:rsidR="00C31AA1" w:rsidRPr="00921E8B" w:rsidRDefault="00C31AA1" w:rsidP="00C31AA1">
            <w:pPr>
              <w:jc w:val="center"/>
              <w:rPr>
                <w:rFonts w:cstheme="minorHAnsi"/>
                <w:b/>
                <w:sz w:val="20"/>
                <w:szCs w:val="20"/>
              </w:rPr>
            </w:pPr>
            <w:r w:rsidRPr="00921E8B">
              <w:rPr>
                <w:rFonts w:cstheme="minorHAnsi"/>
                <w:b/>
                <w:sz w:val="20"/>
                <w:szCs w:val="20"/>
              </w:rPr>
              <w:lastRenderedPageBreak/>
              <w:t>DOCUMENTACIÓN REQUERIDA</w:t>
            </w:r>
          </w:p>
        </w:tc>
      </w:tr>
      <w:tr w:rsidR="00C31AA1" w:rsidRPr="00921E8B" w14:paraId="4B6E2D9B" w14:textId="77777777" w:rsidTr="00EE6A24">
        <w:tblPrEx>
          <w:jc w:val="left"/>
        </w:tblPrEx>
        <w:trPr>
          <w:trHeight w:val="269"/>
        </w:trPr>
        <w:tc>
          <w:tcPr>
            <w:tcW w:w="2499" w:type="pct"/>
            <w:gridSpan w:val="9"/>
            <w:tcBorders>
              <w:bottom w:val="single" w:sz="4" w:space="0" w:color="auto"/>
            </w:tcBorders>
            <w:shd w:val="clear" w:color="auto" w:fill="92D050"/>
            <w:vAlign w:val="center"/>
          </w:tcPr>
          <w:p w14:paraId="29B8CD94" w14:textId="77777777" w:rsidR="00C31AA1" w:rsidRPr="00921E8B" w:rsidRDefault="00C31AA1" w:rsidP="00C31AA1">
            <w:pPr>
              <w:jc w:val="center"/>
              <w:rPr>
                <w:rFonts w:cstheme="minorHAnsi"/>
                <w:b/>
                <w:bCs/>
                <w:sz w:val="20"/>
                <w:szCs w:val="20"/>
              </w:rPr>
            </w:pPr>
            <w:r w:rsidRPr="00921E8B">
              <w:rPr>
                <w:rFonts w:cstheme="minorHAnsi"/>
                <w:b/>
                <w:sz w:val="20"/>
                <w:szCs w:val="20"/>
              </w:rPr>
              <w:t>INTERNA</w:t>
            </w:r>
          </w:p>
        </w:tc>
        <w:tc>
          <w:tcPr>
            <w:tcW w:w="2501" w:type="pct"/>
            <w:gridSpan w:val="9"/>
            <w:tcBorders>
              <w:bottom w:val="single" w:sz="4" w:space="0" w:color="auto"/>
            </w:tcBorders>
            <w:shd w:val="clear" w:color="auto" w:fill="92D050"/>
            <w:vAlign w:val="center"/>
          </w:tcPr>
          <w:p w14:paraId="31B36D20" w14:textId="77777777" w:rsidR="00C31AA1" w:rsidRPr="00921E8B" w:rsidRDefault="00C31AA1" w:rsidP="00C31AA1">
            <w:pPr>
              <w:jc w:val="center"/>
              <w:rPr>
                <w:rFonts w:cstheme="minorHAnsi"/>
                <w:b/>
                <w:bCs/>
                <w:sz w:val="20"/>
                <w:szCs w:val="20"/>
              </w:rPr>
            </w:pPr>
            <w:r w:rsidRPr="00921E8B">
              <w:rPr>
                <w:rFonts w:cstheme="minorHAnsi"/>
                <w:b/>
                <w:bCs/>
                <w:sz w:val="20"/>
                <w:szCs w:val="20"/>
              </w:rPr>
              <w:t>EXTERNA</w:t>
            </w:r>
          </w:p>
        </w:tc>
      </w:tr>
      <w:tr w:rsidR="00C31AA1" w:rsidRPr="00921E8B" w14:paraId="324F3F18" w14:textId="77777777" w:rsidTr="00EE6A24">
        <w:tblPrEx>
          <w:jc w:val="left"/>
        </w:tblPrEx>
        <w:trPr>
          <w:trHeight w:val="375"/>
        </w:trPr>
        <w:tc>
          <w:tcPr>
            <w:tcW w:w="470" w:type="pct"/>
            <w:tcBorders>
              <w:bottom w:val="single" w:sz="4" w:space="0" w:color="auto"/>
            </w:tcBorders>
            <w:shd w:val="clear" w:color="auto" w:fill="92D050"/>
            <w:vAlign w:val="center"/>
          </w:tcPr>
          <w:p w14:paraId="5CD86A00" w14:textId="77777777" w:rsidR="00C31AA1" w:rsidRPr="00921E8B" w:rsidRDefault="00C31AA1" w:rsidP="00C31AA1">
            <w:pPr>
              <w:jc w:val="center"/>
              <w:rPr>
                <w:rFonts w:cstheme="minorHAnsi"/>
                <w:b/>
                <w:bCs/>
                <w:sz w:val="20"/>
                <w:szCs w:val="20"/>
              </w:rPr>
            </w:pPr>
            <w:r w:rsidRPr="00921E8B">
              <w:rPr>
                <w:rFonts w:cstheme="minorHAnsi"/>
                <w:b/>
                <w:bCs/>
                <w:sz w:val="20"/>
                <w:szCs w:val="20"/>
              </w:rPr>
              <w:t>CÓD.</w:t>
            </w:r>
          </w:p>
        </w:tc>
        <w:tc>
          <w:tcPr>
            <w:tcW w:w="608" w:type="pct"/>
            <w:gridSpan w:val="4"/>
            <w:tcBorders>
              <w:bottom w:val="single" w:sz="4" w:space="0" w:color="auto"/>
            </w:tcBorders>
            <w:shd w:val="clear" w:color="auto" w:fill="92D050"/>
            <w:vAlign w:val="center"/>
          </w:tcPr>
          <w:p w14:paraId="756761E8" w14:textId="77777777" w:rsidR="00C31AA1" w:rsidRPr="00921E8B" w:rsidRDefault="00C31AA1" w:rsidP="00C31AA1">
            <w:pPr>
              <w:jc w:val="center"/>
              <w:rPr>
                <w:rFonts w:cstheme="minorHAnsi"/>
                <w:b/>
                <w:bCs/>
                <w:sz w:val="20"/>
                <w:szCs w:val="20"/>
              </w:rPr>
            </w:pPr>
            <w:r w:rsidRPr="00921E8B">
              <w:rPr>
                <w:rFonts w:cstheme="minorHAnsi"/>
                <w:b/>
                <w:bCs/>
                <w:sz w:val="20"/>
                <w:szCs w:val="20"/>
              </w:rPr>
              <w:t>VERSIÓN</w:t>
            </w:r>
          </w:p>
        </w:tc>
        <w:tc>
          <w:tcPr>
            <w:tcW w:w="1421" w:type="pct"/>
            <w:gridSpan w:val="4"/>
            <w:tcBorders>
              <w:bottom w:val="single" w:sz="4" w:space="0" w:color="auto"/>
            </w:tcBorders>
            <w:shd w:val="clear" w:color="auto" w:fill="92D050"/>
            <w:vAlign w:val="center"/>
          </w:tcPr>
          <w:p w14:paraId="1A23EE4E" w14:textId="77777777" w:rsidR="00C31AA1" w:rsidRPr="00921E8B" w:rsidRDefault="00C31AA1" w:rsidP="00C31AA1">
            <w:pPr>
              <w:jc w:val="center"/>
              <w:rPr>
                <w:rFonts w:cstheme="minorHAnsi"/>
                <w:b/>
                <w:bCs/>
                <w:sz w:val="20"/>
                <w:szCs w:val="20"/>
              </w:rPr>
            </w:pPr>
            <w:r w:rsidRPr="00921E8B">
              <w:rPr>
                <w:rFonts w:cstheme="minorHAnsi"/>
                <w:b/>
                <w:bCs/>
                <w:sz w:val="20"/>
                <w:szCs w:val="20"/>
              </w:rPr>
              <w:t>NOMBRE</w:t>
            </w:r>
          </w:p>
        </w:tc>
        <w:tc>
          <w:tcPr>
            <w:tcW w:w="2501" w:type="pct"/>
            <w:gridSpan w:val="9"/>
            <w:tcBorders>
              <w:bottom w:val="single" w:sz="4" w:space="0" w:color="auto"/>
            </w:tcBorders>
            <w:shd w:val="clear" w:color="auto" w:fill="92D050"/>
            <w:vAlign w:val="center"/>
          </w:tcPr>
          <w:p w14:paraId="6F79E4E6" w14:textId="77777777" w:rsidR="00C31AA1" w:rsidRPr="00921E8B" w:rsidRDefault="00C31AA1" w:rsidP="00C31AA1">
            <w:pPr>
              <w:jc w:val="center"/>
              <w:rPr>
                <w:rFonts w:cstheme="minorHAnsi"/>
                <w:b/>
                <w:bCs/>
                <w:sz w:val="20"/>
                <w:szCs w:val="20"/>
              </w:rPr>
            </w:pPr>
            <w:r w:rsidRPr="00921E8B">
              <w:rPr>
                <w:rFonts w:cstheme="minorHAnsi"/>
                <w:b/>
                <w:bCs/>
                <w:sz w:val="20"/>
                <w:szCs w:val="20"/>
              </w:rPr>
              <w:t>NOMBRE</w:t>
            </w:r>
          </w:p>
        </w:tc>
      </w:tr>
      <w:tr w:rsidR="00C31AA1" w:rsidRPr="00921E8B" w14:paraId="2E031328" w14:textId="77777777" w:rsidTr="00EE6A24">
        <w:tblPrEx>
          <w:jc w:val="left"/>
        </w:tblPrEx>
        <w:trPr>
          <w:trHeight w:val="480"/>
        </w:trPr>
        <w:tc>
          <w:tcPr>
            <w:tcW w:w="470" w:type="pct"/>
            <w:tcBorders>
              <w:bottom w:val="single" w:sz="4" w:space="0" w:color="auto"/>
            </w:tcBorders>
            <w:vAlign w:val="center"/>
          </w:tcPr>
          <w:p w14:paraId="25345928" w14:textId="77777777" w:rsidR="00C31AA1" w:rsidRPr="00921E8B" w:rsidRDefault="00C31AA1" w:rsidP="00C31AA1">
            <w:pPr>
              <w:rPr>
                <w:rFonts w:cstheme="minorHAnsi"/>
                <w:bCs/>
                <w:sz w:val="20"/>
                <w:szCs w:val="20"/>
              </w:rPr>
            </w:pPr>
          </w:p>
        </w:tc>
        <w:tc>
          <w:tcPr>
            <w:tcW w:w="608" w:type="pct"/>
            <w:gridSpan w:val="4"/>
            <w:tcBorders>
              <w:bottom w:val="single" w:sz="4" w:space="0" w:color="auto"/>
            </w:tcBorders>
            <w:vAlign w:val="center"/>
          </w:tcPr>
          <w:p w14:paraId="644D1A69" w14:textId="77777777" w:rsidR="00C31AA1" w:rsidRPr="00921E8B" w:rsidRDefault="00C31AA1" w:rsidP="00C31AA1">
            <w:pPr>
              <w:jc w:val="center"/>
              <w:rPr>
                <w:rFonts w:cstheme="minorHAnsi"/>
                <w:bCs/>
                <w:sz w:val="20"/>
                <w:szCs w:val="20"/>
              </w:rPr>
            </w:pPr>
            <w:r w:rsidRPr="00921E8B">
              <w:rPr>
                <w:rFonts w:cstheme="minorHAnsi"/>
                <w:bCs/>
                <w:sz w:val="20"/>
                <w:szCs w:val="20"/>
              </w:rPr>
              <w:t>01</w:t>
            </w:r>
          </w:p>
        </w:tc>
        <w:tc>
          <w:tcPr>
            <w:tcW w:w="1421" w:type="pct"/>
            <w:gridSpan w:val="4"/>
            <w:tcBorders>
              <w:bottom w:val="single" w:sz="4" w:space="0" w:color="auto"/>
            </w:tcBorders>
            <w:vAlign w:val="center"/>
          </w:tcPr>
          <w:p w14:paraId="7CFB27E6" w14:textId="77777777" w:rsidR="00C31AA1" w:rsidRPr="00921E8B" w:rsidRDefault="00C31AA1" w:rsidP="00C31AA1">
            <w:pPr>
              <w:rPr>
                <w:rFonts w:cstheme="minorHAnsi"/>
                <w:bCs/>
                <w:sz w:val="20"/>
                <w:szCs w:val="20"/>
              </w:rPr>
            </w:pPr>
            <w:r w:rsidRPr="00921E8B">
              <w:rPr>
                <w:rFonts w:cstheme="minorHAnsi"/>
                <w:bCs/>
                <w:sz w:val="20"/>
                <w:szCs w:val="20"/>
              </w:rPr>
              <w:t>Distributivo de docentes</w:t>
            </w:r>
          </w:p>
        </w:tc>
        <w:tc>
          <w:tcPr>
            <w:tcW w:w="2501" w:type="pct"/>
            <w:gridSpan w:val="9"/>
            <w:tcBorders>
              <w:bottom w:val="single" w:sz="4" w:space="0" w:color="auto"/>
            </w:tcBorders>
            <w:vAlign w:val="center"/>
          </w:tcPr>
          <w:p w14:paraId="4A36A920" w14:textId="77777777" w:rsidR="00C31AA1" w:rsidRPr="00921E8B" w:rsidRDefault="00C31AA1" w:rsidP="00C31AA1">
            <w:pPr>
              <w:pStyle w:val="Prrafodelista"/>
              <w:spacing w:after="0"/>
              <w:ind w:left="255"/>
              <w:rPr>
                <w:rFonts w:cstheme="minorHAnsi"/>
                <w:sz w:val="20"/>
                <w:szCs w:val="20"/>
              </w:rPr>
            </w:pPr>
            <w:r w:rsidRPr="00921E8B">
              <w:rPr>
                <w:rFonts w:cstheme="minorHAnsi"/>
                <w:sz w:val="20"/>
                <w:szCs w:val="20"/>
              </w:rPr>
              <w:t>Instructivo de evaluación proporcionado por casa central</w:t>
            </w:r>
          </w:p>
        </w:tc>
      </w:tr>
      <w:tr w:rsidR="00C31AA1" w:rsidRPr="00921E8B" w14:paraId="6AA00979" w14:textId="77777777" w:rsidTr="00BB27C3">
        <w:tblPrEx>
          <w:jc w:val="left"/>
        </w:tblPrEx>
        <w:trPr>
          <w:trHeight w:val="490"/>
        </w:trPr>
        <w:tc>
          <w:tcPr>
            <w:tcW w:w="943" w:type="pct"/>
            <w:gridSpan w:val="4"/>
            <w:shd w:val="clear" w:color="auto" w:fill="92D050"/>
            <w:vAlign w:val="center"/>
          </w:tcPr>
          <w:p w14:paraId="11EB9028" w14:textId="77777777" w:rsidR="00C31AA1" w:rsidRPr="00921E8B" w:rsidRDefault="00C31AA1" w:rsidP="00C31AA1">
            <w:pPr>
              <w:rPr>
                <w:rFonts w:cstheme="minorHAnsi"/>
                <w:b/>
                <w:sz w:val="20"/>
                <w:szCs w:val="20"/>
              </w:rPr>
            </w:pPr>
            <w:r w:rsidRPr="00BB27C3">
              <w:rPr>
                <w:rFonts w:cstheme="minorHAnsi"/>
                <w:b/>
                <w:sz w:val="20"/>
                <w:szCs w:val="20"/>
                <w:shd w:val="clear" w:color="auto" w:fill="92D050"/>
              </w:rPr>
              <w:t>Control de cambios:</w:t>
            </w:r>
          </w:p>
        </w:tc>
        <w:tc>
          <w:tcPr>
            <w:tcW w:w="473" w:type="pct"/>
            <w:gridSpan w:val="2"/>
            <w:tcBorders>
              <w:bottom w:val="single" w:sz="4" w:space="0" w:color="auto"/>
            </w:tcBorders>
            <w:vAlign w:val="center"/>
          </w:tcPr>
          <w:p w14:paraId="1505FD84" w14:textId="77777777" w:rsidR="00C31AA1" w:rsidRPr="00921E8B" w:rsidRDefault="00C31AA1" w:rsidP="00C31AA1">
            <w:pPr>
              <w:rPr>
                <w:rFonts w:cstheme="minorHAnsi"/>
                <w:sz w:val="20"/>
                <w:szCs w:val="20"/>
              </w:rPr>
            </w:pPr>
            <w:r w:rsidRPr="00921E8B">
              <w:rPr>
                <w:rFonts w:cstheme="minorHAnsi"/>
                <w:sz w:val="20"/>
                <w:szCs w:val="20"/>
              </w:rPr>
              <w:t>Versión 1</w:t>
            </w:r>
          </w:p>
        </w:tc>
        <w:tc>
          <w:tcPr>
            <w:tcW w:w="2975" w:type="pct"/>
            <w:gridSpan w:val="10"/>
            <w:tcBorders>
              <w:bottom w:val="single" w:sz="4" w:space="0" w:color="auto"/>
            </w:tcBorders>
            <w:shd w:val="clear" w:color="auto" w:fill="auto"/>
            <w:vAlign w:val="center"/>
          </w:tcPr>
          <w:p w14:paraId="15BB8561" w14:textId="3BDF0AAA" w:rsidR="00C31AA1" w:rsidRDefault="00C31AA1" w:rsidP="00C31AA1">
            <w:pPr>
              <w:jc w:val="both"/>
              <w:rPr>
                <w:rFonts w:cstheme="minorHAnsi"/>
                <w:bCs/>
                <w:sz w:val="20"/>
                <w:szCs w:val="20"/>
              </w:rPr>
            </w:pPr>
            <w:r w:rsidRPr="005E6692">
              <w:rPr>
                <w:rFonts w:cstheme="minorHAnsi"/>
                <w:bCs/>
                <w:sz w:val="20"/>
                <w:szCs w:val="20"/>
              </w:rPr>
              <w:t xml:space="preserve">Cambio de la dirección de página web en “comunicación con los padres de familia” </w:t>
            </w:r>
            <w:hyperlink r:id="rId26" w:history="1">
              <w:r w:rsidR="00874C23" w:rsidRPr="005E6692">
                <w:rPr>
                  <w:rStyle w:val="Hipervnculo"/>
                  <w:rFonts w:cstheme="minorHAnsi"/>
                  <w:bCs/>
                  <w:sz w:val="20"/>
                  <w:szCs w:val="20"/>
                </w:rPr>
                <w:t>www.delasallecuenc.edu.ec</w:t>
              </w:r>
            </w:hyperlink>
          </w:p>
          <w:p w14:paraId="21DB6029" w14:textId="12A4F242" w:rsidR="00874C23" w:rsidRPr="00921E8B" w:rsidRDefault="00874C23" w:rsidP="00C31AA1">
            <w:pPr>
              <w:jc w:val="both"/>
              <w:rPr>
                <w:rFonts w:cstheme="minorHAnsi"/>
                <w:bCs/>
                <w:sz w:val="20"/>
                <w:szCs w:val="20"/>
              </w:rPr>
            </w:pPr>
          </w:p>
        </w:tc>
        <w:tc>
          <w:tcPr>
            <w:tcW w:w="609" w:type="pct"/>
            <w:gridSpan w:val="2"/>
            <w:tcBorders>
              <w:bottom w:val="single" w:sz="4" w:space="0" w:color="auto"/>
            </w:tcBorders>
            <w:shd w:val="clear" w:color="auto" w:fill="auto"/>
            <w:vAlign w:val="center"/>
          </w:tcPr>
          <w:p w14:paraId="7804C900" w14:textId="52E73926" w:rsidR="00C31AA1" w:rsidRPr="00921E8B" w:rsidRDefault="00C31AA1" w:rsidP="00C31AA1">
            <w:pPr>
              <w:jc w:val="center"/>
              <w:rPr>
                <w:rFonts w:cstheme="minorHAnsi"/>
                <w:bCs/>
                <w:sz w:val="20"/>
                <w:szCs w:val="20"/>
              </w:rPr>
            </w:pPr>
            <w:r>
              <w:rPr>
                <w:rFonts w:cstheme="minorHAnsi"/>
                <w:bCs/>
                <w:sz w:val="20"/>
                <w:szCs w:val="20"/>
              </w:rPr>
              <w:t>08</w:t>
            </w:r>
            <w:r w:rsidRPr="00921E8B">
              <w:rPr>
                <w:rFonts w:cstheme="minorHAnsi"/>
                <w:bCs/>
                <w:sz w:val="20"/>
                <w:szCs w:val="20"/>
              </w:rPr>
              <w:t>/</w:t>
            </w:r>
            <w:r>
              <w:rPr>
                <w:rFonts w:cstheme="minorHAnsi"/>
                <w:bCs/>
                <w:sz w:val="20"/>
                <w:szCs w:val="20"/>
              </w:rPr>
              <w:t>11</w:t>
            </w:r>
            <w:r w:rsidRPr="00921E8B">
              <w:rPr>
                <w:rFonts w:cstheme="minorHAnsi"/>
                <w:bCs/>
                <w:sz w:val="20"/>
                <w:szCs w:val="20"/>
              </w:rPr>
              <w:t>/2020</w:t>
            </w:r>
          </w:p>
        </w:tc>
      </w:tr>
    </w:tbl>
    <w:p w14:paraId="70DAB0B3" w14:textId="55F8A4DE" w:rsidR="00921E8B" w:rsidRDefault="00921E8B"/>
    <w:tbl>
      <w:tblPr>
        <w:tblStyle w:val="Tablaconcuadrcula9"/>
        <w:tblW w:w="10349" w:type="dxa"/>
        <w:tblInd w:w="-289" w:type="dxa"/>
        <w:tblLook w:val="04A0" w:firstRow="1" w:lastRow="0" w:firstColumn="1" w:lastColumn="0" w:noHBand="0" w:noVBand="1"/>
      </w:tblPr>
      <w:tblGrid>
        <w:gridCol w:w="3543"/>
        <w:gridCol w:w="3295"/>
        <w:gridCol w:w="3511"/>
      </w:tblGrid>
      <w:tr w:rsidR="00195900" w:rsidRPr="003D0140" w14:paraId="4E90B1B0" w14:textId="77777777" w:rsidTr="001B36E2">
        <w:trPr>
          <w:trHeight w:val="285"/>
        </w:trPr>
        <w:tc>
          <w:tcPr>
            <w:tcW w:w="3543" w:type="dxa"/>
            <w:shd w:val="clear" w:color="auto" w:fill="92D050"/>
            <w:vAlign w:val="center"/>
          </w:tcPr>
          <w:p w14:paraId="2D029BA2" w14:textId="77777777" w:rsidR="00195900" w:rsidRPr="003D0140" w:rsidRDefault="00195900" w:rsidP="001B36E2">
            <w:pPr>
              <w:jc w:val="center"/>
              <w:rPr>
                <w:rFonts w:ascii="Calibri" w:eastAsia="Calibri" w:hAnsi="Calibri" w:cs="Calibri"/>
                <w:b/>
                <w:sz w:val="20"/>
                <w:szCs w:val="20"/>
              </w:rPr>
            </w:pPr>
            <w:r w:rsidRPr="003D0140">
              <w:rPr>
                <w:rFonts w:ascii="Calibri" w:eastAsia="Calibri" w:hAnsi="Calibri" w:cs="Calibri"/>
                <w:b/>
                <w:sz w:val="20"/>
                <w:szCs w:val="20"/>
              </w:rPr>
              <w:t>Elaborado por:</w:t>
            </w:r>
          </w:p>
        </w:tc>
        <w:tc>
          <w:tcPr>
            <w:tcW w:w="3295" w:type="dxa"/>
            <w:shd w:val="clear" w:color="auto" w:fill="92D050"/>
            <w:vAlign w:val="center"/>
          </w:tcPr>
          <w:p w14:paraId="581968F2" w14:textId="77777777" w:rsidR="00195900" w:rsidRPr="003D0140" w:rsidRDefault="00195900" w:rsidP="001B36E2">
            <w:pPr>
              <w:jc w:val="center"/>
              <w:rPr>
                <w:rFonts w:ascii="Calibri" w:eastAsia="Calibri" w:hAnsi="Calibri" w:cs="Calibri"/>
                <w:b/>
                <w:sz w:val="20"/>
                <w:szCs w:val="20"/>
              </w:rPr>
            </w:pPr>
            <w:r w:rsidRPr="003D0140">
              <w:rPr>
                <w:rFonts w:ascii="Calibri" w:eastAsia="Calibri" w:hAnsi="Calibri" w:cs="Calibri"/>
                <w:b/>
                <w:sz w:val="20"/>
                <w:szCs w:val="20"/>
              </w:rPr>
              <w:t>Revisado por:</w:t>
            </w:r>
          </w:p>
        </w:tc>
        <w:tc>
          <w:tcPr>
            <w:tcW w:w="3511" w:type="dxa"/>
            <w:shd w:val="clear" w:color="auto" w:fill="92D050"/>
            <w:vAlign w:val="center"/>
          </w:tcPr>
          <w:p w14:paraId="61DBF69C" w14:textId="77777777" w:rsidR="00195900" w:rsidRPr="003D0140" w:rsidRDefault="00195900" w:rsidP="001B36E2">
            <w:pPr>
              <w:jc w:val="center"/>
              <w:rPr>
                <w:rFonts w:ascii="Calibri" w:eastAsia="Calibri" w:hAnsi="Calibri" w:cs="Calibri"/>
                <w:b/>
                <w:sz w:val="20"/>
                <w:szCs w:val="20"/>
              </w:rPr>
            </w:pPr>
            <w:r w:rsidRPr="003D0140">
              <w:rPr>
                <w:rFonts w:ascii="Calibri" w:eastAsia="Calibri" w:hAnsi="Calibri" w:cs="Calibri"/>
                <w:b/>
                <w:sz w:val="20"/>
                <w:szCs w:val="20"/>
              </w:rPr>
              <w:t>Aprobado por:</w:t>
            </w:r>
          </w:p>
        </w:tc>
      </w:tr>
      <w:tr w:rsidR="00195900" w:rsidRPr="003D0140" w14:paraId="2F628B9D" w14:textId="77777777" w:rsidTr="001B36E2">
        <w:tc>
          <w:tcPr>
            <w:tcW w:w="3543" w:type="dxa"/>
          </w:tcPr>
          <w:p w14:paraId="1FFD7FCF" w14:textId="77777777" w:rsidR="00195900" w:rsidRPr="003D0140" w:rsidRDefault="00195900" w:rsidP="001B36E2">
            <w:pPr>
              <w:jc w:val="center"/>
              <w:rPr>
                <w:rFonts w:ascii="Calibri" w:eastAsia="Calibri" w:hAnsi="Calibri" w:cs="Calibri"/>
                <w:sz w:val="20"/>
                <w:szCs w:val="20"/>
              </w:rPr>
            </w:pPr>
          </w:p>
          <w:p w14:paraId="5B1CFDFE" w14:textId="684E77B1" w:rsidR="00195900" w:rsidRPr="003D0140" w:rsidRDefault="004A71FD" w:rsidP="001B36E2">
            <w:pPr>
              <w:jc w:val="center"/>
              <w:rPr>
                <w:rFonts w:ascii="Calibri" w:eastAsia="Calibri" w:hAnsi="Calibri" w:cs="Calibri"/>
                <w:sz w:val="20"/>
                <w:szCs w:val="20"/>
              </w:rPr>
            </w:pPr>
            <w:r>
              <w:rPr>
                <w:rFonts w:ascii="Calibri" w:eastAsia="Calibri" w:hAnsi="Calibri" w:cs="Calibri"/>
                <w:sz w:val="20"/>
                <w:szCs w:val="20"/>
              </w:rPr>
              <w:t>RECTOR</w:t>
            </w:r>
          </w:p>
        </w:tc>
        <w:tc>
          <w:tcPr>
            <w:tcW w:w="3295" w:type="dxa"/>
          </w:tcPr>
          <w:p w14:paraId="0248D24B" w14:textId="77777777" w:rsidR="00195900" w:rsidRPr="003D0140" w:rsidRDefault="00195900" w:rsidP="001B36E2">
            <w:pPr>
              <w:jc w:val="center"/>
              <w:rPr>
                <w:rFonts w:ascii="Calibri" w:eastAsia="Calibri" w:hAnsi="Calibri" w:cs="Calibri"/>
                <w:sz w:val="20"/>
                <w:szCs w:val="20"/>
              </w:rPr>
            </w:pPr>
          </w:p>
          <w:p w14:paraId="3EB832A1" w14:textId="106A3911" w:rsidR="00195900" w:rsidRPr="003D0140" w:rsidRDefault="004A71FD" w:rsidP="004A71FD">
            <w:pPr>
              <w:jc w:val="center"/>
              <w:rPr>
                <w:rFonts w:ascii="Calibri" w:eastAsia="Calibri" w:hAnsi="Calibri" w:cs="Calibri"/>
                <w:sz w:val="20"/>
                <w:szCs w:val="20"/>
              </w:rPr>
            </w:pPr>
            <w:r>
              <w:rPr>
                <w:rFonts w:ascii="Calibri" w:eastAsia="Calibri" w:hAnsi="Calibri" w:cs="Calibri"/>
                <w:sz w:val="20"/>
                <w:szCs w:val="20"/>
              </w:rPr>
              <w:t xml:space="preserve">COMITÉ </w:t>
            </w:r>
            <w:r w:rsidR="00195900" w:rsidRPr="003D0140">
              <w:rPr>
                <w:rFonts w:ascii="Calibri" w:eastAsia="Calibri" w:hAnsi="Calibri" w:cs="Calibri"/>
                <w:sz w:val="20"/>
                <w:szCs w:val="20"/>
              </w:rPr>
              <w:t xml:space="preserve"> </w:t>
            </w:r>
            <w:r w:rsidR="00195900">
              <w:rPr>
                <w:rFonts w:ascii="Calibri" w:eastAsia="Calibri" w:hAnsi="Calibri" w:cs="Calibri"/>
                <w:sz w:val="20"/>
                <w:szCs w:val="20"/>
              </w:rPr>
              <w:t>DE CALIDAD</w:t>
            </w:r>
            <w:r w:rsidR="00195900" w:rsidRPr="003D0140">
              <w:rPr>
                <w:rFonts w:ascii="Calibri" w:eastAsia="Calibri" w:hAnsi="Calibri" w:cs="Calibri"/>
                <w:sz w:val="20"/>
                <w:szCs w:val="20"/>
              </w:rPr>
              <w:t xml:space="preserve"> EFQM</w:t>
            </w:r>
          </w:p>
        </w:tc>
        <w:tc>
          <w:tcPr>
            <w:tcW w:w="3511" w:type="dxa"/>
          </w:tcPr>
          <w:p w14:paraId="3B7B2AD9" w14:textId="77777777" w:rsidR="00195900" w:rsidRPr="003D0140" w:rsidRDefault="00195900" w:rsidP="001B36E2">
            <w:pPr>
              <w:jc w:val="center"/>
              <w:rPr>
                <w:rFonts w:ascii="Calibri" w:eastAsia="Calibri" w:hAnsi="Calibri" w:cs="Calibri"/>
                <w:sz w:val="20"/>
                <w:szCs w:val="20"/>
              </w:rPr>
            </w:pPr>
          </w:p>
          <w:p w14:paraId="7F27A7F0" w14:textId="77777777" w:rsidR="00195900" w:rsidRPr="003D0140" w:rsidRDefault="00195900" w:rsidP="001B36E2">
            <w:pPr>
              <w:jc w:val="center"/>
              <w:rPr>
                <w:rFonts w:ascii="Calibri" w:eastAsia="Calibri" w:hAnsi="Calibri" w:cs="Calibri"/>
                <w:sz w:val="20"/>
                <w:szCs w:val="20"/>
              </w:rPr>
            </w:pPr>
            <w:r w:rsidRPr="003D0140">
              <w:rPr>
                <w:rFonts w:ascii="Calibri" w:eastAsia="Calibri" w:hAnsi="Calibri" w:cs="Calibri"/>
                <w:sz w:val="20"/>
                <w:szCs w:val="20"/>
              </w:rPr>
              <w:t>CONSEJO EJECUTIVO</w:t>
            </w:r>
          </w:p>
        </w:tc>
      </w:tr>
      <w:tr w:rsidR="00195900" w:rsidRPr="003D0140" w14:paraId="02036E1D" w14:textId="77777777" w:rsidTr="001B36E2">
        <w:tc>
          <w:tcPr>
            <w:tcW w:w="3543" w:type="dxa"/>
          </w:tcPr>
          <w:p w14:paraId="7292CF63" w14:textId="3DE10740" w:rsidR="00195900" w:rsidRPr="003D0140" w:rsidRDefault="004A71FD" w:rsidP="001B36E2">
            <w:pPr>
              <w:jc w:val="center"/>
              <w:rPr>
                <w:rFonts w:ascii="Calibri" w:eastAsia="Calibri" w:hAnsi="Calibri" w:cs="Calibri"/>
                <w:sz w:val="20"/>
                <w:szCs w:val="20"/>
              </w:rPr>
            </w:pPr>
            <w:r>
              <w:rPr>
                <w:rFonts w:ascii="Calibri" w:eastAsia="Calibri" w:hAnsi="Calibri" w:cs="Calibri"/>
                <w:sz w:val="20"/>
                <w:szCs w:val="20"/>
              </w:rPr>
              <w:t>Dr. Bruno Tola</w:t>
            </w:r>
          </w:p>
        </w:tc>
        <w:tc>
          <w:tcPr>
            <w:tcW w:w="3295" w:type="dxa"/>
          </w:tcPr>
          <w:p w14:paraId="052B0281" w14:textId="77777777" w:rsidR="00195900" w:rsidRPr="003D0140" w:rsidRDefault="00195900" w:rsidP="001B36E2">
            <w:pPr>
              <w:jc w:val="center"/>
              <w:rPr>
                <w:rFonts w:ascii="Calibri" w:eastAsia="Calibri" w:hAnsi="Calibri" w:cs="Calibri"/>
                <w:sz w:val="20"/>
                <w:szCs w:val="20"/>
              </w:rPr>
            </w:pPr>
            <w:r w:rsidRPr="003D0140">
              <w:rPr>
                <w:rFonts w:ascii="Calibri" w:eastAsia="Calibri" w:hAnsi="Calibri" w:cs="Calibri"/>
                <w:sz w:val="20"/>
                <w:szCs w:val="20"/>
              </w:rPr>
              <w:t>LIC. JUAN ANDRADE</w:t>
            </w:r>
          </w:p>
        </w:tc>
        <w:tc>
          <w:tcPr>
            <w:tcW w:w="3511" w:type="dxa"/>
          </w:tcPr>
          <w:p w14:paraId="5E0BB3F4" w14:textId="77777777" w:rsidR="00195900" w:rsidRPr="003D0140" w:rsidRDefault="00195900" w:rsidP="001B36E2">
            <w:pPr>
              <w:jc w:val="center"/>
              <w:rPr>
                <w:rFonts w:ascii="Calibri" w:eastAsia="Calibri" w:hAnsi="Calibri" w:cs="Calibri"/>
                <w:sz w:val="20"/>
                <w:szCs w:val="20"/>
              </w:rPr>
            </w:pPr>
            <w:r>
              <w:rPr>
                <w:rFonts w:ascii="Calibri" w:eastAsia="Calibri" w:hAnsi="Calibri" w:cs="Calibri"/>
                <w:sz w:val="20"/>
                <w:szCs w:val="20"/>
              </w:rPr>
              <w:t>DR. BRUNO TOLA</w:t>
            </w:r>
          </w:p>
        </w:tc>
      </w:tr>
      <w:tr w:rsidR="00195900" w:rsidRPr="003D0140" w14:paraId="75D90DCE" w14:textId="77777777" w:rsidTr="001B36E2">
        <w:tc>
          <w:tcPr>
            <w:tcW w:w="3543" w:type="dxa"/>
          </w:tcPr>
          <w:p w14:paraId="58A3F32D" w14:textId="77777777" w:rsidR="00195900" w:rsidRPr="003D0140" w:rsidRDefault="00195900" w:rsidP="001B36E2">
            <w:pPr>
              <w:jc w:val="center"/>
              <w:rPr>
                <w:rFonts w:ascii="Calibri" w:eastAsia="Calibri" w:hAnsi="Calibri" w:cs="Calibri"/>
                <w:sz w:val="20"/>
                <w:szCs w:val="20"/>
              </w:rPr>
            </w:pPr>
            <w:r w:rsidRPr="003D0140">
              <w:rPr>
                <w:rFonts w:ascii="Calibri" w:eastAsia="Calibri" w:hAnsi="Calibri" w:cs="Calibri"/>
                <w:sz w:val="20"/>
                <w:szCs w:val="20"/>
              </w:rPr>
              <w:t xml:space="preserve">Fecha: </w:t>
            </w:r>
            <w:r>
              <w:rPr>
                <w:rFonts w:ascii="Calibri" w:eastAsia="Calibri" w:hAnsi="Calibri" w:cs="Calibri"/>
                <w:sz w:val="20"/>
                <w:szCs w:val="20"/>
              </w:rPr>
              <w:t>19</w:t>
            </w:r>
            <w:r w:rsidRPr="003D0140">
              <w:rPr>
                <w:rFonts w:ascii="Calibri" w:eastAsia="Calibri" w:hAnsi="Calibri" w:cs="Calibri"/>
                <w:sz w:val="20"/>
                <w:szCs w:val="20"/>
              </w:rPr>
              <w:t>/1</w:t>
            </w:r>
            <w:r>
              <w:rPr>
                <w:rFonts w:ascii="Calibri" w:eastAsia="Calibri" w:hAnsi="Calibri" w:cs="Calibri"/>
                <w:sz w:val="20"/>
                <w:szCs w:val="20"/>
              </w:rPr>
              <w:t>1</w:t>
            </w:r>
            <w:r w:rsidRPr="003D0140">
              <w:rPr>
                <w:rFonts w:ascii="Calibri" w:eastAsia="Calibri" w:hAnsi="Calibri" w:cs="Calibri"/>
                <w:sz w:val="20"/>
                <w:szCs w:val="20"/>
              </w:rPr>
              <w:t>/20</w:t>
            </w:r>
            <w:r>
              <w:rPr>
                <w:rFonts w:ascii="Calibri" w:eastAsia="Calibri" w:hAnsi="Calibri" w:cs="Calibri"/>
                <w:sz w:val="20"/>
                <w:szCs w:val="20"/>
              </w:rPr>
              <w:t>20</w:t>
            </w:r>
          </w:p>
        </w:tc>
        <w:tc>
          <w:tcPr>
            <w:tcW w:w="3295" w:type="dxa"/>
          </w:tcPr>
          <w:p w14:paraId="24B4D85F" w14:textId="77777777" w:rsidR="00195900" w:rsidRPr="003D0140" w:rsidRDefault="00195900" w:rsidP="001B36E2">
            <w:pPr>
              <w:jc w:val="center"/>
              <w:rPr>
                <w:rFonts w:ascii="Calibri" w:eastAsia="Calibri" w:hAnsi="Calibri" w:cs="Calibri"/>
                <w:sz w:val="20"/>
                <w:szCs w:val="20"/>
              </w:rPr>
            </w:pPr>
            <w:r w:rsidRPr="003D0140">
              <w:rPr>
                <w:rFonts w:ascii="Calibri" w:eastAsia="Calibri" w:hAnsi="Calibri" w:cs="Calibri"/>
                <w:sz w:val="20"/>
                <w:szCs w:val="20"/>
              </w:rPr>
              <w:t>Fecha:2</w:t>
            </w:r>
            <w:r>
              <w:rPr>
                <w:rFonts w:ascii="Calibri" w:eastAsia="Calibri" w:hAnsi="Calibri" w:cs="Calibri"/>
                <w:sz w:val="20"/>
                <w:szCs w:val="20"/>
              </w:rPr>
              <w:t>7</w:t>
            </w:r>
            <w:r w:rsidRPr="003D0140">
              <w:rPr>
                <w:rFonts w:ascii="Calibri" w:eastAsia="Calibri" w:hAnsi="Calibri" w:cs="Calibri"/>
                <w:sz w:val="20"/>
                <w:szCs w:val="20"/>
              </w:rPr>
              <w:t>/1</w:t>
            </w:r>
            <w:r>
              <w:rPr>
                <w:rFonts w:ascii="Calibri" w:eastAsia="Calibri" w:hAnsi="Calibri" w:cs="Calibri"/>
                <w:sz w:val="20"/>
                <w:szCs w:val="20"/>
              </w:rPr>
              <w:t>1</w:t>
            </w:r>
            <w:r w:rsidRPr="003D0140">
              <w:rPr>
                <w:rFonts w:ascii="Calibri" w:eastAsia="Calibri" w:hAnsi="Calibri" w:cs="Calibri"/>
                <w:sz w:val="20"/>
                <w:szCs w:val="20"/>
              </w:rPr>
              <w:t>/20</w:t>
            </w:r>
            <w:r>
              <w:rPr>
                <w:rFonts w:ascii="Calibri" w:eastAsia="Calibri" w:hAnsi="Calibri" w:cs="Calibri"/>
                <w:sz w:val="20"/>
                <w:szCs w:val="20"/>
              </w:rPr>
              <w:t>20</w:t>
            </w:r>
          </w:p>
        </w:tc>
        <w:tc>
          <w:tcPr>
            <w:tcW w:w="3511" w:type="dxa"/>
          </w:tcPr>
          <w:p w14:paraId="48DD88E1" w14:textId="68677C00" w:rsidR="00195900" w:rsidRPr="003D0140" w:rsidRDefault="00195900" w:rsidP="001B36E2">
            <w:pPr>
              <w:jc w:val="center"/>
              <w:rPr>
                <w:rFonts w:ascii="Calibri" w:eastAsia="Calibri" w:hAnsi="Calibri" w:cs="Calibri"/>
                <w:sz w:val="20"/>
                <w:szCs w:val="20"/>
              </w:rPr>
            </w:pPr>
            <w:r w:rsidRPr="003D0140">
              <w:rPr>
                <w:rFonts w:ascii="Calibri" w:eastAsia="Calibri" w:hAnsi="Calibri" w:cs="Calibri"/>
                <w:sz w:val="20"/>
                <w:szCs w:val="20"/>
              </w:rPr>
              <w:t>Fecha:</w:t>
            </w:r>
            <w:r w:rsidR="00B87E44">
              <w:rPr>
                <w:rFonts w:ascii="Calibri" w:hAnsi="Calibri"/>
                <w:sz w:val="20"/>
                <w:szCs w:val="20"/>
              </w:rPr>
              <w:t xml:space="preserve"> Diciembre 2020</w:t>
            </w:r>
          </w:p>
        </w:tc>
      </w:tr>
    </w:tbl>
    <w:p w14:paraId="75DCA714" w14:textId="77777777" w:rsidR="00195900" w:rsidRDefault="00195900"/>
    <w:p w14:paraId="039D83F2" w14:textId="27483B00" w:rsidR="00E05701" w:rsidRDefault="001E20AE" w:rsidP="0014329D">
      <w:pPr>
        <w:pStyle w:val="Ttulo2"/>
        <w:rPr>
          <w:b/>
          <w:sz w:val="32"/>
        </w:rPr>
      </w:pPr>
      <w:bookmarkStart w:id="29" w:name="_Toc57883059"/>
      <w:r w:rsidRPr="00DA71C1">
        <w:rPr>
          <w:b/>
          <w:sz w:val="32"/>
        </w:rPr>
        <w:t>4.- SERVICIOS COMPLEMENTARIOS</w:t>
      </w:r>
      <w:bookmarkEnd w:id="29"/>
    </w:p>
    <w:p w14:paraId="2EC275C0" w14:textId="30396EB0" w:rsidR="00045FCE" w:rsidRPr="00045FCE" w:rsidRDefault="00EE6A24" w:rsidP="00045FCE">
      <w:pPr>
        <w:pStyle w:val="Ttulo1"/>
        <w:rPr>
          <w:b/>
          <w:sz w:val="28"/>
        </w:rPr>
      </w:pPr>
      <w:bookmarkStart w:id="30" w:name="_Toc57883060"/>
      <w:r>
        <w:rPr>
          <w:rFonts w:eastAsia="Calibri"/>
          <w:b/>
          <w:sz w:val="28"/>
        </w:rPr>
        <w:t xml:space="preserve">4.1.- </w:t>
      </w:r>
      <w:r w:rsidR="00045FCE" w:rsidRPr="00045FCE">
        <w:rPr>
          <w:rFonts w:eastAsia="Calibri"/>
          <w:b/>
          <w:sz w:val="28"/>
        </w:rPr>
        <w:t>MÉDICO Y ODONTOLÓGICO</w:t>
      </w:r>
      <w:bookmarkEnd w:id="30"/>
    </w:p>
    <w:tbl>
      <w:tblPr>
        <w:tblStyle w:val="Tablaconcuadrcula2"/>
        <w:tblW w:w="5396" w:type="pct"/>
        <w:tblInd w:w="-307" w:type="dxa"/>
        <w:tblLayout w:type="fixed"/>
        <w:tblLook w:val="04A0" w:firstRow="1" w:lastRow="0" w:firstColumn="1" w:lastColumn="0" w:noHBand="0" w:noVBand="1"/>
      </w:tblPr>
      <w:tblGrid>
        <w:gridCol w:w="2148"/>
        <w:gridCol w:w="3543"/>
        <w:gridCol w:w="1416"/>
        <w:gridCol w:w="1561"/>
        <w:gridCol w:w="990"/>
        <w:gridCol w:w="849"/>
      </w:tblGrid>
      <w:tr w:rsidR="00832148" w:rsidRPr="000A6538" w14:paraId="1277DB28" w14:textId="77777777" w:rsidTr="00533C7B">
        <w:trPr>
          <w:trHeight w:val="237"/>
        </w:trPr>
        <w:tc>
          <w:tcPr>
            <w:tcW w:w="1022" w:type="pct"/>
            <w:vMerge w:val="restart"/>
            <w:vAlign w:val="center"/>
          </w:tcPr>
          <w:p w14:paraId="229A1BCD" w14:textId="77777777" w:rsidR="000A6538" w:rsidRPr="000A6538" w:rsidRDefault="000A6538" w:rsidP="000A6538">
            <w:pPr>
              <w:jc w:val="center"/>
              <w:rPr>
                <w:rFonts w:ascii="Calibri" w:eastAsia="Calibri" w:hAnsi="Calibri"/>
                <w:b/>
                <w:sz w:val="20"/>
                <w:szCs w:val="20"/>
              </w:rPr>
            </w:pPr>
            <w:r w:rsidRPr="000A6538">
              <w:rPr>
                <w:rFonts w:ascii="Tw Cen MT" w:eastAsia="Times New Roman" w:hAnsi="Tw Cen MT"/>
                <w:noProof/>
                <w:color w:val="00000A"/>
                <w:kern w:val="1"/>
                <w:sz w:val="20"/>
                <w:szCs w:val="20"/>
                <w:lang w:eastAsia="es-EC"/>
              </w:rPr>
              <w:drawing>
                <wp:inline distT="0" distB="0" distL="0" distR="0" wp14:anchorId="3895A40F" wp14:editId="4D3AAD24">
                  <wp:extent cx="981075" cy="595353"/>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HNO. MIGUEL CUENCA_2.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86891" cy="598882"/>
                          </a:xfrm>
                          <a:prstGeom prst="rect">
                            <a:avLst/>
                          </a:prstGeom>
                        </pic:spPr>
                      </pic:pic>
                    </a:graphicData>
                  </a:graphic>
                </wp:inline>
              </w:drawing>
            </w:r>
          </w:p>
        </w:tc>
        <w:tc>
          <w:tcPr>
            <w:tcW w:w="1686" w:type="pct"/>
            <w:vMerge w:val="restart"/>
            <w:vAlign w:val="center"/>
          </w:tcPr>
          <w:p w14:paraId="0D294105" w14:textId="77777777" w:rsidR="000A6538" w:rsidRPr="000A6538" w:rsidRDefault="000A6538" w:rsidP="000A6538">
            <w:pPr>
              <w:tabs>
                <w:tab w:val="center" w:pos="4252"/>
                <w:tab w:val="right" w:pos="8504"/>
              </w:tabs>
              <w:jc w:val="center"/>
              <w:rPr>
                <w:rFonts w:ascii="Calibri" w:eastAsia="Calibri" w:hAnsi="Calibri"/>
                <w:sz w:val="20"/>
                <w:szCs w:val="20"/>
              </w:rPr>
            </w:pPr>
            <w:r w:rsidRPr="000A6538">
              <w:rPr>
                <w:rFonts w:ascii="Calibri" w:eastAsia="Calibri" w:hAnsi="Calibri"/>
                <w:sz w:val="20"/>
                <w:szCs w:val="20"/>
              </w:rPr>
              <w:t>Unidad Educativa Particular</w:t>
            </w:r>
          </w:p>
          <w:p w14:paraId="02B0237A" w14:textId="77777777" w:rsidR="000A6538" w:rsidRPr="000A6538" w:rsidRDefault="000A6538" w:rsidP="000A6538">
            <w:pPr>
              <w:tabs>
                <w:tab w:val="center" w:pos="4252"/>
                <w:tab w:val="right" w:pos="8504"/>
              </w:tabs>
              <w:jc w:val="center"/>
              <w:rPr>
                <w:rFonts w:ascii="Calibri" w:eastAsia="Calibri" w:hAnsi="Calibri"/>
                <w:sz w:val="20"/>
                <w:szCs w:val="20"/>
              </w:rPr>
            </w:pPr>
            <w:r w:rsidRPr="000A6538">
              <w:rPr>
                <w:rFonts w:ascii="Calibri" w:eastAsia="Calibri" w:hAnsi="Calibri"/>
                <w:sz w:val="20"/>
                <w:szCs w:val="20"/>
              </w:rPr>
              <w:t xml:space="preserve"> “HERMANO MIGUEL </w:t>
            </w:r>
          </w:p>
          <w:p w14:paraId="3A4DBDD0" w14:textId="77777777" w:rsidR="000A6538" w:rsidRPr="000A6538" w:rsidRDefault="000A6538" w:rsidP="000A6538">
            <w:pPr>
              <w:tabs>
                <w:tab w:val="center" w:pos="4252"/>
                <w:tab w:val="right" w:pos="8504"/>
              </w:tabs>
              <w:jc w:val="center"/>
              <w:rPr>
                <w:rFonts w:ascii="Calibri" w:eastAsia="Calibri" w:hAnsi="Calibri"/>
                <w:sz w:val="20"/>
                <w:szCs w:val="20"/>
              </w:rPr>
            </w:pPr>
            <w:r w:rsidRPr="000A6538">
              <w:rPr>
                <w:rFonts w:ascii="Calibri" w:eastAsia="Calibri" w:hAnsi="Calibri"/>
                <w:sz w:val="20"/>
                <w:szCs w:val="20"/>
              </w:rPr>
              <w:t>DE LA SALLE CUENCA”</w:t>
            </w:r>
          </w:p>
          <w:p w14:paraId="53779AC6" w14:textId="77777777" w:rsidR="000A6538" w:rsidRPr="000A6538" w:rsidRDefault="000A6538" w:rsidP="000A6538">
            <w:pPr>
              <w:jc w:val="center"/>
              <w:rPr>
                <w:rFonts w:ascii="Calibri" w:eastAsia="Calibri" w:hAnsi="Calibri"/>
                <w:b/>
                <w:sz w:val="20"/>
                <w:szCs w:val="20"/>
              </w:rPr>
            </w:pPr>
            <w:r w:rsidRPr="000A6538">
              <w:rPr>
                <w:rFonts w:ascii="Lucida Handwriting" w:eastAsia="Calibri" w:hAnsi="Lucida Handwriting" w:cs="Calibri Light"/>
                <w:sz w:val="20"/>
                <w:szCs w:val="20"/>
              </w:rPr>
              <w:t xml:space="preserve"> “Grandes cosas son posibles”</w:t>
            </w:r>
          </w:p>
        </w:tc>
        <w:tc>
          <w:tcPr>
            <w:tcW w:w="674" w:type="pct"/>
            <w:shd w:val="clear" w:color="auto" w:fill="92D050"/>
            <w:vAlign w:val="center"/>
          </w:tcPr>
          <w:p w14:paraId="2E796FFA" w14:textId="77777777" w:rsidR="000A6538" w:rsidRPr="00BB27C3" w:rsidRDefault="000A6538" w:rsidP="000A6538">
            <w:pPr>
              <w:jc w:val="center"/>
              <w:rPr>
                <w:rFonts w:ascii="Calibri" w:eastAsia="Calibri" w:hAnsi="Calibri"/>
                <w:b/>
                <w:sz w:val="20"/>
                <w:szCs w:val="20"/>
              </w:rPr>
            </w:pPr>
            <w:r w:rsidRPr="00BB27C3">
              <w:rPr>
                <w:rFonts w:ascii="Calibri" w:eastAsia="Calibri" w:hAnsi="Calibri"/>
                <w:b/>
                <w:sz w:val="20"/>
                <w:szCs w:val="20"/>
              </w:rPr>
              <w:t>DOCUMENTO</w:t>
            </w:r>
          </w:p>
        </w:tc>
        <w:tc>
          <w:tcPr>
            <w:tcW w:w="743" w:type="pct"/>
            <w:vAlign w:val="center"/>
          </w:tcPr>
          <w:p w14:paraId="03C99FB1" w14:textId="18D88FBA" w:rsidR="000A6538" w:rsidRPr="00EA5AC2" w:rsidRDefault="000A6538" w:rsidP="000A6538">
            <w:pPr>
              <w:jc w:val="center"/>
              <w:rPr>
                <w:rFonts w:ascii="Calibri" w:eastAsia="Calibri" w:hAnsi="Calibri"/>
                <w:b/>
                <w:sz w:val="20"/>
                <w:szCs w:val="20"/>
              </w:rPr>
            </w:pPr>
            <w:r w:rsidRPr="00EA5AC2">
              <w:rPr>
                <w:rFonts w:ascii="Calibri" w:eastAsia="Calibri" w:hAnsi="Calibri"/>
                <w:b/>
                <w:sz w:val="20"/>
                <w:szCs w:val="20"/>
              </w:rPr>
              <w:t xml:space="preserve">Manual </w:t>
            </w:r>
            <w:r w:rsidR="00EA5AC2" w:rsidRPr="00EA5AC2">
              <w:rPr>
                <w:rFonts w:ascii="Calibri" w:eastAsia="Calibri" w:hAnsi="Calibri"/>
                <w:b/>
                <w:sz w:val="20"/>
                <w:szCs w:val="20"/>
              </w:rPr>
              <w:t>De Procedimiento</w:t>
            </w:r>
          </w:p>
        </w:tc>
        <w:tc>
          <w:tcPr>
            <w:tcW w:w="471" w:type="pct"/>
            <w:vAlign w:val="center"/>
          </w:tcPr>
          <w:p w14:paraId="690002EB" w14:textId="77777777" w:rsidR="000A6538" w:rsidRPr="000A6538" w:rsidRDefault="000A6538" w:rsidP="000A6538">
            <w:pPr>
              <w:jc w:val="center"/>
              <w:rPr>
                <w:rFonts w:ascii="Calibri" w:eastAsia="Calibri" w:hAnsi="Calibri"/>
                <w:b/>
                <w:sz w:val="20"/>
                <w:szCs w:val="20"/>
              </w:rPr>
            </w:pPr>
            <w:r w:rsidRPr="000A6538">
              <w:rPr>
                <w:rFonts w:ascii="Calibri" w:eastAsia="Calibri" w:hAnsi="Calibri"/>
                <w:b/>
                <w:sz w:val="20"/>
                <w:szCs w:val="20"/>
              </w:rPr>
              <w:t>Versión:</w:t>
            </w:r>
          </w:p>
        </w:tc>
        <w:tc>
          <w:tcPr>
            <w:tcW w:w="405" w:type="pct"/>
            <w:vAlign w:val="center"/>
          </w:tcPr>
          <w:p w14:paraId="407CE55C" w14:textId="12BFD761" w:rsidR="000A6538" w:rsidRPr="000A6538" w:rsidRDefault="000A6538" w:rsidP="00832148">
            <w:pPr>
              <w:jc w:val="center"/>
              <w:rPr>
                <w:rFonts w:ascii="Calibri" w:eastAsia="Calibri" w:hAnsi="Calibri"/>
                <w:b/>
                <w:sz w:val="20"/>
                <w:szCs w:val="20"/>
              </w:rPr>
            </w:pPr>
            <w:r w:rsidRPr="000A6538">
              <w:rPr>
                <w:rFonts w:ascii="Calibri" w:eastAsia="Calibri" w:hAnsi="Calibri"/>
                <w:b/>
                <w:sz w:val="20"/>
                <w:szCs w:val="20"/>
              </w:rPr>
              <w:t>01</w:t>
            </w:r>
          </w:p>
        </w:tc>
      </w:tr>
      <w:tr w:rsidR="005D1169" w:rsidRPr="000A6538" w14:paraId="2E6768D4" w14:textId="77777777" w:rsidTr="00533C7B">
        <w:trPr>
          <w:trHeight w:val="70"/>
        </w:trPr>
        <w:tc>
          <w:tcPr>
            <w:tcW w:w="1022" w:type="pct"/>
            <w:vMerge/>
            <w:vAlign w:val="center"/>
          </w:tcPr>
          <w:p w14:paraId="1B1F541E" w14:textId="77777777" w:rsidR="000A6538" w:rsidRPr="000A6538" w:rsidRDefault="000A6538" w:rsidP="000A6538">
            <w:pPr>
              <w:jc w:val="center"/>
              <w:rPr>
                <w:rFonts w:ascii="Calibri" w:eastAsia="Calibri" w:hAnsi="Calibri"/>
                <w:b/>
                <w:sz w:val="20"/>
                <w:szCs w:val="20"/>
              </w:rPr>
            </w:pPr>
          </w:p>
        </w:tc>
        <w:tc>
          <w:tcPr>
            <w:tcW w:w="1686" w:type="pct"/>
            <w:vMerge/>
            <w:vAlign w:val="center"/>
          </w:tcPr>
          <w:p w14:paraId="1BEABA6C" w14:textId="77777777" w:rsidR="000A6538" w:rsidRPr="000A6538" w:rsidRDefault="000A6538" w:rsidP="000A6538">
            <w:pPr>
              <w:jc w:val="center"/>
              <w:rPr>
                <w:rFonts w:ascii="Calibri" w:eastAsia="Calibri" w:hAnsi="Calibri"/>
                <w:b/>
                <w:sz w:val="20"/>
                <w:szCs w:val="20"/>
              </w:rPr>
            </w:pPr>
          </w:p>
        </w:tc>
        <w:tc>
          <w:tcPr>
            <w:tcW w:w="674" w:type="pct"/>
            <w:shd w:val="clear" w:color="auto" w:fill="92D050"/>
            <w:vAlign w:val="center"/>
          </w:tcPr>
          <w:p w14:paraId="16FE8B91" w14:textId="77777777" w:rsidR="000A6538" w:rsidRPr="00BB27C3" w:rsidRDefault="000A6538" w:rsidP="000A6538">
            <w:pPr>
              <w:tabs>
                <w:tab w:val="center" w:pos="4252"/>
                <w:tab w:val="right" w:pos="8504"/>
              </w:tabs>
              <w:jc w:val="center"/>
              <w:rPr>
                <w:rFonts w:ascii="Calibri" w:eastAsia="Calibri" w:hAnsi="Calibri"/>
                <w:b/>
                <w:sz w:val="20"/>
                <w:szCs w:val="20"/>
              </w:rPr>
            </w:pPr>
            <w:r w:rsidRPr="00BB27C3">
              <w:rPr>
                <w:rFonts w:ascii="Calibri" w:eastAsia="Calibri" w:hAnsi="Calibri"/>
                <w:b/>
                <w:sz w:val="20"/>
                <w:szCs w:val="20"/>
              </w:rPr>
              <w:t>Páginas</w:t>
            </w:r>
          </w:p>
        </w:tc>
        <w:tc>
          <w:tcPr>
            <w:tcW w:w="743" w:type="pct"/>
            <w:vAlign w:val="center"/>
          </w:tcPr>
          <w:p w14:paraId="3E3CF458" w14:textId="7147ADE9" w:rsidR="000A6538" w:rsidRPr="000A6538" w:rsidRDefault="000A6538" w:rsidP="000A6538">
            <w:pPr>
              <w:tabs>
                <w:tab w:val="center" w:pos="4252"/>
                <w:tab w:val="right" w:pos="8504"/>
              </w:tabs>
              <w:jc w:val="center"/>
              <w:rPr>
                <w:rFonts w:ascii="Calibri" w:eastAsia="Calibri" w:hAnsi="Calibri"/>
                <w:sz w:val="20"/>
                <w:szCs w:val="20"/>
              </w:rPr>
            </w:pPr>
            <w:r w:rsidRPr="000A6538">
              <w:rPr>
                <w:rFonts w:ascii="Calibri" w:eastAsia="Calibri" w:hAnsi="Calibri"/>
                <w:sz w:val="20"/>
                <w:szCs w:val="20"/>
              </w:rPr>
              <w:t xml:space="preserve">Página </w:t>
            </w:r>
            <w:r w:rsidRPr="000A6538">
              <w:rPr>
                <w:rFonts w:ascii="Calibri" w:eastAsia="Calibri" w:hAnsi="Calibri"/>
                <w:sz w:val="20"/>
                <w:szCs w:val="20"/>
              </w:rPr>
              <w:fldChar w:fldCharType="begin"/>
            </w:r>
            <w:r w:rsidRPr="000A6538">
              <w:rPr>
                <w:rFonts w:ascii="Calibri" w:eastAsia="Calibri" w:hAnsi="Calibri"/>
                <w:sz w:val="20"/>
                <w:szCs w:val="20"/>
              </w:rPr>
              <w:instrText>PAGE  \* Arabic  \* MERGEFORMAT</w:instrText>
            </w:r>
            <w:r w:rsidRPr="000A6538">
              <w:rPr>
                <w:rFonts w:ascii="Calibri" w:eastAsia="Calibri" w:hAnsi="Calibri"/>
                <w:sz w:val="20"/>
                <w:szCs w:val="20"/>
              </w:rPr>
              <w:fldChar w:fldCharType="separate"/>
            </w:r>
            <w:r w:rsidR="0068723E">
              <w:rPr>
                <w:rFonts w:ascii="Calibri" w:eastAsia="Calibri" w:hAnsi="Calibri"/>
                <w:noProof/>
                <w:sz w:val="20"/>
                <w:szCs w:val="20"/>
              </w:rPr>
              <w:t>79</w:t>
            </w:r>
            <w:r w:rsidRPr="000A6538">
              <w:rPr>
                <w:rFonts w:ascii="Calibri" w:eastAsia="Calibri" w:hAnsi="Calibri"/>
                <w:sz w:val="20"/>
                <w:szCs w:val="20"/>
              </w:rPr>
              <w:fldChar w:fldCharType="end"/>
            </w:r>
            <w:r w:rsidRPr="000A6538">
              <w:rPr>
                <w:rFonts w:ascii="Calibri" w:eastAsia="Calibri" w:hAnsi="Calibri"/>
                <w:sz w:val="20"/>
                <w:szCs w:val="20"/>
              </w:rPr>
              <w:t xml:space="preserve"> de </w:t>
            </w:r>
            <w:r w:rsidRPr="000A6538">
              <w:rPr>
                <w:rFonts w:ascii="Calibri" w:eastAsia="Calibri" w:hAnsi="Calibri"/>
                <w:sz w:val="20"/>
                <w:szCs w:val="20"/>
              </w:rPr>
              <w:fldChar w:fldCharType="begin"/>
            </w:r>
            <w:r w:rsidRPr="000A6538">
              <w:rPr>
                <w:rFonts w:ascii="Calibri" w:eastAsia="Calibri" w:hAnsi="Calibri"/>
                <w:sz w:val="20"/>
                <w:szCs w:val="20"/>
              </w:rPr>
              <w:instrText>NUMPAGES  \* Arabic  \* MERGEFORMAT</w:instrText>
            </w:r>
            <w:r w:rsidRPr="000A6538">
              <w:rPr>
                <w:rFonts w:ascii="Calibri" w:eastAsia="Calibri" w:hAnsi="Calibri"/>
                <w:sz w:val="20"/>
                <w:szCs w:val="20"/>
              </w:rPr>
              <w:fldChar w:fldCharType="separate"/>
            </w:r>
            <w:r w:rsidR="0068723E">
              <w:rPr>
                <w:rFonts w:ascii="Calibri" w:eastAsia="Calibri" w:hAnsi="Calibri"/>
                <w:noProof/>
                <w:sz w:val="20"/>
                <w:szCs w:val="20"/>
              </w:rPr>
              <w:t>90</w:t>
            </w:r>
            <w:r w:rsidRPr="000A6538">
              <w:rPr>
                <w:rFonts w:ascii="Calibri" w:eastAsia="Calibri" w:hAnsi="Calibri"/>
                <w:sz w:val="20"/>
                <w:szCs w:val="20"/>
              </w:rPr>
              <w:fldChar w:fldCharType="end"/>
            </w:r>
          </w:p>
        </w:tc>
        <w:tc>
          <w:tcPr>
            <w:tcW w:w="876" w:type="pct"/>
            <w:gridSpan w:val="2"/>
            <w:vMerge w:val="restart"/>
            <w:vAlign w:val="center"/>
          </w:tcPr>
          <w:p w14:paraId="4376B66D" w14:textId="6C5A58A5" w:rsidR="000A6538" w:rsidRPr="000A6538" w:rsidRDefault="00533C7B" w:rsidP="000A6538">
            <w:pPr>
              <w:jc w:val="center"/>
              <w:rPr>
                <w:rFonts w:ascii="Calibri" w:eastAsia="Calibri" w:hAnsi="Calibri"/>
                <w:b/>
                <w:sz w:val="20"/>
                <w:szCs w:val="20"/>
              </w:rPr>
            </w:pPr>
            <w:r>
              <w:rPr>
                <w:rFonts w:ascii="Calibri" w:eastAsia="Calibri" w:hAnsi="Calibri"/>
                <w:b/>
                <w:noProof/>
                <w:sz w:val="20"/>
                <w:szCs w:val="20"/>
                <w:lang w:eastAsia="es-EC"/>
              </w:rPr>
              <w:drawing>
                <wp:inline distT="0" distB="0" distL="0" distR="0" wp14:anchorId="6107B0B8" wp14:editId="594AC0CC">
                  <wp:extent cx="962025" cy="567055"/>
                  <wp:effectExtent l="0" t="0" r="9525" b="4445"/>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2025" cy="567055"/>
                          </a:xfrm>
                          <a:prstGeom prst="rect">
                            <a:avLst/>
                          </a:prstGeom>
                          <a:noFill/>
                        </pic:spPr>
                      </pic:pic>
                    </a:graphicData>
                  </a:graphic>
                </wp:inline>
              </w:drawing>
            </w:r>
          </w:p>
          <w:p w14:paraId="3C414100" w14:textId="77777777" w:rsidR="000A6538" w:rsidRPr="000A6538" w:rsidRDefault="000A6538" w:rsidP="000A6538">
            <w:pPr>
              <w:jc w:val="center"/>
              <w:rPr>
                <w:rFonts w:ascii="Calibri" w:eastAsia="Calibri" w:hAnsi="Calibri"/>
                <w:b/>
                <w:sz w:val="20"/>
                <w:szCs w:val="20"/>
              </w:rPr>
            </w:pPr>
          </w:p>
        </w:tc>
      </w:tr>
      <w:tr w:rsidR="005D1169" w:rsidRPr="000A6538" w14:paraId="5C4D603F" w14:textId="77777777" w:rsidTr="00533C7B">
        <w:trPr>
          <w:trHeight w:val="70"/>
        </w:trPr>
        <w:tc>
          <w:tcPr>
            <w:tcW w:w="1022" w:type="pct"/>
            <w:vMerge/>
            <w:vAlign w:val="center"/>
          </w:tcPr>
          <w:p w14:paraId="502D5FF6" w14:textId="77777777" w:rsidR="000A6538" w:rsidRPr="000A6538" w:rsidRDefault="000A6538" w:rsidP="000A6538">
            <w:pPr>
              <w:jc w:val="center"/>
              <w:rPr>
                <w:rFonts w:ascii="Calibri" w:eastAsia="Calibri" w:hAnsi="Calibri"/>
                <w:b/>
                <w:sz w:val="20"/>
                <w:szCs w:val="20"/>
              </w:rPr>
            </w:pPr>
          </w:p>
        </w:tc>
        <w:tc>
          <w:tcPr>
            <w:tcW w:w="1686" w:type="pct"/>
            <w:vMerge/>
            <w:vAlign w:val="center"/>
          </w:tcPr>
          <w:p w14:paraId="77C73D20" w14:textId="77777777" w:rsidR="000A6538" w:rsidRPr="000A6538" w:rsidRDefault="000A6538" w:rsidP="000A6538">
            <w:pPr>
              <w:jc w:val="center"/>
              <w:rPr>
                <w:rFonts w:ascii="Calibri" w:eastAsia="Calibri" w:hAnsi="Calibri"/>
                <w:b/>
                <w:sz w:val="20"/>
                <w:szCs w:val="20"/>
              </w:rPr>
            </w:pPr>
          </w:p>
        </w:tc>
        <w:tc>
          <w:tcPr>
            <w:tcW w:w="674" w:type="pct"/>
            <w:shd w:val="clear" w:color="auto" w:fill="92D050"/>
            <w:vAlign w:val="center"/>
          </w:tcPr>
          <w:p w14:paraId="3180EFE2" w14:textId="77777777" w:rsidR="000A6538" w:rsidRPr="00BB27C3" w:rsidRDefault="000A6538" w:rsidP="000A6538">
            <w:pPr>
              <w:tabs>
                <w:tab w:val="center" w:pos="4252"/>
                <w:tab w:val="right" w:pos="8504"/>
              </w:tabs>
              <w:jc w:val="center"/>
              <w:rPr>
                <w:rFonts w:ascii="Calibri" w:eastAsia="Calibri" w:hAnsi="Calibri"/>
                <w:b/>
                <w:sz w:val="20"/>
                <w:szCs w:val="20"/>
              </w:rPr>
            </w:pPr>
            <w:r w:rsidRPr="00BB27C3">
              <w:rPr>
                <w:rFonts w:ascii="Calibri" w:eastAsia="Calibri" w:hAnsi="Calibri"/>
                <w:b/>
                <w:sz w:val="20"/>
                <w:szCs w:val="20"/>
              </w:rPr>
              <w:t>Fecha</w:t>
            </w:r>
          </w:p>
        </w:tc>
        <w:tc>
          <w:tcPr>
            <w:tcW w:w="743" w:type="pct"/>
            <w:vAlign w:val="center"/>
          </w:tcPr>
          <w:p w14:paraId="3A7F834C" w14:textId="509F7A1A" w:rsidR="000A6538" w:rsidRPr="000A6538" w:rsidRDefault="00B87E44" w:rsidP="000A6538">
            <w:pPr>
              <w:tabs>
                <w:tab w:val="center" w:pos="4252"/>
                <w:tab w:val="right" w:pos="8504"/>
              </w:tabs>
              <w:jc w:val="center"/>
              <w:rPr>
                <w:rFonts w:ascii="Calibri" w:eastAsia="Calibri" w:hAnsi="Calibri"/>
                <w:sz w:val="20"/>
                <w:szCs w:val="20"/>
              </w:rPr>
            </w:pPr>
            <w:r>
              <w:rPr>
                <w:rFonts w:ascii="Calibri" w:hAnsi="Calibri"/>
                <w:sz w:val="20"/>
                <w:szCs w:val="20"/>
              </w:rPr>
              <w:t>Diciembre 2020</w:t>
            </w:r>
          </w:p>
        </w:tc>
        <w:tc>
          <w:tcPr>
            <w:tcW w:w="876" w:type="pct"/>
            <w:gridSpan w:val="2"/>
            <w:vMerge/>
            <w:vAlign w:val="center"/>
          </w:tcPr>
          <w:p w14:paraId="48DCDE6A" w14:textId="77777777" w:rsidR="000A6538" w:rsidRPr="000A6538" w:rsidRDefault="000A6538" w:rsidP="000A6538">
            <w:pPr>
              <w:jc w:val="center"/>
              <w:rPr>
                <w:rFonts w:ascii="Calibri" w:eastAsia="Calibri" w:hAnsi="Calibri"/>
                <w:b/>
                <w:sz w:val="20"/>
                <w:szCs w:val="20"/>
              </w:rPr>
            </w:pPr>
          </w:p>
        </w:tc>
      </w:tr>
      <w:tr w:rsidR="005D1169" w:rsidRPr="000A6538" w14:paraId="1D44CE7C" w14:textId="77777777" w:rsidTr="00533C7B">
        <w:trPr>
          <w:trHeight w:val="342"/>
        </w:trPr>
        <w:tc>
          <w:tcPr>
            <w:tcW w:w="1022" w:type="pct"/>
            <w:vMerge/>
            <w:vAlign w:val="center"/>
          </w:tcPr>
          <w:p w14:paraId="1F7245A1" w14:textId="77777777" w:rsidR="000A6538" w:rsidRPr="000A6538" w:rsidRDefault="000A6538" w:rsidP="000A6538">
            <w:pPr>
              <w:jc w:val="center"/>
              <w:rPr>
                <w:rFonts w:ascii="Calibri" w:eastAsia="Calibri" w:hAnsi="Calibri"/>
                <w:b/>
                <w:sz w:val="20"/>
                <w:szCs w:val="20"/>
              </w:rPr>
            </w:pPr>
          </w:p>
        </w:tc>
        <w:tc>
          <w:tcPr>
            <w:tcW w:w="1686" w:type="pct"/>
            <w:shd w:val="clear" w:color="auto" w:fill="92D050"/>
            <w:vAlign w:val="center"/>
          </w:tcPr>
          <w:p w14:paraId="7DE5E4D0" w14:textId="3AD3F184" w:rsidR="000A6538" w:rsidRPr="000A6538" w:rsidRDefault="00045FCE" w:rsidP="000A6538">
            <w:pPr>
              <w:jc w:val="center"/>
              <w:rPr>
                <w:rFonts w:ascii="Calibri" w:eastAsia="Calibri" w:hAnsi="Calibri"/>
                <w:b/>
                <w:bCs/>
                <w:color w:val="FFFFFF"/>
                <w:sz w:val="20"/>
                <w:szCs w:val="20"/>
                <w:highlight w:val="black"/>
              </w:rPr>
            </w:pPr>
            <w:r>
              <w:rPr>
                <w:rFonts w:ascii="Calibri" w:eastAsia="Calibri" w:hAnsi="Calibri"/>
                <w:b/>
                <w:bCs/>
                <w:sz w:val="20"/>
                <w:szCs w:val="20"/>
              </w:rPr>
              <w:t>MÉDICO Y ODONTOLÓGICO</w:t>
            </w:r>
          </w:p>
        </w:tc>
        <w:tc>
          <w:tcPr>
            <w:tcW w:w="674" w:type="pct"/>
            <w:shd w:val="clear" w:color="auto" w:fill="92D050"/>
            <w:vAlign w:val="center"/>
          </w:tcPr>
          <w:p w14:paraId="7787E9A8" w14:textId="77777777" w:rsidR="000A6538" w:rsidRPr="00BB27C3" w:rsidRDefault="000A6538" w:rsidP="000A6538">
            <w:pPr>
              <w:jc w:val="center"/>
              <w:rPr>
                <w:rFonts w:ascii="Calibri" w:eastAsia="Calibri" w:hAnsi="Calibri"/>
                <w:b/>
                <w:bCs/>
                <w:sz w:val="20"/>
                <w:szCs w:val="20"/>
              </w:rPr>
            </w:pPr>
            <w:r w:rsidRPr="00BB27C3">
              <w:rPr>
                <w:rFonts w:ascii="Calibri" w:eastAsia="Calibri" w:hAnsi="Calibri"/>
                <w:b/>
                <w:bCs/>
                <w:sz w:val="20"/>
                <w:szCs w:val="20"/>
              </w:rPr>
              <w:t>Cód. Proceso</w:t>
            </w:r>
          </w:p>
        </w:tc>
        <w:tc>
          <w:tcPr>
            <w:tcW w:w="743" w:type="pct"/>
            <w:vAlign w:val="center"/>
          </w:tcPr>
          <w:p w14:paraId="341BDA07" w14:textId="26581AE0" w:rsidR="000A6538" w:rsidRPr="000A6538" w:rsidRDefault="000A6538" w:rsidP="000A6538">
            <w:pPr>
              <w:jc w:val="center"/>
              <w:rPr>
                <w:rFonts w:ascii="Arial" w:eastAsia="Calibri" w:hAnsi="Arial" w:cs="Arial"/>
                <w:b/>
                <w:sz w:val="20"/>
                <w:szCs w:val="20"/>
              </w:rPr>
            </w:pPr>
            <w:r w:rsidRPr="000A6538">
              <w:rPr>
                <w:rFonts w:ascii="Arial" w:eastAsia="Calibri" w:hAnsi="Arial" w:cs="Arial"/>
                <w:b/>
                <w:sz w:val="20"/>
                <w:szCs w:val="20"/>
              </w:rPr>
              <w:t>ASC- 4</w:t>
            </w:r>
            <w:r w:rsidR="00EE6A24">
              <w:rPr>
                <w:rFonts w:ascii="Arial" w:eastAsia="Calibri" w:hAnsi="Arial" w:cs="Arial"/>
                <w:b/>
                <w:sz w:val="20"/>
                <w:szCs w:val="20"/>
              </w:rPr>
              <w:t>.1</w:t>
            </w:r>
          </w:p>
        </w:tc>
        <w:tc>
          <w:tcPr>
            <w:tcW w:w="876" w:type="pct"/>
            <w:gridSpan w:val="2"/>
            <w:vMerge/>
            <w:vAlign w:val="center"/>
          </w:tcPr>
          <w:p w14:paraId="2B880C18" w14:textId="77777777" w:rsidR="000A6538" w:rsidRPr="000A6538" w:rsidRDefault="000A6538" w:rsidP="000A6538">
            <w:pPr>
              <w:jc w:val="center"/>
              <w:rPr>
                <w:rFonts w:ascii="Calibri" w:eastAsia="Calibri" w:hAnsi="Calibri"/>
                <w:bCs/>
                <w:sz w:val="20"/>
                <w:szCs w:val="20"/>
              </w:rPr>
            </w:pPr>
          </w:p>
        </w:tc>
      </w:tr>
      <w:tr w:rsidR="005D1169" w:rsidRPr="000A6538" w14:paraId="698BF07C" w14:textId="77777777" w:rsidTr="00533C7B">
        <w:trPr>
          <w:trHeight w:val="70"/>
        </w:trPr>
        <w:tc>
          <w:tcPr>
            <w:tcW w:w="1022" w:type="pct"/>
            <w:shd w:val="clear" w:color="auto" w:fill="92D050"/>
            <w:vAlign w:val="center"/>
          </w:tcPr>
          <w:p w14:paraId="73B235BF" w14:textId="77777777" w:rsidR="000A6538" w:rsidRPr="000A6538" w:rsidRDefault="000A6538" w:rsidP="000A6538">
            <w:pPr>
              <w:jc w:val="center"/>
              <w:rPr>
                <w:rFonts w:ascii="Calibri" w:eastAsia="Calibri" w:hAnsi="Calibri"/>
                <w:b/>
                <w:sz w:val="20"/>
                <w:szCs w:val="20"/>
                <w:highlight w:val="yellow"/>
              </w:rPr>
            </w:pPr>
            <w:r w:rsidRPr="000A6538">
              <w:rPr>
                <w:rFonts w:ascii="Calibri" w:eastAsia="Calibri" w:hAnsi="Calibri"/>
                <w:b/>
                <w:sz w:val="20"/>
                <w:szCs w:val="20"/>
              </w:rPr>
              <w:t>Propietario</w:t>
            </w:r>
          </w:p>
        </w:tc>
        <w:tc>
          <w:tcPr>
            <w:tcW w:w="2360" w:type="pct"/>
            <w:gridSpan w:val="2"/>
            <w:vAlign w:val="center"/>
          </w:tcPr>
          <w:p w14:paraId="16C4E443" w14:textId="6186137E" w:rsidR="000A6538" w:rsidRPr="000A6538" w:rsidRDefault="00045FCE" w:rsidP="000A6538">
            <w:pPr>
              <w:jc w:val="center"/>
              <w:rPr>
                <w:rFonts w:ascii="Calibri" w:eastAsia="Calibri" w:hAnsi="Calibri"/>
                <w:b/>
                <w:sz w:val="20"/>
                <w:szCs w:val="20"/>
              </w:rPr>
            </w:pPr>
            <w:r>
              <w:rPr>
                <w:rFonts w:ascii="Calibri" w:eastAsia="Calibri" w:hAnsi="Calibri"/>
                <w:b/>
                <w:sz w:val="20"/>
                <w:szCs w:val="20"/>
              </w:rPr>
              <w:t>MÉ</w:t>
            </w:r>
            <w:r w:rsidR="000A6538" w:rsidRPr="000A6538">
              <w:rPr>
                <w:rFonts w:ascii="Calibri" w:eastAsia="Calibri" w:hAnsi="Calibri"/>
                <w:b/>
                <w:sz w:val="20"/>
                <w:szCs w:val="20"/>
              </w:rPr>
              <w:t>DICO Y ODONTOLÓGICO DE</w:t>
            </w:r>
            <w:r w:rsidR="00FB130E">
              <w:rPr>
                <w:rFonts w:ascii="Calibri" w:eastAsia="Calibri" w:hAnsi="Calibri"/>
                <w:b/>
                <w:sz w:val="20"/>
                <w:szCs w:val="20"/>
              </w:rPr>
              <w:t xml:space="preserve"> LA</w:t>
            </w:r>
            <w:r w:rsidR="000A6538" w:rsidRPr="000A6538">
              <w:rPr>
                <w:rFonts w:ascii="Calibri" w:eastAsia="Calibri" w:hAnsi="Calibri"/>
                <w:b/>
                <w:sz w:val="20"/>
                <w:szCs w:val="20"/>
              </w:rPr>
              <w:t xml:space="preserve"> INSTITUCIÓN</w:t>
            </w:r>
          </w:p>
        </w:tc>
        <w:tc>
          <w:tcPr>
            <w:tcW w:w="743" w:type="pct"/>
            <w:shd w:val="clear" w:color="auto" w:fill="92D050"/>
            <w:vAlign w:val="center"/>
          </w:tcPr>
          <w:p w14:paraId="1A75AC31" w14:textId="77777777" w:rsidR="000A6538" w:rsidRPr="000A6538" w:rsidRDefault="000A6538" w:rsidP="000A6538">
            <w:pPr>
              <w:jc w:val="center"/>
              <w:rPr>
                <w:rFonts w:ascii="Calibri" w:eastAsia="Calibri" w:hAnsi="Calibri"/>
                <w:b/>
                <w:sz w:val="20"/>
                <w:szCs w:val="20"/>
              </w:rPr>
            </w:pPr>
            <w:r w:rsidRPr="000A6538">
              <w:rPr>
                <w:rFonts w:ascii="Calibri" w:eastAsia="Calibri" w:hAnsi="Calibri"/>
                <w:b/>
                <w:sz w:val="20"/>
                <w:szCs w:val="20"/>
              </w:rPr>
              <w:t>Versión:</w:t>
            </w:r>
          </w:p>
        </w:tc>
        <w:tc>
          <w:tcPr>
            <w:tcW w:w="876" w:type="pct"/>
            <w:gridSpan w:val="2"/>
            <w:vAlign w:val="center"/>
          </w:tcPr>
          <w:p w14:paraId="2F5BA314" w14:textId="6E0E1EDA" w:rsidR="000A6538" w:rsidRPr="000A6538" w:rsidRDefault="000A6538" w:rsidP="00045FCE">
            <w:pPr>
              <w:jc w:val="center"/>
              <w:rPr>
                <w:rFonts w:ascii="Calibri" w:eastAsia="Calibri" w:hAnsi="Calibri"/>
                <w:b/>
                <w:sz w:val="20"/>
                <w:szCs w:val="20"/>
              </w:rPr>
            </w:pPr>
            <w:r w:rsidRPr="000A6538">
              <w:rPr>
                <w:rFonts w:ascii="Calibri" w:eastAsia="Calibri" w:hAnsi="Calibri"/>
                <w:b/>
                <w:sz w:val="20"/>
                <w:szCs w:val="20"/>
              </w:rPr>
              <w:t>0</w:t>
            </w:r>
            <w:r w:rsidR="00045FCE">
              <w:rPr>
                <w:rFonts w:ascii="Calibri" w:eastAsia="Calibri" w:hAnsi="Calibri"/>
                <w:b/>
                <w:sz w:val="20"/>
                <w:szCs w:val="20"/>
              </w:rPr>
              <w:t>1</w:t>
            </w:r>
          </w:p>
        </w:tc>
      </w:tr>
    </w:tbl>
    <w:tbl>
      <w:tblPr>
        <w:tblStyle w:val="Tablaconcuadrcula"/>
        <w:tblW w:w="10490" w:type="dxa"/>
        <w:tblInd w:w="-289" w:type="dxa"/>
        <w:tblLayout w:type="fixed"/>
        <w:tblLook w:val="04A0" w:firstRow="1" w:lastRow="0" w:firstColumn="1" w:lastColumn="0" w:noHBand="0" w:noVBand="1"/>
      </w:tblPr>
      <w:tblGrid>
        <w:gridCol w:w="1135"/>
        <w:gridCol w:w="567"/>
        <w:gridCol w:w="567"/>
        <w:gridCol w:w="425"/>
        <w:gridCol w:w="992"/>
        <w:gridCol w:w="1488"/>
        <w:gridCol w:w="72"/>
        <w:gridCol w:w="2551"/>
        <w:gridCol w:w="35"/>
        <w:gridCol w:w="107"/>
        <w:gridCol w:w="850"/>
        <w:gridCol w:w="1701"/>
      </w:tblGrid>
      <w:tr w:rsidR="00C67785" w:rsidRPr="000A6538" w14:paraId="50CED06E" w14:textId="77777777" w:rsidTr="00BC6E34">
        <w:trPr>
          <w:trHeight w:val="287"/>
        </w:trPr>
        <w:tc>
          <w:tcPr>
            <w:tcW w:w="10490" w:type="dxa"/>
            <w:gridSpan w:val="12"/>
            <w:shd w:val="clear" w:color="auto" w:fill="92D050"/>
            <w:vAlign w:val="center"/>
          </w:tcPr>
          <w:p w14:paraId="6848ED91" w14:textId="77777777" w:rsidR="00C67785" w:rsidRPr="00D05D73" w:rsidRDefault="00C67785" w:rsidP="00223893">
            <w:pPr>
              <w:ind w:left="616" w:hanging="616"/>
              <w:rPr>
                <w:rFonts w:eastAsia="Calibri" w:cs="Calibri"/>
                <w:b/>
                <w:sz w:val="20"/>
                <w:szCs w:val="20"/>
              </w:rPr>
            </w:pPr>
            <w:r w:rsidRPr="00D05D73">
              <w:rPr>
                <w:rFonts w:eastAsia="Calibri" w:cs="Calibri"/>
                <w:b/>
                <w:sz w:val="20"/>
                <w:szCs w:val="20"/>
              </w:rPr>
              <w:t>Objetivos:</w:t>
            </w:r>
          </w:p>
        </w:tc>
      </w:tr>
      <w:tr w:rsidR="00C67785" w:rsidRPr="00C67785" w14:paraId="23DDFE91" w14:textId="77777777" w:rsidTr="00BC6E34">
        <w:trPr>
          <w:trHeight w:val="567"/>
        </w:trPr>
        <w:tc>
          <w:tcPr>
            <w:tcW w:w="10490" w:type="dxa"/>
            <w:gridSpan w:val="12"/>
            <w:shd w:val="clear" w:color="auto" w:fill="auto"/>
            <w:vAlign w:val="center"/>
          </w:tcPr>
          <w:p w14:paraId="602FB671" w14:textId="6DFC9707" w:rsidR="00C67785" w:rsidRPr="001B5D74" w:rsidRDefault="00C67785" w:rsidP="00C67785">
            <w:pPr>
              <w:rPr>
                <w:rFonts w:eastAsia="Calibri" w:cs="Calibri"/>
                <w:sz w:val="20"/>
                <w:szCs w:val="20"/>
              </w:rPr>
            </w:pPr>
            <w:r w:rsidRPr="001B5D74">
              <w:rPr>
                <w:rFonts w:eastAsia="Calibri" w:cs="Calibri"/>
                <w:sz w:val="20"/>
                <w:szCs w:val="20"/>
              </w:rPr>
              <w:t>Brindar a los estudiantes una atención oportuna y de calidad frente a las diferentes patologías que presenten</w:t>
            </w:r>
            <w:r w:rsidR="001B5D74">
              <w:rPr>
                <w:rFonts w:eastAsia="Calibri" w:cs="Calibri"/>
                <w:sz w:val="20"/>
                <w:szCs w:val="20"/>
              </w:rPr>
              <w:t>.</w:t>
            </w:r>
          </w:p>
          <w:p w14:paraId="291EF65C" w14:textId="217704B7" w:rsidR="001B5D74" w:rsidRPr="00D05D73" w:rsidRDefault="001B5D74" w:rsidP="00C67785">
            <w:pPr>
              <w:rPr>
                <w:rFonts w:eastAsia="Calibri" w:cs="Calibri"/>
                <w:b/>
                <w:sz w:val="20"/>
                <w:szCs w:val="20"/>
              </w:rPr>
            </w:pPr>
            <w:r w:rsidRPr="00A8545C">
              <w:rPr>
                <w:rFonts w:eastAsia="Calibri" w:cstheme="minorHAnsi"/>
                <w:sz w:val="20"/>
                <w:szCs w:val="20"/>
              </w:rPr>
              <w:t>Enseñar a los estudiantes todo lo relacionado higiene oral, realizar diagnóstico, prevención, restauración de las estructuras bucodentales que se puedan encontrar afectadas</w:t>
            </w:r>
          </w:p>
        </w:tc>
      </w:tr>
      <w:tr w:rsidR="00C67785" w:rsidRPr="00C67785" w14:paraId="31FD529C" w14:textId="77777777" w:rsidTr="00BC6E34">
        <w:trPr>
          <w:trHeight w:val="197"/>
        </w:trPr>
        <w:tc>
          <w:tcPr>
            <w:tcW w:w="5246" w:type="dxa"/>
            <w:gridSpan w:val="7"/>
            <w:shd w:val="clear" w:color="auto" w:fill="92D050"/>
            <w:vAlign w:val="center"/>
          </w:tcPr>
          <w:p w14:paraId="167BBDAC" w14:textId="77777777" w:rsidR="00C67785" w:rsidRPr="00D05D73" w:rsidRDefault="00C67785" w:rsidP="00C67785">
            <w:pPr>
              <w:rPr>
                <w:rFonts w:eastAsia="Calibri" w:cs="Calibri"/>
                <w:b/>
                <w:sz w:val="20"/>
                <w:szCs w:val="20"/>
              </w:rPr>
            </w:pPr>
            <w:r w:rsidRPr="00D05D73">
              <w:rPr>
                <w:rFonts w:eastAsia="Calibri" w:cs="Calibri"/>
                <w:b/>
                <w:sz w:val="20"/>
                <w:szCs w:val="20"/>
              </w:rPr>
              <w:t>Empieza con:</w:t>
            </w:r>
          </w:p>
        </w:tc>
        <w:tc>
          <w:tcPr>
            <w:tcW w:w="5244" w:type="dxa"/>
            <w:gridSpan w:val="5"/>
            <w:shd w:val="clear" w:color="auto" w:fill="92D050"/>
            <w:vAlign w:val="center"/>
          </w:tcPr>
          <w:p w14:paraId="24281D6B" w14:textId="77777777" w:rsidR="00C67785" w:rsidRPr="00D05D73" w:rsidRDefault="00C67785" w:rsidP="00C67785">
            <w:pPr>
              <w:rPr>
                <w:rFonts w:eastAsia="Calibri" w:cs="Calibri"/>
                <w:b/>
                <w:sz w:val="20"/>
                <w:szCs w:val="20"/>
              </w:rPr>
            </w:pPr>
            <w:r w:rsidRPr="00D05D73">
              <w:rPr>
                <w:rFonts w:eastAsia="Calibri" w:cs="Calibri"/>
                <w:b/>
                <w:sz w:val="20"/>
                <w:szCs w:val="20"/>
              </w:rPr>
              <w:t>Finaliza con:</w:t>
            </w:r>
          </w:p>
        </w:tc>
      </w:tr>
      <w:tr w:rsidR="00C67785" w:rsidRPr="00C67785" w14:paraId="4A6B923A" w14:textId="77777777" w:rsidTr="00BC6E34">
        <w:trPr>
          <w:trHeight w:val="705"/>
        </w:trPr>
        <w:tc>
          <w:tcPr>
            <w:tcW w:w="5246" w:type="dxa"/>
            <w:gridSpan w:val="7"/>
            <w:vAlign w:val="center"/>
          </w:tcPr>
          <w:p w14:paraId="0E323774" w14:textId="77777777" w:rsidR="00C67785" w:rsidRDefault="00C67785" w:rsidP="00C67785">
            <w:pPr>
              <w:jc w:val="both"/>
              <w:rPr>
                <w:rFonts w:eastAsia="Calibri" w:cs="Calibri"/>
                <w:sz w:val="20"/>
                <w:szCs w:val="20"/>
              </w:rPr>
            </w:pPr>
            <w:r w:rsidRPr="00D05D73">
              <w:rPr>
                <w:rFonts w:eastAsia="Calibri" w:cs="Calibri"/>
                <w:sz w:val="20"/>
                <w:szCs w:val="20"/>
              </w:rPr>
              <w:t>Ingreso al Departamento Médico y toma de signos vitales</w:t>
            </w:r>
          </w:p>
          <w:p w14:paraId="5E57021D" w14:textId="23B79B24" w:rsidR="00FB130E" w:rsidRPr="00D05D73" w:rsidRDefault="00FB130E" w:rsidP="00C67785">
            <w:pPr>
              <w:jc w:val="both"/>
              <w:rPr>
                <w:rFonts w:eastAsia="Calibri" w:cs="Calibri"/>
                <w:sz w:val="20"/>
                <w:szCs w:val="20"/>
              </w:rPr>
            </w:pPr>
            <w:r w:rsidRPr="00A8545C">
              <w:rPr>
                <w:rFonts w:eastAsia="Calibri" w:cstheme="minorHAnsi"/>
                <w:sz w:val="20"/>
                <w:szCs w:val="20"/>
              </w:rPr>
              <w:t>Ingreso al Servicio odontológico y apertura de la ficha odontológica</w:t>
            </w:r>
          </w:p>
        </w:tc>
        <w:tc>
          <w:tcPr>
            <w:tcW w:w="5244" w:type="dxa"/>
            <w:gridSpan w:val="5"/>
            <w:vAlign w:val="center"/>
          </w:tcPr>
          <w:p w14:paraId="55C768AD" w14:textId="77777777" w:rsidR="00C67785" w:rsidRDefault="00C67785" w:rsidP="00C67785">
            <w:pPr>
              <w:rPr>
                <w:rFonts w:eastAsia="Calibri" w:cs="Calibri"/>
                <w:sz w:val="20"/>
                <w:szCs w:val="20"/>
              </w:rPr>
            </w:pPr>
            <w:r w:rsidRPr="00D05D73">
              <w:rPr>
                <w:rFonts w:eastAsia="Calibri" w:cs="Calibri"/>
                <w:sz w:val="20"/>
                <w:szCs w:val="20"/>
              </w:rPr>
              <w:t>Tratamiento farmacológico domiciliario o derivación al especialista de acuerdo al diagnóstico</w:t>
            </w:r>
          </w:p>
          <w:p w14:paraId="4AF8EB66" w14:textId="7F7BE469" w:rsidR="00FB130E" w:rsidRPr="00D05D73" w:rsidRDefault="00FB130E" w:rsidP="00C67785">
            <w:pPr>
              <w:rPr>
                <w:rFonts w:eastAsia="Calibri" w:cs="Calibri"/>
                <w:sz w:val="20"/>
                <w:szCs w:val="20"/>
              </w:rPr>
            </w:pPr>
            <w:r w:rsidRPr="00A8545C">
              <w:rPr>
                <w:rFonts w:eastAsia="Calibri" w:cstheme="minorHAnsi"/>
                <w:sz w:val="20"/>
                <w:szCs w:val="20"/>
              </w:rPr>
              <w:t>Alta del paciente con el tratamiento odontológico terminado.</w:t>
            </w:r>
          </w:p>
        </w:tc>
      </w:tr>
      <w:tr w:rsidR="00C67785" w:rsidRPr="00C67785" w14:paraId="6DF4C6D6" w14:textId="77777777" w:rsidTr="00BC6E34">
        <w:trPr>
          <w:trHeight w:val="179"/>
        </w:trPr>
        <w:tc>
          <w:tcPr>
            <w:tcW w:w="10490" w:type="dxa"/>
            <w:gridSpan w:val="12"/>
            <w:shd w:val="clear" w:color="auto" w:fill="92D050"/>
            <w:vAlign w:val="center"/>
          </w:tcPr>
          <w:p w14:paraId="1BD5A3AC" w14:textId="77777777" w:rsidR="00C67785" w:rsidRPr="00D05D73" w:rsidRDefault="00C67785" w:rsidP="00C67785">
            <w:pPr>
              <w:rPr>
                <w:rFonts w:eastAsia="Calibri" w:cs="Calibri"/>
                <w:b/>
                <w:sz w:val="20"/>
                <w:szCs w:val="20"/>
              </w:rPr>
            </w:pPr>
            <w:r w:rsidRPr="00D05D73">
              <w:rPr>
                <w:rFonts w:eastAsia="Calibri" w:cs="Calibri"/>
                <w:b/>
                <w:sz w:val="20"/>
                <w:szCs w:val="20"/>
              </w:rPr>
              <w:t>Incluye:</w:t>
            </w:r>
          </w:p>
        </w:tc>
      </w:tr>
      <w:tr w:rsidR="00C67785" w:rsidRPr="00C67785" w14:paraId="6E0E3D36" w14:textId="77777777" w:rsidTr="00BC6E34">
        <w:trPr>
          <w:trHeight w:val="563"/>
        </w:trPr>
        <w:tc>
          <w:tcPr>
            <w:tcW w:w="5246" w:type="dxa"/>
            <w:gridSpan w:val="7"/>
            <w:vAlign w:val="center"/>
          </w:tcPr>
          <w:p w14:paraId="2DD74AFC" w14:textId="77777777" w:rsidR="00C67785" w:rsidRDefault="00C67785" w:rsidP="00FB130E">
            <w:pPr>
              <w:jc w:val="both"/>
              <w:rPr>
                <w:rFonts w:eastAsia="Calibri" w:cs="Calibri"/>
                <w:sz w:val="20"/>
                <w:szCs w:val="20"/>
              </w:rPr>
            </w:pPr>
            <w:r w:rsidRPr="00D05D73">
              <w:rPr>
                <w:rFonts w:eastAsia="Calibri" w:cs="Calibri"/>
                <w:sz w:val="20"/>
                <w:szCs w:val="20"/>
              </w:rPr>
              <w:t>Se registr</w:t>
            </w:r>
            <w:r w:rsidR="00223893" w:rsidRPr="00D05D73">
              <w:rPr>
                <w:rFonts w:eastAsia="Calibri" w:cs="Calibri"/>
                <w:sz w:val="20"/>
                <w:szCs w:val="20"/>
              </w:rPr>
              <w:t>a atención médica en el sistema</w:t>
            </w:r>
          </w:p>
          <w:p w14:paraId="376478F1" w14:textId="77777777" w:rsidR="00FB130E" w:rsidRPr="00A8545C" w:rsidRDefault="00FB130E" w:rsidP="00FB130E">
            <w:pPr>
              <w:rPr>
                <w:rFonts w:eastAsia="Calibri" w:cstheme="minorHAnsi"/>
                <w:sz w:val="20"/>
                <w:szCs w:val="20"/>
              </w:rPr>
            </w:pPr>
            <w:r w:rsidRPr="00A8545C">
              <w:rPr>
                <w:rFonts w:eastAsia="Calibri" w:cstheme="minorHAnsi"/>
                <w:sz w:val="20"/>
                <w:szCs w:val="20"/>
              </w:rPr>
              <w:t>Apertura de la ficha odontológica</w:t>
            </w:r>
          </w:p>
          <w:p w14:paraId="248095C3" w14:textId="77777777" w:rsidR="00FB130E" w:rsidRPr="00A8545C" w:rsidRDefault="00FB130E" w:rsidP="00FB130E">
            <w:pPr>
              <w:rPr>
                <w:rFonts w:eastAsia="Calibri" w:cstheme="minorHAnsi"/>
                <w:sz w:val="20"/>
                <w:szCs w:val="20"/>
              </w:rPr>
            </w:pPr>
            <w:r w:rsidRPr="00A8545C">
              <w:rPr>
                <w:rFonts w:eastAsia="Calibri" w:cstheme="minorHAnsi"/>
                <w:sz w:val="20"/>
                <w:szCs w:val="20"/>
              </w:rPr>
              <w:t>Elaboración del plan de tratamiento.</w:t>
            </w:r>
          </w:p>
          <w:p w14:paraId="6F73E43E" w14:textId="73FE1601" w:rsidR="00FB130E" w:rsidRPr="00D05D73" w:rsidRDefault="00FB130E" w:rsidP="00FB130E">
            <w:pPr>
              <w:jc w:val="both"/>
              <w:rPr>
                <w:rFonts w:eastAsia="Calibri" w:cs="Calibri"/>
                <w:sz w:val="20"/>
                <w:szCs w:val="20"/>
              </w:rPr>
            </w:pPr>
            <w:r w:rsidRPr="00A8545C">
              <w:rPr>
                <w:rFonts w:eastAsia="Calibri" w:cstheme="minorHAnsi"/>
                <w:sz w:val="20"/>
                <w:szCs w:val="20"/>
              </w:rPr>
              <w:t>Citas subsecuentes.</w:t>
            </w:r>
          </w:p>
        </w:tc>
        <w:tc>
          <w:tcPr>
            <w:tcW w:w="5244" w:type="dxa"/>
            <w:gridSpan w:val="5"/>
            <w:vAlign w:val="center"/>
          </w:tcPr>
          <w:p w14:paraId="329C004F" w14:textId="77777777" w:rsidR="00FB130E" w:rsidRPr="00A8545C" w:rsidRDefault="00FB130E" w:rsidP="00FB130E">
            <w:pPr>
              <w:rPr>
                <w:rFonts w:eastAsia="Calibri" w:cstheme="minorHAnsi"/>
                <w:sz w:val="20"/>
                <w:szCs w:val="20"/>
              </w:rPr>
            </w:pPr>
            <w:r w:rsidRPr="00A8545C">
              <w:rPr>
                <w:rFonts w:eastAsia="Calibri" w:cstheme="minorHAnsi"/>
                <w:sz w:val="20"/>
                <w:szCs w:val="20"/>
              </w:rPr>
              <w:t>Remisión de pacientes a especialistas en caso de ser necesario.</w:t>
            </w:r>
          </w:p>
          <w:p w14:paraId="4C081B5B" w14:textId="2E0B79A8" w:rsidR="00C67785" w:rsidRPr="00D05D73" w:rsidRDefault="00FB130E" w:rsidP="00FB130E">
            <w:pPr>
              <w:jc w:val="both"/>
              <w:rPr>
                <w:rFonts w:eastAsia="Calibri" w:cs="Calibri"/>
                <w:sz w:val="20"/>
                <w:szCs w:val="20"/>
              </w:rPr>
            </w:pPr>
            <w:r w:rsidRPr="00A8545C">
              <w:rPr>
                <w:rFonts w:eastAsia="Calibri" w:cstheme="minorHAnsi"/>
                <w:sz w:val="20"/>
                <w:szCs w:val="20"/>
              </w:rPr>
              <w:t xml:space="preserve">Exámenes complementarios, radiografías periapicales, panorámicas, tomografías, </w:t>
            </w:r>
            <w:r w:rsidR="00D53DF2" w:rsidRPr="00A8545C">
              <w:rPr>
                <w:rFonts w:eastAsia="Calibri" w:cstheme="minorHAnsi"/>
                <w:sz w:val="20"/>
                <w:szCs w:val="20"/>
              </w:rPr>
              <w:t>etc.</w:t>
            </w:r>
            <w:r w:rsidRPr="00A8545C">
              <w:rPr>
                <w:rFonts w:eastAsia="Calibri" w:cstheme="minorHAnsi"/>
                <w:sz w:val="20"/>
                <w:szCs w:val="20"/>
              </w:rPr>
              <w:t>, si el caso lo amerita</w:t>
            </w:r>
          </w:p>
        </w:tc>
      </w:tr>
      <w:tr w:rsidR="00C67785" w:rsidRPr="00C67785" w14:paraId="7DC7E009" w14:textId="77777777" w:rsidTr="00BC6E34">
        <w:trPr>
          <w:trHeight w:val="301"/>
        </w:trPr>
        <w:tc>
          <w:tcPr>
            <w:tcW w:w="10490" w:type="dxa"/>
            <w:gridSpan w:val="12"/>
            <w:shd w:val="clear" w:color="auto" w:fill="92D050"/>
            <w:vAlign w:val="center"/>
          </w:tcPr>
          <w:p w14:paraId="334F2193" w14:textId="77777777" w:rsidR="00C67785" w:rsidRPr="00D05D73" w:rsidRDefault="00C67785" w:rsidP="00C67785">
            <w:pPr>
              <w:rPr>
                <w:rFonts w:eastAsia="Calibri" w:cs="Calibri"/>
                <w:b/>
                <w:sz w:val="20"/>
                <w:szCs w:val="20"/>
              </w:rPr>
            </w:pPr>
            <w:r w:rsidRPr="00D05D73">
              <w:rPr>
                <w:rFonts w:eastAsia="Calibri" w:cs="Calibri"/>
                <w:b/>
                <w:sz w:val="20"/>
                <w:szCs w:val="20"/>
              </w:rPr>
              <w:t>Criterios de medición:</w:t>
            </w:r>
          </w:p>
        </w:tc>
      </w:tr>
      <w:tr w:rsidR="00C67785" w:rsidRPr="00C67785" w14:paraId="03B1BF15" w14:textId="77777777" w:rsidTr="00BC6E34">
        <w:trPr>
          <w:trHeight w:val="268"/>
        </w:trPr>
        <w:tc>
          <w:tcPr>
            <w:tcW w:w="10490" w:type="dxa"/>
            <w:gridSpan w:val="12"/>
            <w:vAlign w:val="center"/>
          </w:tcPr>
          <w:p w14:paraId="77EABF17" w14:textId="77777777" w:rsidR="00C67785" w:rsidRPr="00D05D73" w:rsidRDefault="00C67785" w:rsidP="00C67785">
            <w:pPr>
              <w:rPr>
                <w:rFonts w:eastAsia="Calibri" w:cs="Calibri"/>
                <w:sz w:val="20"/>
                <w:szCs w:val="20"/>
              </w:rPr>
            </w:pPr>
            <w:r w:rsidRPr="00D05D73">
              <w:rPr>
                <w:rFonts w:eastAsia="Calibri" w:cs="Calibri"/>
                <w:sz w:val="20"/>
                <w:szCs w:val="20"/>
              </w:rPr>
              <w:t>Optimizar el servicio médico odontológico en la institución</w:t>
            </w:r>
          </w:p>
        </w:tc>
      </w:tr>
      <w:tr w:rsidR="00C67785" w:rsidRPr="00C67785" w14:paraId="06D2FDB4" w14:textId="77777777" w:rsidTr="00BC6E34">
        <w:trPr>
          <w:trHeight w:val="567"/>
        </w:trPr>
        <w:tc>
          <w:tcPr>
            <w:tcW w:w="3686" w:type="dxa"/>
            <w:gridSpan w:val="5"/>
            <w:shd w:val="clear" w:color="auto" w:fill="92D050"/>
            <w:vAlign w:val="center"/>
          </w:tcPr>
          <w:p w14:paraId="54FC477E" w14:textId="77777777" w:rsidR="00C67785" w:rsidRPr="00D05D73" w:rsidRDefault="00C67785" w:rsidP="00BB27C3">
            <w:pPr>
              <w:jc w:val="center"/>
              <w:rPr>
                <w:rFonts w:eastAsia="Calibri" w:cs="Calibri"/>
                <w:b/>
                <w:sz w:val="20"/>
                <w:szCs w:val="20"/>
              </w:rPr>
            </w:pPr>
            <w:r w:rsidRPr="00D05D73">
              <w:rPr>
                <w:rFonts w:eastAsia="Calibri" w:cs="Calibri"/>
                <w:b/>
                <w:sz w:val="20"/>
                <w:szCs w:val="20"/>
              </w:rPr>
              <w:lastRenderedPageBreak/>
              <w:t>Indicadores:</w:t>
            </w:r>
          </w:p>
        </w:tc>
        <w:tc>
          <w:tcPr>
            <w:tcW w:w="4253" w:type="dxa"/>
            <w:gridSpan w:val="5"/>
            <w:shd w:val="clear" w:color="auto" w:fill="92D050"/>
            <w:vAlign w:val="center"/>
          </w:tcPr>
          <w:p w14:paraId="6D4F95D2" w14:textId="77777777" w:rsidR="00C67785" w:rsidRPr="00D05D73" w:rsidRDefault="00C67785" w:rsidP="00BB27C3">
            <w:pPr>
              <w:jc w:val="center"/>
              <w:rPr>
                <w:rFonts w:eastAsia="Calibri" w:cs="Calibri"/>
                <w:b/>
                <w:sz w:val="20"/>
                <w:szCs w:val="20"/>
              </w:rPr>
            </w:pPr>
            <w:r w:rsidRPr="00D05D73">
              <w:rPr>
                <w:rFonts w:eastAsia="Calibri" w:cs="Calibri"/>
                <w:b/>
                <w:sz w:val="20"/>
                <w:szCs w:val="20"/>
              </w:rPr>
              <w:t>Fórmula</w:t>
            </w:r>
          </w:p>
        </w:tc>
        <w:tc>
          <w:tcPr>
            <w:tcW w:w="850" w:type="dxa"/>
            <w:shd w:val="clear" w:color="auto" w:fill="92D050"/>
            <w:vAlign w:val="center"/>
          </w:tcPr>
          <w:p w14:paraId="21338C75" w14:textId="77777777" w:rsidR="00C67785" w:rsidRPr="00D05D73" w:rsidRDefault="00C67785" w:rsidP="00BB27C3">
            <w:pPr>
              <w:jc w:val="center"/>
              <w:rPr>
                <w:rFonts w:eastAsia="Calibri" w:cs="Calibri"/>
                <w:b/>
                <w:sz w:val="20"/>
                <w:szCs w:val="20"/>
              </w:rPr>
            </w:pPr>
            <w:r w:rsidRPr="00D05D73">
              <w:rPr>
                <w:rFonts w:eastAsia="Calibri" w:cs="Calibri"/>
                <w:b/>
                <w:sz w:val="20"/>
                <w:szCs w:val="20"/>
              </w:rPr>
              <w:t>Meta</w:t>
            </w:r>
          </w:p>
        </w:tc>
        <w:tc>
          <w:tcPr>
            <w:tcW w:w="1701" w:type="dxa"/>
            <w:shd w:val="clear" w:color="auto" w:fill="92D050"/>
            <w:vAlign w:val="center"/>
          </w:tcPr>
          <w:p w14:paraId="51A01F06" w14:textId="77777777" w:rsidR="00C67785" w:rsidRPr="00D05D73" w:rsidRDefault="00C67785" w:rsidP="00BB27C3">
            <w:pPr>
              <w:jc w:val="center"/>
              <w:rPr>
                <w:rFonts w:eastAsia="Calibri" w:cs="Calibri"/>
                <w:b/>
                <w:sz w:val="20"/>
                <w:szCs w:val="20"/>
              </w:rPr>
            </w:pPr>
            <w:r w:rsidRPr="00D05D73">
              <w:rPr>
                <w:rFonts w:eastAsia="Calibri" w:cs="Calibri"/>
                <w:b/>
                <w:sz w:val="20"/>
                <w:szCs w:val="20"/>
              </w:rPr>
              <w:t>Frecuencia de medición</w:t>
            </w:r>
          </w:p>
        </w:tc>
      </w:tr>
      <w:tr w:rsidR="00C67785" w:rsidRPr="00C67785" w14:paraId="62F6DE46" w14:textId="77777777" w:rsidTr="00BC6E34">
        <w:trPr>
          <w:trHeight w:val="367"/>
        </w:trPr>
        <w:tc>
          <w:tcPr>
            <w:tcW w:w="3686" w:type="dxa"/>
            <w:gridSpan w:val="5"/>
            <w:vAlign w:val="center"/>
          </w:tcPr>
          <w:p w14:paraId="675B91AB" w14:textId="77777777" w:rsidR="00C67785" w:rsidRPr="00D05D73" w:rsidRDefault="00C67785" w:rsidP="00C67785">
            <w:pPr>
              <w:ind w:left="-39"/>
              <w:rPr>
                <w:rFonts w:eastAsia="Calibri" w:cs="Calibri"/>
                <w:b/>
                <w:bCs/>
                <w:sz w:val="20"/>
                <w:szCs w:val="20"/>
              </w:rPr>
            </w:pPr>
            <w:r w:rsidRPr="00D05D73">
              <w:rPr>
                <w:rFonts w:eastAsia="Times New Roman" w:cs="Calibri"/>
                <w:sz w:val="20"/>
                <w:szCs w:val="20"/>
                <w:lang w:eastAsia="es-ES"/>
              </w:rPr>
              <w:t>% padres de familia satisfechos y muy satisfechos con el servicio médico de la  institucional</w:t>
            </w:r>
          </w:p>
        </w:tc>
        <w:tc>
          <w:tcPr>
            <w:tcW w:w="4253" w:type="dxa"/>
            <w:gridSpan w:val="5"/>
            <w:vAlign w:val="center"/>
          </w:tcPr>
          <w:p w14:paraId="3EF03E90" w14:textId="77777777" w:rsidR="00C67785" w:rsidRPr="00D05D73" w:rsidRDefault="00C67785" w:rsidP="00C67785">
            <w:pPr>
              <w:rPr>
                <w:rFonts w:eastAsia="Calibri" w:cs="Calibri"/>
                <w:sz w:val="20"/>
                <w:szCs w:val="20"/>
              </w:rPr>
            </w:pPr>
            <w:r w:rsidRPr="00D05D73">
              <w:rPr>
                <w:rFonts w:eastAsia="Times New Roman" w:cs="Calibri"/>
                <w:sz w:val="20"/>
                <w:szCs w:val="20"/>
                <w:lang w:eastAsia="es-ES"/>
              </w:rPr>
              <w:t># padres de familia satisfechos y muy satisfechos con el médico de la  institucional * 100 /  total de padres encuestados</w:t>
            </w:r>
          </w:p>
        </w:tc>
        <w:tc>
          <w:tcPr>
            <w:tcW w:w="850" w:type="dxa"/>
            <w:vAlign w:val="center"/>
          </w:tcPr>
          <w:p w14:paraId="219CF44E" w14:textId="77777777" w:rsidR="00C67785" w:rsidRPr="00D05D73" w:rsidRDefault="00C67785" w:rsidP="00C67785">
            <w:pPr>
              <w:rPr>
                <w:rFonts w:eastAsia="Calibri" w:cs="Calibri"/>
                <w:sz w:val="20"/>
                <w:szCs w:val="20"/>
              </w:rPr>
            </w:pPr>
            <w:r w:rsidRPr="00D05D73">
              <w:rPr>
                <w:rFonts w:eastAsia="Calibri" w:cs="Calibri"/>
                <w:sz w:val="20"/>
                <w:szCs w:val="20"/>
              </w:rPr>
              <w:t>95%</w:t>
            </w:r>
          </w:p>
        </w:tc>
        <w:tc>
          <w:tcPr>
            <w:tcW w:w="1701" w:type="dxa"/>
            <w:vAlign w:val="center"/>
          </w:tcPr>
          <w:p w14:paraId="1D550D95" w14:textId="77777777" w:rsidR="00C67785" w:rsidRPr="00D05D73" w:rsidRDefault="00C67785" w:rsidP="00C67785">
            <w:pPr>
              <w:jc w:val="center"/>
              <w:rPr>
                <w:rFonts w:eastAsia="Calibri" w:cs="Calibri"/>
                <w:sz w:val="20"/>
                <w:szCs w:val="20"/>
              </w:rPr>
            </w:pPr>
            <w:r w:rsidRPr="00D05D73">
              <w:rPr>
                <w:rFonts w:eastAsia="Calibri" w:cs="Calibri"/>
                <w:sz w:val="20"/>
                <w:szCs w:val="20"/>
              </w:rPr>
              <w:t>Anual</w:t>
            </w:r>
          </w:p>
        </w:tc>
      </w:tr>
      <w:tr w:rsidR="00C67785" w:rsidRPr="00C67785" w14:paraId="73C79773" w14:textId="77777777" w:rsidTr="00BC6E34">
        <w:trPr>
          <w:trHeight w:val="367"/>
        </w:trPr>
        <w:tc>
          <w:tcPr>
            <w:tcW w:w="3686" w:type="dxa"/>
            <w:gridSpan w:val="5"/>
          </w:tcPr>
          <w:p w14:paraId="33BA18C5" w14:textId="77777777" w:rsidR="00C67785" w:rsidRPr="00D05D73" w:rsidRDefault="00C67785" w:rsidP="00C67785">
            <w:pPr>
              <w:rPr>
                <w:rFonts w:eastAsia="Times New Roman" w:cs="Calibri"/>
                <w:sz w:val="20"/>
                <w:szCs w:val="20"/>
                <w:lang w:eastAsia="es-ES"/>
              </w:rPr>
            </w:pPr>
            <w:r w:rsidRPr="00D05D73">
              <w:rPr>
                <w:rFonts w:eastAsia="Times New Roman" w:cs="Calibri"/>
                <w:sz w:val="20"/>
                <w:szCs w:val="20"/>
                <w:lang w:eastAsia="es-ES"/>
              </w:rPr>
              <w:t>% colaboradores satisfechos y muy satisfechos con el servicio médico de la  institucional</w:t>
            </w:r>
          </w:p>
        </w:tc>
        <w:tc>
          <w:tcPr>
            <w:tcW w:w="4253" w:type="dxa"/>
            <w:gridSpan w:val="5"/>
          </w:tcPr>
          <w:p w14:paraId="05550248" w14:textId="77777777" w:rsidR="00C67785" w:rsidRPr="00D05D73" w:rsidRDefault="00C67785" w:rsidP="00C67785">
            <w:pPr>
              <w:rPr>
                <w:rFonts w:eastAsia="Times New Roman" w:cs="Calibri"/>
                <w:sz w:val="20"/>
                <w:szCs w:val="20"/>
                <w:lang w:eastAsia="es-ES"/>
              </w:rPr>
            </w:pPr>
            <w:r w:rsidRPr="00D05D73">
              <w:rPr>
                <w:rFonts w:eastAsia="Times New Roman" w:cs="Calibri"/>
                <w:sz w:val="20"/>
                <w:szCs w:val="20"/>
                <w:lang w:eastAsia="es-ES"/>
              </w:rPr>
              <w:t># colaboradores satisfechos y muy satisfechos con el médico de la  institucional * 100 / total de colaboradores encuestados</w:t>
            </w:r>
          </w:p>
        </w:tc>
        <w:tc>
          <w:tcPr>
            <w:tcW w:w="850" w:type="dxa"/>
            <w:vAlign w:val="center"/>
          </w:tcPr>
          <w:p w14:paraId="294526ED" w14:textId="77777777" w:rsidR="00C67785" w:rsidRPr="00D05D73" w:rsidRDefault="00C67785" w:rsidP="00C67785">
            <w:pPr>
              <w:rPr>
                <w:rFonts w:eastAsia="Calibri" w:cs="Calibri"/>
                <w:sz w:val="20"/>
                <w:szCs w:val="20"/>
              </w:rPr>
            </w:pPr>
            <w:r w:rsidRPr="00D05D73">
              <w:rPr>
                <w:rFonts w:eastAsia="Calibri" w:cs="Calibri"/>
                <w:sz w:val="20"/>
                <w:szCs w:val="20"/>
              </w:rPr>
              <w:t>95%</w:t>
            </w:r>
          </w:p>
        </w:tc>
        <w:tc>
          <w:tcPr>
            <w:tcW w:w="1701" w:type="dxa"/>
            <w:vAlign w:val="center"/>
          </w:tcPr>
          <w:p w14:paraId="5CF3105D" w14:textId="77777777" w:rsidR="00C67785" w:rsidRPr="00D05D73" w:rsidRDefault="00C67785" w:rsidP="00C67785">
            <w:pPr>
              <w:jc w:val="center"/>
              <w:rPr>
                <w:rFonts w:eastAsia="Calibri" w:cs="Calibri"/>
                <w:sz w:val="20"/>
                <w:szCs w:val="20"/>
              </w:rPr>
            </w:pPr>
            <w:r w:rsidRPr="00D05D73">
              <w:rPr>
                <w:rFonts w:eastAsia="Calibri" w:cs="Calibri"/>
                <w:sz w:val="20"/>
                <w:szCs w:val="20"/>
              </w:rPr>
              <w:t>Anual</w:t>
            </w:r>
          </w:p>
        </w:tc>
      </w:tr>
      <w:tr w:rsidR="00C67785" w:rsidRPr="00C67785" w14:paraId="7C6D6A0B" w14:textId="77777777" w:rsidTr="00BC6E34">
        <w:trPr>
          <w:trHeight w:val="367"/>
        </w:trPr>
        <w:tc>
          <w:tcPr>
            <w:tcW w:w="3686" w:type="dxa"/>
            <w:gridSpan w:val="5"/>
          </w:tcPr>
          <w:p w14:paraId="4B0A048C" w14:textId="77777777" w:rsidR="00C67785" w:rsidRPr="00D05D73" w:rsidRDefault="00C67785" w:rsidP="00C67785">
            <w:pPr>
              <w:rPr>
                <w:rFonts w:eastAsia="Times New Roman" w:cs="Calibri"/>
                <w:sz w:val="20"/>
                <w:szCs w:val="20"/>
                <w:lang w:eastAsia="es-ES"/>
              </w:rPr>
            </w:pPr>
            <w:r w:rsidRPr="00D05D73">
              <w:rPr>
                <w:rFonts w:eastAsia="Times New Roman" w:cs="Calibri"/>
                <w:sz w:val="20"/>
                <w:szCs w:val="20"/>
                <w:lang w:eastAsia="es-ES"/>
              </w:rPr>
              <w:t>% estudiantes satisfechos y muy satisfechos con el servicio médico de la  institucional</w:t>
            </w:r>
          </w:p>
        </w:tc>
        <w:tc>
          <w:tcPr>
            <w:tcW w:w="4253" w:type="dxa"/>
            <w:gridSpan w:val="5"/>
          </w:tcPr>
          <w:p w14:paraId="5A5D4CBE" w14:textId="77777777" w:rsidR="00C67785" w:rsidRPr="00D05D73" w:rsidRDefault="00C67785" w:rsidP="00C67785">
            <w:pPr>
              <w:rPr>
                <w:rFonts w:eastAsia="Times New Roman" w:cs="Calibri"/>
                <w:sz w:val="20"/>
                <w:szCs w:val="20"/>
                <w:lang w:eastAsia="es-ES"/>
              </w:rPr>
            </w:pPr>
            <w:r w:rsidRPr="00D05D73">
              <w:rPr>
                <w:rFonts w:eastAsia="Times New Roman" w:cs="Calibri"/>
                <w:sz w:val="20"/>
                <w:szCs w:val="20"/>
                <w:lang w:eastAsia="es-ES"/>
              </w:rPr>
              <w:t># estudiantes satisfechos y muy satisfechos con el médico de la  institucional * 100 /  total de estudiantes encuestados</w:t>
            </w:r>
          </w:p>
        </w:tc>
        <w:tc>
          <w:tcPr>
            <w:tcW w:w="850" w:type="dxa"/>
            <w:vAlign w:val="center"/>
          </w:tcPr>
          <w:p w14:paraId="485605B7" w14:textId="77777777" w:rsidR="00C67785" w:rsidRPr="00D05D73" w:rsidRDefault="00C67785" w:rsidP="00C67785">
            <w:pPr>
              <w:rPr>
                <w:rFonts w:eastAsia="Calibri" w:cs="Calibri"/>
                <w:sz w:val="20"/>
                <w:szCs w:val="20"/>
              </w:rPr>
            </w:pPr>
            <w:r w:rsidRPr="00D05D73">
              <w:rPr>
                <w:rFonts w:eastAsia="Calibri" w:cs="Calibri"/>
                <w:sz w:val="20"/>
                <w:szCs w:val="20"/>
              </w:rPr>
              <w:t>95%</w:t>
            </w:r>
          </w:p>
        </w:tc>
        <w:tc>
          <w:tcPr>
            <w:tcW w:w="1701" w:type="dxa"/>
            <w:vAlign w:val="center"/>
          </w:tcPr>
          <w:p w14:paraId="27261E84" w14:textId="77777777" w:rsidR="00C67785" w:rsidRPr="00D05D73" w:rsidRDefault="00C67785" w:rsidP="00C67785">
            <w:pPr>
              <w:jc w:val="center"/>
              <w:rPr>
                <w:rFonts w:eastAsia="Calibri" w:cs="Calibri"/>
                <w:sz w:val="20"/>
                <w:szCs w:val="20"/>
              </w:rPr>
            </w:pPr>
            <w:r w:rsidRPr="00D05D73">
              <w:rPr>
                <w:rFonts w:eastAsia="Calibri" w:cs="Calibri"/>
                <w:sz w:val="20"/>
                <w:szCs w:val="20"/>
              </w:rPr>
              <w:t>Anual</w:t>
            </w:r>
          </w:p>
        </w:tc>
      </w:tr>
      <w:tr w:rsidR="00FB130E" w:rsidRPr="00C67785" w14:paraId="21D5A5B4" w14:textId="77777777" w:rsidTr="00BC6E34">
        <w:trPr>
          <w:trHeight w:val="367"/>
        </w:trPr>
        <w:tc>
          <w:tcPr>
            <w:tcW w:w="3686" w:type="dxa"/>
            <w:gridSpan w:val="5"/>
            <w:tcBorders>
              <w:top w:val="single" w:sz="4" w:space="0" w:color="auto"/>
              <w:left w:val="single" w:sz="4" w:space="0" w:color="auto"/>
              <w:bottom w:val="single" w:sz="4" w:space="0" w:color="auto"/>
              <w:right w:val="single" w:sz="4" w:space="0" w:color="auto"/>
            </w:tcBorders>
            <w:vAlign w:val="center"/>
          </w:tcPr>
          <w:p w14:paraId="08AC0FB4" w14:textId="45B01F93" w:rsidR="00FB130E" w:rsidRPr="00D05D73" w:rsidRDefault="00FB130E" w:rsidP="00FB130E">
            <w:pPr>
              <w:rPr>
                <w:rFonts w:eastAsia="Times New Roman" w:cs="Calibri"/>
                <w:sz w:val="20"/>
                <w:szCs w:val="20"/>
                <w:lang w:eastAsia="es-ES"/>
              </w:rPr>
            </w:pPr>
            <w:r w:rsidRPr="00A8545C">
              <w:rPr>
                <w:rFonts w:eastAsia="Times New Roman" w:cstheme="minorHAnsi"/>
                <w:sz w:val="20"/>
                <w:szCs w:val="20"/>
                <w:lang w:eastAsia="es-ES"/>
              </w:rPr>
              <w:t>% padres de familia satisfechos y muy satisfechos con el servicio odontológico de la  institucional</w:t>
            </w:r>
          </w:p>
        </w:tc>
        <w:tc>
          <w:tcPr>
            <w:tcW w:w="4253" w:type="dxa"/>
            <w:gridSpan w:val="5"/>
            <w:tcBorders>
              <w:top w:val="single" w:sz="4" w:space="0" w:color="auto"/>
              <w:left w:val="single" w:sz="4" w:space="0" w:color="auto"/>
              <w:bottom w:val="single" w:sz="4" w:space="0" w:color="auto"/>
              <w:right w:val="single" w:sz="4" w:space="0" w:color="auto"/>
            </w:tcBorders>
            <w:vAlign w:val="center"/>
          </w:tcPr>
          <w:p w14:paraId="4BE329C2" w14:textId="10B828BE" w:rsidR="00FB130E" w:rsidRPr="00D05D73" w:rsidRDefault="00FB130E" w:rsidP="00FB130E">
            <w:pPr>
              <w:rPr>
                <w:rFonts w:eastAsia="Times New Roman" w:cs="Calibri"/>
                <w:sz w:val="20"/>
                <w:szCs w:val="20"/>
                <w:lang w:eastAsia="es-ES"/>
              </w:rPr>
            </w:pPr>
            <w:r w:rsidRPr="00A8545C">
              <w:rPr>
                <w:rFonts w:eastAsia="Times New Roman" w:cstheme="minorHAnsi"/>
                <w:sz w:val="20"/>
                <w:szCs w:val="20"/>
                <w:lang w:eastAsia="es-ES"/>
              </w:rPr>
              <w:t># padres de familia satisfechos y muy satisfechos con el odontológico de la  institucional * 100 /  total de padres encuestados</w:t>
            </w:r>
          </w:p>
        </w:tc>
        <w:tc>
          <w:tcPr>
            <w:tcW w:w="850" w:type="dxa"/>
            <w:tcBorders>
              <w:top w:val="single" w:sz="4" w:space="0" w:color="auto"/>
              <w:left w:val="single" w:sz="4" w:space="0" w:color="auto"/>
              <w:bottom w:val="single" w:sz="4" w:space="0" w:color="auto"/>
              <w:right w:val="single" w:sz="4" w:space="0" w:color="auto"/>
            </w:tcBorders>
            <w:vAlign w:val="center"/>
          </w:tcPr>
          <w:p w14:paraId="64C5C83F" w14:textId="03FFA871" w:rsidR="00FB130E" w:rsidRPr="00D05D73" w:rsidRDefault="00FB130E" w:rsidP="00FB130E">
            <w:pPr>
              <w:rPr>
                <w:rFonts w:eastAsia="Calibri" w:cs="Calibri"/>
                <w:sz w:val="20"/>
                <w:szCs w:val="20"/>
              </w:rPr>
            </w:pPr>
            <w:r w:rsidRPr="00A8545C">
              <w:rPr>
                <w:rFonts w:eastAsia="Calibri" w:cstheme="minorHAnsi"/>
                <w:sz w:val="20"/>
                <w:szCs w:val="20"/>
              </w:rPr>
              <w:t>95%</w:t>
            </w:r>
          </w:p>
        </w:tc>
        <w:tc>
          <w:tcPr>
            <w:tcW w:w="1701" w:type="dxa"/>
            <w:tcBorders>
              <w:top w:val="single" w:sz="4" w:space="0" w:color="auto"/>
              <w:left w:val="single" w:sz="4" w:space="0" w:color="auto"/>
              <w:bottom w:val="single" w:sz="4" w:space="0" w:color="auto"/>
              <w:right w:val="single" w:sz="4" w:space="0" w:color="auto"/>
            </w:tcBorders>
            <w:vAlign w:val="center"/>
          </w:tcPr>
          <w:p w14:paraId="12A011C0" w14:textId="01ED98FF" w:rsidR="00FB130E" w:rsidRPr="00D05D73" w:rsidRDefault="00FB130E" w:rsidP="00FB130E">
            <w:pPr>
              <w:jc w:val="center"/>
              <w:rPr>
                <w:rFonts w:eastAsia="Calibri" w:cs="Calibri"/>
                <w:sz w:val="20"/>
                <w:szCs w:val="20"/>
              </w:rPr>
            </w:pPr>
            <w:r w:rsidRPr="00A8545C">
              <w:rPr>
                <w:rFonts w:eastAsia="Calibri" w:cstheme="minorHAnsi"/>
                <w:sz w:val="20"/>
                <w:szCs w:val="20"/>
              </w:rPr>
              <w:t>Anual</w:t>
            </w:r>
          </w:p>
        </w:tc>
      </w:tr>
      <w:tr w:rsidR="00FB130E" w:rsidRPr="00C67785" w14:paraId="50D99C5B" w14:textId="77777777" w:rsidTr="00BC6E34">
        <w:trPr>
          <w:trHeight w:val="367"/>
        </w:trPr>
        <w:tc>
          <w:tcPr>
            <w:tcW w:w="3686" w:type="dxa"/>
            <w:gridSpan w:val="5"/>
            <w:tcBorders>
              <w:top w:val="single" w:sz="4" w:space="0" w:color="auto"/>
              <w:left w:val="single" w:sz="4" w:space="0" w:color="auto"/>
              <w:bottom w:val="single" w:sz="4" w:space="0" w:color="auto"/>
              <w:right w:val="single" w:sz="4" w:space="0" w:color="auto"/>
            </w:tcBorders>
          </w:tcPr>
          <w:p w14:paraId="1C42B1A6" w14:textId="13132CFB" w:rsidR="00FB130E" w:rsidRPr="00D05D73" w:rsidRDefault="00FB130E" w:rsidP="00FB130E">
            <w:pPr>
              <w:rPr>
                <w:rFonts w:eastAsia="Times New Roman" w:cs="Calibri"/>
                <w:sz w:val="20"/>
                <w:szCs w:val="20"/>
                <w:lang w:eastAsia="es-ES"/>
              </w:rPr>
            </w:pPr>
            <w:r w:rsidRPr="00A8545C">
              <w:rPr>
                <w:rFonts w:eastAsia="Times New Roman" w:cstheme="minorHAnsi"/>
                <w:sz w:val="20"/>
                <w:szCs w:val="20"/>
                <w:lang w:eastAsia="es-ES"/>
              </w:rPr>
              <w:t>% colaboradores satisfechos y muy satisfechos con el servicio odontológico de la  institucional</w:t>
            </w:r>
          </w:p>
        </w:tc>
        <w:tc>
          <w:tcPr>
            <w:tcW w:w="4253" w:type="dxa"/>
            <w:gridSpan w:val="5"/>
            <w:tcBorders>
              <w:top w:val="single" w:sz="4" w:space="0" w:color="auto"/>
              <w:left w:val="single" w:sz="4" w:space="0" w:color="auto"/>
              <w:bottom w:val="single" w:sz="4" w:space="0" w:color="auto"/>
              <w:right w:val="single" w:sz="4" w:space="0" w:color="auto"/>
            </w:tcBorders>
          </w:tcPr>
          <w:p w14:paraId="45A5FD2E" w14:textId="61B15175" w:rsidR="00FB130E" w:rsidRPr="00D05D73" w:rsidRDefault="00FB130E" w:rsidP="00FB130E">
            <w:pPr>
              <w:rPr>
                <w:rFonts w:eastAsia="Times New Roman" w:cs="Calibri"/>
                <w:sz w:val="20"/>
                <w:szCs w:val="20"/>
                <w:lang w:eastAsia="es-ES"/>
              </w:rPr>
            </w:pPr>
            <w:r w:rsidRPr="00A8545C">
              <w:rPr>
                <w:rFonts w:eastAsia="Times New Roman" w:cstheme="minorHAnsi"/>
                <w:sz w:val="20"/>
                <w:szCs w:val="20"/>
                <w:lang w:eastAsia="es-ES"/>
              </w:rPr>
              <w:t># colaboradores satisfechos y muy satisfechos con el odontológico de la  institucional * 100 / total de colaboradores encuestados</w:t>
            </w:r>
          </w:p>
        </w:tc>
        <w:tc>
          <w:tcPr>
            <w:tcW w:w="850" w:type="dxa"/>
            <w:tcBorders>
              <w:top w:val="single" w:sz="4" w:space="0" w:color="auto"/>
              <w:left w:val="single" w:sz="4" w:space="0" w:color="auto"/>
              <w:bottom w:val="single" w:sz="4" w:space="0" w:color="auto"/>
              <w:right w:val="single" w:sz="4" w:space="0" w:color="auto"/>
            </w:tcBorders>
            <w:vAlign w:val="center"/>
          </w:tcPr>
          <w:p w14:paraId="0BEE9951" w14:textId="6A8ECFCA" w:rsidR="00FB130E" w:rsidRPr="00D05D73" w:rsidRDefault="00FB130E" w:rsidP="00FB130E">
            <w:pPr>
              <w:rPr>
                <w:rFonts w:eastAsia="Calibri" w:cs="Calibri"/>
                <w:sz w:val="20"/>
                <w:szCs w:val="20"/>
              </w:rPr>
            </w:pPr>
            <w:r w:rsidRPr="00A8545C">
              <w:rPr>
                <w:rFonts w:eastAsia="Calibri" w:cstheme="minorHAnsi"/>
                <w:sz w:val="20"/>
                <w:szCs w:val="20"/>
              </w:rPr>
              <w:t>95%</w:t>
            </w:r>
          </w:p>
        </w:tc>
        <w:tc>
          <w:tcPr>
            <w:tcW w:w="1701" w:type="dxa"/>
            <w:tcBorders>
              <w:top w:val="single" w:sz="4" w:space="0" w:color="auto"/>
              <w:left w:val="single" w:sz="4" w:space="0" w:color="auto"/>
              <w:bottom w:val="single" w:sz="4" w:space="0" w:color="auto"/>
              <w:right w:val="single" w:sz="4" w:space="0" w:color="auto"/>
            </w:tcBorders>
            <w:vAlign w:val="center"/>
          </w:tcPr>
          <w:p w14:paraId="5B7C7677" w14:textId="03C673DE" w:rsidR="00FB130E" w:rsidRPr="00D05D73" w:rsidRDefault="00FB130E" w:rsidP="00FB130E">
            <w:pPr>
              <w:jc w:val="center"/>
              <w:rPr>
                <w:rFonts w:eastAsia="Calibri" w:cs="Calibri"/>
                <w:sz w:val="20"/>
                <w:szCs w:val="20"/>
              </w:rPr>
            </w:pPr>
            <w:r w:rsidRPr="00A8545C">
              <w:rPr>
                <w:rFonts w:eastAsia="Calibri" w:cstheme="minorHAnsi"/>
                <w:sz w:val="20"/>
                <w:szCs w:val="20"/>
              </w:rPr>
              <w:t>Anual</w:t>
            </w:r>
          </w:p>
        </w:tc>
      </w:tr>
      <w:tr w:rsidR="00FB130E" w:rsidRPr="00C67785" w14:paraId="20161796" w14:textId="77777777" w:rsidTr="00BC6E34">
        <w:trPr>
          <w:trHeight w:val="367"/>
        </w:trPr>
        <w:tc>
          <w:tcPr>
            <w:tcW w:w="3686" w:type="dxa"/>
            <w:gridSpan w:val="5"/>
            <w:tcBorders>
              <w:top w:val="single" w:sz="4" w:space="0" w:color="auto"/>
              <w:left w:val="single" w:sz="4" w:space="0" w:color="auto"/>
              <w:bottom w:val="single" w:sz="4" w:space="0" w:color="auto"/>
              <w:right w:val="single" w:sz="4" w:space="0" w:color="auto"/>
            </w:tcBorders>
          </w:tcPr>
          <w:p w14:paraId="475022D4" w14:textId="6F57CC4F" w:rsidR="00FB130E" w:rsidRPr="00D05D73" w:rsidRDefault="00FB130E" w:rsidP="00FB130E">
            <w:pPr>
              <w:rPr>
                <w:rFonts w:eastAsia="Times New Roman" w:cs="Calibri"/>
                <w:sz w:val="20"/>
                <w:szCs w:val="20"/>
                <w:lang w:eastAsia="es-ES"/>
              </w:rPr>
            </w:pPr>
            <w:r w:rsidRPr="00A8545C">
              <w:rPr>
                <w:rFonts w:eastAsia="Times New Roman" w:cstheme="minorHAnsi"/>
                <w:sz w:val="20"/>
                <w:szCs w:val="20"/>
                <w:lang w:eastAsia="es-ES"/>
              </w:rPr>
              <w:t>% estudiantes satisfechos y muy satisfechos con el servicio odontológico de la  institucional</w:t>
            </w:r>
          </w:p>
        </w:tc>
        <w:tc>
          <w:tcPr>
            <w:tcW w:w="4253" w:type="dxa"/>
            <w:gridSpan w:val="5"/>
            <w:tcBorders>
              <w:top w:val="single" w:sz="4" w:space="0" w:color="auto"/>
              <w:left w:val="single" w:sz="4" w:space="0" w:color="auto"/>
              <w:bottom w:val="single" w:sz="4" w:space="0" w:color="auto"/>
              <w:right w:val="single" w:sz="4" w:space="0" w:color="auto"/>
            </w:tcBorders>
          </w:tcPr>
          <w:p w14:paraId="6854FBB3" w14:textId="1645E98A" w:rsidR="00FB130E" w:rsidRPr="00D05D73" w:rsidRDefault="00FB130E" w:rsidP="00FB130E">
            <w:pPr>
              <w:rPr>
                <w:rFonts w:eastAsia="Times New Roman" w:cs="Calibri"/>
                <w:sz w:val="20"/>
                <w:szCs w:val="20"/>
                <w:lang w:eastAsia="es-ES"/>
              </w:rPr>
            </w:pPr>
            <w:r w:rsidRPr="00A8545C">
              <w:rPr>
                <w:rFonts w:eastAsia="Times New Roman" w:cstheme="minorHAnsi"/>
                <w:sz w:val="20"/>
                <w:szCs w:val="20"/>
                <w:lang w:eastAsia="es-ES"/>
              </w:rPr>
              <w:t># estudiantes satisfechos y muy satisfechos con el odontológico de la  institucional * 100 /  total de estudiantes encuestados</w:t>
            </w:r>
          </w:p>
        </w:tc>
        <w:tc>
          <w:tcPr>
            <w:tcW w:w="850" w:type="dxa"/>
            <w:tcBorders>
              <w:top w:val="single" w:sz="4" w:space="0" w:color="auto"/>
              <w:left w:val="single" w:sz="4" w:space="0" w:color="auto"/>
              <w:bottom w:val="single" w:sz="4" w:space="0" w:color="auto"/>
              <w:right w:val="single" w:sz="4" w:space="0" w:color="auto"/>
            </w:tcBorders>
            <w:vAlign w:val="center"/>
          </w:tcPr>
          <w:p w14:paraId="1F48F652" w14:textId="131D09E9" w:rsidR="00FB130E" w:rsidRPr="00D05D73" w:rsidRDefault="00FB130E" w:rsidP="00FB130E">
            <w:pPr>
              <w:rPr>
                <w:rFonts w:eastAsia="Calibri" w:cs="Calibri"/>
                <w:sz w:val="20"/>
                <w:szCs w:val="20"/>
              </w:rPr>
            </w:pPr>
            <w:r w:rsidRPr="00A8545C">
              <w:rPr>
                <w:rFonts w:eastAsia="Calibri" w:cstheme="minorHAnsi"/>
                <w:sz w:val="20"/>
                <w:szCs w:val="20"/>
              </w:rPr>
              <w:t>95%</w:t>
            </w:r>
          </w:p>
        </w:tc>
        <w:tc>
          <w:tcPr>
            <w:tcW w:w="1701" w:type="dxa"/>
            <w:tcBorders>
              <w:top w:val="single" w:sz="4" w:space="0" w:color="auto"/>
              <w:left w:val="single" w:sz="4" w:space="0" w:color="auto"/>
              <w:bottom w:val="single" w:sz="4" w:space="0" w:color="auto"/>
              <w:right w:val="single" w:sz="4" w:space="0" w:color="auto"/>
            </w:tcBorders>
            <w:vAlign w:val="center"/>
          </w:tcPr>
          <w:p w14:paraId="4D1E57AB" w14:textId="5C11DAA7" w:rsidR="00FB130E" w:rsidRPr="00D05D73" w:rsidRDefault="00FB130E" w:rsidP="00FB130E">
            <w:pPr>
              <w:jc w:val="center"/>
              <w:rPr>
                <w:rFonts w:eastAsia="Calibri" w:cs="Calibri"/>
                <w:sz w:val="20"/>
                <w:szCs w:val="20"/>
              </w:rPr>
            </w:pPr>
            <w:r w:rsidRPr="00A8545C">
              <w:rPr>
                <w:rFonts w:eastAsia="Calibri" w:cstheme="minorHAnsi"/>
                <w:sz w:val="20"/>
                <w:szCs w:val="20"/>
              </w:rPr>
              <w:t>Anual</w:t>
            </w:r>
          </w:p>
        </w:tc>
      </w:tr>
      <w:tr w:rsidR="00C67785" w:rsidRPr="00C67785" w14:paraId="2957D3BE" w14:textId="77777777" w:rsidTr="00BC6E34">
        <w:trPr>
          <w:trHeight w:val="241"/>
        </w:trPr>
        <w:tc>
          <w:tcPr>
            <w:tcW w:w="10490" w:type="dxa"/>
            <w:gridSpan w:val="12"/>
            <w:shd w:val="clear" w:color="auto" w:fill="92D050"/>
            <w:vAlign w:val="center"/>
          </w:tcPr>
          <w:p w14:paraId="0C8A1BC4" w14:textId="77777777" w:rsidR="00C67785" w:rsidRPr="00D05D73" w:rsidRDefault="00C67785" w:rsidP="00C67785">
            <w:pPr>
              <w:rPr>
                <w:rFonts w:eastAsia="Calibri" w:cs="Calibri"/>
                <w:b/>
                <w:sz w:val="20"/>
                <w:szCs w:val="20"/>
              </w:rPr>
            </w:pPr>
            <w:r w:rsidRPr="00D05D73">
              <w:rPr>
                <w:rFonts w:eastAsia="Calibri" w:cs="Calibri"/>
                <w:b/>
                <w:sz w:val="20"/>
                <w:szCs w:val="20"/>
              </w:rPr>
              <w:t>Políticas:</w:t>
            </w:r>
          </w:p>
        </w:tc>
      </w:tr>
      <w:tr w:rsidR="00C67785" w:rsidRPr="00C67785" w14:paraId="122C4E4A" w14:textId="77777777" w:rsidTr="00BC6E34">
        <w:trPr>
          <w:trHeight w:val="567"/>
        </w:trPr>
        <w:tc>
          <w:tcPr>
            <w:tcW w:w="10490" w:type="dxa"/>
            <w:gridSpan w:val="12"/>
            <w:shd w:val="clear" w:color="auto" w:fill="auto"/>
            <w:vAlign w:val="center"/>
          </w:tcPr>
          <w:p w14:paraId="2962F9F0" w14:textId="77777777" w:rsidR="00C67785" w:rsidRPr="00D05D73" w:rsidRDefault="00C67785" w:rsidP="00C67785">
            <w:pPr>
              <w:contextualSpacing/>
              <w:rPr>
                <w:rFonts w:eastAsia="Calibri" w:cs="Calibri"/>
                <w:sz w:val="20"/>
                <w:szCs w:val="20"/>
              </w:rPr>
            </w:pPr>
            <w:r w:rsidRPr="00D05D73">
              <w:rPr>
                <w:rFonts w:eastAsia="Calibri" w:cs="Calibri"/>
                <w:sz w:val="20"/>
                <w:szCs w:val="20"/>
              </w:rPr>
              <w:t>Los procesos y subprocesos se ajustaran de acuerdo al instructivo del comité de Calidad.</w:t>
            </w:r>
          </w:p>
          <w:p w14:paraId="6BB1234F" w14:textId="77777777" w:rsidR="00C67785" w:rsidRDefault="00C67785" w:rsidP="00C67785">
            <w:pPr>
              <w:contextualSpacing/>
              <w:rPr>
                <w:rFonts w:eastAsia="Calibri" w:cs="Calibri"/>
                <w:sz w:val="20"/>
                <w:szCs w:val="20"/>
              </w:rPr>
            </w:pPr>
            <w:r w:rsidRPr="00D05D73">
              <w:rPr>
                <w:rFonts w:eastAsia="Calibri" w:cs="Calibri"/>
                <w:sz w:val="20"/>
                <w:szCs w:val="20"/>
              </w:rPr>
              <w:t>En caso de traumatismos severos se llama a la Ambulancia para que el estudiante sea deriva a un Centro Hospitalario.</w:t>
            </w:r>
          </w:p>
          <w:p w14:paraId="551B44D4" w14:textId="37524B7E" w:rsidR="00FB130E" w:rsidRPr="00FB130E" w:rsidRDefault="00FB130E" w:rsidP="00FB130E">
            <w:pPr>
              <w:contextualSpacing/>
              <w:jc w:val="both"/>
              <w:rPr>
                <w:rFonts w:eastAsia="Calibri" w:cstheme="minorHAnsi"/>
                <w:sz w:val="20"/>
                <w:szCs w:val="20"/>
              </w:rPr>
            </w:pPr>
            <w:r w:rsidRPr="00A8545C">
              <w:rPr>
                <w:rFonts w:eastAsia="Calibri" w:cstheme="minorHAnsi"/>
                <w:sz w:val="20"/>
                <w:szCs w:val="20"/>
              </w:rPr>
              <w:t>En caso de extracciones dentales, los padres de familia deben mandar una autorización por escrito previo a realizar el tratamiento. En caso de ser atendido por otros profesionales, se realizará la emergencia mas n</w:t>
            </w:r>
            <w:r>
              <w:rPr>
                <w:rFonts w:eastAsia="Calibri" w:cstheme="minorHAnsi"/>
                <w:sz w:val="20"/>
                <w:szCs w:val="20"/>
              </w:rPr>
              <w:t>o interferir en el tratamiento</w:t>
            </w:r>
            <w:r w:rsidR="00D53DF2">
              <w:rPr>
                <w:rFonts w:eastAsia="Calibri" w:cstheme="minorHAnsi"/>
                <w:sz w:val="20"/>
                <w:szCs w:val="20"/>
              </w:rPr>
              <w:t>.</w:t>
            </w:r>
            <w:r w:rsidR="00D53DF2" w:rsidRPr="00A8545C">
              <w:rPr>
                <w:rFonts w:eastAsia="Calibri" w:cstheme="minorHAnsi"/>
                <w:sz w:val="20"/>
                <w:szCs w:val="20"/>
              </w:rPr>
              <w:t>..</w:t>
            </w:r>
          </w:p>
        </w:tc>
      </w:tr>
      <w:tr w:rsidR="00C67785" w:rsidRPr="00C67785" w14:paraId="1717D583" w14:textId="77777777" w:rsidTr="00BC6E34">
        <w:trPr>
          <w:trHeight w:val="272"/>
        </w:trPr>
        <w:tc>
          <w:tcPr>
            <w:tcW w:w="5246" w:type="dxa"/>
            <w:gridSpan w:val="7"/>
            <w:shd w:val="clear" w:color="auto" w:fill="92D050"/>
            <w:vAlign w:val="center"/>
          </w:tcPr>
          <w:p w14:paraId="48C4151E" w14:textId="77777777" w:rsidR="00C67785" w:rsidRPr="00D05D73" w:rsidRDefault="00C67785" w:rsidP="00C67785">
            <w:pPr>
              <w:rPr>
                <w:rFonts w:eastAsia="Calibri" w:cs="Calibri"/>
                <w:b/>
                <w:sz w:val="20"/>
                <w:szCs w:val="20"/>
              </w:rPr>
            </w:pPr>
            <w:r w:rsidRPr="00D05D73">
              <w:rPr>
                <w:rFonts w:eastAsia="Calibri" w:cs="Calibri"/>
                <w:b/>
                <w:sz w:val="20"/>
                <w:szCs w:val="20"/>
              </w:rPr>
              <w:t>Alcance:</w:t>
            </w:r>
          </w:p>
        </w:tc>
        <w:tc>
          <w:tcPr>
            <w:tcW w:w="5244" w:type="dxa"/>
            <w:gridSpan w:val="5"/>
            <w:shd w:val="clear" w:color="auto" w:fill="92D050"/>
            <w:vAlign w:val="center"/>
          </w:tcPr>
          <w:p w14:paraId="256B0E7F" w14:textId="77777777" w:rsidR="00C67785" w:rsidRPr="00D05D73" w:rsidRDefault="00C67785" w:rsidP="00C67785">
            <w:pPr>
              <w:rPr>
                <w:rFonts w:eastAsia="Calibri" w:cs="Calibri"/>
                <w:b/>
                <w:sz w:val="20"/>
                <w:szCs w:val="20"/>
              </w:rPr>
            </w:pPr>
            <w:r w:rsidRPr="00D05D73">
              <w:rPr>
                <w:rFonts w:eastAsia="Calibri" w:cs="Calibri"/>
                <w:b/>
                <w:sz w:val="20"/>
                <w:szCs w:val="20"/>
              </w:rPr>
              <w:t>Procesos relacionados:</w:t>
            </w:r>
          </w:p>
        </w:tc>
      </w:tr>
      <w:tr w:rsidR="00C67785" w:rsidRPr="00C67785" w14:paraId="314E4636" w14:textId="77777777" w:rsidTr="00BC6E34">
        <w:trPr>
          <w:trHeight w:val="369"/>
        </w:trPr>
        <w:tc>
          <w:tcPr>
            <w:tcW w:w="5246" w:type="dxa"/>
            <w:gridSpan w:val="7"/>
            <w:vAlign w:val="center"/>
          </w:tcPr>
          <w:p w14:paraId="0866BEFC" w14:textId="77777777" w:rsidR="00C67785" w:rsidRPr="00D05D73" w:rsidRDefault="00C67785" w:rsidP="00C67785">
            <w:pPr>
              <w:rPr>
                <w:rFonts w:eastAsia="Calibri" w:cs="Calibri"/>
                <w:sz w:val="20"/>
                <w:szCs w:val="20"/>
              </w:rPr>
            </w:pPr>
            <w:r w:rsidRPr="00D05D73">
              <w:rPr>
                <w:rFonts w:eastAsia="Calibri" w:cs="Calibri"/>
                <w:sz w:val="20"/>
                <w:szCs w:val="20"/>
              </w:rPr>
              <w:t>A toda la Unidad Educativa</w:t>
            </w:r>
          </w:p>
        </w:tc>
        <w:tc>
          <w:tcPr>
            <w:tcW w:w="5244" w:type="dxa"/>
            <w:gridSpan w:val="5"/>
            <w:vAlign w:val="center"/>
          </w:tcPr>
          <w:p w14:paraId="68B98C75" w14:textId="77777777" w:rsidR="00C67785" w:rsidRPr="00D05D73" w:rsidRDefault="00C67785" w:rsidP="00C67785">
            <w:pPr>
              <w:rPr>
                <w:rFonts w:eastAsia="Calibri" w:cs="Calibri"/>
                <w:sz w:val="20"/>
                <w:szCs w:val="20"/>
              </w:rPr>
            </w:pPr>
            <w:r w:rsidRPr="00D05D73">
              <w:rPr>
                <w:rFonts w:eastAsia="Calibri" w:cs="Calibri"/>
                <w:sz w:val="20"/>
                <w:szCs w:val="20"/>
              </w:rPr>
              <w:t xml:space="preserve">Convivencia institucional inspección, admisión </w:t>
            </w:r>
          </w:p>
        </w:tc>
      </w:tr>
      <w:tr w:rsidR="00C67785" w:rsidRPr="00C67785" w14:paraId="46D3E67D" w14:textId="77777777" w:rsidTr="00BC6E34">
        <w:trPr>
          <w:trHeight w:val="388"/>
        </w:trPr>
        <w:tc>
          <w:tcPr>
            <w:tcW w:w="10490" w:type="dxa"/>
            <w:gridSpan w:val="12"/>
            <w:shd w:val="clear" w:color="auto" w:fill="92D050"/>
            <w:vAlign w:val="center"/>
          </w:tcPr>
          <w:p w14:paraId="22E85A10" w14:textId="59A8F052" w:rsidR="00C67785" w:rsidRPr="00D05D73" w:rsidRDefault="00BB27C3" w:rsidP="00BB27C3">
            <w:pPr>
              <w:jc w:val="center"/>
              <w:rPr>
                <w:rFonts w:eastAsia="Calibri" w:cs="Calibri"/>
                <w:b/>
                <w:sz w:val="20"/>
                <w:szCs w:val="20"/>
              </w:rPr>
            </w:pPr>
            <w:r w:rsidRPr="00D05D73">
              <w:rPr>
                <w:rFonts w:eastAsia="Calibri" w:cs="Calibri"/>
                <w:b/>
                <w:sz w:val="20"/>
                <w:szCs w:val="20"/>
              </w:rPr>
              <w:t>DESCRIPCIÓN DE LOS PROCEDIMIENTOS:</w:t>
            </w:r>
          </w:p>
        </w:tc>
      </w:tr>
      <w:tr w:rsidR="00C67785" w:rsidRPr="00C67785" w14:paraId="18065F8E" w14:textId="77777777" w:rsidTr="00BC6E34">
        <w:trPr>
          <w:trHeight w:val="416"/>
        </w:trPr>
        <w:tc>
          <w:tcPr>
            <w:tcW w:w="1135" w:type="dxa"/>
            <w:shd w:val="clear" w:color="auto" w:fill="92D050"/>
            <w:vAlign w:val="center"/>
          </w:tcPr>
          <w:p w14:paraId="4A3E189C" w14:textId="1D0BBB0D" w:rsidR="00C67785" w:rsidRPr="00D05D73" w:rsidRDefault="00BB27C3" w:rsidP="00BB27C3">
            <w:pPr>
              <w:jc w:val="center"/>
              <w:rPr>
                <w:rFonts w:eastAsia="Calibri" w:cs="Calibri"/>
                <w:b/>
                <w:sz w:val="20"/>
                <w:szCs w:val="20"/>
              </w:rPr>
            </w:pPr>
            <w:r w:rsidRPr="00D05D73">
              <w:rPr>
                <w:rFonts w:eastAsia="Calibri" w:cs="Calibri"/>
                <w:b/>
                <w:sz w:val="20"/>
                <w:szCs w:val="20"/>
              </w:rPr>
              <w:t>ASC-4.1</w:t>
            </w:r>
            <w:r w:rsidR="00EE6A24">
              <w:rPr>
                <w:rFonts w:eastAsia="Calibri" w:cs="Calibri"/>
                <w:b/>
                <w:sz w:val="20"/>
                <w:szCs w:val="20"/>
              </w:rPr>
              <w:t>.1</w:t>
            </w:r>
          </w:p>
        </w:tc>
        <w:tc>
          <w:tcPr>
            <w:tcW w:w="4111" w:type="dxa"/>
            <w:gridSpan w:val="6"/>
            <w:shd w:val="clear" w:color="auto" w:fill="92D050"/>
            <w:vAlign w:val="center"/>
          </w:tcPr>
          <w:p w14:paraId="4B42F249" w14:textId="3EE3A016" w:rsidR="00C67785" w:rsidRPr="00D05D73" w:rsidRDefault="00BB27C3" w:rsidP="00BB27C3">
            <w:pPr>
              <w:jc w:val="center"/>
              <w:rPr>
                <w:rFonts w:eastAsia="Calibri" w:cs="Calibri"/>
                <w:b/>
                <w:sz w:val="20"/>
                <w:szCs w:val="20"/>
              </w:rPr>
            </w:pPr>
            <w:r w:rsidRPr="00D05D73">
              <w:rPr>
                <w:rFonts w:eastAsia="Calibri" w:cs="Calibri"/>
                <w:b/>
                <w:sz w:val="20"/>
                <w:szCs w:val="20"/>
              </w:rPr>
              <w:t>DEPARTAMENTO MÉDICO/ ODONTOLÓGICO</w:t>
            </w:r>
          </w:p>
        </w:tc>
        <w:tc>
          <w:tcPr>
            <w:tcW w:w="2693" w:type="dxa"/>
            <w:gridSpan w:val="3"/>
            <w:shd w:val="clear" w:color="auto" w:fill="92D050"/>
            <w:vAlign w:val="center"/>
          </w:tcPr>
          <w:p w14:paraId="6255BDA6" w14:textId="2318F149" w:rsidR="00C67785" w:rsidRPr="00D05D73" w:rsidRDefault="00BB27C3" w:rsidP="00BB27C3">
            <w:pPr>
              <w:jc w:val="center"/>
              <w:rPr>
                <w:rFonts w:eastAsia="Calibri" w:cs="Calibri"/>
                <w:b/>
                <w:sz w:val="20"/>
                <w:szCs w:val="20"/>
              </w:rPr>
            </w:pPr>
            <w:r w:rsidRPr="00D05D73">
              <w:rPr>
                <w:rFonts w:eastAsia="Calibri" w:cs="Calibri"/>
                <w:b/>
                <w:sz w:val="20"/>
                <w:szCs w:val="20"/>
              </w:rPr>
              <w:t>ESTÁNDAR DE CALIDAD:</w:t>
            </w:r>
          </w:p>
        </w:tc>
        <w:tc>
          <w:tcPr>
            <w:tcW w:w="2551" w:type="dxa"/>
            <w:gridSpan w:val="2"/>
            <w:shd w:val="clear" w:color="auto" w:fill="92D050"/>
            <w:vAlign w:val="center"/>
          </w:tcPr>
          <w:p w14:paraId="0E596F10" w14:textId="405D2BB1" w:rsidR="00C67785" w:rsidRPr="001B5D74" w:rsidRDefault="00BB27C3" w:rsidP="00BB27C3">
            <w:pPr>
              <w:jc w:val="center"/>
              <w:rPr>
                <w:rFonts w:eastAsia="Calibri" w:cs="Calibri"/>
                <w:b/>
                <w:bCs/>
                <w:sz w:val="20"/>
                <w:szCs w:val="20"/>
              </w:rPr>
            </w:pPr>
            <w:r w:rsidRPr="001B5D74">
              <w:rPr>
                <w:rFonts w:eastAsia="Calibri" w:cs="Calibri"/>
                <w:b/>
                <w:bCs/>
                <w:sz w:val="20"/>
                <w:szCs w:val="20"/>
              </w:rPr>
              <w:t>D1.C4.GE10/D1.C4.DI11.</w:t>
            </w:r>
          </w:p>
        </w:tc>
      </w:tr>
      <w:tr w:rsidR="00C67785" w:rsidRPr="00C67785" w14:paraId="19021398" w14:textId="77777777" w:rsidTr="00BC6E34">
        <w:trPr>
          <w:trHeight w:val="854"/>
        </w:trPr>
        <w:tc>
          <w:tcPr>
            <w:tcW w:w="10490" w:type="dxa"/>
            <w:gridSpan w:val="12"/>
            <w:tcBorders>
              <w:bottom w:val="single" w:sz="4" w:space="0" w:color="auto"/>
            </w:tcBorders>
            <w:vAlign w:val="center"/>
          </w:tcPr>
          <w:p w14:paraId="478C7A8A" w14:textId="77777777" w:rsidR="00C67785" w:rsidRPr="00D05D73" w:rsidRDefault="00C67785" w:rsidP="00C67785">
            <w:pPr>
              <w:jc w:val="both"/>
              <w:rPr>
                <w:rFonts w:eastAsia="Calibri" w:cs="Calibri"/>
                <w:sz w:val="20"/>
                <w:szCs w:val="20"/>
              </w:rPr>
            </w:pPr>
            <w:r w:rsidRPr="00D05D73">
              <w:rPr>
                <w:rFonts w:eastAsia="Calibri" w:cs="Calibri"/>
                <w:b/>
                <w:sz w:val="20"/>
                <w:szCs w:val="20"/>
              </w:rPr>
              <w:t>Atención ambulatoria</w:t>
            </w:r>
            <w:r w:rsidRPr="00D05D73">
              <w:rPr>
                <w:rFonts w:eastAsia="Calibri" w:cs="Calibri"/>
                <w:sz w:val="20"/>
                <w:szCs w:val="20"/>
              </w:rPr>
              <w:t xml:space="preserve"> </w:t>
            </w:r>
          </w:p>
          <w:p w14:paraId="7345E38F" w14:textId="77777777" w:rsidR="00C67785" w:rsidRPr="00D05D73" w:rsidRDefault="00C67785" w:rsidP="00AB252D">
            <w:pPr>
              <w:numPr>
                <w:ilvl w:val="0"/>
                <w:numId w:val="86"/>
              </w:numPr>
              <w:spacing w:line="276" w:lineRule="auto"/>
              <w:contextualSpacing/>
              <w:jc w:val="both"/>
              <w:rPr>
                <w:rFonts w:eastAsia="Calibri" w:cs="Calibri"/>
                <w:sz w:val="20"/>
                <w:szCs w:val="20"/>
              </w:rPr>
            </w:pPr>
            <w:r w:rsidRPr="00D05D73">
              <w:rPr>
                <w:rFonts w:eastAsia="Calibri" w:cs="Calibri"/>
                <w:sz w:val="20"/>
                <w:szCs w:val="20"/>
              </w:rPr>
              <w:t>Toma de signos vitales</w:t>
            </w:r>
          </w:p>
          <w:p w14:paraId="5B37E693" w14:textId="76AB6614" w:rsidR="00C67785" w:rsidRPr="00FB130E" w:rsidRDefault="00C67785" w:rsidP="00AB252D">
            <w:pPr>
              <w:numPr>
                <w:ilvl w:val="0"/>
                <w:numId w:val="86"/>
              </w:numPr>
              <w:shd w:val="clear" w:color="auto" w:fill="FFFFFF" w:themeFill="background1"/>
              <w:spacing w:line="276" w:lineRule="auto"/>
              <w:contextualSpacing/>
              <w:jc w:val="both"/>
              <w:rPr>
                <w:rFonts w:eastAsia="Calibri" w:cs="Calibri"/>
                <w:sz w:val="20"/>
                <w:szCs w:val="20"/>
              </w:rPr>
            </w:pPr>
            <w:r w:rsidRPr="00FB130E">
              <w:rPr>
                <w:rFonts w:eastAsia="Calibri" w:cs="Calibri"/>
                <w:sz w:val="20"/>
                <w:szCs w:val="20"/>
              </w:rPr>
              <w:t>Atención medica apertura de historia clínica por primera atención</w:t>
            </w:r>
            <w:r w:rsidR="00223893" w:rsidRPr="00FB130E">
              <w:rPr>
                <w:rFonts w:eastAsia="Calibri" w:cs="Calibri"/>
                <w:sz w:val="20"/>
                <w:szCs w:val="20"/>
              </w:rPr>
              <w:t>.</w:t>
            </w:r>
            <w:r w:rsidR="00E71231">
              <w:rPr>
                <w:rFonts w:eastAsia="Calibri" w:cs="Calibri"/>
                <w:sz w:val="20"/>
                <w:szCs w:val="20"/>
              </w:rPr>
              <w:t xml:space="preserve"> (FM-ASC-4.1-HC)</w:t>
            </w:r>
          </w:p>
          <w:p w14:paraId="0A957889" w14:textId="410033EC" w:rsidR="00C67785" w:rsidRPr="00D05D73" w:rsidRDefault="00C67785" w:rsidP="00AB252D">
            <w:pPr>
              <w:numPr>
                <w:ilvl w:val="0"/>
                <w:numId w:val="86"/>
              </w:numPr>
              <w:spacing w:line="276" w:lineRule="auto"/>
              <w:contextualSpacing/>
              <w:jc w:val="both"/>
              <w:rPr>
                <w:rFonts w:eastAsia="Calibri" w:cs="Calibri"/>
                <w:sz w:val="20"/>
                <w:szCs w:val="20"/>
              </w:rPr>
            </w:pPr>
            <w:r w:rsidRPr="00D05D73">
              <w:rPr>
                <w:rFonts w:eastAsia="Calibri" w:cs="Calibri"/>
                <w:sz w:val="20"/>
                <w:szCs w:val="20"/>
              </w:rPr>
              <w:t>Nota de evolución, Examen físico, Diagnóstico y tratamiento, con su respectivo registró en el Sistema.(PE-ASC-4.1-02)</w:t>
            </w:r>
          </w:p>
          <w:p w14:paraId="233DDF29" w14:textId="10390CB7" w:rsidR="00C67785" w:rsidRPr="00E71231" w:rsidRDefault="00C67785" w:rsidP="00AB252D">
            <w:pPr>
              <w:numPr>
                <w:ilvl w:val="0"/>
                <w:numId w:val="86"/>
              </w:numPr>
              <w:contextualSpacing/>
              <w:jc w:val="both"/>
              <w:rPr>
                <w:rFonts w:eastAsia="Calibri" w:cs="Calibri"/>
                <w:sz w:val="20"/>
                <w:szCs w:val="20"/>
                <w:lang w:val="en-US"/>
              </w:rPr>
            </w:pPr>
            <w:r w:rsidRPr="00D05D73">
              <w:rPr>
                <w:rFonts w:eastAsia="Calibri" w:cs="Calibri"/>
                <w:sz w:val="20"/>
                <w:szCs w:val="20"/>
              </w:rPr>
              <w:t>Emisión de receta de acuerdo a cada patología.</w:t>
            </w:r>
            <w:r w:rsidRPr="00D05D73">
              <w:rPr>
                <w:rFonts w:eastAsia="Calibri"/>
                <w:sz w:val="20"/>
                <w:szCs w:val="20"/>
              </w:rPr>
              <w:t xml:space="preserve"> </w:t>
            </w:r>
            <w:r w:rsidRPr="00E71231">
              <w:rPr>
                <w:rFonts w:eastAsia="Calibri" w:cs="Calibri"/>
                <w:sz w:val="20"/>
                <w:szCs w:val="20"/>
                <w:lang w:val="en-US"/>
              </w:rPr>
              <w:t>(</w:t>
            </w:r>
            <w:r w:rsidR="00E71231" w:rsidRPr="00E71231">
              <w:rPr>
                <w:rFonts w:eastAsia="Calibri" w:cs="Calibri"/>
                <w:bCs/>
                <w:sz w:val="20"/>
                <w:szCs w:val="20"/>
                <w:lang w:val="en-US"/>
              </w:rPr>
              <w:t>FOR-ASC-1-J</w:t>
            </w:r>
            <w:r w:rsidRPr="00E71231">
              <w:rPr>
                <w:rFonts w:eastAsia="Calibri" w:cs="Calibri"/>
                <w:sz w:val="20"/>
                <w:szCs w:val="20"/>
                <w:lang w:val="en-US"/>
              </w:rPr>
              <w:t>) (</w:t>
            </w:r>
            <w:r w:rsidR="00E71231" w:rsidRPr="00E71231">
              <w:rPr>
                <w:rFonts w:eastAsia="Calibri" w:cs="Calibri"/>
                <w:bCs/>
                <w:sz w:val="20"/>
                <w:szCs w:val="20"/>
                <w:lang w:val="en-US"/>
              </w:rPr>
              <w:t>FOR-ASC-1-SE</w:t>
            </w:r>
            <w:r w:rsidRPr="00E71231">
              <w:rPr>
                <w:rFonts w:eastAsia="Calibri" w:cs="Calibri"/>
                <w:sz w:val="20"/>
                <w:szCs w:val="20"/>
                <w:lang w:val="en-US"/>
              </w:rPr>
              <w:t>)</w:t>
            </w:r>
          </w:p>
          <w:p w14:paraId="17A6F500" w14:textId="77777777" w:rsidR="00C67785" w:rsidRPr="00D05D73" w:rsidRDefault="00C67785" w:rsidP="00AB252D">
            <w:pPr>
              <w:numPr>
                <w:ilvl w:val="0"/>
                <w:numId w:val="86"/>
              </w:numPr>
              <w:spacing w:line="276" w:lineRule="auto"/>
              <w:contextualSpacing/>
              <w:jc w:val="both"/>
              <w:rPr>
                <w:rFonts w:eastAsia="Calibri" w:cs="Calibri"/>
                <w:sz w:val="20"/>
                <w:szCs w:val="20"/>
              </w:rPr>
            </w:pPr>
            <w:r w:rsidRPr="00D05D73">
              <w:rPr>
                <w:rFonts w:eastAsia="Calibri" w:cs="Calibri"/>
                <w:sz w:val="20"/>
                <w:szCs w:val="20"/>
              </w:rPr>
              <w:t xml:space="preserve">Administración de medicación en el Servicio Médico acorde a su patología. </w:t>
            </w:r>
          </w:p>
          <w:p w14:paraId="7B11B0F3" w14:textId="77777777" w:rsidR="00C67785" w:rsidRPr="00D05D73" w:rsidRDefault="00C67785" w:rsidP="00AB252D">
            <w:pPr>
              <w:numPr>
                <w:ilvl w:val="0"/>
                <w:numId w:val="86"/>
              </w:numPr>
              <w:spacing w:line="276" w:lineRule="auto"/>
              <w:contextualSpacing/>
              <w:jc w:val="both"/>
              <w:rPr>
                <w:rFonts w:eastAsia="Calibri" w:cs="Calibri"/>
                <w:sz w:val="20"/>
                <w:szCs w:val="20"/>
              </w:rPr>
            </w:pPr>
            <w:r w:rsidRPr="00D05D73">
              <w:rPr>
                <w:rFonts w:eastAsia="Calibri" w:cs="Calibri"/>
                <w:sz w:val="20"/>
                <w:szCs w:val="20"/>
              </w:rPr>
              <w:t xml:space="preserve">En caso de que la patología lo requiera se deriva al especialista </w:t>
            </w:r>
          </w:p>
          <w:p w14:paraId="70BE6411" w14:textId="77777777" w:rsidR="00C67785" w:rsidRPr="00D05D73" w:rsidRDefault="00C67785" w:rsidP="00AB252D">
            <w:pPr>
              <w:numPr>
                <w:ilvl w:val="0"/>
                <w:numId w:val="86"/>
              </w:numPr>
              <w:spacing w:line="276" w:lineRule="auto"/>
              <w:contextualSpacing/>
              <w:jc w:val="both"/>
              <w:rPr>
                <w:rFonts w:eastAsia="Calibri" w:cs="Calibri"/>
                <w:sz w:val="20"/>
                <w:szCs w:val="20"/>
              </w:rPr>
            </w:pPr>
            <w:r w:rsidRPr="00D05D73">
              <w:rPr>
                <w:rFonts w:eastAsia="Calibri" w:cs="Calibri"/>
                <w:sz w:val="20"/>
                <w:szCs w:val="20"/>
              </w:rPr>
              <w:t>En caso de ameritar reposo médico se llama al representante.</w:t>
            </w:r>
          </w:p>
          <w:p w14:paraId="5311E1E0" w14:textId="629A447A" w:rsidR="00C67785" w:rsidRPr="00D05D73" w:rsidRDefault="00C67785" w:rsidP="00AB252D">
            <w:pPr>
              <w:numPr>
                <w:ilvl w:val="0"/>
                <w:numId w:val="86"/>
              </w:numPr>
              <w:contextualSpacing/>
              <w:jc w:val="both"/>
              <w:rPr>
                <w:rFonts w:eastAsia="Calibri" w:cs="Calibri"/>
                <w:sz w:val="20"/>
                <w:szCs w:val="20"/>
              </w:rPr>
            </w:pPr>
            <w:r w:rsidRPr="00D05D73">
              <w:rPr>
                <w:rFonts w:eastAsia="Calibri" w:cs="Calibri"/>
                <w:sz w:val="20"/>
                <w:szCs w:val="20"/>
              </w:rPr>
              <w:t>En caso de ameritar reposo para no realizar Educación Física se da emite al estudiante el documento respectivo para que sea presentado al profesor correspondiente</w:t>
            </w:r>
            <w:r w:rsidR="00223893" w:rsidRPr="00D05D73">
              <w:rPr>
                <w:rFonts w:eastAsia="Calibri" w:cs="Calibri"/>
                <w:sz w:val="20"/>
                <w:szCs w:val="20"/>
              </w:rPr>
              <w:t xml:space="preserve">. </w:t>
            </w:r>
            <w:r w:rsidRPr="00D05D73">
              <w:rPr>
                <w:rFonts w:eastAsia="Calibri" w:cs="Calibri"/>
                <w:sz w:val="20"/>
                <w:szCs w:val="20"/>
              </w:rPr>
              <w:t>(PS-ASC-04-05)</w:t>
            </w:r>
          </w:p>
          <w:p w14:paraId="2C677BB8" w14:textId="169F391F" w:rsidR="00C67785" w:rsidRPr="001B5D74" w:rsidRDefault="00C67785" w:rsidP="00AB252D">
            <w:pPr>
              <w:numPr>
                <w:ilvl w:val="0"/>
                <w:numId w:val="86"/>
              </w:numPr>
              <w:contextualSpacing/>
              <w:jc w:val="both"/>
              <w:rPr>
                <w:rFonts w:eastAsia="Calibri" w:cs="Calibri"/>
                <w:sz w:val="20"/>
                <w:szCs w:val="20"/>
              </w:rPr>
            </w:pPr>
            <w:r w:rsidRPr="00D05D73">
              <w:rPr>
                <w:rFonts w:eastAsia="Calibri" w:cs="Calibri"/>
                <w:sz w:val="20"/>
                <w:szCs w:val="20"/>
              </w:rPr>
              <w:t>Llegado el representante se emite certificado para la autorizac</w:t>
            </w:r>
            <w:r w:rsidR="00223893" w:rsidRPr="00D05D73">
              <w:rPr>
                <w:rFonts w:eastAsia="Calibri" w:cs="Calibri"/>
                <w:sz w:val="20"/>
                <w:szCs w:val="20"/>
              </w:rPr>
              <w:t xml:space="preserve">ión de retiro de la Institución. </w:t>
            </w:r>
            <w:r w:rsidRPr="00D05D73">
              <w:rPr>
                <w:rFonts w:eastAsia="Calibri" w:cs="Calibri"/>
                <w:sz w:val="20"/>
                <w:szCs w:val="20"/>
              </w:rPr>
              <w:t>(PS-ASC-04-05)</w:t>
            </w:r>
          </w:p>
        </w:tc>
      </w:tr>
      <w:tr w:rsidR="00FB130E" w:rsidRPr="00C67785" w14:paraId="3EE0B6AE" w14:textId="77777777" w:rsidTr="00BC6E34">
        <w:trPr>
          <w:trHeight w:val="323"/>
        </w:trPr>
        <w:tc>
          <w:tcPr>
            <w:tcW w:w="1135" w:type="dxa"/>
            <w:shd w:val="clear" w:color="auto" w:fill="92D050"/>
            <w:vAlign w:val="center"/>
          </w:tcPr>
          <w:p w14:paraId="1F32263F" w14:textId="38E56957" w:rsidR="00FB130E" w:rsidRPr="00D05D73" w:rsidRDefault="00EE6A24" w:rsidP="00FB130E">
            <w:pPr>
              <w:jc w:val="both"/>
              <w:rPr>
                <w:rFonts w:eastAsia="Calibri" w:cs="Calibri"/>
                <w:b/>
                <w:sz w:val="20"/>
                <w:szCs w:val="20"/>
              </w:rPr>
            </w:pPr>
            <w:r>
              <w:rPr>
                <w:rFonts w:eastAsia="Calibri" w:cstheme="minorHAnsi"/>
                <w:b/>
                <w:sz w:val="20"/>
                <w:szCs w:val="20"/>
              </w:rPr>
              <w:t>ASC-4.1.2</w:t>
            </w:r>
          </w:p>
        </w:tc>
        <w:tc>
          <w:tcPr>
            <w:tcW w:w="4039" w:type="dxa"/>
            <w:gridSpan w:val="5"/>
            <w:shd w:val="clear" w:color="auto" w:fill="92D050"/>
            <w:vAlign w:val="center"/>
          </w:tcPr>
          <w:p w14:paraId="61F1FCC7" w14:textId="7D880B4F" w:rsidR="00FB130E" w:rsidRPr="00D05D73" w:rsidRDefault="00FB130E" w:rsidP="00FB130E">
            <w:pPr>
              <w:jc w:val="both"/>
              <w:rPr>
                <w:rFonts w:eastAsia="Calibri" w:cs="Calibri"/>
                <w:b/>
                <w:sz w:val="20"/>
                <w:szCs w:val="20"/>
              </w:rPr>
            </w:pPr>
            <w:r w:rsidRPr="00A8545C">
              <w:rPr>
                <w:rFonts w:eastAsia="Calibri" w:cstheme="minorHAnsi"/>
                <w:b/>
                <w:sz w:val="20"/>
                <w:szCs w:val="20"/>
              </w:rPr>
              <w:t>ATENCIÓN AMBULATORIA</w:t>
            </w:r>
          </w:p>
        </w:tc>
        <w:tc>
          <w:tcPr>
            <w:tcW w:w="2658" w:type="dxa"/>
            <w:gridSpan w:val="3"/>
            <w:shd w:val="clear" w:color="auto" w:fill="92D050"/>
            <w:vAlign w:val="center"/>
          </w:tcPr>
          <w:p w14:paraId="1B7B397C" w14:textId="5664C20C" w:rsidR="00FB130E" w:rsidRPr="00D05D73" w:rsidRDefault="00FB130E" w:rsidP="00FB130E">
            <w:pPr>
              <w:jc w:val="both"/>
              <w:rPr>
                <w:rFonts w:eastAsia="Calibri" w:cs="Calibri"/>
                <w:b/>
                <w:sz w:val="20"/>
                <w:szCs w:val="20"/>
              </w:rPr>
            </w:pPr>
            <w:r w:rsidRPr="00A8545C">
              <w:rPr>
                <w:rFonts w:eastAsia="Calibri" w:cstheme="minorHAnsi"/>
                <w:b/>
                <w:sz w:val="20"/>
                <w:szCs w:val="20"/>
              </w:rPr>
              <w:t>ESTÁNDAR DE CALIDAD:</w:t>
            </w:r>
          </w:p>
        </w:tc>
        <w:tc>
          <w:tcPr>
            <w:tcW w:w="2658" w:type="dxa"/>
            <w:gridSpan w:val="3"/>
            <w:shd w:val="clear" w:color="auto" w:fill="92D050"/>
            <w:vAlign w:val="center"/>
          </w:tcPr>
          <w:p w14:paraId="13E121F7" w14:textId="0567A8A0" w:rsidR="00FB130E" w:rsidRPr="00D05D73" w:rsidRDefault="00FB130E" w:rsidP="00FB130E">
            <w:pPr>
              <w:jc w:val="both"/>
              <w:rPr>
                <w:rFonts w:eastAsia="Calibri" w:cs="Calibri"/>
                <w:b/>
                <w:sz w:val="20"/>
                <w:szCs w:val="20"/>
              </w:rPr>
            </w:pPr>
            <w:r w:rsidRPr="001B5D74">
              <w:rPr>
                <w:rFonts w:eastAsia="Calibri" w:cs="Calibri"/>
                <w:b/>
                <w:bCs/>
                <w:sz w:val="20"/>
                <w:szCs w:val="20"/>
              </w:rPr>
              <w:t>D1.C4.GE10/D1.C4.DI11.</w:t>
            </w:r>
          </w:p>
        </w:tc>
      </w:tr>
      <w:tr w:rsidR="00FB130E" w:rsidRPr="00C67785" w14:paraId="0DDF7F54" w14:textId="77777777" w:rsidTr="00BC6E34">
        <w:trPr>
          <w:trHeight w:val="558"/>
        </w:trPr>
        <w:tc>
          <w:tcPr>
            <w:tcW w:w="10490" w:type="dxa"/>
            <w:gridSpan w:val="12"/>
            <w:tcBorders>
              <w:bottom w:val="single" w:sz="4" w:space="0" w:color="auto"/>
            </w:tcBorders>
            <w:vAlign w:val="center"/>
          </w:tcPr>
          <w:p w14:paraId="74BCA9C2" w14:textId="5E4720AC" w:rsidR="00FB130E" w:rsidRPr="00A8545C" w:rsidRDefault="00FB130E" w:rsidP="00AB252D">
            <w:pPr>
              <w:numPr>
                <w:ilvl w:val="0"/>
                <w:numId w:val="154"/>
              </w:numPr>
              <w:contextualSpacing/>
              <w:jc w:val="both"/>
              <w:rPr>
                <w:rFonts w:eastAsia="Calibri" w:cstheme="minorHAnsi"/>
                <w:sz w:val="20"/>
                <w:szCs w:val="20"/>
              </w:rPr>
            </w:pPr>
            <w:r w:rsidRPr="00A8545C">
              <w:rPr>
                <w:rFonts w:eastAsia="Calibri" w:cstheme="minorHAnsi"/>
                <w:sz w:val="20"/>
                <w:szCs w:val="20"/>
              </w:rPr>
              <w:t>Apertura de la ficha odontológica.</w:t>
            </w:r>
            <w:r w:rsidR="00E71231">
              <w:rPr>
                <w:rFonts w:eastAsia="Calibri" w:cstheme="minorHAnsi"/>
                <w:bCs/>
                <w:sz w:val="20"/>
                <w:szCs w:val="20"/>
              </w:rPr>
              <w:t xml:space="preserve"> (FOR-ASC-4.1-FO)</w:t>
            </w:r>
          </w:p>
          <w:p w14:paraId="04C97B0E" w14:textId="77777777" w:rsidR="00FB130E" w:rsidRPr="00A8545C" w:rsidRDefault="00FB130E" w:rsidP="00AB252D">
            <w:pPr>
              <w:numPr>
                <w:ilvl w:val="0"/>
                <w:numId w:val="154"/>
              </w:numPr>
              <w:contextualSpacing/>
              <w:jc w:val="both"/>
              <w:rPr>
                <w:rFonts w:eastAsia="Calibri" w:cstheme="minorHAnsi"/>
                <w:sz w:val="20"/>
                <w:szCs w:val="20"/>
              </w:rPr>
            </w:pPr>
            <w:r w:rsidRPr="00A8545C">
              <w:rPr>
                <w:rFonts w:eastAsia="Calibri" w:cstheme="minorHAnsi"/>
                <w:sz w:val="20"/>
                <w:szCs w:val="20"/>
              </w:rPr>
              <w:t>Examen, Diagnóstico y plan de tratamiento.</w:t>
            </w:r>
          </w:p>
          <w:p w14:paraId="40827A10" w14:textId="22AEC6EA" w:rsidR="00FB130E" w:rsidRPr="00A8545C" w:rsidRDefault="00FB130E" w:rsidP="00AB252D">
            <w:pPr>
              <w:numPr>
                <w:ilvl w:val="0"/>
                <w:numId w:val="154"/>
              </w:numPr>
              <w:contextualSpacing/>
              <w:jc w:val="both"/>
              <w:rPr>
                <w:rFonts w:eastAsia="Calibri" w:cstheme="minorHAnsi"/>
                <w:sz w:val="20"/>
                <w:szCs w:val="20"/>
              </w:rPr>
            </w:pPr>
            <w:r w:rsidRPr="00A8545C">
              <w:rPr>
                <w:rFonts w:eastAsia="Calibri" w:cstheme="minorHAnsi"/>
                <w:sz w:val="20"/>
                <w:szCs w:val="20"/>
              </w:rPr>
              <w:t xml:space="preserve">Citas subsecuentes para ejecutar lo planificado hasta el alta dental del paciente (profilaxis, sellantes, operatorias, </w:t>
            </w:r>
            <w:r w:rsidR="00D74D7F" w:rsidRPr="00A8545C">
              <w:rPr>
                <w:rFonts w:eastAsia="Calibri" w:cstheme="minorHAnsi"/>
                <w:sz w:val="20"/>
                <w:szCs w:val="20"/>
              </w:rPr>
              <w:t>etc.</w:t>
            </w:r>
            <w:r w:rsidRPr="00A8545C">
              <w:rPr>
                <w:rFonts w:eastAsia="Calibri" w:cstheme="minorHAnsi"/>
                <w:sz w:val="20"/>
                <w:szCs w:val="20"/>
              </w:rPr>
              <w:t>)</w:t>
            </w:r>
          </w:p>
          <w:p w14:paraId="68919792" w14:textId="2D9E40DD" w:rsidR="00FB130E" w:rsidRPr="00A8545C" w:rsidRDefault="00FB130E" w:rsidP="00AB252D">
            <w:pPr>
              <w:numPr>
                <w:ilvl w:val="0"/>
                <w:numId w:val="154"/>
              </w:numPr>
              <w:contextualSpacing/>
              <w:jc w:val="both"/>
              <w:rPr>
                <w:rFonts w:eastAsia="Calibri" w:cstheme="minorHAnsi"/>
                <w:sz w:val="20"/>
                <w:szCs w:val="20"/>
              </w:rPr>
            </w:pPr>
            <w:r w:rsidRPr="00A8545C">
              <w:rPr>
                <w:rFonts w:eastAsia="Calibri" w:cstheme="minorHAnsi"/>
                <w:sz w:val="20"/>
                <w:szCs w:val="20"/>
              </w:rPr>
              <w:t>Emisión de órdenes para radiografías si el caso lo amerita</w:t>
            </w:r>
            <w:r w:rsidR="00E71231">
              <w:rPr>
                <w:rFonts w:eastAsia="Calibri" w:cstheme="minorHAnsi"/>
                <w:sz w:val="20"/>
                <w:szCs w:val="20"/>
              </w:rPr>
              <w:t>. (</w:t>
            </w:r>
            <w:r w:rsidR="00E71231">
              <w:rPr>
                <w:rFonts w:eastAsia="Calibri" w:cs="Calibri"/>
                <w:bCs/>
                <w:sz w:val="20"/>
                <w:szCs w:val="20"/>
              </w:rPr>
              <w:t>FOR-ASC-</w:t>
            </w:r>
            <w:r w:rsidR="00E71231" w:rsidRPr="00D05D73">
              <w:rPr>
                <w:rFonts w:eastAsia="Calibri" w:cs="Calibri"/>
                <w:bCs/>
                <w:sz w:val="20"/>
                <w:szCs w:val="20"/>
              </w:rPr>
              <w:t>1-SE</w:t>
            </w:r>
            <w:r w:rsidR="00D74D7F">
              <w:rPr>
                <w:rFonts w:eastAsia="Calibri" w:cs="Calibri"/>
                <w:bCs/>
                <w:sz w:val="20"/>
                <w:szCs w:val="20"/>
              </w:rPr>
              <w:t>O</w:t>
            </w:r>
            <w:r w:rsidR="00E71231">
              <w:rPr>
                <w:rFonts w:eastAsia="Calibri" w:cs="Calibri"/>
                <w:bCs/>
                <w:sz w:val="20"/>
                <w:szCs w:val="20"/>
              </w:rPr>
              <w:t>)</w:t>
            </w:r>
          </w:p>
          <w:p w14:paraId="34709B20" w14:textId="09EFC33A" w:rsidR="00FB130E" w:rsidRPr="00AC494A" w:rsidRDefault="00FB130E" w:rsidP="00AB252D">
            <w:pPr>
              <w:numPr>
                <w:ilvl w:val="0"/>
                <w:numId w:val="154"/>
              </w:numPr>
              <w:contextualSpacing/>
              <w:jc w:val="both"/>
              <w:rPr>
                <w:rFonts w:eastAsia="Calibri" w:cstheme="minorHAnsi"/>
                <w:sz w:val="20"/>
                <w:szCs w:val="20"/>
                <w:lang w:val="es-EC"/>
              </w:rPr>
            </w:pPr>
            <w:r w:rsidRPr="00A8545C">
              <w:rPr>
                <w:rFonts w:eastAsia="Calibri" w:cstheme="minorHAnsi"/>
                <w:sz w:val="20"/>
                <w:szCs w:val="20"/>
              </w:rPr>
              <w:t>Emisión de receta de acuerdo a cada patología</w:t>
            </w:r>
            <w:r w:rsidR="00E71231">
              <w:rPr>
                <w:rFonts w:eastAsia="Calibri" w:cstheme="minorHAnsi"/>
                <w:sz w:val="20"/>
                <w:szCs w:val="20"/>
              </w:rPr>
              <w:t>.</w:t>
            </w:r>
            <w:r w:rsidR="00E71231">
              <w:rPr>
                <w:rFonts w:eastAsia="Calibri" w:cs="Calibri"/>
                <w:bCs/>
                <w:sz w:val="20"/>
                <w:szCs w:val="20"/>
              </w:rPr>
              <w:t xml:space="preserve"> </w:t>
            </w:r>
          </w:p>
          <w:p w14:paraId="5EFBE15B" w14:textId="4E214164" w:rsidR="00FB130E" w:rsidRPr="00A8545C" w:rsidRDefault="00FB130E" w:rsidP="00AB252D">
            <w:pPr>
              <w:numPr>
                <w:ilvl w:val="0"/>
                <w:numId w:val="154"/>
              </w:numPr>
              <w:contextualSpacing/>
              <w:jc w:val="both"/>
              <w:rPr>
                <w:rFonts w:eastAsia="Calibri" w:cstheme="minorHAnsi"/>
                <w:sz w:val="20"/>
                <w:szCs w:val="20"/>
              </w:rPr>
            </w:pPr>
            <w:r w:rsidRPr="00A8545C">
              <w:rPr>
                <w:rFonts w:eastAsia="Calibri" w:cstheme="minorHAnsi"/>
                <w:sz w:val="20"/>
                <w:szCs w:val="20"/>
              </w:rPr>
              <w:t>En caso de que la patología lo requiera se remite al especialista</w:t>
            </w:r>
            <w:r w:rsidR="00E71231">
              <w:rPr>
                <w:rFonts w:eastAsia="Calibri" w:cstheme="minorHAnsi"/>
                <w:sz w:val="20"/>
                <w:szCs w:val="20"/>
              </w:rPr>
              <w:t>.</w:t>
            </w:r>
          </w:p>
          <w:p w14:paraId="00014BE2" w14:textId="2611BA47" w:rsidR="00FB130E" w:rsidRPr="00A8545C" w:rsidRDefault="00FB130E" w:rsidP="00AB252D">
            <w:pPr>
              <w:numPr>
                <w:ilvl w:val="0"/>
                <w:numId w:val="154"/>
              </w:numPr>
              <w:contextualSpacing/>
              <w:jc w:val="both"/>
              <w:rPr>
                <w:rFonts w:eastAsia="Calibri" w:cstheme="minorHAnsi"/>
                <w:sz w:val="20"/>
                <w:szCs w:val="20"/>
              </w:rPr>
            </w:pPr>
            <w:r w:rsidRPr="00A8545C">
              <w:rPr>
                <w:rFonts w:eastAsia="Calibri" w:cstheme="minorHAnsi"/>
                <w:sz w:val="20"/>
                <w:szCs w:val="20"/>
              </w:rPr>
              <w:t>En caso de ameritar reposo médico se llama al representante</w:t>
            </w:r>
            <w:r w:rsidR="00D74D7F">
              <w:rPr>
                <w:rFonts w:eastAsia="Calibri" w:cstheme="minorHAnsi"/>
                <w:sz w:val="20"/>
                <w:szCs w:val="20"/>
              </w:rPr>
              <w:t>.</w:t>
            </w:r>
            <w:r w:rsidR="00D74D7F">
              <w:rPr>
                <w:rFonts w:eastAsia="Calibri" w:cs="Calibri"/>
                <w:bCs/>
                <w:sz w:val="20"/>
                <w:szCs w:val="20"/>
              </w:rPr>
              <w:t xml:space="preserve"> (FOR-ASC-</w:t>
            </w:r>
            <w:r w:rsidR="00D74D7F" w:rsidRPr="00D05D73">
              <w:rPr>
                <w:rFonts w:eastAsia="Calibri" w:cs="Calibri"/>
                <w:bCs/>
                <w:sz w:val="20"/>
                <w:szCs w:val="20"/>
              </w:rPr>
              <w:t>1-J</w:t>
            </w:r>
            <w:r w:rsidR="00D74D7F">
              <w:rPr>
                <w:rFonts w:eastAsia="Calibri" w:cs="Calibri"/>
                <w:bCs/>
                <w:sz w:val="20"/>
                <w:szCs w:val="20"/>
              </w:rPr>
              <w:t>O)</w:t>
            </w:r>
          </w:p>
          <w:p w14:paraId="4CC8DF30" w14:textId="5A0D77DE" w:rsidR="00FB130E" w:rsidRPr="00A8545C" w:rsidRDefault="00FB130E" w:rsidP="00AB252D">
            <w:pPr>
              <w:numPr>
                <w:ilvl w:val="0"/>
                <w:numId w:val="154"/>
              </w:numPr>
              <w:contextualSpacing/>
              <w:jc w:val="both"/>
              <w:rPr>
                <w:rFonts w:eastAsia="Calibri" w:cstheme="minorHAnsi"/>
                <w:sz w:val="20"/>
                <w:szCs w:val="20"/>
              </w:rPr>
            </w:pPr>
            <w:r w:rsidRPr="00A8545C">
              <w:rPr>
                <w:rFonts w:eastAsia="Calibri" w:cstheme="minorHAnsi"/>
                <w:sz w:val="20"/>
                <w:szCs w:val="20"/>
              </w:rPr>
              <w:t>En caso de ameritar reposo para no realizar Educación Física se da emite al estudiante el documento respectivo.</w:t>
            </w:r>
            <w:r w:rsidR="00D74D7F">
              <w:rPr>
                <w:rFonts w:eastAsia="Calibri" w:cstheme="minorHAnsi"/>
                <w:sz w:val="20"/>
                <w:szCs w:val="20"/>
              </w:rPr>
              <w:t>(</w:t>
            </w:r>
            <w:r w:rsidR="00D74D7F">
              <w:rPr>
                <w:rFonts w:eastAsia="Calibri" w:cs="Calibri"/>
                <w:bCs/>
                <w:sz w:val="20"/>
                <w:szCs w:val="20"/>
              </w:rPr>
              <w:t xml:space="preserve"> FOR-ASC-</w:t>
            </w:r>
            <w:r w:rsidR="00D74D7F" w:rsidRPr="00D05D73">
              <w:rPr>
                <w:rFonts w:eastAsia="Calibri" w:cs="Calibri"/>
                <w:bCs/>
                <w:sz w:val="20"/>
                <w:szCs w:val="20"/>
              </w:rPr>
              <w:t>1-J</w:t>
            </w:r>
            <w:r w:rsidR="00D74D7F">
              <w:rPr>
                <w:rFonts w:eastAsia="Calibri" w:cs="Calibri"/>
                <w:bCs/>
                <w:sz w:val="20"/>
                <w:szCs w:val="20"/>
              </w:rPr>
              <w:t>)</w:t>
            </w:r>
          </w:p>
          <w:p w14:paraId="4CEBD1E1" w14:textId="11240346" w:rsidR="00FB130E" w:rsidRPr="00D05D73" w:rsidRDefault="00FB130E" w:rsidP="00AB252D">
            <w:pPr>
              <w:numPr>
                <w:ilvl w:val="0"/>
                <w:numId w:val="154"/>
              </w:numPr>
              <w:contextualSpacing/>
              <w:jc w:val="both"/>
              <w:rPr>
                <w:rFonts w:eastAsia="Calibri" w:cs="Calibri"/>
                <w:b/>
                <w:sz w:val="20"/>
                <w:szCs w:val="20"/>
              </w:rPr>
            </w:pPr>
            <w:r w:rsidRPr="00A8545C">
              <w:rPr>
                <w:rFonts w:eastAsia="Calibri" w:cstheme="minorHAnsi"/>
                <w:sz w:val="20"/>
                <w:szCs w:val="20"/>
              </w:rPr>
              <w:t>Certificado para la autorización de retiro de la Institución en caso de ser necesario, al padre de familia</w:t>
            </w:r>
            <w:r w:rsidR="00D74D7F">
              <w:rPr>
                <w:rFonts w:eastAsia="Calibri" w:cstheme="minorHAnsi"/>
                <w:sz w:val="20"/>
                <w:szCs w:val="20"/>
              </w:rPr>
              <w:t>. (</w:t>
            </w:r>
            <w:r w:rsidR="00D74D7F">
              <w:rPr>
                <w:rFonts w:eastAsia="Calibri" w:cs="Calibri"/>
                <w:bCs/>
                <w:sz w:val="20"/>
                <w:szCs w:val="20"/>
              </w:rPr>
              <w:t>FOR-ASC-</w:t>
            </w:r>
            <w:r w:rsidR="00D74D7F" w:rsidRPr="00D05D73">
              <w:rPr>
                <w:rFonts w:eastAsia="Calibri" w:cs="Calibri"/>
                <w:bCs/>
                <w:sz w:val="20"/>
                <w:szCs w:val="20"/>
              </w:rPr>
              <w:t>1-CM</w:t>
            </w:r>
            <w:r w:rsidR="00D74D7F">
              <w:rPr>
                <w:rFonts w:eastAsia="Calibri" w:cs="Calibri"/>
                <w:bCs/>
                <w:sz w:val="20"/>
                <w:szCs w:val="20"/>
              </w:rPr>
              <w:t>O)</w:t>
            </w:r>
          </w:p>
        </w:tc>
      </w:tr>
      <w:tr w:rsidR="00FB130E" w:rsidRPr="00C67785" w14:paraId="13C8D016" w14:textId="77777777" w:rsidTr="00BC6E34">
        <w:trPr>
          <w:trHeight w:val="274"/>
        </w:trPr>
        <w:tc>
          <w:tcPr>
            <w:tcW w:w="10490" w:type="dxa"/>
            <w:gridSpan w:val="12"/>
            <w:tcBorders>
              <w:bottom w:val="single" w:sz="4" w:space="0" w:color="auto"/>
            </w:tcBorders>
            <w:shd w:val="clear" w:color="auto" w:fill="92D050"/>
            <w:vAlign w:val="center"/>
          </w:tcPr>
          <w:p w14:paraId="7FB66836" w14:textId="77777777" w:rsidR="00FB130E" w:rsidRPr="00D05D73" w:rsidRDefault="00FB130E" w:rsidP="00FB130E">
            <w:pPr>
              <w:jc w:val="center"/>
              <w:rPr>
                <w:rFonts w:eastAsia="Calibri" w:cs="Calibri"/>
                <w:b/>
                <w:sz w:val="20"/>
                <w:szCs w:val="20"/>
              </w:rPr>
            </w:pPr>
            <w:r w:rsidRPr="00D05D73">
              <w:rPr>
                <w:rFonts w:eastAsia="Calibri" w:cs="Calibri"/>
                <w:b/>
                <w:sz w:val="20"/>
                <w:szCs w:val="20"/>
              </w:rPr>
              <w:t>DOCUMENTACIÓN REQUERIDA</w:t>
            </w:r>
          </w:p>
        </w:tc>
      </w:tr>
      <w:tr w:rsidR="00FB130E" w:rsidRPr="00C67785" w14:paraId="33B84A03" w14:textId="77777777" w:rsidTr="00BC6E34">
        <w:trPr>
          <w:trHeight w:val="367"/>
        </w:trPr>
        <w:tc>
          <w:tcPr>
            <w:tcW w:w="7797" w:type="dxa"/>
            <w:gridSpan w:val="8"/>
            <w:tcBorders>
              <w:bottom w:val="single" w:sz="4" w:space="0" w:color="auto"/>
            </w:tcBorders>
            <w:shd w:val="clear" w:color="auto" w:fill="92D050"/>
            <w:vAlign w:val="center"/>
          </w:tcPr>
          <w:p w14:paraId="19E3A832" w14:textId="77777777" w:rsidR="00FB130E" w:rsidRPr="00D05D73" w:rsidRDefault="00FB130E" w:rsidP="00FB130E">
            <w:pPr>
              <w:jc w:val="center"/>
              <w:rPr>
                <w:rFonts w:eastAsia="Calibri" w:cs="Calibri"/>
                <w:b/>
                <w:bCs/>
                <w:sz w:val="20"/>
                <w:szCs w:val="20"/>
              </w:rPr>
            </w:pPr>
            <w:r w:rsidRPr="00D05D73">
              <w:rPr>
                <w:rFonts w:eastAsia="Calibri" w:cs="Calibri"/>
                <w:b/>
                <w:sz w:val="20"/>
                <w:szCs w:val="20"/>
              </w:rPr>
              <w:t>INTERNA</w:t>
            </w:r>
          </w:p>
        </w:tc>
        <w:tc>
          <w:tcPr>
            <w:tcW w:w="2693" w:type="dxa"/>
            <w:gridSpan w:val="4"/>
            <w:tcBorders>
              <w:bottom w:val="single" w:sz="4" w:space="0" w:color="auto"/>
            </w:tcBorders>
            <w:shd w:val="clear" w:color="auto" w:fill="92D050"/>
            <w:vAlign w:val="center"/>
          </w:tcPr>
          <w:p w14:paraId="4DB85596" w14:textId="77777777" w:rsidR="00FB130E" w:rsidRPr="00D05D73" w:rsidRDefault="00FB130E" w:rsidP="00FB130E">
            <w:pPr>
              <w:jc w:val="center"/>
              <w:rPr>
                <w:rFonts w:eastAsia="Calibri" w:cs="Calibri"/>
                <w:b/>
                <w:bCs/>
                <w:sz w:val="20"/>
                <w:szCs w:val="20"/>
              </w:rPr>
            </w:pPr>
            <w:r w:rsidRPr="00D05D73">
              <w:rPr>
                <w:rFonts w:eastAsia="Calibri" w:cs="Calibri"/>
                <w:b/>
                <w:bCs/>
                <w:sz w:val="20"/>
                <w:szCs w:val="20"/>
              </w:rPr>
              <w:t>EXTERNA</w:t>
            </w:r>
          </w:p>
        </w:tc>
      </w:tr>
      <w:tr w:rsidR="00FB130E" w:rsidRPr="00C67785" w14:paraId="6915E2DF" w14:textId="77777777" w:rsidTr="00BC6E34">
        <w:trPr>
          <w:trHeight w:val="375"/>
        </w:trPr>
        <w:tc>
          <w:tcPr>
            <w:tcW w:w="1702" w:type="dxa"/>
            <w:gridSpan w:val="2"/>
            <w:tcBorders>
              <w:bottom w:val="single" w:sz="4" w:space="0" w:color="auto"/>
            </w:tcBorders>
            <w:shd w:val="clear" w:color="auto" w:fill="92D050"/>
            <w:vAlign w:val="center"/>
          </w:tcPr>
          <w:p w14:paraId="3FFC2BDB" w14:textId="77777777" w:rsidR="00FB130E" w:rsidRPr="00D05D73" w:rsidRDefault="00FB130E" w:rsidP="00FB130E">
            <w:pPr>
              <w:jc w:val="center"/>
              <w:rPr>
                <w:rFonts w:eastAsia="Calibri" w:cs="Calibri"/>
                <w:b/>
                <w:bCs/>
                <w:sz w:val="20"/>
                <w:szCs w:val="20"/>
              </w:rPr>
            </w:pPr>
            <w:r w:rsidRPr="00D05D73">
              <w:rPr>
                <w:rFonts w:eastAsia="Calibri" w:cs="Calibri"/>
                <w:b/>
                <w:bCs/>
                <w:sz w:val="20"/>
                <w:szCs w:val="20"/>
              </w:rPr>
              <w:t>CÓD.</w:t>
            </w:r>
          </w:p>
        </w:tc>
        <w:tc>
          <w:tcPr>
            <w:tcW w:w="992" w:type="dxa"/>
            <w:gridSpan w:val="2"/>
            <w:tcBorders>
              <w:bottom w:val="single" w:sz="4" w:space="0" w:color="auto"/>
            </w:tcBorders>
            <w:shd w:val="clear" w:color="auto" w:fill="92D050"/>
            <w:vAlign w:val="center"/>
          </w:tcPr>
          <w:p w14:paraId="482B576F" w14:textId="77777777" w:rsidR="00FB130E" w:rsidRPr="00D05D73" w:rsidRDefault="00FB130E" w:rsidP="00FB130E">
            <w:pPr>
              <w:jc w:val="center"/>
              <w:rPr>
                <w:rFonts w:eastAsia="Calibri" w:cs="Calibri"/>
                <w:b/>
                <w:bCs/>
                <w:sz w:val="20"/>
                <w:szCs w:val="20"/>
              </w:rPr>
            </w:pPr>
            <w:r w:rsidRPr="00D05D73">
              <w:rPr>
                <w:rFonts w:eastAsia="Calibri" w:cs="Calibri"/>
                <w:b/>
                <w:bCs/>
                <w:sz w:val="20"/>
                <w:szCs w:val="20"/>
              </w:rPr>
              <w:t>VERSIÓN</w:t>
            </w:r>
          </w:p>
        </w:tc>
        <w:tc>
          <w:tcPr>
            <w:tcW w:w="5103" w:type="dxa"/>
            <w:gridSpan w:val="4"/>
            <w:tcBorders>
              <w:bottom w:val="single" w:sz="4" w:space="0" w:color="auto"/>
            </w:tcBorders>
            <w:shd w:val="clear" w:color="auto" w:fill="92D050"/>
            <w:vAlign w:val="center"/>
          </w:tcPr>
          <w:p w14:paraId="41C62639" w14:textId="77777777" w:rsidR="00FB130E" w:rsidRPr="00D05D73" w:rsidRDefault="00FB130E" w:rsidP="00FB130E">
            <w:pPr>
              <w:jc w:val="center"/>
              <w:rPr>
                <w:rFonts w:eastAsia="Calibri" w:cs="Calibri"/>
                <w:b/>
                <w:bCs/>
                <w:sz w:val="20"/>
                <w:szCs w:val="20"/>
              </w:rPr>
            </w:pPr>
            <w:r w:rsidRPr="00D05D73">
              <w:rPr>
                <w:rFonts w:eastAsia="Calibri" w:cs="Calibri"/>
                <w:b/>
                <w:bCs/>
                <w:sz w:val="20"/>
                <w:szCs w:val="20"/>
              </w:rPr>
              <w:t>NOMBRE</w:t>
            </w:r>
          </w:p>
        </w:tc>
        <w:tc>
          <w:tcPr>
            <w:tcW w:w="2693" w:type="dxa"/>
            <w:gridSpan w:val="4"/>
            <w:tcBorders>
              <w:bottom w:val="single" w:sz="4" w:space="0" w:color="auto"/>
            </w:tcBorders>
            <w:shd w:val="clear" w:color="auto" w:fill="92D050"/>
            <w:vAlign w:val="center"/>
          </w:tcPr>
          <w:p w14:paraId="69B53DEF" w14:textId="77777777" w:rsidR="00FB130E" w:rsidRPr="00D05D73" w:rsidRDefault="00FB130E" w:rsidP="00FB130E">
            <w:pPr>
              <w:jc w:val="center"/>
              <w:rPr>
                <w:rFonts w:eastAsia="Calibri" w:cs="Calibri"/>
                <w:b/>
                <w:bCs/>
                <w:sz w:val="20"/>
                <w:szCs w:val="20"/>
              </w:rPr>
            </w:pPr>
            <w:r w:rsidRPr="00D05D73">
              <w:rPr>
                <w:rFonts w:eastAsia="Calibri" w:cs="Calibri"/>
                <w:b/>
                <w:bCs/>
                <w:sz w:val="20"/>
                <w:szCs w:val="20"/>
              </w:rPr>
              <w:t>NOMBRE</w:t>
            </w:r>
          </w:p>
        </w:tc>
      </w:tr>
      <w:tr w:rsidR="00FB130E" w:rsidRPr="00C67785" w14:paraId="1EA4CF8C" w14:textId="77777777" w:rsidTr="00BC6E34">
        <w:trPr>
          <w:trHeight w:val="301"/>
        </w:trPr>
        <w:tc>
          <w:tcPr>
            <w:tcW w:w="1702" w:type="dxa"/>
            <w:gridSpan w:val="2"/>
            <w:tcBorders>
              <w:bottom w:val="single" w:sz="4" w:space="0" w:color="auto"/>
            </w:tcBorders>
            <w:vAlign w:val="center"/>
          </w:tcPr>
          <w:p w14:paraId="07AD782E" w14:textId="2F4C4BE3" w:rsidR="00FB130E" w:rsidRPr="00D05D73" w:rsidRDefault="00E71231" w:rsidP="00FB130E">
            <w:pPr>
              <w:rPr>
                <w:rFonts w:eastAsia="Calibri" w:cs="Calibri"/>
                <w:bCs/>
                <w:sz w:val="20"/>
                <w:szCs w:val="20"/>
              </w:rPr>
            </w:pPr>
            <w:r>
              <w:rPr>
                <w:rFonts w:eastAsia="Calibri" w:cs="Calibri"/>
                <w:bCs/>
                <w:sz w:val="20"/>
                <w:szCs w:val="20"/>
              </w:rPr>
              <w:t>FOR-ASC-</w:t>
            </w:r>
            <w:r w:rsidR="00FB130E" w:rsidRPr="00D05D73">
              <w:rPr>
                <w:rFonts w:eastAsia="Calibri" w:cs="Calibri"/>
                <w:bCs/>
                <w:sz w:val="20"/>
                <w:szCs w:val="20"/>
              </w:rPr>
              <w:t>1-J</w:t>
            </w:r>
            <w:r w:rsidR="00D74D7F">
              <w:rPr>
                <w:rFonts w:eastAsia="Calibri" w:cs="Calibri"/>
                <w:bCs/>
                <w:sz w:val="20"/>
                <w:szCs w:val="20"/>
              </w:rPr>
              <w:t>SM</w:t>
            </w:r>
          </w:p>
        </w:tc>
        <w:tc>
          <w:tcPr>
            <w:tcW w:w="992" w:type="dxa"/>
            <w:gridSpan w:val="2"/>
            <w:tcBorders>
              <w:bottom w:val="single" w:sz="4" w:space="0" w:color="auto"/>
            </w:tcBorders>
            <w:vAlign w:val="center"/>
          </w:tcPr>
          <w:p w14:paraId="24E83728" w14:textId="77777777" w:rsidR="00FB130E" w:rsidRPr="00D05D73" w:rsidRDefault="00FB130E" w:rsidP="00FB130E">
            <w:pPr>
              <w:jc w:val="center"/>
              <w:rPr>
                <w:rFonts w:eastAsia="Calibri" w:cs="Calibri"/>
                <w:bCs/>
                <w:sz w:val="20"/>
                <w:szCs w:val="20"/>
              </w:rPr>
            </w:pPr>
            <w:r w:rsidRPr="00D05D73">
              <w:rPr>
                <w:rFonts w:eastAsia="Calibri" w:cs="Calibri"/>
                <w:bCs/>
                <w:sz w:val="20"/>
                <w:szCs w:val="20"/>
              </w:rPr>
              <w:t>01</w:t>
            </w:r>
          </w:p>
        </w:tc>
        <w:tc>
          <w:tcPr>
            <w:tcW w:w="5103" w:type="dxa"/>
            <w:gridSpan w:val="4"/>
            <w:tcBorders>
              <w:bottom w:val="single" w:sz="4" w:space="0" w:color="auto"/>
            </w:tcBorders>
            <w:vAlign w:val="center"/>
          </w:tcPr>
          <w:p w14:paraId="7B98C714" w14:textId="50C84806" w:rsidR="00FB130E" w:rsidRPr="00D05D73" w:rsidRDefault="00FB130E" w:rsidP="00FB130E">
            <w:pPr>
              <w:rPr>
                <w:rFonts w:eastAsia="Calibri" w:cs="Calibri"/>
                <w:bCs/>
                <w:sz w:val="20"/>
                <w:szCs w:val="20"/>
              </w:rPr>
            </w:pPr>
            <w:r w:rsidRPr="00D05D73">
              <w:rPr>
                <w:rFonts w:eastAsia="Calibri" w:cs="Calibri"/>
                <w:bCs/>
                <w:sz w:val="20"/>
                <w:szCs w:val="20"/>
              </w:rPr>
              <w:t xml:space="preserve">Formulario de justificación </w:t>
            </w:r>
            <w:r w:rsidR="00D74D7F">
              <w:rPr>
                <w:rFonts w:eastAsia="Calibri" w:cs="Calibri"/>
                <w:bCs/>
                <w:sz w:val="20"/>
                <w:szCs w:val="20"/>
              </w:rPr>
              <w:t xml:space="preserve">del médico </w:t>
            </w:r>
            <w:r w:rsidRPr="00D05D73">
              <w:rPr>
                <w:rFonts w:eastAsia="Calibri" w:cs="Calibri"/>
                <w:bCs/>
                <w:sz w:val="20"/>
                <w:szCs w:val="20"/>
              </w:rPr>
              <w:t>para el estudiante</w:t>
            </w:r>
          </w:p>
        </w:tc>
        <w:tc>
          <w:tcPr>
            <w:tcW w:w="2693" w:type="dxa"/>
            <w:gridSpan w:val="4"/>
            <w:tcBorders>
              <w:bottom w:val="single" w:sz="4" w:space="0" w:color="auto"/>
            </w:tcBorders>
            <w:vAlign w:val="center"/>
          </w:tcPr>
          <w:p w14:paraId="2F1A4A65" w14:textId="77777777" w:rsidR="00FB130E" w:rsidRPr="00D05D73" w:rsidRDefault="00FB130E" w:rsidP="00FB130E">
            <w:pPr>
              <w:ind w:left="255"/>
              <w:contextualSpacing/>
              <w:rPr>
                <w:rFonts w:eastAsia="Calibri" w:cs="Calibri"/>
                <w:sz w:val="20"/>
                <w:szCs w:val="20"/>
              </w:rPr>
            </w:pPr>
          </w:p>
        </w:tc>
      </w:tr>
      <w:tr w:rsidR="00FB130E" w:rsidRPr="00C67785" w14:paraId="07F593B4" w14:textId="77777777" w:rsidTr="00BC6E34">
        <w:trPr>
          <w:trHeight w:val="265"/>
        </w:trPr>
        <w:tc>
          <w:tcPr>
            <w:tcW w:w="1702" w:type="dxa"/>
            <w:gridSpan w:val="2"/>
            <w:tcBorders>
              <w:bottom w:val="single" w:sz="4" w:space="0" w:color="auto"/>
            </w:tcBorders>
            <w:vAlign w:val="center"/>
          </w:tcPr>
          <w:p w14:paraId="33BAF2F2" w14:textId="58C26FA2" w:rsidR="00FB130E" w:rsidRPr="00D05D73" w:rsidRDefault="00E71231" w:rsidP="00FB130E">
            <w:pPr>
              <w:rPr>
                <w:rFonts w:eastAsia="Calibri" w:cs="Calibri"/>
                <w:bCs/>
                <w:sz w:val="20"/>
                <w:szCs w:val="20"/>
              </w:rPr>
            </w:pPr>
            <w:r>
              <w:rPr>
                <w:rFonts w:eastAsia="Calibri" w:cs="Calibri"/>
                <w:bCs/>
                <w:sz w:val="20"/>
                <w:szCs w:val="20"/>
              </w:rPr>
              <w:lastRenderedPageBreak/>
              <w:t>FOR-ASC-</w:t>
            </w:r>
            <w:r w:rsidR="00FB130E" w:rsidRPr="00D05D73">
              <w:rPr>
                <w:rFonts w:eastAsia="Calibri" w:cs="Calibri"/>
                <w:bCs/>
                <w:sz w:val="20"/>
                <w:szCs w:val="20"/>
              </w:rPr>
              <w:t>1-CM</w:t>
            </w:r>
          </w:p>
        </w:tc>
        <w:tc>
          <w:tcPr>
            <w:tcW w:w="992" w:type="dxa"/>
            <w:gridSpan w:val="2"/>
            <w:tcBorders>
              <w:bottom w:val="single" w:sz="4" w:space="0" w:color="auto"/>
            </w:tcBorders>
            <w:vAlign w:val="center"/>
          </w:tcPr>
          <w:p w14:paraId="2606F386" w14:textId="77777777" w:rsidR="00FB130E" w:rsidRPr="00D05D73" w:rsidRDefault="00FB130E" w:rsidP="00FB130E">
            <w:pPr>
              <w:jc w:val="center"/>
              <w:rPr>
                <w:rFonts w:eastAsia="Calibri" w:cs="Calibri"/>
                <w:bCs/>
                <w:sz w:val="20"/>
                <w:szCs w:val="20"/>
              </w:rPr>
            </w:pPr>
            <w:r w:rsidRPr="00D05D73">
              <w:rPr>
                <w:rFonts w:eastAsia="Calibri" w:cs="Calibri"/>
                <w:bCs/>
                <w:sz w:val="20"/>
                <w:szCs w:val="20"/>
              </w:rPr>
              <w:t>01</w:t>
            </w:r>
          </w:p>
        </w:tc>
        <w:tc>
          <w:tcPr>
            <w:tcW w:w="5103" w:type="dxa"/>
            <w:gridSpan w:val="4"/>
            <w:tcBorders>
              <w:bottom w:val="single" w:sz="4" w:space="0" w:color="auto"/>
            </w:tcBorders>
            <w:vAlign w:val="center"/>
          </w:tcPr>
          <w:p w14:paraId="73B92BB3" w14:textId="77777777" w:rsidR="00FB130E" w:rsidRPr="00D05D73" w:rsidRDefault="00FB130E" w:rsidP="00FB130E">
            <w:pPr>
              <w:rPr>
                <w:rFonts w:eastAsia="Calibri" w:cs="Calibri"/>
                <w:bCs/>
                <w:sz w:val="20"/>
                <w:szCs w:val="20"/>
              </w:rPr>
            </w:pPr>
            <w:r w:rsidRPr="00D05D73">
              <w:rPr>
                <w:rFonts w:eastAsia="Calibri" w:cs="Calibri"/>
                <w:bCs/>
                <w:sz w:val="20"/>
                <w:szCs w:val="20"/>
              </w:rPr>
              <w:t>Formulario del certificado medico</w:t>
            </w:r>
          </w:p>
        </w:tc>
        <w:tc>
          <w:tcPr>
            <w:tcW w:w="2693" w:type="dxa"/>
            <w:gridSpan w:val="4"/>
            <w:tcBorders>
              <w:bottom w:val="single" w:sz="4" w:space="0" w:color="auto"/>
            </w:tcBorders>
            <w:vAlign w:val="center"/>
          </w:tcPr>
          <w:p w14:paraId="21CE71EF" w14:textId="77777777" w:rsidR="00FB130E" w:rsidRPr="00D05D73" w:rsidRDefault="00FB130E" w:rsidP="00FB130E">
            <w:pPr>
              <w:rPr>
                <w:rFonts w:eastAsia="Calibri" w:cs="Calibri"/>
                <w:sz w:val="20"/>
                <w:szCs w:val="20"/>
              </w:rPr>
            </w:pPr>
          </w:p>
        </w:tc>
      </w:tr>
      <w:tr w:rsidR="00FB130E" w:rsidRPr="00C67785" w14:paraId="5CCCCC2F" w14:textId="77777777" w:rsidTr="00BC6E34">
        <w:trPr>
          <w:trHeight w:val="412"/>
        </w:trPr>
        <w:tc>
          <w:tcPr>
            <w:tcW w:w="1702" w:type="dxa"/>
            <w:gridSpan w:val="2"/>
            <w:tcBorders>
              <w:bottom w:val="single" w:sz="4" w:space="0" w:color="auto"/>
            </w:tcBorders>
            <w:vAlign w:val="center"/>
          </w:tcPr>
          <w:p w14:paraId="73300481" w14:textId="6AF51F66" w:rsidR="00FB130E" w:rsidRPr="00D05D73" w:rsidRDefault="00E71231" w:rsidP="00FB130E">
            <w:pPr>
              <w:rPr>
                <w:rFonts w:eastAsia="Calibri" w:cs="Calibri"/>
                <w:bCs/>
                <w:sz w:val="20"/>
                <w:szCs w:val="20"/>
              </w:rPr>
            </w:pPr>
            <w:r>
              <w:rPr>
                <w:rFonts w:eastAsia="Calibri" w:cs="Calibri"/>
                <w:bCs/>
                <w:sz w:val="20"/>
                <w:szCs w:val="20"/>
              </w:rPr>
              <w:t>FOR-ASC-</w:t>
            </w:r>
            <w:r w:rsidR="00FB130E" w:rsidRPr="00D05D73">
              <w:rPr>
                <w:rFonts w:eastAsia="Calibri" w:cs="Calibri"/>
                <w:bCs/>
                <w:sz w:val="20"/>
                <w:szCs w:val="20"/>
              </w:rPr>
              <w:t>1-SE</w:t>
            </w:r>
          </w:p>
        </w:tc>
        <w:tc>
          <w:tcPr>
            <w:tcW w:w="992" w:type="dxa"/>
            <w:gridSpan w:val="2"/>
            <w:tcBorders>
              <w:bottom w:val="single" w:sz="4" w:space="0" w:color="auto"/>
            </w:tcBorders>
            <w:vAlign w:val="center"/>
          </w:tcPr>
          <w:p w14:paraId="1429B7D6" w14:textId="77777777" w:rsidR="00FB130E" w:rsidRPr="00D05D73" w:rsidRDefault="00FB130E" w:rsidP="00FB130E">
            <w:pPr>
              <w:jc w:val="center"/>
              <w:rPr>
                <w:rFonts w:eastAsia="Calibri" w:cs="Calibri"/>
                <w:bCs/>
                <w:sz w:val="20"/>
                <w:szCs w:val="20"/>
              </w:rPr>
            </w:pPr>
            <w:r w:rsidRPr="00D05D73">
              <w:rPr>
                <w:rFonts w:eastAsia="Calibri" w:cs="Calibri"/>
                <w:bCs/>
                <w:sz w:val="20"/>
                <w:szCs w:val="20"/>
              </w:rPr>
              <w:t>01</w:t>
            </w:r>
          </w:p>
        </w:tc>
        <w:tc>
          <w:tcPr>
            <w:tcW w:w="5103" w:type="dxa"/>
            <w:gridSpan w:val="4"/>
            <w:tcBorders>
              <w:bottom w:val="single" w:sz="4" w:space="0" w:color="auto"/>
            </w:tcBorders>
            <w:vAlign w:val="center"/>
          </w:tcPr>
          <w:p w14:paraId="1F7E40AB" w14:textId="77777777" w:rsidR="00FB130E" w:rsidRPr="00D05D73" w:rsidRDefault="00FB130E" w:rsidP="00FB130E">
            <w:pPr>
              <w:rPr>
                <w:rFonts w:eastAsia="Calibri" w:cs="Calibri"/>
                <w:bCs/>
                <w:sz w:val="20"/>
                <w:szCs w:val="20"/>
              </w:rPr>
            </w:pPr>
            <w:r w:rsidRPr="00D05D73">
              <w:rPr>
                <w:rFonts w:eastAsia="Calibri" w:cs="Calibri"/>
                <w:bCs/>
                <w:sz w:val="20"/>
                <w:szCs w:val="20"/>
              </w:rPr>
              <w:t>Formulario de solicitud de exámenes</w:t>
            </w:r>
          </w:p>
        </w:tc>
        <w:tc>
          <w:tcPr>
            <w:tcW w:w="2693" w:type="dxa"/>
            <w:gridSpan w:val="4"/>
            <w:tcBorders>
              <w:bottom w:val="single" w:sz="4" w:space="0" w:color="auto"/>
            </w:tcBorders>
            <w:vAlign w:val="center"/>
          </w:tcPr>
          <w:p w14:paraId="4983B53D" w14:textId="77777777" w:rsidR="00FB130E" w:rsidRPr="00D05D73" w:rsidRDefault="00FB130E" w:rsidP="00FB130E">
            <w:pPr>
              <w:rPr>
                <w:rFonts w:eastAsia="Calibri" w:cs="Calibri"/>
                <w:sz w:val="20"/>
                <w:szCs w:val="20"/>
              </w:rPr>
            </w:pPr>
          </w:p>
        </w:tc>
      </w:tr>
      <w:tr w:rsidR="00FB130E" w:rsidRPr="00C67785" w14:paraId="3B7AC78A" w14:textId="77777777" w:rsidTr="00BC6E34">
        <w:trPr>
          <w:trHeight w:val="251"/>
        </w:trPr>
        <w:tc>
          <w:tcPr>
            <w:tcW w:w="1702" w:type="dxa"/>
            <w:gridSpan w:val="2"/>
            <w:tcBorders>
              <w:bottom w:val="single" w:sz="4" w:space="0" w:color="auto"/>
            </w:tcBorders>
            <w:vAlign w:val="center"/>
          </w:tcPr>
          <w:p w14:paraId="37C21DE9" w14:textId="2BEE4EA7" w:rsidR="00FB130E" w:rsidRPr="00D05D73" w:rsidRDefault="00E71231" w:rsidP="00FB130E">
            <w:pPr>
              <w:rPr>
                <w:rFonts w:eastAsia="Calibri" w:cs="Calibri"/>
                <w:bCs/>
                <w:sz w:val="20"/>
                <w:szCs w:val="20"/>
              </w:rPr>
            </w:pPr>
            <w:r>
              <w:rPr>
                <w:rFonts w:eastAsia="Calibri" w:cs="Calibri"/>
                <w:bCs/>
                <w:sz w:val="20"/>
                <w:szCs w:val="20"/>
              </w:rPr>
              <w:t>FOR-ASC-</w:t>
            </w:r>
            <w:r w:rsidR="00D74D7F">
              <w:rPr>
                <w:rFonts w:eastAsia="Calibri" w:cs="Calibri"/>
                <w:bCs/>
                <w:sz w:val="20"/>
                <w:szCs w:val="20"/>
              </w:rPr>
              <w:t>1-F</w:t>
            </w:r>
            <w:r w:rsidR="00FB130E" w:rsidRPr="00D05D73">
              <w:rPr>
                <w:rFonts w:eastAsia="Calibri" w:cs="Calibri"/>
                <w:bCs/>
                <w:sz w:val="20"/>
                <w:szCs w:val="20"/>
              </w:rPr>
              <w:t>E</w:t>
            </w:r>
          </w:p>
        </w:tc>
        <w:tc>
          <w:tcPr>
            <w:tcW w:w="992" w:type="dxa"/>
            <w:gridSpan w:val="2"/>
            <w:tcBorders>
              <w:bottom w:val="single" w:sz="4" w:space="0" w:color="auto"/>
            </w:tcBorders>
            <w:vAlign w:val="center"/>
          </w:tcPr>
          <w:p w14:paraId="2D0250A2" w14:textId="77777777" w:rsidR="00FB130E" w:rsidRPr="00D05D73" w:rsidRDefault="00FB130E" w:rsidP="00FB130E">
            <w:pPr>
              <w:jc w:val="center"/>
              <w:rPr>
                <w:rFonts w:eastAsia="Calibri" w:cs="Calibri"/>
                <w:bCs/>
                <w:sz w:val="20"/>
                <w:szCs w:val="20"/>
              </w:rPr>
            </w:pPr>
            <w:r w:rsidRPr="00D05D73">
              <w:rPr>
                <w:rFonts w:eastAsia="Calibri" w:cs="Calibri"/>
                <w:bCs/>
                <w:sz w:val="20"/>
                <w:szCs w:val="20"/>
              </w:rPr>
              <w:t>01</w:t>
            </w:r>
          </w:p>
        </w:tc>
        <w:tc>
          <w:tcPr>
            <w:tcW w:w="5103" w:type="dxa"/>
            <w:gridSpan w:val="4"/>
            <w:tcBorders>
              <w:bottom w:val="single" w:sz="4" w:space="0" w:color="auto"/>
            </w:tcBorders>
            <w:vAlign w:val="center"/>
          </w:tcPr>
          <w:p w14:paraId="4CDC1A49" w14:textId="77777777" w:rsidR="00FB130E" w:rsidRPr="00D05D73" w:rsidRDefault="00FB130E" w:rsidP="00FB130E">
            <w:pPr>
              <w:rPr>
                <w:rFonts w:eastAsia="Calibri" w:cs="Calibri"/>
                <w:bCs/>
                <w:sz w:val="20"/>
                <w:szCs w:val="20"/>
              </w:rPr>
            </w:pPr>
            <w:r w:rsidRPr="00D05D73">
              <w:rPr>
                <w:rFonts w:eastAsia="Calibri" w:cs="Calibri"/>
                <w:bCs/>
                <w:sz w:val="20"/>
                <w:szCs w:val="20"/>
              </w:rPr>
              <w:t>Formulario de receta</w:t>
            </w:r>
          </w:p>
        </w:tc>
        <w:tc>
          <w:tcPr>
            <w:tcW w:w="2693" w:type="dxa"/>
            <w:gridSpan w:val="4"/>
            <w:tcBorders>
              <w:bottom w:val="single" w:sz="4" w:space="0" w:color="auto"/>
            </w:tcBorders>
            <w:vAlign w:val="center"/>
          </w:tcPr>
          <w:p w14:paraId="32E94EA4" w14:textId="77777777" w:rsidR="00FB130E" w:rsidRPr="00D05D73" w:rsidRDefault="00FB130E" w:rsidP="00FB130E">
            <w:pPr>
              <w:rPr>
                <w:rFonts w:eastAsia="Calibri" w:cs="Calibri"/>
                <w:sz w:val="20"/>
                <w:szCs w:val="20"/>
              </w:rPr>
            </w:pPr>
          </w:p>
        </w:tc>
      </w:tr>
      <w:tr w:rsidR="00FB130E" w:rsidRPr="00C67785" w14:paraId="2137D2EB" w14:textId="77777777" w:rsidTr="00BC6E34">
        <w:trPr>
          <w:trHeight w:val="467"/>
        </w:trPr>
        <w:tc>
          <w:tcPr>
            <w:tcW w:w="1702" w:type="dxa"/>
            <w:gridSpan w:val="2"/>
            <w:tcBorders>
              <w:bottom w:val="single" w:sz="4" w:space="0" w:color="auto"/>
            </w:tcBorders>
            <w:vAlign w:val="center"/>
          </w:tcPr>
          <w:p w14:paraId="7045CA6D" w14:textId="56224FD3" w:rsidR="00FB130E" w:rsidRPr="00D05D73" w:rsidRDefault="00E71231" w:rsidP="00FB130E">
            <w:pPr>
              <w:rPr>
                <w:rFonts w:eastAsia="Calibri" w:cs="Calibri"/>
                <w:bCs/>
                <w:sz w:val="20"/>
                <w:szCs w:val="20"/>
              </w:rPr>
            </w:pPr>
            <w:r>
              <w:rPr>
                <w:rFonts w:eastAsia="Calibri" w:cs="Calibri"/>
                <w:bCs/>
                <w:sz w:val="20"/>
                <w:szCs w:val="20"/>
              </w:rPr>
              <w:t>FOR-ASC-</w:t>
            </w:r>
            <w:r w:rsidR="00FB130E" w:rsidRPr="00D05D73">
              <w:rPr>
                <w:rFonts w:eastAsia="Calibri" w:cs="Calibri"/>
                <w:bCs/>
                <w:sz w:val="20"/>
                <w:szCs w:val="20"/>
              </w:rPr>
              <w:t>1-FM</w:t>
            </w:r>
          </w:p>
        </w:tc>
        <w:tc>
          <w:tcPr>
            <w:tcW w:w="992" w:type="dxa"/>
            <w:gridSpan w:val="2"/>
            <w:tcBorders>
              <w:bottom w:val="single" w:sz="4" w:space="0" w:color="auto"/>
            </w:tcBorders>
            <w:vAlign w:val="center"/>
          </w:tcPr>
          <w:p w14:paraId="4073BADF" w14:textId="77777777" w:rsidR="00FB130E" w:rsidRPr="00D05D73" w:rsidRDefault="00FB130E" w:rsidP="00FB130E">
            <w:pPr>
              <w:jc w:val="center"/>
              <w:rPr>
                <w:rFonts w:eastAsia="Calibri" w:cs="Calibri"/>
                <w:bCs/>
                <w:sz w:val="20"/>
                <w:szCs w:val="20"/>
              </w:rPr>
            </w:pPr>
            <w:r w:rsidRPr="00D05D73">
              <w:rPr>
                <w:rFonts w:eastAsia="Calibri" w:cs="Calibri"/>
                <w:bCs/>
                <w:sz w:val="20"/>
                <w:szCs w:val="20"/>
              </w:rPr>
              <w:t>01</w:t>
            </w:r>
          </w:p>
        </w:tc>
        <w:tc>
          <w:tcPr>
            <w:tcW w:w="5103" w:type="dxa"/>
            <w:gridSpan w:val="4"/>
            <w:tcBorders>
              <w:bottom w:val="single" w:sz="4" w:space="0" w:color="auto"/>
            </w:tcBorders>
            <w:vAlign w:val="center"/>
          </w:tcPr>
          <w:p w14:paraId="32D4DFD8" w14:textId="77777777" w:rsidR="00FB130E" w:rsidRPr="00D05D73" w:rsidRDefault="00FB130E" w:rsidP="00FB130E">
            <w:pPr>
              <w:rPr>
                <w:rFonts w:eastAsia="Calibri" w:cs="Calibri"/>
                <w:bCs/>
                <w:sz w:val="20"/>
                <w:szCs w:val="20"/>
              </w:rPr>
            </w:pPr>
            <w:r w:rsidRPr="00D05D73">
              <w:rPr>
                <w:rFonts w:eastAsia="Calibri" w:cs="Calibri"/>
                <w:bCs/>
                <w:sz w:val="20"/>
                <w:szCs w:val="20"/>
              </w:rPr>
              <w:t>Formulario de Ficha médica</w:t>
            </w:r>
          </w:p>
        </w:tc>
        <w:tc>
          <w:tcPr>
            <w:tcW w:w="2693" w:type="dxa"/>
            <w:gridSpan w:val="4"/>
            <w:tcBorders>
              <w:bottom w:val="single" w:sz="4" w:space="0" w:color="auto"/>
            </w:tcBorders>
            <w:vAlign w:val="center"/>
          </w:tcPr>
          <w:p w14:paraId="2B9C2B5A" w14:textId="77777777" w:rsidR="00FB130E" w:rsidRPr="00D05D73" w:rsidRDefault="00FB130E" w:rsidP="00FB130E">
            <w:pPr>
              <w:jc w:val="center"/>
              <w:rPr>
                <w:rFonts w:eastAsia="Calibri" w:cs="Calibri"/>
                <w:bCs/>
                <w:sz w:val="20"/>
                <w:szCs w:val="20"/>
              </w:rPr>
            </w:pPr>
          </w:p>
        </w:tc>
      </w:tr>
      <w:tr w:rsidR="00FB130E" w:rsidRPr="00C67785" w14:paraId="28528BF4" w14:textId="77777777" w:rsidTr="00BC6E34">
        <w:trPr>
          <w:trHeight w:val="293"/>
        </w:trPr>
        <w:tc>
          <w:tcPr>
            <w:tcW w:w="1702" w:type="dxa"/>
            <w:gridSpan w:val="2"/>
            <w:tcBorders>
              <w:bottom w:val="single" w:sz="4" w:space="0" w:color="auto"/>
            </w:tcBorders>
            <w:vAlign w:val="center"/>
          </w:tcPr>
          <w:p w14:paraId="75A35630" w14:textId="7E81E297" w:rsidR="00FB130E" w:rsidRPr="00D05D73" w:rsidRDefault="00E71231" w:rsidP="00FB130E">
            <w:pPr>
              <w:rPr>
                <w:rFonts w:eastAsia="Calibri" w:cs="Calibri"/>
                <w:bCs/>
                <w:sz w:val="20"/>
                <w:szCs w:val="20"/>
              </w:rPr>
            </w:pPr>
            <w:r>
              <w:rPr>
                <w:rFonts w:eastAsia="Calibri" w:cs="Calibri"/>
                <w:bCs/>
                <w:sz w:val="20"/>
                <w:szCs w:val="20"/>
              </w:rPr>
              <w:t>FOR-ASC-</w:t>
            </w:r>
            <w:r w:rsidR="00FB130E" w:rsidRPr="00D05D73">
              <w:rPr>
                <w:rFonts w:eastAsia="Calibri" w:cs="Calibri"/>
                <w:bCs/>
                <w:sz w:val="20"/>
                <w:szCs w:val="20"/>
              </w:rPr>
              <w:t>1-RA</w:t>
            </w:r>
          </w:p>
        </w:tc>
        <w:tc>
          <w:tcPr>
            <w:tcW w:w="992" w:type="dxa"/>
            <w:gridSpan w:val="2"/>
            <w:tcBorders>
              <w:bottom w:val="single" w:sz="4" w:space="0" w:color="auto"/>
            </w:tcBorders>
            <w:vAlign w:val="center"/>
          </w:tcPr>
          <w:p w14:paraId="162E60F5" w14:textId="77777777" w:rsidR="00FB130E" w:rsidRPr="00D05D73" w:rsidRDefault="00FB130E" w:rsidP="00FB130E">
            <w:pPr>
              <w:jc w:val="center"/>
              <w:rPr>
                <w:rFonts w:eastAsia="Calibri" w:cs="Calibri"/>
                <w:bCs/>
                <w:sz w:val="20"/>
                <w:szCs w:val="20"/>
              </w:rPr>
            </w:pPr>
            <w:r w:rsidRPr="00D05D73">
              <w:rPr>
                <w:rFonts w:eastAsia="Calibri" w:cs="Calibri"/>
                <w:bCs/>
                <w:sz w:val="20"/>
                <w:szCs w:val="20"/>
              </w:rPr>
              <w:t>01</w:t>
            </w:r>
          </w:p>
        </w:tc>
        <w:tc>
          <w:tcPr>
            <w:tcW w:w="5103" w:type="dxa"/>
            <w:gridSpan w:val="4"/>
            <w:tcBorders>
              <w:bottom w:val="single" w:sz="4" w:space="0" w:color="auto"/>
            </w:tcBorders>
            <w:vAlign w:val="center"/>
          </w:tcPr>
          <w:p w14:paraId="0C4A51AD" w14:textId="77777777" w:rsidR="00FB130E" w:rsidRPr="00D05D73" w:rsidRDefault="00FB130E" w:rsidP="00FB130E">
            <w:pPr>
              <w:rPr>
                <w:rFonts w:eastAsia="Calibri" w:cs="Calibri"/>
                <w:bCs/>
                <w:sz w:val="20"/>
                <w:szCs w:val="20"/>
              </w:rPr>
            </w:pPr>
            <w:r w:rsidRPr="00D05D73">
              <w:rPr>
                <w:rFonts w:eastAsia="Calibri" w:cs="Calibri"/>
                <w:bCs/>
                <w:sz w:val="20"/>
                <w:szCs w:val="20"/>
              </w:rPr>
              <w:t>Formulario de Registro de atención médica</w:t>
            </w:r>
          </w:p>
        </w:tc>
        <w:tc>
          <w:tcPr>
            <w:tcW w:w="2693" w:type="dxa"/>
            <w:gridSpan w:val="4"/>
            <w:tcBorders>
              <w:bottom w:val="single" w:sz="4" w:space="0" w:color="auto"/>
            </w:tcBorders>
            <w:vAlign w:val="center"/>
          </w:tcPr>
          <w:p w14:paraId="1A2C15F1" w14:textId="77777777" w:rsidR="00FB130E" w:rsidRPr="00D05D73" w:rsidRDefault="00FB130E" w:rsidP="00FB130E">
            <w:pPr>
              <w:jc w:val="center"/>
              <w:rPr>
                <w:rFonts w:eastAsia="Calibri" w:cs="Calibri"/>
                <w:bCs/>
                <w:sz w:val="20"/>
                <w:szCs w:val="20"/>
              </w:rPr>
            </w:pPr>
          </w:p>
        </w:tc>
      </w:tr>
      <w:tr w:rsidR="00FB130E" w:rsidRPr="00C67785" w14:paraId="55984642" w14:textId="77777777" w:rsidTr="00BC6E34">
        <w:trPr>
          <w:trHeight w:val="293"/>
        </w:trPr>
        <w:tc>
          <w:tcPr>
            <w:tcW w:w="1702" w:type="dxa"/>
            <w:gridSpan w:val="2"/>
            <w:tcBorders>
              <w:bottom w:val="single" w:sz="4" w:space="0" w:color="auto"/>
            </w:tcBorders>
            <w:vAlign w:val="center"/>
          </w:tcPr>
          <w:p w14:paraId="742A50E0" w14:textId="7BD0C603" w:rsidR="00FB130E" w:rsidRPr="00D05D73" w:rsidRDefault="00E71231" w:rsidP="00FB130E">
            <w:pPr>
              <w:rPr>
                <w:rFonts w:eastAsia="Calibri" w:cs="Calibri"/>
                <w:bCs/>
                <w:sz w:val="20"/>
                <w:szCs w:val="20"/>
              </w:rPr>
            </w:pPr>
            <w:r>
              <w:rPr>
                <w:rFonts w:eastAsia="Calibri" w:cstheme="minorHAnsi"/>
                <w:bCs/>
                <w:sz w:val="20"/>
                <w:szCs w:val="20"/>
              </w:rPr>
              <w:t>FOR-ASC-4.1-FO</w:t>
            </w:r>
          </w:p>
        </w:tc>
        <w:tc>
          <w:tcPr>
            <w:tcW w:w="992" w:type="dxa"/>
            <w:gridSpan w:val="2"/>
            <w:tcBorders>
              <w:bottom w:val="single" w:sz="4" w:space="0" w:color="auto"/>
            </w:tcBorders>
            <w:vAlign w:val="center"/>
          </w:tcPr>
          <w:p w14:paraId="166DA135" w14:textId="26767E59" w:rsidR="00FB130E" w:rsidRPr="00D05D73" w:rsidRDefault="00FB130E" w:rsidP="00FB130E">
            <w:pPr>
              <w:jc w:val="center"/>
              <w:rPr>
                <w:rFonts w:eastAsia="Calibri" w:cs="Calibri"/>
                <w:bCs/>
                <w:sz w:val="20"/>
                <w:szCs w:val="20"/>
              </w:rPr>
            </w:pPr>
            <w:r>
              <w:rPr>
                <w:rFonts w:eastAsia="Calibri" w:cstheme="minorHAnsi"/>
                <w:bCs/>
                <w:sz w:val="20"/>
                <w:szCs w:val="20"/>
              </w:rPr>
              <w:t>01</w:t>
            </w:r>
          </w:p>
        </w:tc>
        <w:tc>
          <w:tcPr>
            <w:tcW w:w="5103" w:type="dxa"/>
            <w:gridSpan w:val="4"/>
            <w:tcBorders>
              <w:bottom w:val="single" w:sz="4" w:space="0" w:color="auto"/>
            </w:tcBorders>
            <w:vAlign w:val="center"/>
          </w:tcPr>
          <w:p w14:paraId="06CE1D3D" w14:textId="2AD9DFD8" w:rsidR="00FB130E" w:rsidRPr="00D05D73" w:rsidRDefault="00FB130E" w:rsidP="00FB130E">
            <w:pPr>
              <w:rPr>
                <w:rFonts w:eastAsia="Calibri" w:cs="Calibri"/>
                <w:bCs/>
                <w:sz w:val="20"/>
                <w:szCs w:val="20"/>
              </w:rPr>
            </w:pPr>
            <w:r w:rsidRPr="00A8545C">
              <w:rPr>
                <w:rFonts w:eastAsia="Calibri" w:cstheme="minorHAnsi"/>
                <w:bCs/>
                <w:sz w:val="20"/>
                <w:szCs w:val="20"/>
              </w:rPr>
              <w:t>Hoja de apertura de ficha odontológica.</w:t>
            </w:r>
          </w:p>
        </w:tc>
        <w:tc>
          <w:tcPr>
            <w:tcW w:w="2693" w:type="dxa"/>
            <w:gridSpan w:val="4"/>
            <w:tcBorders>
              <w:bottom w:val="single" w:sz="4" w:space="0" w:color="auto"/>
            </w:tcBorders>
            <w:vAlign w:val="center"/>
          </w:tcPr>
          <w:p w14:paraId="2C445C5E" w14:textId="77777777" w:rsidR="00FB130E" w:rsidRPr="00D05D73" w:rsidRDefault="00FB130E" w:rsidP="00FB130E">
            <w:pPr>
              <w:jc w:val="center"/>
              <w:rPr>
                <w:rFonts w:eastAsia="Calibri" w:cs="Calibri"/>
                <w:bCs/>
                <w:sz w:val="20"/>
                <w:szCs w:val="20"/>
              </w:rPr>
            </w:pPr>
          </w:p>
        </w:tc>
      </w:tr>
      <w:tr w:rsidR="00D74D7F" w:rsidRPr="00C67785" w14:paraId="715C1C57" w14:textId="77777777" w:rsidTr="00BC6E34">
        <w:trPr>
          <w:trHeight w:val="293"/>
        </w:trPr>
        <w:tc>
          <w:tcPr>
            <w:tcW w:w="1702" w:type="dxa"/>
            <w:gridSpan w:val="2"/>
            <w:tcBorders>
              <w:bottom w:val="single" w:sz="4" w:space="0" w:color="auto"/>
            </w:tcBorders>
            <w:vAlign w:val="center"/>
          </w:tcPr>
          <w:p w14:paraId="07D65596" w14:textId="212839A0" w:rsidR="00D74D7F" w:rsidRDefault="00D74D7F" w:rsidP="00D74D7F">
            <w:pPr>
              <w:rPr>
                <w:rFonts w:eastAsia="Calibri" w:cstheme="minorHAnsi"/>
                <w:bCs/>
                <w:sz w:val="20"/>
                <w:szCs w:val="20"/>
              </w:rPr>
            </w:pPr>
            <w:r>
              <w:rPr>
                <w:rFonts w:eastAsia="Calibri" w:cs="Calibri"/>
                <w:bCs/>
                <w:sz w:val="20"/>
                <w:szCs w:val="20"/>
              </w:rPr>
              <w:t>FOR-ASC-</w:t>
            </w:r>
            <w:r w:rsidRPr="00D05D73">
              <w:rPr>
                <w:rFonts w:eastAsia="Calibri" w:cs="Calibri"/>
                <w:bCs/>
                <w:sz w:val="20"/>
                <w:szCs w:val="20"/>
              </w:rPr>
              <w:t>1-J</w:t>
            </w:r>
            <w:r>
              <w:rPr>
                <w:rFonts w:eastAsia="Calibri" w:cs="Calibri"/>
                <w:bCs/>
                <w:sz w:val="20"/>
                <w:szCs w:val="20"/>
              </w:rPr>
              <w:t>SO</w:t>
            </w:r>
          </w:p>
        </w:tc>
        <w:tc>
          <w:tcPr>
            <w:tcW w:w="992" w:type="dxa"/>
            <w:gridSpan w:val="2"/>
            <w:tcBorders>
              <w:bottom w:val="single" w:sz="4" w:space="0" w:color="auto"/>
            </w:tcBorders>
            <w:vAlign w:val="center"/>
          </w:tcPr>
          <w:p w14:paraId="449DFF62" w14:textId="508D26B4" w:rsidR="00D74D7F" w:rsidRDefault="00D74D7F" w:rsidP="00D74D7F">
            <w:pPr>
              <w:jc w:val="center"/>
              <w:rPr>
                <w:rFonts w:eastAsia="Calibri" w:cstheme="minorHAnsi"/>
                <w:bCs/>
                <w:sz w:val="20"/>
                <w:szCs w:val="20"/>
              </w:rPr>
            </w:pPr>
            <w:r w:rsidRPr="00D05D73">
              <w:rPr>
                <w:rFonts w:eastAsia="Calibri" w:cs="Calibri"/>
                <w:bCs/>
                <w:sz w:val="20"/>
                <w:szCs w:val="20"/>
              </w:rPr>
              <w:t>01</w:t>
            </w:r>
          </w:p>
        </w:tc>
        <w:tc>
          <w:tcPr>
            <w:tcW w:w="5103" w:type="dxa"/>
            <w:gridSpan w:val="4"/>
            <w:tcBorders>
              <w:bottom w:val="single" w:sz="4" w:space="0" w:color="auto"/>
            </w:tcBorders>
            <w:vAlign w:val="center"/>
          </w:tcPr>
          <w:p w14:paraId="7C5B2CA9" w14:textId="2919D3E4" w:rsidR="00D74D7F" w:rsidRPr="00D74D7F" w:rsidRDefault="00D74D7F" w:rsidP="00D74D7F">
            <w:pPr>
              <w:rPr>
                <w:rFonts w:eastAsia="Calibri" w:cs="Calibri"/>
                <w:bCs/>
                <w:sz w:val="20"/>
                <w:szCs w:val="20"/>
              </w:rPr>
            </w:pPr>
            <w:r w:rsidRPr="00D05D73">
              <w:rPr>
                <w:rFonts w:eastAsia="Calibri" w:cs="Calibri"/>
                <w:bCs/>
                <w:sz w:val="20"/>
                <w:szCs w:val="20"/>
              </w:rPr>
              <w:t xml:space="preserve">Formulario de justificación </w:t>
            </w:r>
            <w:r>
              <w:rPr>
                <w:rFonts w:eastAsia="Calibri" w:cs="Calibri"/>
                <w:bCs/>
                <w:sz w:val="20"/>
                <w:szCs w:val="20"/>
              </w:rPr>
              <w:t xml:space="preserve">del odontólogo </w:t>
            </w:r>
            <w:r w:rsidRPr="00D05D73">
              <w:rPr>
                <w:rFonts w:eastAsia="Calibri" w:cs="Calibri"/>
                <w:bCs/>
                <w:sz w:val="20"/>
                <w:szCs w:val="20"/>
              </w:rPr>
              <w:t>para el estudiante</w:t>
            </w:r>
          </w:p>
        </w:tc>
        <w:tc>
          <w:tcPr>
            <w:tcW w:w="2693" w:type="dxa"/>
            <w:gridSpan w:val="4"/>
            <w:tcBorders>
              <w:bottom w:val="single" w:sz="4" w:space="0" w:color="auto"/>
            </w:tcBorders>
            <w:vAlign w:val="center"/>
          </w:tcPr>
          <w:p w14:paraId="50CD5C55" w14:textId="77777777" w:rsidR="00D74D7F" w:rsidRPr="00D05D73" w:rsidRDefault="00D74D7F" w:rsidP="00D74D7F">
            <w:pPr>
              <w:jc w:val="center"/>
              <w:rPr>
                <w:rFonts w:eastAsia="Calibri" w:cs="Calibri"/>
                <w:bCs/>
                <w:sz w:val="20"/>
                <w:szCs w:val="20"/>
              </w:rPr>
            </w:pPr>
          </w:p>
        </w:tc>
      </w:tr>
      <w:tr w:rsidR="00D74D7F" w:rsidRPr="00C67785" w14:paraId="2F952378" w14:textId="77777777" w:rsidTr="00BC6E34">
        <w:trPr>
          <w:trHeight w:val="293"/>
        </w:trPr>
        <w:tc>
          <w:tcPr>
            <w:tcW w:w="1702" w:type="dxa"/>
            <w:gridSpan w:val="2"/>
            <w:tcBorders>
              <w:bottom w:val="single" w:sz="4" w:space="0" w:color="auto"/>
            </w:tcBorders>
            <w:vAlign w:val="center"/>
          </w:tcPr>
          <w:p w14:paraId="197D653F" w14:textId="4211C336" w:rsidR="00D74D7F" w:rsidRDefault="00D74D7F" w:rsidP="00D74D7F">
            <w:pPr>
              <w:rPr>
                <w:rFonts w:eastAsia="Calibri" w:cstheme="minorHAnsi"/>
                <w:bCs/>
                <w:sz w:val="20"/>
                <w:szCs w:val="20"/>
              </w:rPr>
            </w:pPr>
            <w:r>
              <w:rPr>
                <w:rFonts w:eastAsia="Calibri" w:cs="Calibri"/>
                <w:bCs/>
                <w:sz w:val="20"/>
                <w:szCs w:val="20"/>
              </w:rPr>
              <w:t>FOR-ASC-1-CO</w:t>
            </w:r>
          </w:p>
        </w:tc>
        <w:tc>
          <w:tcPr>
            <w:tcW w:w="992" w:type="dxa"/>
            <w:gridSpan w:val="2"/>
            <w:tcBorders>
              <w:bottom w:val="single" w:sz="4" w:space="0" w:color="auto"/>
            </w:tcBorders>
            <w:vAlign w:val="center"/>
          </w:tcPr>
          <w:p w14:paraId="7AA1D150" w14:textId="59FC6C36" w:rsidR="00D74D7F" w:rsidRDefault="00D74D7F" w:rsidP="00D74D7F">
            <w:pPr>
              <w:jc w:val="center"/>
              <w:rPr>
                <w:rFonts w:eastAsia="Calibri" w:cstheme="minorHAnsi"/>
                <w:bCs/>
                <w:sz w:val="20"/>
                <w:szCs w:val="20"/>
              </w:rPr>
            </w:pPr>
            <w:r w:rsidRPr="00D05D73">
              <w:rPr>
                <w:rFonts w:eastAsia="Calibri" w:cs="Calibri"/>
                <w:bCs/>
                <w:sz w:val="20"/>
                <w:szCs w:val="20"/>
              </w:rPr>
              <w:t>01</w:t>
            </w:r>
          </w:p>
        </w:tc>
        <w:tc>
          <w:tcPr>
            <w:tcW w:w="5103" w:type="dxa"/>
            <w:gridSpan w:val="4"/>
            <w:tcBorders>
              <w:bottom w:val="single" w:sz="4" w:space="0" w:color="auto"/>
            </w:tcBorders>
            <w:vAlign w:val="center"/>
          </w:tcPr>
          <w:p w14:paraId="2CE7E971" w14:textId="1B96D316" w:rsidR="00D74D7F" w:rsidRPr="00A8545C" w:rsidRDefault="00D74D7F" w:rsidP="00D74D7F">
            <w:pPr>
              <w:rPr>
                <w:rFonts w:eastAsia="Calibri" w:cstheme="minorHAnsi"/>
                <w:bCs/>
                <w:sz w:val="20"/>
                <w:szCs w:val="20"/>
              </w:rPr>
            </w:pPr>
            <w:r w:rsidRPr="00D05D73">
              <w:rPr>
                <w:rFonts w:eastAsia="Calibri" w:cs="Calibri"/>
                <w:bCs/>
                <w:sz w:val="20"/>
                <w:szCs w:val="20"/>
              </w:rPr>
              <w:t>F</w:t>
            </w:r>
            <w:r>
              <w:rPr>
                <w:rFonts w:eastAsia="Calibri" w:cs="Calibri"/>
                <w:bCs/>
                <w:sz w:val="20"/>
                <w:szCs w:val="20"/>
              </w:rPr>
              <w:t>ormulario del certificado del odontólogo</w:t>
            </w:r>
          </w:p>
        </w:tc>
        <w:tc>
          <w:tcPr>
            <w:tcW w:w="2693" w:type="dxa"/>
            <w:gridSpan w:val="4"/>
            <w:tcBorders>
              <w:bottom w:val="single" w:sz="4" w:space="0" w:color="auto"/>
            </w:tcBorders>
            <w:vAlign w:val="center"/>
          </w:tcPr>
          <w:p w14:paraId="57F365CC" w14:textId="77777777" w:rsidR="00D74D7F" w:rsidRPr="00D05D73" w:rsidRDefault="00D74D7F" w:rsidP="00D74D7F">
            <w:pPr>
              <w:jc w:val="center"/>
              <w:rPr>
                <w:rFonts w:eastAsia="Calibri" w:cs="Calibri"/>
                <w:bCs/>
                <w:sz w:val="20"/>
                <w:szCs w:val="20"/>
              </w:rPr>
            </w:pPr>
          </w:p>
        </w:tc>
      </w:tr>
      <w:tr w:rsidR="00D74D7F" w:rsidRPr="00C67785" w14:paraId="6694F2D4" w14:textId="77777777" w:rsidTr="00BC6E34">
        <w:trPr>
          <w:trHeight w:val="293"/>
        </w:trPr>
        <w:tc>
          <w:tcPr>
            <w:tcW w:w="1702" w:type="dxa"/>
            <w:gridSpan w:val="2"/>
            <w:tcBorders>
              <w:bottom w:val="single" w:sz="4" w:space="0" w:color="auto"/>
            </w:tcBorders>
            <w:vAlign w:val="center"/>
          </w:tcPr>
          <w:p w14:paraId="077E7CB4" w14:textId="2C1CF9C0" w:rsidR="00D74D7F" w:rsidRDefault="00D74D7F" w:rsidP="00D74D7F">
            <w:pPr>
              <w:rPr>
                <w:rFonts w:eastAsia="Calibri" w:cstheme="minorHAnsi"/>
                <w:bCs/>
                <w:sz w:val="20"/>
                <w:szCs w:val="20"/>
              </w:rPr>
            </w:pPr>
            <w:r>
              <w:rPr>
                <w:rFonts w:eastAsia="Calibri" w:cs="Calibri"/>
                <w:bCs/>
                <w:sz w:val="20"/>
                <w:szCs w:val="20"/>
              </w:rPr>
              <w:t>FOR-ASC-</w:t>
            </w:r>
            <w:r w:rsidRPr="00D05D73">
              <w:rPr>
                <w:rFonts w:eastAsia="Calibri" w:cs="Calibri"/>
                <w:bCs/>
                <w:sz w:val="20"/>
                <w:szCs w:val="20"/>
              </w:rPr>
              <w:t>1-SE</w:t>
            </w:r>
            <w:r w:rsidR="0024162F">
              <w:rPr>
                <w:rFonts w:eastAsia="Calibri" w:cs="Calibri"/>
                <w:bCs/>
                <w:sz w:val="20"/>
                <w:szCs w:val="20"/>
              </w:rPr>
              <w:t>O</w:t>
            </w:r>
          </w:p>
        </w:tc>
        <w:tc>
          <w:tcPr>
            <w:tcW w:w="992" w:type="dxa"/>
            <w:gridSpan w:val="2"/>
            <w:tcBorders>
              <w:bottom w:val="single" w:sz="4" w:space="0" w:color="auto"/>
            </w:tcBorders>
            <w:vAlign w:val="center"/>
          </w:tcPr>
          <w:p w14:paraId="1A82AB28" w14:textId="23B4E6C9" w:rsidR="00D74D7F" w:rsidRDefault="00D74D7F" w:rsidP="00D74D7F">
            <w:pPr>
              <w:jc w:val="center"/>
              <w:rPr>
                <w:rFonts w:eastAsia="Calibri" w:cstheme="minorHAnsi"/>
                <w:bCs/>
                <w:sz w:val="20"/>
                <w:szCs w:val="20"/>
              </w:rPr>
            </w:pPr>
            <w:r w:rsidRPr="00D05D73">
              <w:rPr>
                <w:rFonts w:eastAsia="Calibri" w:cs="Calibri"/>
                <w:bCs/>
                <w:sz w:val="20"/>
                <w:szCs w:val="20"/>
              </w:rPr>
              <w:t>01</w:t>
            </w:r>
          </w:p>
        </w:tc>
        <w:tc>
          <w:tcPr>
            <w:tcW w:w="5103" w:type="dxa"/>
            <w:gridSpan w:val="4"/>
            <w:tcBorders>
              <w:bottom w:val="single" w:sz="4" w:space="0" w:color="auto"/>
            </w:tcBorders>
            <w:vAlign w:val="center"/>
          </w:tcPr>
          <w:p w14:paraId="21ECE5FD" w14:textId="019D6DC6" w:rsidR="00D74D7F" w:rsidRPr="00A8545C" w:rsidRDefault="00D74D7F" w:rsidP="00D74D7F">
            <w:pPr>
              <w:rPr>
                <w:rFonts w:eastAsia="Calibri" w:cstheme="minorHAnsi"/>
                <w:bCs/>
                <w:sz w:val="20"/>
                <w:szCs w:val="20"/>
              </w:rPr>
            </w:pPr>
            <w:r w:rsidRPr="00D05D73">
              <w:rPr>
                <w:rFonts w:eastAsia="Calibri" w:cs="Calibri"/>
                <w:bCs/>
                <w:sz w:val="20"/>
                <w:szCs w:val="20"/>
              </w:rPr>
              <w:t>Formulario de solicitud de exámenes</w:t>
            </w:r>
            <w:r>
              <w:rPr>
                <w:rFonts w:eastAsia="Calibri" w:cs="Calibri"/>
                <w:bCs/>
                <w:sz w:val="20"/>
                <w:szCs w:val="20"/>
              </w:rPr>
              <w:t xml:space="preserve"> odontológicos</w:t>
            </w:r>
          </w:p>
        </w:tc>
        <w:tc>
          <w:tcPr>
            <w:tcW w:w="2693" w:type="dxa"/>
            <w:gridSpan w:val="4"/>
            <w:tcBorders>
              <w:bottom w:val="single" w:sz="4" w:space="0" w:color="auto"/>
            </w:tcBorders>
            <w:vAlign w:val="center"/>
          </w:tcPr>
          <w:p w14:paraId="183FE731" w14:textId="77777777" w:rsidR="00D74D7F" w:rsidRPr="00D05D73" w:rsidRDefault="00D74D7F" w:rsidP="00D74D7F">
            <w:pPr>
              <w:jc w:val="center"/>
              <w:rPr>
                <w:rFonts w:eastAsia="Calibri" w:cs="Calibri"/>
                <w:bCs/>
                <w:sz w:val="20"/>
                <w:szCs w:val="20"/>
              </w:rPr>
            </w:pPr>
          </w:p>
        </w:tc>
      </w:tr>
      <w:tr w:rsidR="00D74D7F" w:rsidRPr="00C67785" w14:paraId="77F98A1F" w14:textId="77777777" w:rsidTr="00BC6E34">
        <w:trPr>
          <w:trHeight w:val="293"/>
        </w:trPr>
        <w:tc>
          <w:tcPr>
            <w:tcW w:w="1702" w:type="dxa"/>
            <w:gridSpan w:val="2"/>
            <w:tcBorders>
              <w:bottom w:val="single" w:sz="4" w:space="0" w:color="auto"/>
            </w:tcBorders>
            <w:vAlign w:val="center"/>
          </w:tcPr>
          <w:p w14:paraId="2504E2EB" w14:textId="37F0CE09" w:rsidR="00D74D7F" w:rsidRDefault="00D74D7F" w:rsidP="00D74D7F">
            <w:pPr>
              <w:rPr>
                <w:rFonts w:eastAsia="Calibri" w:cstheme="minorHAnsi"/>
                <w:bCs/>
                <w:sz w:val="20"/>
                <w:szCs w:val="20"/>
              </w:rPr>
            </w:pPr>
            <w:r>
              <w:rPr>
                <w:rFonts w:eastAsia="Calibri" w:cs="Calibri"/>
                <w:bCs/>
                <w:sz w:val="20"/>
                <w:szCs w:val="20"/>
              </w:rPr>
              <w:t>FOR-ASC-1-F</w:t>
            </w:r>
            <w:r w:rsidR="0024162F">
              <w:rPr>
                <w:rFonts w:eastAsia="Calibri" w:cs="Calibri"/>
                <w:bCs/>
                <w:sz w:val="20"/>
                <w:szCs w:val="20"/>
              </w:rPr>
              <w:t>R</w:t>
            </w:r>
            <w:r w:rsidRPr="00D05D73">
              <w:rPr>
                <w:rFonts w:eastAsia="Calibri" w:cs="Calibri"/>
                <w:bCs/>
                <w:sz w:val="20"/>
                <w:szCs w:val="20"/>
              </w:rPr>
              <w:t>E</w:t>
            </w:r>
          </w:p>
        </w:tc>
        <w:tc>
          <w:tcPr>
            <w:tcW w:w="992" w:type="dxa"/>
            <w:gridSpan w:val="2"/>
            <w:tcBorders>
              <w:bottom w:val="single" w:sz="4" w:space="0" w:color="auto"/>
            </w:tcBorders>
            <w:vAlign w:val="center"/>
          </w:tcPr>
          <w:p w14:paraId="478227B0" w14:textId="519306C9" w:rsidR="00D74D7F" w:rsidRDefault="00D74D7F" w:rsidP="00D74D7F">
            <w:pPr>
              <w:jc w:val="center"/>
              <w:rPr>
                <w:rFonts w:eastAsia="Calibri" w:cstheme="minorHAnsi"/>
                <w:bCs/>
                <w:sz w:val="20"/>
                <w:szCs w:val="20"/>
              </w:rPr>
            </w:pPr>
            <w:r w:rsidRPr="00D05D73">
              <w:rPr>
                <w:rFonts w:eastAsia="Calibri" w:cs="Calibri"/>
                <w:bCs/>
                <w:sz w:val="20"/>
                <w:szCs w:val="20"/>
              </w:rPr>
              <w:t>01</w:t>
            </w:r>
          </w:p>
        </w:tc>
        <w:tc>
          <w:tcPr>
            <w:tcW w:w="5103" w:type="dxa"/>
            <w:gridSpan w:val="4"/>
            <w:tcBorders>
              <w:bottom w:val="single" w:sz="4" w:space="0" w:color="auto"/>
            </w:tcBorders>
            <w:vAlign w:val="center"/>
          </w:tcPr>
          <w:p w14:paraId="67396E5E" w14:textId="1694499A" w:rsidR="00D74D7F" w:rsidRPr="00A8545C" w:rsidRDefault="00D74D7F" w:rsidP="00D74D7F">
            <w:pPr>
              <w:rPr>
                <w:rFonts w:eastAsia="Calibri" w:cstheme="minorHAnsi"/>
                <w:bCs/>
                <w:sz w:val="20"/>
                <w:szCs w:val="20"/>
              </w:rPr>
            </w:pPr>
            <w:r w:rsidRPr="00D05D73">
              <w:rPr>
                <w:rFonts w:eastAsia="Calibri" w:cs="Calibri"/>
                <w:bCs/>
                <w:sz w:val="20"/>
                <w:szCs w:val="20"/>
              </w:rPr>
              <w:t>Formulario de receta</w:t>
            </w:r>
            <w:r>
              <w:rPr>
                <w:rFonts w:eastAsia="Calibri" w:cs="Calibri"/>
                <w:bCs/>
                <w:sz w:val="20"/>
                <w:szCs w:val="20"/>
              </w:rPr>
              <w:t xml:space="preserve"> del odontólogo</w:t>
            </w:r>
          </w:p>
        </w:tc>
        <w:tc>
          <w:tcPr>
            <w:tcW w:w="2693" w:type="dxa"/>
            <w:gridSpan w:val="4"/>
            <w:tcBorders>
              <w:bottom w:val="single" w:sz="4" w:space="0" w:color="auto"/>
            </w:tcBorders>
            <w:vAlign w:val="center"/>
          </w:tcPr>
          <w:p w14:paraId="214BE76A" w14:textId="77777777" w:rsidR="00D74D7F" w:rsidRPr="00D05D73" w:rsidRDefault="00D74D7F" w:rsidP="00D74D7F">
            <w:pPr>
              <w:jc w:val="center"/>
              <w:rPr>
                <w:rFonts w:eastAsia="Calibri" w:cs="Calibri"/>
                <w:bCs/>
                <w:sz w:val="20"/>
                <w:szCs w:val="20"/>
              </w:rPr>
            </w:pPr>
          </w:p>
        </w:tc>
      </w:tr>
      <w:tr w:rsidR="00D74D7F" w:rsidRPr="00C67785" w14:paraId="521B10A1" w14:textId="77777777" w:rsidTr="00BC6E34">
        <w:trPr>
          <w:trHeight w:val="293"/>
        </w:trPr>
        <w:tc>
          <w:tcPr>
            <w:tcW w:w="1702" w:type="dxa"/>
            <w:gridSpan w:val="2"/>
            <w:tcBorders>
              <w:bottom w:val="single" w:sz="4" w:space="0" w:color="auto"/>
            </w:tcBorders>
            <w:vAlign w:val="center"/>
          </w:tcPr>
          <w:p w14:paraId="3B34C571" w14:textId="6EBBE3F2" w:rsidR="00D74D7F" w:rsidRDefault="00D74D7F" w:rsidP="00D74D7F">
            <w:pPr>
              <w:rPr>
                <w:rFonts w:eastAsia="Calibri" w:cstheme="minorHAnsi"/>
                <w:bCs/>
                <w:sz w:val="20"/>
                <w:szCs w:val="20"/>
              </w:rPr>
            </w:pPr>
            <w:r>
              <w:rPr>
                <w:rFonts w:eastAsia="Calibri" w:cs="Calibri"/>
                <w:bCs/>
                <w:sz w:val="20"/>
                <w:szCs w:val="20"/>
              </w:rPr>
              <w:t>FOR-ASC-1-FO</w:t>
            </w:r>
          </w:p>
        </w:tc>
        <w:tc>
          <w:tcPr>
            <w:tcW w:w="992" w:type="dxa"/>
            <w:gridSpan w:val="2"/>
            <w:tcBorders>
              <w:bottom w:val="single" w:sz="4" w:space="0" w:color="auto"/>
            </w:tcBorders>
            <w:vAlign w:val="center"/>
          </w:tcPr>
          <w:p w14:paraId="72875564" w14:textId="782C3DEF" w:rsidR="00D74D7F" w:rsidRDefault="00D74D7F" w:rsidP="00D74D7F">
            <w:pPr>
              <w:jc w:val="center"/>
              <w:rPr>
                <w:rFonts w:eastAsia="Calibri" w:cstheme="minorHAnsi"/>
                <w:bCs/>
                <w:sz w:val="20"/>
                <w:szCs w:val="20"/>
              </w:rPr>
            </w:pPr>
            <w:r w:rsidRPr="00D05D73">
              <w:rPr>
                <w:rFonts w:eastAsia="Calibri" w:cs="Calibri"/>
                <w:bCs/>
                <w:sz w:val="20"/>
                <w:szCs w:val="20"/>
              </w:rPr>
              <w:t>01</w:t>
            </w:r>
          </w:p>
        </w:tc>
        <w:tc>
          <w:tcPr>
            <w:tcW w:w="5103" w:type="dxa"/>
            <w:gridSpan w:val="4"/>
            <w:tcBorders>
              <w:bottom w:val="single" w:sz="4" w:space="0" w:color="auto"/>
            </w:tcBorders>
            <w:vAlign w:val="center"/>
          </w:tcPr>
          <w:p w14:paraId="4CE3D942" w14:textId="6B7F9F37" w:rsidR="00D74D7F" w:rsidRPr="00A8545C" w:rsidRDefault="00D74D7F" w:rsidP="00D74D7F">
            <w:pPr>
              <w:rPr>
                <w:rFonts w:eastAsia="Calibri" w:cstheme="minorHAnsi"/>
                <w:bCs/>
                <w:sz w:val="20"/>
                <w:szCs w:val="20"/>
              </w:rPr>
            </w:pPr>
            <w:r w:rsidRPr="00D05D73">
              <w:rPr>
                <w:rFonts w:eastAsia="Calibri" w:cs="Calibri"/>
                <w:bCs/>
                <w:sz w:val="20"/>
                <w:szCs w:val="20"/>
              </w:rPr>
              <w:t>Formulario de Ficha médica</w:t>
            </w:r>
            <w:r>
              <w:rPr>
                <w:rFonts w:eastAsia="Calibri" w:cs="Calibri"/>
                <w:bCs/>
                <w:sz w:val="20"/>
                <w:szCs w:val="20"/>
              </w:rPr>
              <w:t xml:space="preserve"> odontológico</w:t>
            </w:r>
          </w:p>
        </w:tc>
        <w:tc>
          <w:tcPr>
            <w:tcW w:w="2693" w:type="dxa"/>
            <w:gridSpan w:val="4"/>
            <w:tcBorders>
              <w:bottom w:val="single" w:sz="4" w:space="0" w:color="auto"/>
            </w:tcBorders>
            <w:vAlign w:val="center"/>
          </w:tcPr>
          <w:p w14:paraId="5C12A399" w14:textId="77777777" w:rsidR="00D74D7F" w:rsidRPr="00D05D73" w:rsidRDefault="00D74D7F" w:rsidP="00D74D7F">
            <w:pPr>
              <w:jc w:val="center"/>
              <w:rPr>
                <w:rFonts w:eastAsia="Calibri" w:cs="Calibri"/>
                <w:bCs/>
                <w:sz w:val="20"/>
                <w:szCs w:val="20"/>
              </w:rPr>
            </w:pPr>
          </w:p>
        </w:tc>
      </w:tr>
      <w:tr w:rsidR="00D74D7F" w:rsidRPr="00C67785" w14:paraId="45AA5167" w14:textId="77777777" w:rsidTr="00BC6E34">
        <w:trPr>
          <w:trHeight w:val="293"/>
        </w:trPr>
        <w:tc>
          <w:tcPr>
            <w:tcW w:w="1702" w:type="dxa"/>
            <w:gridSpan w:val="2"/>
            <w:tcBorders>
              <w:bottom w:val="single" w:sz="4" w:space="0" w:color="auto"/>
            </w:tcBorders>
            <w:vAlign w:val="center"/>
          </w:tcPr>
          <w:p w14:paraId="7359C77A" w14:textId="5CB6ABE4" w:rsidR="00D74D7F" w:rsidRDefault="00D74D7F" w:rsidP="00D74D7F">
            <w:pPr>
              <w:rPr>
                <w:rFonts w:eastAsia="Calibri" w:cstheme="minorHAnsi"/>
                <w:bCs/>
                <w:sz w:val="20"/>
                <w:szCs w:val="20"/>
              </w:rPr>
            </w:pPr>
            <w:r>
              <w:rPr>
                <w:rFonts w:eastAsia="Calibri" w:cs="Calibri"/>
                <w:bCs/>
                <w:sz w:val="20"/>
                <w:szCs w:val="20"/>
              </w:rPr>
              <w:t>FOR-ASC-</w:t>
            </w:r>
            <w:r w:rsidRPr="00D05D73">
              <w:rPr>
                <w:rFonts w:eastAsia="Calibri" w:cs="Calibri"/>
                <w:bCs/>
                <w:sz w:val="20"/>
                <w:szCs w:val="20"/>
              </w:rPr>
              <w:t>1-RA</w:t>
            </w:r>
            <w:r>
              <w:rPr>
                <w:rFonts w:eastAsia="Calibri" w:cs="Calibri"/>
                <w:bCs/>
                <w:sz w:val="20"/>
                <w:szCs w:val="20"/>
              </w:rPr>
              <w:t>O</w:t>
            </w:r>
          </w:p>
        </w:tc>
        <w:tc>
          <w:tcPr>
            <w:tcW w:w="992" w:type="dxa"/>
            <w:gridSpan w:val="2"/>
            <w:tcBorders>
              <w:bottom w:val="single" w:sz="4" w:space="0" w:color="auto"/>
            </w:tcBorders>
            <w:vAlign w:val="center"/>
          </w:tcPr>
          <w:p w14:paraId="56468F1A" w14:textId="2206699D" w:rsidR="00D74D7F" w:rsidRDefault="00D74D7F" w:rsidP="00D74D7F">
            <w:pPr>
              <w:jc w:val="center"/>
              <w:rPr>
                <w:rFonts w:eastAsia="Calibri" w:cstheme="minorHAnsi"/>
                <w:bCs/>
                <w:sz w:val="20"/>
                <w:szCs w:val="20"/>
              </w:rPr>
            </w:pPr>
            <w:r w:rsidRPr="00D05D73">
              <w:rPr>
                <w:rFonts w:eastAsia="Calibri" w:cs="Calibri"/>
                <w:bCs/>
                <w:sz w:val="20"/>
                <w:szCs w:val="20"/>
              </w:rPr>
              <w:t>01</w:t>
            </w:r>
          </w:p>
        </w:tc>
        <w:tc>
          <w:tcPr>
            <w:tcW w:w="5103" w:type="dxa"/>
            <w:gridSpan w:val="4"/>
            <w:tcBorders>
              <w:bottom w:val="single" w:sz="4" w:space="0" w:color="auto"/>
            </w:tcBorders>
            <w:vAlign w:val="center"/>
          </w:tcPr>
          <w:p w14:paraId="6BECB4FB" w14:textId="13631F5B" w:rsidR="00D74D7F" w:rsidRPr="00A8545C" w:rsidRDefault="00D74D7F" w:rsidP="00D74D7F">
            <w:pPr>
              <w:rPr>
                <w:rFonts w:eastAsia="Calibri" w:cstheme="minorHAnsi"/>
                <w:bCs/>
                <w:sz w:val="20"/>
                <w:szCs w:val="20"/>
              </w:rPr>
            </w:pPr>
            <w:r w:rsidRPr="00D05D73">
              <w:rPr>
                <w:rFonts w:eastAsia="Calibri" w:cs="Calibri"/>
                <w:bCs/>
                <w:sz w:val="20"/>
                <w:szCs w:val="20"/>
              </w:rPr>
              <w:t>Formulari</w:t>
            </w:r>
            <w:r>
              <w:rPr>
                <w:rFonts w:eastAsia="Calibri" w:cs="Calibri"/>
                <w:bCs/>
                <w:sz w:val="20"/>
                <w:szCs w:val="20"/>
              </w:rPr>
              <w:t>o de Registro de atención odontológico</w:t>
            </w:r>
          </w:p>
        </w:tc>
        <w:tc>
          <w:tcPr>
            <w:tcW w:w="2693" w:type="dxa"/>
            <w:gridSpan w:val="4"/>
            <w:tcBorders>
              <w:bottom w:val="single" w:sz="4" w:space="0" w:color="auto"/>
            </w:tcBorders>
            <w:vAlign w:val="center"/>
          </w:tcPr>
          <w:p w14:paraId="72E7E788" w14:textId="77777777" w:rsidR="00D74D7F" w:rsidRPr="00D05D73" w:rsidRDefault="00D74D7F" w:rsidP="00D74D7F">
            <w:pPr>
              <w:jc w:val="center"/>
              <w:rPr>
                <w:rFonts w:eastAsia="Calibri" w:cs="Calibri"/>
                <w:bCs/>
                <w:sz w:val="20"/>
                <w:szCs w:val="20"/>
              </w:rPr>
            </w:pPr>
          </w:p>
        </w:tc>
      </w:tr>
      <w:tr w:rsidR="00215350" w:rsidRPr="00C67785" w14:paraId="62D78F69" w14:textId="77777777" w:rsidTr="00BC6E34">
        <w:trPr>
          <w:trHeight w:val="423"/>
        </w:trPr>
        <w:tc>
          <w:tcPr>
            <w:tcW w:w="2269" w:type="dxa"/>
            <w:gridSpan w:val="3"/>
            <w:vMerge w:val="restart"/>
            <w:shd w:val="clear" w:color="auto" w:fill="92D050"/>
            <w:vAlign w:val="center"/>
          </w:tcPr>
          <w:p w14:paraId="01CFDB79" w14:textId="77777777" w:rsidR="00215350" w:rsidRPr="00D05D73" w:rsidRDefault="00215350" w:rsidP="00D74D7F">
            <w:pPr>
              <w:rPr>
                <w:rFonts w:eastAsia="Calibri" w:cs="Calibri"/>
                <w:b/>
                <w:sz w:val="20"/>
                <w:szCs w:val="20"/>
              </w:rPr>
            </w:pPr>
            <w:r w:rsidRPr="00BB27C3">
              <w:rPr>
                <w:rFonts w:eastAsia="Calibri" w:cs="Calibri"/>
                <w:b/>
                <w:sz w:val="20"/>
                <w:szCs w:val="20"/>
                <w:shd w:val="clear" w:color="auto" w:fill="92D050"/>
              </w:rPr>
              <w:t>Control de cambios</w:t>
            </w:r>
            <w:r w:rsidRPr="00D05D73">
              <w:rPr>
                <w:rFonts w:eastAsia="Calibri" w:cs="Calibri"/>
                <w:b/>
                <w:sz w:val="20"/>
                <w:szCs w:val="20"/>
              </w:rPr>
              <w:t>:</w:t>
            </w:r>
          </w:p>
        </w:tc>
        <w:tc>
          <w:tcPr>
            <w:tcW w:w="1417" w:type="dxa"/>
            <w:gridSpan w:val="2"/>
            <w:tcBorders>
              <w:bottom w:val="single" w:sz="4" w:space="0" w:color="auto"/>
            </w:tcBorders>
            <w:vAlign w:val="center"/>
          </w:tcPr>
          <w:p w14:paraId="1E235D8B" w14:textId="77777777" w:rsidR="00215350" w:rsidRPr="00D05D73" w:rsidRDefault="00215350" w:rsidP="00D74D7F">
            <w:pPr>
              <w:rPr>
                <w:rFonts w:eastAsia="Calibri" w:cs="Calibri"/>
                <w:sz w:val="20"/>
                <w:szCs w:val="20"/>
              </w:rPr>
            </w:pPr>
            <w:r w:rsidRPr="00D05D73">
              <w:rPr>
                <w:rFonts w:eastAsia="Calibri" w:cs="Calibri"/>
                <w:sz w:val="20"/>
                <w:szCs w:val="20"/>
              </w:rPr>
              <w:t>Versión 1</w:t>
            </w:r>
          </w:p>
        </w:tc>
        <w:tc>
          <w:tcPr>
            <w:tcW w:w="5103" w:type="dxa"/>
            <w:gridSpan w:val="6"/>
            <w:tcBorders>
              <w:bottom w:val="single" w:sz="4" w:space="0" w:color="auto"/>
            </w:tcBorders>
            <w:shd w:val="clear" w:color="auto" w:fill="auto"/>
            <w:vAlign w:val="center"/>
          </w:tcPr>
          <w:p w14:paraId="4DC853E5" w14:textId="4130AB74" w:rsidR="00215350" w:rsidRPr="00D05D73" w:rsidRDefault="00215350" w:rsidP="00D74D7F">
            <w:pPr>
              <w:jc w:val="both"/>
              <w:rPr>
                <w:rFonts w:eastAsia="Calibri" w:cs="Calibri"/>
                <w:bCs/>
                <w:sz w:val="20"/>
                <w:szCs w:val="20"/>
              </w:rPr>
            </w:pPr>
          </w:p>
        </w:tc>
        <w:tc>
          <w:tcPr>
            <w:tcW w:w="1701" w:type="dxa"/>
            <w:vMerge w:val="restart"/>
            <w:shd w:val="clear" w:color="auto" w:fill="auto"/>
            <w:vAlign w:val="center"/>
          </w:tcPr>
          <w:p w14:paraId="19476417" w14:textId="1D96E735" w:rsidR="00215350" w:rsidRPr="00D05D73" w:rsidRDefault="00215350" w:rsidP="00EC769D">
            <w:pPr>
              <w:jc w:val="center"/>
              <w:rPr>
                <w:rFonts w:eastAsia="Calibri" w:cs="Calibri"/>
                <w:bCs/>
                <w:sz w:val="20"/>
                <w:szCs w:val="20"/>
              </w:rPr>
            </w:pPr>
          </w:p>
        </w:tc>
      </w:tr>
      <w:tr w:rsidR="00215350" w:rsidRPr="00C67785" w14:paraId="7693E88C" w14:textId="77777777" w:rsidTr="00BC6E34">
        <w:trPr>
          <w:trHeight w:val="275"/>
        </w:trPr>
        <w:tc>
          <w:tcPr>
            <w:tcW w:w="2269" w:type="dxa"/>
            <w:gridSpan w:val="3"/>
            <w:vMerge/>
            <w:tcBorders>
              <w:bottom w:val="single" w:sz="4" w:space="0" w:color="auto"/>
            </w:tcBorders>
            <w:shd w:val="clear" w:color="auto" w:fill="92D050"/>
            <w:vAlign w:val="center"/>
          </w:tcPr>
          <w:p w14:paraId="02A58CCF" w14:textId="77777777" w:rsidR="00215350" w:rsidRPr="00D05D73" w:rsidRDefault="00215350" w:rsidP="00D74D7F">
            <w:pPr>
              <w:rPr>
                <w:rFonts w:eastAsia="Calibri" w:cs="Calibri"/>
                <w:b/>
                <w:sz w:val="20"/>
                <w:szCs w:val="20"/>
              </w:rPr>
            </w:pPr>
          </w:p>
        </w:tc>
        <w:tc>
          <w:tcPr>
            <w:tcW w:w="1417" w:type="dxa"/>
            <w:gridSpan w:val="2"/>
            <w:tcBorders>
              <w:bottom w:val="single" w:sz="4" w:space="0" w:color="auto"/>
            </w:tcBorders>
            <w:vAlign w:val="center"/>
          </w:tcPr>
          <w:p w14:paraId="241796A0" w14:textId="77777777" w:rsidR="00215350" w:rsidRPr="00D05D73" w:rsidRDefault="00215350" w:rsidP="00D74D7F">
            <w:pPr>
              <w:rPr>
                <w:rFonts w:eastAsia="Calibri" w:cs="Calibri"/>
                <w:sz w:val="20"/>
                <w:szCs w:val="20"/>
              </w:rPr>
            </w:pPr>
            <w:r w:rsidRPr="00D05D73">
              <w:rPr>
                <w:rFonts w:eastAsia="Calibri" w:cs="Calibri"/>
                <w:sz w:val="20"/>
                <w:szCs w:val="20"/>
              </w:rPr>
              <w:t>Versión 1</w:t>
            </w:r>
          </w:p>
        </w:tc>
        <w:tc>
          <w:tcPr>
            <w:tcW w:w="5103" w:type="dxa"/>
            <w:gridSpan w:val="6"/>
            <w:tcBorders>
              <w:bottom w:val="single" w:sz="4" w:space="0" w:color="auto"/>
            </w:tcBorders>
            <w:shd w:val="clear" w:color="auto" w:fill="auto"/>
            <w:vAlign w:val="center"/>
          </w:tcPr>
          <w:p w14:paraId="37FA3F29" w14:textId="032E5AC2" w:rsidR="00215350" w:rsidRPr="00D05D73" w:rsidRDefault="00215350" w:rsidP="00D74D7F">
            <w:pPr>
              <w:rPr>
                <w:rFonts w:eastAsia="Calibri" w:cs="Calibri"/>
                <w:sz w:val="20"/>
                <w:szCs w:val="20"/>
              </w:rPr>
            </w:pPr>
          </w:p>
        </w:tc>
        <w:tc>
          <w:tcPr>
            <w:tcW w:w="1701" w:type="dxa"/>
            <w:vMerge/>
            <w:tcBorders>
              <w:bottom w:val="single" w:sz="4" w:space="0" w:color="auto"/>
            </w:tcBorders>
            <w:shd w:val="clear" w:color="auto" w:fill="auto"/>
            <w:vAlign w:val="center"/>
          </w:tcPr>
          <w:p w14:paraId="1655D9DE" w14:textId="75E9B52D" w:rsidR="00215350" w:rsidRPr="00D05D73" w:rsidRDefault="00215350" w:rsidP="00D74D7F">
            <w:pPr>
              <w:jc w:val="center"/>
              <w:rPr>
                <w:rFonts w:eastAsia="Calibri" w:cs="Calibri"/>
                <w:b/>
                <w:sz w:val="20"/>
                <w:szCs w:val="20"/>
              </w:rPr>
            </w:pPr>
          </w:p>
        </w:tc>
      </w:tr>
    </w:tbl>
    <w:p w14:paraId="234D26F7" w14:textId="77777777" w:rsidR="00C67785" w:rsidRDefault="00C67785" w:rsidP="00C67785"/>
    <w:tbl>
      <w:tblPr>
        <w:tblStyle w:val="Tablaconcuadrcula9"/>
        <w:tblW w:w="10349" w:type="dxa"/>
        <w:tblInd w:w="-289" w:type="dxa"/>
        <w:tblLook w:val="04A0" w:firstRow="1" w:lastRow="0" w:firstColumn="1" w:lastColumn="0" w:noHBand="0" w:noVBand="1"/>
      </w:tblPr>
      <w:tblGrid>
        <w:gridCol w:w="3543"/>
        <w:gridCol w:w="3295"/>
        <w:gridCol w:w="3511"/>
      </w:tblGrid>
      <w:tr w:rsidR="00195900" w:rsidRPr="003D0140" w14:paraId="16BE2CDC" w14:textId="77777777" w:rsidTr="001B36E2">
        <w:trPr>
          <w:trHeight w:val="285"/>
        </w:trPr>
        <w:tc>
          <w:tcPr>
            <w:tcW w:w="3543" w:type="dxa"/>
            <w:shd w:val="clear" w:color="auto" w:fill="92D050"/>
            <w:vAlign w:val="center"/>
          </w:tcPr>
          <w:p w14:paraId="5C40BAC0" w14:textId="1F3515DD" w:rsidR="00195900" w:rsidRPr="003D0140" w:rsidRDefault="004A71FD" w:rsidP="004A71FD">
            <w:pPr>
              <w:jc w:val="center"/>
              <w:rPr>
                <w:rFonts w:ascii="Calibri" w:eastAsia="Calibri" w:hAnsi="Calibri" w:cs="Calibri"/>
                <w:b/>
                <w:sz w:val="20"/>
                <w:szCs w:val="20"/>
              </w:rPr>
            </w:pPr>
            <w:r>
              <w:rPr>
                <w:rFonts w:ascii="Calibri" w:eastAsia="Calibri" w:hAnsi="Calibri" w:cs="Calibri"/>
                <w:b/>
                <w:sz w:val="20"/>
                <w:szCs w:val="20"/>
              </w:rPr>
              <w:t xml:space="preserve">Revisado y Ajustado </w:t>
            </w:r>
            <w:r w:rsidRPr="003D0140">
              <w:rPr>
                <w:rFonts w:ascii="Calibri" w:eastAsia="Calibri" w:hAnsi="Calibri" w:cs="Calibri"/>
                <w:b/>
                <w:sz w:val="20"/>
                <w:szCs w:val="20"/>
              </w:rPr>
              <w:t>por:</w:t>
            </w:r>
          </w:p>
        </w:tc>
        <w:tc>
          <w:tcPr>
            <w:tcW w:w="3295" w:type="dxa"/>
            <w:shd w:val="clear" w:color="auto" w:fill="92D050"/>
            <w:vAlign w:val="center"/>
          </w:tcPr>
          <w:p w14:paraId="3A495182" w14:textId="77777777" w:rsidR="00195900" w:rsidRPr="003D0140" w:rsidRDefault="00195900" w:rsidP="001B36E2">
            <w:pPr>
              <w:jc w:val="center"/>
              <w:rPr>
                <w:rFonts w:ascii="Calibri" w:eastAsia="Calibri" w:hAnsi="Calibri" w:cs="Calibri"/>
                <w:b/>
                <w:sz w:val="20"/>
                <w:szCs w:val="20"/>
              </w:rPr>
            </w:pPr>
            <w:r w:rsidRPr="003D0140">
              <w:rPr>
                <w:rFonts w:ascii="Calibri" w:eastAsia="Calibri" w:hAnsi="Calibri" w:cs="Calibri"/>
                <w:b/>
                <w:sz w:val="20"/>
                <w:szCs w:val="20"/>
              </w:rPr>
              <w:t>Revisado por:</w:t>
            </w:r>
          </w:p>
        </w:tc>
        <w:tc>
          <w:tcPr>
            <w:tcW w:w="3511" w:type="dxa"/>
            <w:shd w:val="clear" w:color="auto" w:fill="92D050"/>
            <w:vAlign w:val="center"/>
          </w:tcPr>
          <w:p w14:paraId="29C8C870" w14:textId="77777777" w:rsidR="00195900" w:rsidRPr="003D0140" w:rsidRDefault="00195900" w:rsidP="001B36E2">
            <w:pPr>
              <w:jc w:val="center"/>
              <w:rPr>
                <w:rFonts w:ascii="Calibri" w:eastAsia="Calibri" w:hAnsi="Calibri" w:cs="Calibri"/>
                <w:b/>
                <w:sz w:val="20"/>
                <w:szCs w:val="20"/>
              </w:rPr>
            </w:pPr>
            <w:r w:rsidRPr="003D0140">
              <w:rPr>
                <w:rFonts w:ascii="Calibri" w:eastAsia="Calibri" w:hAnsi="Calibri" w:cs="Calibri"/>
                <w:b/>
                <w:sz w:val="20"/>
                <w:szCs w:val="20"/>
              </w:rPr>
              <w:t>Aprobado por:</w:t>
            </w:r>
          </w:p>
        </w:tc>
      </w:tr>
      <w:tr w:rsidR="00195900" w:rsidRPr="003D0140" w14:paraId="36CC75EF" w14:textId="77777777" w:rsidTr="001B36E2">
        <w:tc>
          <w:tcPr>
            <w:tcW w:w="3543" w:type="dxa"/>
          </w:tcPr>
          <w:p w14:paraId="18CBA1EE" w14:textId="77777777" w:rsidR="00195900" w:rsidRPr="003D0140" w:rsidRDefault="00195900" w:rsidP="001B36E2">
            <w:pPr>
              <w:jc w:val="center"/>
              <w:rPr>
                <w:rFonts w:ascii="Calibri" w:eastAsia="Calibri" w:hAnsi="Calibri" w:cs="Calibri"/>
                <w:sz w:val="20"/>
                <w:szCs w:val="20"/>
              </w:rPr>
            </w:pPr>
          </w:p>
          <w:p w14:paraId="570FEF2B" w14:textId="10672B81" w:rsidR="00195900" w:rsidRPr="003D0140" w:rsidRDefault="004A71FD" w:rsidP="004A71FD">
            <w:pPr>
              <w:jc w:val="center"/>
              <w:rPr>
                <w:rFonts w:ascii="Calibri" w:eastAsia="Calibri" w:hAnsi="Calibri" w:cs="Calibri"/>
                <w:sz w:val="20"/>
                <w:szCs w:val="20"/>
              </w:rPr>
            </w:pPr>
            <w:r>
              <w:rPr>
                <w:rFonts w:ascii="Calibri" w:eastAsia="Calibri" w:hAnsi="Calibri" w:cs="Calibri"/>
                <w:sz w:val="20"/>
                <w:szCs w:val="20"/>
              </w:rPr>
              <w:t>MEDICO DE LA INSTITUCIÓN</w:t>
            </w:r>
          </w:p>
        </w:tc>
        <w:tc>
          <w:tcPr>
            <w:tcW w:w="3295" w:type="dxa"/>
          </w:tcPr>
          <w:p w14:paraId="195717F2" w14:textId="77777777" w:rsidR="00195900" w:rsidRPr="003D0140" w:rsidRDefault="00195900" w:rsidP="001B36E2">
            <w:pPr>
              <w:jc w:val="center"/>
              <w:rPr>
                <w:rFonts w:ascii="Calibri" w:eastAsia="Calibri" w:hAnsi="Calibri" w:cs="Calibri"/>
                <w:sz w:val="20"/>
                <w:szCs w:val="20"/>
              </w:rPr>
            </w:pPr>
          </w:p>
          <w:p w14:paraId="3D3E51CA" w14:textId="77777777" w:rsidR="00195900" w:rsidRPr="003D0140" w:rsidRDefault="00195900" w:rsidP="001B36E2">
            <w:pPr>
              <w:jc w:val="center"/>
              <w:rPr>
                <w:rFonts w:ascii="Calibri" w:eastAsia="Calibri" w:hAnsi="Calibri" w:cs="Calibri"/>
                <w:sz w:val="20"/>
                <w:szCs w:val="20"/>
              </w:rPr>
            </w:pPr>
            <w:r w:rsidRPr="003D0140">
              <w:rPr>
                <w:rFonts w:ascii="Calibri" w:eastAsia="Calibri" w:hAnsi="Calibri" w:cs="Calibri"/>
                <w:sz w:val="20"/>
                <w:szCs w:val="20"/>
              </w:rPr>
              <w:t xml:space="preserve">EQUIPO </w:t>
            </w:r>
            <w:r>
              <w:rPr>
                <w:rFonts w:ascii="Calibri" w:eastAsia="Calibri" w:hAnsi="Calibri" w:cs="Calibri"/>
                <w:sz w:val="20"/>
                <w:szCs w:val="20"/>
              </w:rPr>
              <w:t>DE CALIDAD</w:t>
            </w:r>
            <w:r w:rsidRPr="003D0140">
              <w:rPr>
                <w:rFonts w:ascii="Calibri" w:eastAsia="Calibri" w:hAnsi="Calibri" w:cs="Calibri"/>
                <w:sz w:val="20"/>
                <w:szCs w:val="20"/>
              </w:rPr>
              <w:t xml:space="preserve"> EFQM</w:t>
            </w:r>
          </w:p>
        </w:tc>
        <w:tc>
          <w:tcPr>
            <w:tcW w:w="3511" w:type="dxa"/>
          </w:tcPr>
          <w:p w14:paraId="1AD4990A" w14:textId="77777777" w:rsidR="00195900" w:rsidRPr="003D0140" w:rsidRDefault="00195900" w:rsidP="001B36E2">
            <w:pPr>
              <w:jc w:val="center"/>
              <w:rPr>
                <w:rFonts w:ascii="Calibri" w:eastAsia="Calibri" w:hAnsi="Calibri" w:cs="Calibri"/>
                <w:sz w:val="20"/>
                <w:szCs w:val="20"/>
              </w:rPr>
            </w:pPr>
          </w:p>
          <w:p w14:paraId="68FFC243" w14:textId="77777777" w:rsidR="00195900" w:rsidRPr="003D0140" w:rsidRDefault="00195900" w:rsidP="001B36E2">
            <w:pPr>
              <w:jc w:val="center"/>
              <w:rPr>
                <w:rFonts w:ascii="Calibri" w:eastAsia="Calibri" w:hAnsi="Calibri" w:cs="Calibri"/>
                <w:sz w:val="20"/>
                <w:szCs w:val="20"/>
              </w:rPr>
            </w:pPr>
            <w:r w:rsidRPr="003D0140">
              <w:rPr>
                <w:rFonts w:ascii="Calibri" w:eastAsia="Calibri" w:hAnsi="Calibri" w:cs="Calibri"/>
                <w:sz w:val="20"/>
                <w:szCs w:val="20"/>
              </w:rPr>
              <w:t>CONSEJO EJECUTIVO</w:t>
            </w:r>
          </w:p>
        </w:tc>
      </w:tr>
      <w:tr w:rsidR="00195900" w:rsidRPr="003D0140" w14:paraId="78FC644C" w14:textId="77777777" w:rsidTr="001B36E2">
        <w:tc>
          <w:tcPr>
            <w:tcW w:w="3543" w:type="dxa"/>
          </w:tcPr>
          <w:p w14:paraId="5CD51363" w14:textId="5F6FB276" w:rsidR="00195900" w:rsidRPr="003D0140" w:rsidRDefault="004A71FD" w:rsidP="004A71FD">
            <w:pPr>
              <w:jc w:val="center"/>
              <w:rPr>
                <w:rFonts w:ascii="Calibri" w:eastAsia="Calibri" w:hAnsi="Calibri" w:cs="Calibri"/>
                <w:sz w:val="20"/>
                <w:szCs w:val="20"/>
              </w:rPr>
            </w:pPr>
            <w:r>
              <w:rPr>
                <w:rFonts w:ascii="Calibri" w:eastAsia="Calibri" w:hAnsi="Calibri" w:cs="Calibri"/>
                <w:sz w:val="20"/>
                <w:szCs w:val="20"/>
              </w:rPr>
              <w:t xml:space="preserve">Dr. Fernando Vintimilla </w:t>
            </w:r>
          </w:p>
        </w:tc>
        <w:tc>
          <w:tcPr>
            <w:tcW w:w="3295" w:type="dxa"/>
          </w:tcPr>
          <w:p w14:paraId="75559454" w14:textId="77777777" w:rsidR="00195900" w:rsidRPr="003D0140" w:rsidRDefault="00195900" w:rsidP="001B36E2">
            <w:pPr>
              <w:jc w:val="center"/>
              <w:rPr>
                <w:rFonts w:ascii="Calibri" w:eastAsia="Calibri" w:hAnsi="Calibri" w:cs="Calibri"/>
                <w:sz w:val="20"/>
                <w:szCs w:val="20"/>
              </w:rPr>
            </w:pPr>
            <w:r w:rsidRPr="003D0140">
              <w:rPr>
                <w:rFonts w:ascii="Calibri" w:eastAsia="Calibri" w:hAnsi="Calibri" w:cs="Calibri"/>
                <w:sz w:val="20"/>
                <w:szCs w:val="20"/>
              </w:rPr>
              <w:t>LIC. JUAN ANDRADE</w:t>
            </w:r>
          </w:p>
        </w:tc>
        <w:tc>
          <w:tcPr>
            <w:tcW w:w="3511" w:type="dxa"/>
          </w:tcPr>
          <w:p w14:paraId="6F2852C6" w14:textId="77777777" w:rsidR="00195900" w:rsidRPr="003D0140" w:rsidRDefault="00195900" w:rsidP="001B36E2">
            <w:pPr>
              <w:jc w:val="center"/>
              <w:rPr>
                <w:rFonts w:ascii="Calibri" w:eastAsia="Calibri" w:hAnsi="Calibri" w:cs="Calibri"/>
                <w:sz w:val="20"/>
                <w:szCs w:val="20"/>
              </w:rPr>
            </w:pPr>
            <w:r>
              <w:rPr>
                <w:rFonts w:ascii="Calibri" w:eastAsia="Calibri" w:hAnsi="Calibri" w:cs="Calibri"/>
                <w:sz w:val="20"/>
                <w:szCs w:val="20"/>
              </w:rPr>
              <w:t>DR. BRUNO TOLA</w:t>
            </w:r>
          </w:p>
        </w:tc>
      </w:tr>
      <w:tr w:rsidR="00195900" w:rsidRPr="003D0140" w14:paraId="4742EEBA" w14:textId="77777777" w:rsidTr="001B36E2">
        <w:tc>
          <w:tcPr>
            <w:tcW w:w="3543" w:type="dxa"/>
          </w:tcPr>
          <w:p w14:paraId="05A0A6E2" w14:textId="77777777" w:rsidR="00195900" w:rsidRPr="003D0140" w:rsidRDefault="00195900" w:rsidP="001B36E2">
            <w:pPr>
              <w:jc w:val="center"/>
              <w:rPr>
                <w:rFonts w:ascii="Calibri" w:eastAsia="Calibri" w:hAnsi="Calibri" w:cs="Calibri"/>
                <w:sz w:val="20"/>
                <w:szCs w:val="20"/>
              </w:rPr>
            </w:pPr>
            <w:r w:rsidRPr="003D0140">
              <w:rPr>
                <w:rFonts w:ascii="Calibri" w:eastAsia="Calibri" w:hAnsi="Calibri" w:cs="Calibri"/>
                <w:sz w:val="20"/>
                <w:szCs w:val="20"/>
              </w:rPr>
              <w:t xml:space="preserve">Fecha: </w:t>
            </w:r>
            <w:r>
              <w:rPr>
                <w:rFonts w:ascii="Calibri" w:eastAsia="Calibri" w:hAnsi="Calibri" w:cs="Calibri"/>
                <w:sz w:val="20"/>
                <w:szCs w:val="20"/>
              </w:rPr>
              <w:t>19</w:t>
            </w:r>
            <w:r w:rsidRPr="003D0140">
              <w:rPr>
                <w:rFonts w:ascii="Calibri" w:eastAsia="Calibri" w:hAnsi="Calibri" w:cs="Calibri"/>
                <w:sz w:val="20"/>
                <w:szCs w:val="20"/>
              </w:rPr>
              <w:t>/1</w:t>
            </w:r>
            <w:r>
              <w:rPr>
                <w:rFonts w:ascii="Calibri" w:eastAsia="Calibri" w:hAnsi="Calibri" w:cs="Calibri"/>
                <w:sz w:val="20"/>
                <w:szCs w:val="20"/>
              </w:rPr>
              <w:t>1</w:t>
            </w:r>
            <w:r w:rsidRPr="003D0140">
              <w:rPr>
                <w:rFonts w:ascii="Calibri" w:eastAsia="Calibri" w:hAnsi="Calibri" w:cs="Calibri"/>
                <w:sz w:val="20"/>
                <w:szCs w:val="20"/>
              </w:rPr>
              <w:t>/20</w:t>
            </w:r>
            <w:r>
              <w:rPr>
                <w:rFonts w:ascii="Calibri" w:eastAsia="Calibri" w:hAnsi="Calibri" w:cs="Calibri"/>
                <w:sz w:val="20"/>
                <w:szCs w:val="20"/>
              </w:rPr>
              <w:t>20</w:t>
            </w:r>
          </w:p>
        </w:tc>
        <w:tc>
          <w:tcPr>
            <w:tcW w:w="3295" w:type="dxa"/>
          </w:tcPr>
          <w:p w14:paraId="7F2ED589" w14:textId="77777777" w:rsidR="00195900" w:rsidRPr="003D0140" w:rsidRDefault="00195900" w:rsidP="001B36E2">
            <w:pPr>
              <w:jc w:val="center"/>
              <w:rPr>
                <w:rFonts w:ascii="Calibri" w:eastAsia="Calibri" w:hAnsi="Calibri" w:cs="Calibri"/>
                <w:sz w:val="20"/>
                <w:szCs w:val="20"/>
              </w:rPr>
            </w:pPr>
            <w:r w:rsidRPr="003D0140">
              <w:rPr>
                <w:rFonts w:ascii="Calibri" w:eastAsia="Calibri" w:hAnsi="Calibri" w:cs="Calibri"/>
                <w:sz w:val="20"/>
                <w:szCs w:val="20"/>
              </w:rPr>
              <w:t>Fecha:2</w:t>
            </w:r>
            <w:r>
              <w:rPr>
                <w:rFonts w:ascii="Calibri" w:eastAsia="Calibri" w:hAnsi="Calibri" w:cs="Calibri"/>
                <w:sz w:val="20"/>
                <w:szCs w:val="20"/>
              </w:rPr>
              <w:t>7</w:t>
            </w:r>
            <w:r w:rsidRPr="003D0140">
              <w:rPr>
                <w:rFonts w:ascii="Calibri" w:eastAsia="Calibri" w:hAnsi="Calibri" w:cs="Calibri"/>
                <w:sz w:val="20"/>
                <w:szCs w:val="20"/>
              </w:rPr>
              <w:t>/1</w:t>
            </w:r>
            <w:r>
              <w:rPr>
                <w:rFonts w:ascii="Calibri" w:eastAsia="Calibri" w:hAnsi="Calibri" w:cs="Calibri"/>
                <w:sz w:val="20"/>
                <w:szCs w:val="20"/>
              </w:rPr>
              <w:t>1</w:t>
            </w:r>
            <w:r w:rsidRPr="003D0140">
              <w:rPr>
                <w:rFonts w:ascii="Calibri" w:eastAsia="Calibri" w:hAnsi="Calibri" w:cs="Calibri"/>
                <w:sz w:val="20"/>
                <w:szCs w:val="20"/>
              </w:rPr>
              <w:t>/20</w:t>
            </w:r>
            <w:r>
              <w:rPr>
                <w:rFonts w:ascii="Calibri" w:eastAsia="Calibri" w:hAnsi="Calibri" w:cs="Calibri"/>
                <w:sz w:val="20"/>
                <w:szCs w:val="20"/>
              </w:rPr>
              <w:t>20</w:t>
            </w:r>
          </w:p>
        </w:tc>
        <w:tc>
          <w:tcPr>
            <w:tcW w:w="3511" w:type="dxa"/>
          </w:tcPr>
          <w:p w14:paraId="42C2D3C4" w14:textId="7E25FFCC" w:rsidR="00195900" w:rsidRPr="003D0140" w:rsidRDefault="00195900" w:rsidP="001B36E2">
            <w:pPr>
              <w:jc w:val="center"/>
              <w:rPr>
                <w:rFonts w:ascii="Calibri" w:eastAsia="Calibri" w:hAnsi="Calibri" w:cs="Calibri"/>
                <w:sz w:val="20"/>
                <w:szCs w:val="20"/>
              </w:rPr>
            </w:pPr>
            <w:r w:rsidRPr="003D0140">
              <w:rPr>
                <w:rFonts w:ascii="Calibri" w:eastAsia="Calibri" w:hAnsi="Calibri" w:cs="Calibri"/>
                <w:sz w:val="20"/>
                <w:szCs w:val="20"/>
              </w:rPr>
              <w:t>Fecha:</w:t>
            </w:r>
            <w:r w:rsidR="00B87E44">
              <w:rPr>
                <w:rFonts w:ascii="Calibri" w:hAnsi="Calibri"/>
                <w:sz w:val="20"/>
                <w:szCs w:val="20"/>
              </w:rPr>
              <w:t xml:space="preserve"> Diciembre 2020</w:t>
            </w:r>
          </w:p>
        </w:tc>
      </w:tr>
    </w:tbl>
    <w:p w14:paraId="69E4BD74" w14:textId="77777777" w:rsidR="005D1169" w:rsidRDefault="005D1169" w:rsidP="00C67785"/>
    <w:p w14:paraId="252BB348" w14:textId="7EF1F526" w:rsidR="00AC494A" w:rsidRDefault="00AC494A" w:rsidP="008516F3">
      <w:pPr>
        <w:pStyle w:val="Ttulo1"/>
        <w:numPr>
          <w:ilvl w:val="1"/>
          <w:numId w:val="13"/>
        </w:numPr>
        <w:rPr>
          <w:b/>
        </w:rPr>
      </w:pPr>
      <w:bookmarkStart w:id="31" w:name="_Toc57883061"/>
      <w:r w:rsidRPr="008516F3">
        <w:rPr>
          <w:b/>
        </w:rPr>
        <w:t>BAR</w:t>
      </w:r>
      <w:bookmarkEnd w:id="31"/>
    </w:p>
    <w:tbl>
      <w:tblPr>
        <w:tblStyle w:val="Tablaconcuadrcula"/>
        <w:tblW w:w="5530" w:type="pct"/>
        <w:jc w:val="center"/>
        <w:tblLayout w:type="fixed"/>
        <w:tblLook w:val="04A0" w:firstRow="1" w:lastRow="0" w:firstColumn="1" w:lastColumn="0" w:noHBand="0" w:noVBand="1"/>
      </w:tblPr>
      <w:tblGrid>
        <w:gridCol w:w="1555"/>
        <w:gridCol w:w="429"/>
        <w:gridCol w:w="140"/>
        <w:gridCol w:w="422"/>
        <w:gridCol w:w="713"/>
        <w:gridCol w:w="271"/>
        <w:gridCol w:w="821"/>
        <w:gridCol w:w="603"/>
        <w:gridCol w:w="657"/>
        <w:gridCol w:w="196"/>
        <w:gridCol w:w="297"/>
        <w:gridCol w:w="1264"/>
        <w:gridCol w:w="368"/>
        <w:gridCol w:w="689"/>
        <w:gridCol w:w="144"/>
        <w:gridCol w:w="357"/>
        <w:gridCol w:w="993"/>
        <w:gridCol w:w="849"/>
      </w:tblGrid>
      <w:tr w:rsidR="00FE3E73" w:rsidRPr="00997B59" w14:paraId="51656D23" w14:textId="77777777" w:rsidTr="00BC6E34">
        <w:trPr>
          <w:trHeight w:val="237"/>
          <w:jc w:val="center"/>
        </w:trPr>
        <w:tc>
          <w:tcPr>
            <w:tcW w:w="986" w:type="pct"/>
            <w:gridSpan w:val="3"/>
            <w:vMerge w:val="restart"/>
            <w:vAlign w:val="center"/>
          </w:tcPr>
          <w:p w14:paraId="2022A474" w14:textId="77777777" w:rsidR="00FE3E73" w:rsidRPr="00997B59" w:rsidRDefault="00FE3E73" w:rsidP="00B7465B">
            <w:pPr>
              <w:jc w:val="center"/>
              <w:rPr>
                <w:b/>
                <w:sz w:val="20"/>
                <w:szCs w:val="20"/>
              </w:rPr>
            </w:pPr>
            <w:r w:rsidRPr="00997B59">
              <w:rPr>
                <w:rFonts w:ascii="Tw Cen MT" w:eastAsia="Times New Roman" w:hAnsi="Tw Cen MT" w:cs="Times New Roman"/>
                <w:noProof/>
                <w:color w:val="00000A"/>
                <w:kern w:val="1"/>
                <w:sz w:val="20"/>
                <w:szCs w:val="20"/>
                <w:lang w:eastAsia="es-EC"/>
              </w:rPr>
              <w:drawing>
                <wp:inline distT="0" distB="0" distL="0" distR="0" wp14:anchorId="54963630" wp14:editId="21A9A8FB">
                  <wp:extent cx="1114425" cy="676275"/>
                  <wp:effectExtent l="0" t="0" r="9525" b="9525"/>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HNO. MIGUEL CUENCA_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4425" cy="676275"/>
                          </a:xfrm>
                          <a:prstGeom prst="rect">
                            <a:avLst/>
                          </a:prstGeom>
                        </pic:spPr>
                      </pic:pic>
                    </a:graphicData>
                  </a:graphic>
                </wp:inline>
              </w:drawing>
            </w:r>
          </w:p>
        </w:tc>
        <w:tc>
          <w:tcPr>
            <w:tcW w:w="1710" w:type="pct"/>
            <w:gridSpan w:val="7"/>
            <w:vMerge w:val="restart"/>
            <w:vAlign w:val="center"/>
          </w:tcPr>
          <w:p w14:paraId="6C0BC723" w14:textId="77777777" w:rsidR="00FE3E73" w:rsidRPr="00997B59" w:rsidRDefault="00FE3E73" w:rsidP="00B7465B">
            <w:pPr>
              <w:tabs>
                <w:tab w:val="center" w:pos="4252"/>
                <w:tab w:val="right" w:pos="8504"/>
              </w:tabs>
              <w:jc w:val="center"/>
              <w:rPr>
                <w:rFonts w:ascii="Calibri" w:hAnsi="Calibri" w:cs="Times New Roman"/>
                <w:sz w:val="20"/>
                <w:szCs w:val="20"/>
              </w:rPr>
            </w:pPr>
            <w:r w:rsidRPr="00997B59">
              <w:rPr>
                <w:rFonts w:ascii="Calibri" w:hAnsi="Calibri" w:cs="Times New Roman"/>
                <w:sz w:val="20"/>
                <w:szCs w:val="20"/>
              </w:rPr>
              <w:t>Unidad Educativa Particular</w:t>
            </w:r>
          </w:p>
          <w:p w14:paraId="1AE3711E" w14:textId="77777777" w:rsidR="00FE3E73" w:rsidRPr="00997B59" w:rsidRDefault="00FE3E73" w:rsidP="00B7465B">
            <w:pPr>
              <w:tabs>
                <w:tab w:val="center" w:pos="4252"/>
                <w:tab w:val="right" w:pos="8504"/>
              </w:tabs>
              <w:jc w:val="center"/>
              <w:rPr>
                <w:rFonts w:ascii="Calibri" w:hAnsi="Calibri" w:cs="Times New Roman"/>
                <w:sz w:val="20"/>
                <w:szCs w:val="20"/>
              </w:rPr>
            </w:pPr>
            <w:r w:rsidRPr="00997B59">
              <w:rPr>
                <w:rFonts w:ascii="Calibri" w:hAnsi="Calibri" w:cs="Times New Roman"/>
                <w:sz w:val="20"/>
                <w:szCs w:val="20"/>
              </w:rPr>
              <w:t xml:space="preserve"> “HERMANO MIGUEL </w:t>
            </w:r>
          </w:p>
          <w:p w14:paraId="227758DA" w14:textId="77777777" w:rsidR="00FE3E73" w:rsidRPr="00997B59" w:rsidRDefault="00FE3E73" w:rsidP="00B7465B">
            <w:pPr>
              <w:tabs>
                <w:tab w:val="center" w:pos="4252"/>
                <w:tab w:val="right" w:pos="8504"/>
              </w:tabs>
              <w:jc w:val="center"/>
              <w:rPr>
                <w:rFonts w:ascii="Calibri" w:hAnsi="Calibri" w:cs="Times New Roman"/>
                <w:sz w:val="20"/>
                <w:szCs w:val="20"/>
              </w:rPr>
            </w:pPr>
            <w:r w:rsidRPr="00997B59">
              <w:rPr>
                <w:rFonts w:ascii="Calibri" w:hAnsi="Calibri" w:cs="Times New Roman"/>
                <w:sz w:val="20"/>
                <w:szCs w:val="20"/>
              </w:rPr>
              <w:t>DE LA SALLE CUENCA”</w:t>
            </w:r>
          </w:p>
          <w:p w14:paraId="57986B93" w14:textId="77777777" w:rsidR="00FE3E73" w:rsidRPr="00997B59" w:rsidRDefault="00FE3E73" w:rsidP="00B7465B">
            <w:pPr>
              <w:jc w:val="center"/>
              <w:rPr>
                <w:b/>
                <w:sz w:val="20"/>
                <w:szCs w:val="20"/>
              </w:rPr>
            </w:pPr>
            <w:r w:rsidRPr="00997B59">
              <w:rPr>
                <w:rFonts w:ascii="Lucida Handwriting" w:hAnsi="Lucida Handwriting" w:cs="Calibri Light"/>
                <w:sz w:val="20"/>
                <w:szCs w:val="20"/>
              </w:rPr>
              <w:t xml:space="preserve"> “Grandes cosas son posibles”</w:t>
            </w:r>
          </w:p>
        </w:tc>
        <w:tc>
          <w:tcPr>
            <w:tcW w:w="724" w:type="pct"/>
            <w:gridSpan w:val="2"/>
            <w:shd w:val="clear" w:color="auto" w:fill="92D050"/>
            <w:vAlign w:val="center"/>
          </w:tcPr>
          <w:p w14:paraId="0D63D214" w14:textId="77777777" w:rsidR="00FE3E73" w:rsidRPr="00997B59" w:rsidRDefault="00FE3E73" w:rsidP="00B7465B">
            <w:pPr>
              <w:jc w:val="center"/>
              <w:rPr>
                <w:rFonts w:ascii="Calibri" w:hAnsi="Calibri" w:cs="Times New Roman"/>
                <w:b/>
                <w:sz w:val="20"/>
                <w:szCs w:val="20"/>
              </w:rPr>
            </w:pPr>
            <w:r w:rsidRPr="00997B59">
              <w:rPr>
                <w:rFonts w:ascii="Calibri" w:hAnsi="Calibri" w:cs="Times New Roman"/>
                <w:b/>
                <w:sz w:val="20"/>
                <w:szCs w:val="20"/>
              </w:rPr>
              <w:t>DOCUMENTO</w:t>
            </w:r>
          </w:p>
        </w:tc>
        <w:tc>
          <w:tcPr>
            <w:tcW w:w="724" w:type="pct"/>
            <w:gridSpan w:val="4"/>
            <w:shd w:val="clear" w:color="auto" w:fill="FFFFFF" w:themeFill="background1"/>
            <w:vAlign w:val="center"/>
          </w:tcPr>
          <w:p w14:paraId="497EFD6A" w14:textId="674EE67E" w:rsidR="00FE3E73" w:rsidRPr="00215350" w:rsidRDefault="00215350" w:rsidP="00B7465B">
            <w:pPr>
              <w:jc w:val="center"/>
              <w:rPr>
                <w:rFonts w:ascii="Calibri" w:hAnsi="Calibri" w:cs="Times New Roman"/>
                <w:b/>
                <w:sz w:val="20"/>
                <w:szCs w:val="20"/>
              </w:rPr>
            </w:pPr>
            <w:r w:rsidRPr="00215350">
              <w:rPr>
                <w:rFonts w:ascii="Calibri" w:hAnsi="Calibri" w:cs="Times New Roman"/>
                <w:b/>
                <w:sz w:val="20"/>
                <w:szCs w:val="20"/>
              </w:rPr>
              <w:t>Manual De Procedimientos</w:t>
            </w:r>
          </w:p>
        </w:tc>
        <w:tc>
          <w:tcPr>
            <w:tcW w:w="461" w:type="pct"/>
            <w:vAlign w:val="center"/>
          </w:tcPr>
          <w:p w14:paraId="27CCB588" w14:textId="77777777" w:rsidR="00FE3E73" w:rsidRPr="00997B59" w:rsidRDefault="00FE3E73" w:rsidP="00B7465B">
            <w:pPr>
              <w:jc w:val="center"/>
              <w:rPr>
                <w:b/>
                <w:sz w:val="20"/>
                <w:szCs w:val="20"/>
              </w:rPr>
            </w:pPr>
            <w:r w:rsidRPr="00997B59">
              <w:rPr>
                <w:b/>
                <w:sz w:val="20"/>
                <w:szCs w:val="20"/>
              </w:rPr>
              <w:t>Versión:</w:t>
            </w:r>
          </w:p>
        </w:tc>
        <w:tc>
          <w:tcPr>
            <w:tcW w:w="394" w:type="pct"/>
            <w:vAlign w:val="center"/>
          </w:tcPr>
          <w:p w14:paraId="735CFD11" w14:textId="00425CBF" w:rsidR="00FE3E73" w:rsidRPr="00997B59" w:rsidRDefault="00FE3E73" w:rsidP="00B7465B">
            <w:pPr>
              <w:jc w:val="center"/>
              <w:rPr>
                <w:b/>
                <w:sz w:val="20"/>
                <w:szCs w:val="20"/>
              </w:rPr>
            </w:pPr>
            <w:r w:rsidRPr="00997B59">
              <w:rPr>
                <w:b/>
                <w:sz w:val="20"/>
                <w:szCs w:val="20"/>
              </w:rPr>
              <w:t>01</w:t>
            </w:r>
          </w:p>
        </w:tc>
      </w:tr>
      <w:tr w:rsidR="00FE3E73" w:rsidRPr="00997B59" w14:paraId="26E103C2" w14:textId="77777777" w:rsidTr="00BC6E34">
        <w:trPr>
          <w:trHeight w:val="70"/>
          <w:jc w:val="center"/>
        </w:trPr>
        <w:tc>
          <w:tcPr>
            <w:tcW w:w="986" w:type="pct"/>
            <w:gridSpan w:val="3"/>
            <w:vMerge/>
            <w:vAlign w:val="center"/>
          </w:tcPr>
          <w:p w14:paraId="3B18AA36" w14:textId="77777777" w:rsidR="00FE3E73" w:rsidRPr="00997B59" w:rsidRDefault="00FE3E73" w:rsidP="00B7465B">
            <w:pPr>
              <w:jc w:val="center"/>
              <w:rPr>
                <w:b/>
                <w:sz w:val="20"/>
                <w:szCs w:val="20"/>
              </w:rPr>
            </w:pPr>
          </w:p>
        </w:tc>
        <w:tc>
          <w:tcPr>
            <w:tcW w:w="1710" w:type="pct"/>
            <w:gridSpan w:val="7"/>
            <w:vMerge/>
            <w:vAlign w:val="center"/>
          </w:tcPr>
          <w:p w14:paraId="3C46B2EF" w14:textId="77777777" w:rsidR="00FE3E73" w:rsidRPr="00997B59" w:rsidRDefault="00FE3E73" w:rsidP="00B7465B">
            <w:pPr>
              <w:jc w:val="center"/>
              <w:rPr>
                <w:b/>
                <w:sz w:val="20"/>
                <w:szCs w:val="20"/>
              </w:rPr>
            </w:pPr>
          </w:p>
        </w:tc>
        <w:tc>
          <w:tcPr>
            <w:tcW w:w="724" w:type="pct"/>
            <w:gridSpan w:val="2"/>
            <w:shd w:val="clear" w:color="auto" w:fill="92D050"/>
            <w:vAlign w:val="center"/>
          </w:tcPr>
          <w:p w14:paraId="7F4B4214" w14:textId="77777777" w:rsidR="00FE3E73" w:rsidRPr="00997B59" w:rsidRDefault="00FE3E73" w:rsidP="00B7465B">
            <w:pPr>
              <w:tabs>
                <w:tab w:val="center" w:pos="4252"/>
                <w:tab w:val="right" w:pos="8504"/>
              </w:tabs>
              <w:jc w:val="center"/>
              <w:rPr>
                <w:rFonts w:ascii="Calibri" w:hAnsi="Calibri" w:cs="Times New Roman"/>
                <w:b/>
                <w:sz w:val="20"/>
                <w:szCs w:val="20"/>
              </w:rPr>
            </w:pPr>
            <w:r w:rsidRPr="00997B59">
              <w:rPr>
                <w:rFonts w:ascii="Calibri" w:hAnsi="Calibri" w:cs="Times New Roman"/>
                <w:b/>
                <w:sz w:val="20"/>
                <w:szCs w:val="20"/>
              </w:rPr>
              <w:t>Páginas</w:t>
            </w:r>
          </w:p>
        </w:tc>
        <w:tc>
          <w:tcPr>
            <w:tcW w:w="724" w:type="pct"/>
            <w:gridSpan w:val="4"/>
            <w:vAlign w:val="center"/>
          </w:tcPr>
          <w:p w14:paraId="0532EF82" w14:textId="7AB459D5" w:rsidR="00FE3E73" w:rsidRPr="00997B59" w:rsidRDefault="00FE3E73" w:rsidP="00EE6A24">
            <w:pPr>
              <w:pStyle w:val="Piedepgina"/>
              <w:jc w:val="center"/>
              <w:rPr>
                <w:color w:val="000000" w:themeColor="text1"/>
                <w:sz w:val="20"/>
                <w:szCs w:val="20"/>
              </w:rPr>
            </w:pPr>
            <w:r w:rsidRPr="00997B59">
              <w:rPr>
                <w:color w:val="000000" w:themeColor="text1"/>
                <w:sz w:val="20"/>
                <w:szCs w:val="20"/>
              </w:rPr>
              <w:t xml:space="preserve">Página </w:t>
            </w:r>
            <w:r w:rsidRPr="00997B59">
              <w:rPr>
                <w:color w:val="000000" w:themeColor="text1"/>
                <w:sz w:val="20"/>
                <w:szCs w:val="20"/>
              </w:rPr>
              <w:fldChar w:fldCharType="begin"/>
            </w:r>
            <w:r w:rsidRPr="00997B59">
              <w:rPr>
                <w:color w:val="000000" w:themeColor="text1"/>
                <w:sz w:val="20"/>
                <w:szCs w:val="20"/>
              </w:rPr>
              <w:instrText>PAGE  \* Arabic  \* MERGEFORMAT</w:instrText>
            </w:r>
            <w:r w:rsidRPr="00997B59">
              <w:rPr>
                <w:color w:val="000000" w:themeColor="text1"/>
                <w:sz w:val="20"/>
                <w:szCs w:val="20"/>
              </w:rPr>
              <w:fldChar w:fldCharType="separate"/>
            </w:r>
            <w:r w:rsidR="0068723E">
              <w:rPr>
                <w:noProof/>
                <w:color w:val="000000" w:themeColor="text1"/>
                <w:sz w:val="20"/>
                <w:szCs w:val="20"/>
              </w:rPr>
              <w:t>81</w:t>
            </w:r>
            <w:r w:rsidRPr="00997B59">
              <w:rPr>
                <w:color w:val="000000" w:themeColor="text1"/>
                <w:sz w:val="20"/>
                <w:szCs w:val="20"/>
              </w:rPr>
              <w:fldChar w:fldCharType="end"/>
            </w:r>
            <w:r w:rsidRPr="00997B59">
              <w:rPr>
                <w:color w:val="000000" w:themeColor="text1"/>
                <w:sz w:val="20"/>
                <w:szCs w:val="20"/>
              </w:rPr>
              <w:t xml:space="preserve"> de </w:t>
            </w:r>
            <w:r w:rsidR="00EE6A24">
              <w:rPr>
                <w:color w:val="000000" w:themeColor="text1"/>
                <w:sz w:val="20"/>
                <w:szCs w:val="20"/>
              </w:rPr>
              <w:t>90</w:t>
            </w:r>
          </w:p>
        </w:tc>
        <w:tc>
          <w:tcPr>
            <w:tcW w:w="855" w:type="pct"/>
            <w:gridSpan w:val="2"/>
            <w:vMerge w:val="restart"/>
            <w:vAlign w:val="center"/>
          </w:tcPr>
          <w:p w14:paraId="0E1AF39F" w14:textId="1DA7712C" w:rsidR="00FE3E73" w:rsidRPr="00997B59" w:rsidRDefault="005113A2" w:rsidP="00B7465B">
            <w:pPr>
              <w:jc w:val="center"/>
              <w:rPr>
                <w:b/>
                <w:sz w:val="20"/>
                <w:szCs w:val="20"/>
              </w:rPr>
            </w:pPr>
            <w:r>
              <w:rPr>
                <w:rFonts w:ascii="Calibri" w:eastAsia="Calibri" w:hAnsi="Calibri"/>
                <w:b/>
                <w:noProof/>
                <w:sz w:val="20"/>
                <w:szCs w:val="20"/>
                <w:lang w:eastAsia="es-EC"/>
              </w:rPr>
              <w:drawing>
                <wp:inline distT="0" distB="0" distL="0" distR="0" wp14:anchorId="3BAD5ADC" wp14:editId="04837468">
                  <wp:extent cx="1047750" cy="567055"/>
                  <wp:effectExtent l="0" t="0" r="0" b="4445"/>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0" cy="567055"/>
                          </a:xfrm>
                          <a:prstGeom prst="rect">
                            <a:avLst/>
                          </a:prstGeom>
                          <a:noFill/>
                        </pic:spPr>
                      </pic:pic>
                    </a:graphicData>
                  </a:graphic>
                </wp:inline>
              </w:drawing>
            </w:r>
          </w:p>
          <w:p w14:paraId="3B00C060" w14:textId="77777777" w:rsidR="00FE3E73" w:rsidRPr="00997B59" w:rsidRDefault="00FE3E73" w:rsidP="00B7465B">
            <w:pPr>
              <w:jc w:val="center"/>
              <w:rPr>
                <w:b/>
                <w:sz w:val="20"/>
                <w:szCs w:val="20"/>
              </w:rPr>
            </w:pPr>
          </w:p>
        </w:tc>
      </w:tr>
      <w:tr w:rsidR="00FE3E73" w:rsidRPr="00997B59" w14:paraId="15D4D496" w14:textId="77777777" w:rsidTr="00BC6E34">
        <w:trPr>
          <w:trHeight w:val="70"/>
          <w:jc w:val="center"/>
        </w:trPr>
        <w:tc>
          <w:tcPr>
            <w:tcW w:w="986" w:type="pct"/>
            <w:gridSpan w:val="3"/>
            <w:vMerge/>
            <w:vAlign w:val="center"/>
          </w:tcPr>
          <w:p w14:paraId="2159FDFF" w14:textId="77777777" w:rsidR="00FE3E73" w:rsidRPr="00997B59" w:rsidRDefault="00FE3E73" w:rsidP="00B7465B">
            <w:pPr>
              <w:jc w:val="center"/>
              <w:rPr>
                <w:b/>
                <w:sz w:val="20"/>
                <w:szCs w:val="20"/>
              </w:rPr>
            </w:pPr>
          </w:p>
        </w:tc>
        <w:tc>
          <w:tcPr>
            <w:tcW w:w="1710" w:type="pct"/>
            <w:gridSpan w:val="7"/>
            <w:vMerge/>
            <w:vAlign w:val="center"/>
          </w:tcPr>
          <w:p w14:paraId="1471F548" w14:textId="77777777" w:rsidR="00FE3E73" w:rsidRPr="00997B59" w:rsidRDefault="00FE3E73" w:rsidP="00B7465B">
            <w:pPr>
              <w:jc w:val="center"/>
              <w:rPr>
                <w:b/>
                <w:sz w:val="20"/>
                <w:szCs w:val="20"/>
              </w:rPr>
            </w:pPr>
          </w:p>
        </w:tc>
        <w:tc>
          <w:tcPr>
            <w:tcW w:w="724" w:type="pct"/>
            <w:gridSpan w:val="2"/>
            <w:shd w:val="clear" w:color="auto" w:fill="92D050"/>
            <w:vAlign w:val="center"/>
          </w:tcPr>
          <w:p w14:paraId="72DB963B" w14:textId="77777777" w:rsidR="00FE3E73" w:rsidRPr="00997B59" w:rsidRDefault="00FE3E73" w:rsidP="00B7465B">
            <w:pPr>
              <w:tabs>
                <w:tab w:val="center" w:pos="4252"/>
                <w:tab w:val="right" w:pos="8504"/>
              </w:tabs>
              <w:jc w:val="center"/>
              <w:rPr>
                <w:rFonts w:ascii="Calibri" w:hAnsi="Calibri" w:cs="Times New Roman"/>
                <w:b/>
                <w:sz w:val="20"/>
                <w:szCs w:val="20"/>
              </w:rPr>
            </w:pPr>
            <w:r w:rsidRPr="00997B59">
              <w:rPr>
                <w:rFonts w:ascii="Calibri" w:hAnsi="Calibri" w:cs="Times New Roman"/>
                <w:b/>
                <w:sz w:val="20"/>
                <w:szCs w:val="20"/>
              </w:rPr>
              <w:t>Fecha</w:t>
            </w:r>
          </w:p>
        </w:tc>
        <w:tc>
          <w:tcPr>
            <w:tcW w:w="724" w:type="pct"/>
            <w:gridSpan w:val="4"/>
            <w:vAlign w:val="center"/>
          </w:tcPr>
          <w:p w14:paraId="6D1F55C9" w14:textId="245C813F" w:rsidR="00FE3E73" w:rsidRPr="00997B59" w:rsidRDefault="00B87E44" w:rsidP="00B7465B">
            <w:pPr>
              <w:tabs>
                <w:tab w:val="center" w:pos="4252"/>
                <w:tab w:val="right" w:pos="8504"/>
              </w:tabs>
              <w:jc w:val="center"/>
              <w:rPr>
                <w:rFonts w:ascii="Calibri" w:hAnsi="Calibri" w:cs="Times New Roman"/>
                <w:sz w:val="20"/>
                <w:szCs w:val="20"/>
              </w:rPr>
            </w:pPr>
            <w:r>
              <w:rPr>
                <w:rFonts w:ascii="Calibri" w:hAnsi="Calibri"/>
                <w:sz w:val="20"/>
                <w:szCs w:val="20"/>
              </w:rPr>
              <w:t>Diciembre 2020</w:t>
            </w:r>
          </w:p>
        </w:tc>
        <w:tc>
          <w:tcPr>
            <w:tcW w:w="855" w:type="pct"/>
            <w:gridSpan w:val="2"/>
            <w:vMerge/>
            <w:vAlign w:val="center"/>
          </w:tcPr>
          <w:p w14:paraId="662ADFB3" w14:textId="77777777" w:rsidR="00FE3E73" w:rsidRPr="00997B59" w:rsidRDefault="00FE3E73" w:rsidP="00B7465B">
            <w:pPr>
              <w:jc w:val="center"/>
              <w:rPr>
                <w:b/>
                <w:sz w:val="20"/>
                <w:szCs w:val="20"/>
              </w:rPr>
            </w:pPr>
          </w:p>
        </w:tc>
      </w:tr>
      <w:tr w:rsidR="00FE3E73" w:rsidRPr="00997B59" w14:paraId="788A609B" w14:textId="77777777" w:rsidTr="00BC6E34">
        <w:trPr>
          <w:trHeight w:val="421"/>
          <w:jc w:val="center"/>
        </w:trPr>
        <w:tc>
          <w:tcPr>
            <w:tcW w:w="986" w:type="pct"/>
            <w:gridSpan w:val="3"/>
            <w:vMerge/>
            <w:vAlign w:val="center"/>
          </w:tcPr>
          <w:p w14:paraId="20EC29F4" w14:textId="77777777" w:rsidR="00FE3E73" w:rsidRPr="00997B59" w:rsidRDefault="00FE3E73" w:rsidP="00B7465B">
            <w:pPr>
              <w:jc w:val="center"/>
              <w:rPr>
                <w:b/>
                <w:sz w:val="20"/>
                <w:szCs w:val="20"/>
              </w:rPr>
            </w:pPr>
          </w:p>
        </w:tc>
        <w:tc>
          <w:tcPr>
            <w:tcW w:w="1710" w:type="pct"/>
            <w:gridSpan w:val="7"/>
            <w:shd w:val="clear" w:color="auto" w:fill="92D050"/>
            <w:vAlign w:val="center"/>
          </w:tcPr>
          <w:p w14:paraId="1F12369B" w14:textId="66A837EA" w:rsidR="00FE3E73" w:rsidRPr="00997B59" w:rsidRDefault="00045FCE" w:rsidP="00B7465B">
            <w:pPr>
              <w:jc w:val="center"/>
              <w:rPr>
                <w:b/>
                <w:bCs/>
                <w:color w:val="FFFFFF" w:themeColor="background1"/>
                <w:sz w:val="20"/>
                <w:szCs w:val="20"/>
                <w:highlight w:val="black"/>
              </w:rPr>
            </w:pPr>
            <w:r>
              <w:rPr>
                <w:b/>
                <w:bCs/>
                <w:sz w:val="20"/>
                <w:szCs w:val="20"/>
              </w:rPr>
              <w:t>BAR</w:t>
            </w:r>
          </w:p>
        </w:tc>
        <w:tc>
          <w:tcPr>
            <w:tcW w:w="724" w:type="pct"/>
            <w:gridSpan w:val="2"/>
            <w:shd w:val="clear" w:color="auto" w:fill="92D050"/>
            <w:vAlign w:val="center"/>
          </w:tcPr>
          <w:p w14:paraId="18C59E4B" w14:textId="77777777" w:rsidR="00FE3E73" w:rsidRPr="00997B59" w:rsidRDefault="00FE3E73" w:rsidP="00B7465B">
            <w:pPr>
              <w:jc w:val="center"/>
              <w:rPr>
                <w:b/>
                <w:bCs/>
                <w:sz w:val="20"/>
                <w:szCs w:val="20"/>
              </w:rPr>
            </w:pPr>
            <w:r w:rsidRPr="00997B59">
              <w:rPr>
                <w:b/>
                <w:bCs/>
                <w:sz w:val="20"/>
                <w:szCs w:val="20"/>
              </w:rPr>
              <w:t>Cód. Proceso</w:t>
            </w:r>
          </w:p>
        </w:tc>
        <w:tc>
          <w:tcPr>
            <w:tcW w:w="724" w:type="pct"/>
            <w:gridSpan w:val="4"/>
            <w:vAlign w:val="center"/>
          </w:tcPr>
          <w:p w14:paraId="70566FBF" w14:textId="77777777" w:rsidR="00FE3E73" w:rsidRPr="00997B59" w:rsidRDefault="00FE3E73" w:rsidP="00B7465B">
            <w:pPr>
              <w:jc w:val="center"/>
              <w:rPr>
                <w:rFonts w:ascii="Arial" w:hAnsi="Arial" w:cs="Arial"/>
                <w:b/>
                <w:sz w:val="20"/>
                <w:szCs w:val="20"/>
              </w:rPr>
            </w:pPr>
            <w:r w:rsidRPr="00997B59">
              <w:rPr>
                <w:rFonts w:ascii="Arial" w:hAnsi="Arial" w:cs="Arial"/>
                <w:b/>
                <w:sz w:val="20"/>
                <w:szCs w:val="20"/>
              </w:rPr>
              <w:t>ASC- 4</w:t>
            </w:r>
          </w:p>
        </w:tc>
        <w:tc>
          <w:tcPr>
            <w:tcW w:w="855" w:type="pct"/>
            <w:gridSpan w:val="2"/>
            <w:vMerge/>
            <w:vAlign w:val="center"/>
          </w:tcPr>
          <w:p w14:paraId="3F09DDAF" w14:textId="77777777" w:rsidR="00FE3E73" w:rsidRPr="00997B59" w:rsidRDefault="00FE3E73" w:rsidP="00B7465B">
            <w:pPr>
              <w:jc w:val="center"/>
              <w:rPr>
                <w:bCs/>
                <w:sz w:val="20"/>
                <w:szCs w:val="20"/>
              </w:rPr>
            </w:pPr>
          </w:p>
        </w:tc>
      </w:tr>
      <w:tr w:rsidR="00FE3E73" w:rsidRPr="00997B59" w14:paraId="169B0832" w14:textId="77777777" w:rsidTr="00BC6E34">
        <w:trPr>
          <w:trHeight w:val="70"/>
          <w:jc w:val="center"/>
        </w:trPr>
        <w:tc>
          <w:tcPr>
            <w:tcW w:w="986" w:type="pct"/>
            <w:gridSpan w:val="3"/>
            <w:shd w:val="clear" w:color="auto" w:fill="92D050"/>
            <w:vAlign w:val="center"/>
          </w:tcPr>
          <w:p w14:paraId="6FA918EF" w14:textId="77777777" w:rsidR="00FE3E73" w:rsidRPr="00997B59" w:rsidRDefault="00FE3E73" w:rsidP="00B7465B">
            <w:pPr>
              <w:jc w:val="center"/>
              <w:rPr>
                <w:b/>
                <w:sz w:val="20"/>
                <w:szCs w:val="20"/>
                <w:highlight w:val="yellow"/>
              </w:rPr>
            </w:pPr>
            <w:r w:rsidRPr="00997B59">
              <w:rPr>
                <w:b/>
                <w:sz w:val="20"/>
                <w:szCs w:val="20"/>
              </w:rPr>
              <w:t>Propietario</w:t>
            </w:r>
          </w:p>
        </w:tc>
        <w:tc>
          <w:tcPr>
            <w:tcW w:w="2435" w:type="pct"/>
            <w:gridSpan w:val="9"/>
            <w:vAlign w:val="center"/>
          </w:tcPr>
          <w:p w14:paraId="452E8821" w14:textId="77777777" w:rsidR="00FE3E73" w:rsidRPr="00215350" w:rsidRDefault="00FE3E73" w:rsidP="00B7465B">
            <w:pPr>
              <w:jc w:val="center"/>
              <w:rPr>
                <w:b/>
                <w:sz w:val="20"/>
                <w:szCs w:val="20"/>
              </w:rPr>
            </w:pPr>
            <w:r w:rsidRPr="00215350">
              <w:rPr>
                <w:b/>
                <w:sz w:val="20"/>
                <w:szCs w:val="20"/>
              </w:rPr>
              <w:t xml:space="preserve">COORDINADOR DE LA </w:t>
            </w:r>
            <w:r w:rsidRPr="00215350">
              <w:rPr>
                <w:rFonts w:cstheme="minorHAnsi"/>
                <w:b/>
                <w:bCs/>
                <w:sz w:val="20"/>
                <w:szCs w:val="20"/>
              </w:rPr>
              <w:t>COMISIÓN DE SALUD, NUTRICIÓN Y BARES</w:t>
            </w:r>
          </w:p>
        </w:tc>
        <w:tc>
          <w:tcPr>
            <w:tcW w:w="724" w:type="pct"/>
            <w:gridSpan w:val="4"/>
            <w:shd w:val="clear" w:color="auto" w:fill="92D050"/>
            <w:vAlign w:val="center"/>
          </w:tcPr>
          <w:p w14:paraId="252924D8" w14:textId="77777777" w:rsidR="00FE3E73" w:rsidRPr="00997B59" w:rsidRDefault="00FE3E73" w:rsidP="00B7465B">
            <w:pPr>
              <w:jc w:val="center"/>
              <w:rPr>
                <w:b/>
                <w:sz w:val="20"/>
                <w:szCs w:val="20"/>
              </w:rPr>
            </w:pPr>
            <w:r w:rsidRPr="00997B59">
              <w:rPr>
                <w:b/>
                <w:sz w:val="20"/>
                <w:szCs w:val="20"/>
              </w:rPr>
              <w:t>Versión:</w:t>
            </w:r>
          </w:p>
        </w:tc>
        <w:tc>
          <w:tcPr>
            <w:tcW w:w="855" w:type="pct"/>
            <w:gridSpan w:val="2"/>
            <w:vAlign w:val="center"/>
          </w:tcPr>
          <w:p w14:paraId="3677378E" w14:textId="10F7E1DF" w:rsidR="00FE3E73" w:rsidRPr="00997B59" w:rsidRDefault="00215350" w:rsidP="00215350">
            <w:pPr>
              <w:jc w:val="center"/>
              <w:rPr>
                <w:b/>
                <w:sz w:val="20"/>
                <w:szCs w:val="20"/>
              </w:rPr>
            </w:pPr>
            <w:r>
              <w:rPr>
                <w:b/>
                <w:sz w:val="20"/>
                <w:szCs w:val="20"/>
              </w:rPr>
              <w:t>01</w:t>
            </w:r>
          </w:p>
        </w:tc>
      </w:tr>
      <w:tr w:rsidR="00AC494A" w:rsidRPr="0046135D" w14:paraId="6F392671" w14:textId="77777777" w:rsidTr="00BC6E34">
        <w:trPr>
          <w:trHeight w:val="274"/>
          <w:jc w:val="center"/>
        </w:trPr>
        <w:tc>
          <w:tcPr>
            <w:tcW w:w="5000" w:type="pct"/>
            <w:gridSpan w:val="18"/>
            <w:shd w:val="clear" w:color="auto" w:fill="92D050"/>
            <w:vAlign w:val="center"/>
          </w:tcPr>
          <w:p w14:paraId="18898828" w14:textId="77777777" w:rsidR="00AC494A" w:rsidRPr="0046135D" w:rsidRDefault="00AC494A" w:rsidP="00E003B8">
            <w:pPr>
              <w:rPr>
                <w:rFonts w:eastAsia="Calibri" w:cs="Calibri"/>
                <w:b/>
                <w:sz w:val="20"/>
                <w:szCs w:val="20"/>
              </w:rPr>
            </w:pPr>
            <w:r w:rsidRPr="0046135D">
              <w:rPr>
                <w:rFonts w:eastAsia="Calibri" w:cs="Calibri"/>
                <w:b/>
                <w:sz w:val="20"/>
                <w:szCs w:val="20"/>
              </w:rPr>
              <w:t>Objetivos:</w:t>
            </w:r>
          </w:p>
        </w:tc>
      </w:tr>
      <w:tr w:rsidR="00AC494A" w:rsidRPr="0046135D" w14:paraId="45041C4B" w14:textId="77777777" w:rsidTr="00BC6E34">
        <w:trPr>
          <w:trHeight w:val="423"/>
          <w:jc w:val="center"/>
        </w:trPr>
        <w:tc>
          <w:tcPr>
            <w:tcW w:w="5000" w:type="pct"/>
            <w:gridSpan w:val="18"/>
            <w:shd w:val="clear" w:color="auto" w:fill="auto"/>
            <w:vAlign w:val="center"/>
          </w:tcPr>
          <w:p w14:paraId="7E84BAED" w14:textId="77777777" w:rsidR="00AC494A" w:rsidRPr="002C394A" w:rsidRDefault="00AC494A" w:rsidP="00E003B8">
            <w:pPr>
              <w:rPr>
                <w:rFonts w:eastAsia="Calibri" w:cs="Calibri"/>
                <w:sz w:val="20"/>
                <w:szCs w:val="20"/>
              </w:rPr>
            </w:pPr>
            <w:r w:rsidRPr="002C394A">
              <w:rPr>
                <w:rFonts w:eastAsia="Calibri" w:cs="Calibri"/>
                <w:sz w:val="20"/>
                <w:szCs w:val="20"/>
              </w:rPr>
              <w:t>Brindar control y seguimiento oportuno para el correcto funcionamiento de los Bares Escolares</w:t>
            </w:r>
          </w:p>
        </w:tc>
      </w:tr>
      <w:tr w:rsidR="00AC494A" w:rsidRPr="0046135D" w14:paraId="54444D37" w14:textId="77777777" w:rsidTr="00BC6E34">
        <w:trPr>
          <w:trHeight w:val="257"/>
          <w:jc w:val="center"/>
        </w:trPr>
        <w:tc>
          <w:tcPr>
            <w:tcW w:w="2300" w:type="pct"/>
            <w:gridSpan w:val="8"/>
            <w:shd w:val="clear" w:color="auto" w:fill="92D050"/>
            <w:vAlign w:val="center"/>
          </w:tcPr>
          <w:p w14:paraId="49BE4F60" w14:textId="77777777" w:rsidR="00AC494A" w:rsidRPr="0046135D" w:rsidRDefault="00AC494A" w:rsidP="00E003B8">
            <w:pPr>
              <w:rPr>
                <w:rFonts w:eastAsia="Calibri" w:cs="Calibri"/>
                <w:b/>
                <w:sz w:val="20"/>
                <w:szCs w:val="20"/>
              </w:rPr>
            </w:pPr>
            <w:r w:rsidRPr="0046135D">
              <w:rPr>
                <w:rFonts w:eastAsia="Calibri" w:cs="Calibri"/>
                <w:b/>
                <w:sz w:val="20"/>
                <w:szCs w:val="20"/>
              </w:rPr>
              <w:t>Empieza con:</w:t>
            </w:r>
          </w:p>
        </w:tc>
        <w:tc>
          <w:tcPr>
            <w:tcW w:w="2700" w:type="pct"/>
            <w:gridSpan w:val="10"/>
            <w:shd w:val="clear" w:color="auto" w:fill="92D050"/>
            <w:vAlign w:val="center"/>
          </w:tcPr>
          <w:p w14:paraId="24F7DF75" w14:textId="77777777" w:rsidR="00AC494A" w:rsidRPr="0046135D" w:rsidRDefault="00AC494A" w:rsidP="00E003B8">
            <w:pPr>
              <w:rPr>
                <w:rFonts w:eastAsia="Calibri" w:cs="Calibri"/>
                <w:b/>
                <w:sz w:val="20"/>
                <w:szCs w:val="20"/>
              </w:rPr>
            </w:pPr>
            <w:r w:rsidRPr="0046135D">
              <w:rPr>
                <w:rFonts w:eastAsia="Calibri" w:cs="Calibri"/>
                <w:b/>
                <w:sz w:val="20"/>
                <w:szCs w:val="20"/>
              </w:rPr>
              <w:t>Finaliza con:</w:t>
            </w:r>
          </w:p>
        </w:tc>
      </w:tr>
      <w:tr w:rsidR="00AC494A" w:rsidRPr="0046135D" w14:paraId="6C3B1507" w14:textId="77777777" w:rsidTr="00BC6E34">
        <w:trPr>
          <w:trHeight w:val="250"/>
          <w:jc w:val="center"/>
        </w:trPr>
        <w:tc>
          <w:tcPr>
            <w:tcW w:w="2300" w:type="pct"/>
            <w:gridSpan w:val="8"/>
            <w:vAlign w:val="center"/>
          </w:tcPr>
          <w:p w14:paraId="5B531C48" w14:textId="77777777" w:rsidR="00AC494A" w:rsidRPr="0046135D" w:rsidRDefault="00AC494A" w:rsidP="00E003B8">
            <w:pPr>
              <w:jc w:val="both"/>
              <w:rPr>
                <w:rFonts w:eastAsia="Calibri" w:cs="Calibri"/>
                <w:sz w:val="20"/>
                <w:szCs w:val="20"/>
              </w:rPr>
            </w:pPr>
            <w:r w:rsidRPr="0046135D">
              <w:rPr>
                <w:rFonts w:eastAsia="Calibri" w:cs="Calibri"/>
                <w:sz w:val="20"/>
                <w:szCs w:val="20"/>
              </w:rPr>
              <w:t>Formar Comisión de Nutrición, Salud y Bares</w:t>
            </w:r>
          </w:p>
        </w:tc>
        <w:tc>
          <w:tcPr>
            <w:tcW w:w="2700" w:type="pct"/>
            <w:gridSpan w:val="10"/>
            <w:vAlign w:val="center"/>
          </w:tcPr>
          <w:p w14:paraId="1E70E62D" w14:textId="77777777" w:rsidR="00AC494A" w:rsidRPr="0046135D" w:rsidRDefault="00AC494A" w:rsidP="00E003B8">
            <w:pPr>
              <w:rPr>
                <w:rFonts w:eastAsia="Calibri" w:cs="Calibri"/>
                <w:sz w:val="20"/>
                <w:szCs w:val="20"/>
              </w:rPr>
            </w:pPr>
            <w:r w:rsidRPr="0046135D">
              <w:rPr>
                <w:rFonts w:eastAsia="Calibri" w:cs="Calibri"/>
                <w:sz w:val="20"/>
                <w:szCs w:val="20"/>
              </w:rPr>
              <w:t>Informe final en mes de julio</w:t>
            </w:r>
          </w:p>
        </w:tc>
      </w:tr>
      <w:tr w:rsidR="00AC494A" w:rsidRPr="0046135D" w14:paraId="444A3FAD" w14:textId="77777777" w:rsidTr="00BC6E34">
        <w:trPr>
          <w:trHeight w:val="297"/>
          <w:jc w:val="center"/>
        </w:trPr>
        <w:tc>
          <w:tcPr>
            <w:tcW w:w="5000" w:type="pct"/>
            <w:gridSpan w:val="18"/>
            <w:shd w:val="clear" w:color="auto" w:fill="92D050"/>
            <w:vAlign w:val="center"/>
          </w:tcPr>
          <w:p w14:paraId="31A28EBA" w14:textId="77777777" w:rsidR="00AC494A" w:rsidRPr="0046135D" w:rsidRDefault="00AC494A" w:rsidP="00E003B8">
            <w:pPr>
              <w:rPr>
                <w:rFonts w:eastAsia="Calibri" w:cs="Calibri"/>
                <w:b/>
                <w:sz w:val="20"/>
                <w:szCs w:val="20"/>
              </w:rPr>
            </w:pPr>
            <w:r w:rsidRPr="0046135D">
              <w:rPr>
                <w:rFonts w:eastAsia="Calibri" w:cs="Calibri"/>
                <w:b/>
                <w:sz w:val="20"/>
                <w:szCs w:val="20"/>
              </w:rPr>
              <w:t>Incluye:</w:t>
            </w:r>
          </w:p>
        </w:tc>
      </w:tr>
      <w:tr w:rsidR="00AC494A" w:rsidRPr="0046135D" w14:paraId="553A1CC0" w14:textId="77777777" w:rsidTr="00BC6E34">
        <w:trPr>
          <w:trHeight w:val="558"/>
          <w:jc w:val="center"/>
        </w:trPr>
        <w:tc>
          <w:tcPr>
            <w:tcW w:w="2300" w:type="pct"/>
            <w:gridSpan w:val="8"/>
            <w:vAlign w:val="center"/>
          </w:tcPr>
          <w:p w14:paraId="6F799BF9" w14:textId="77777777" w:rsidR="00AC494A" w:rsidRPr="0046135D" w:rsidRDefault="00AC494A" w:rsidP="00E003B8">
            <w:pPr>
              <w:ind w:left="539"/>
              <w:jc w:val="both"/>
              <w:rPr>
                <w:rFonts w:eastAsia="Calibri" w:cs="Calibri"/>
                <w:sz w:val="20"/>
                <w:szCs w:val="20"/>
              </w:rPr>
            </w:pPr>
            <w:r w:rsidRPr="0046135D">
              <w:rPr>
                <w:rFonts w:eastAsia="Calibri" w:cs="Calibri"/>
                <w:sz w:val="20"/>
                <w:szCs w:val="20"/>
              </w:rPr>
              <w:t>POA</w:t>
            </w:r>
          </w:p>
          <w:p w14:paraId="27618E47" w14:textId="77777777" w:rsidR="00AC494A" w:rsidRPr="0046135D" w:rsidRDefault="00AC494A" w:rsidP="00E003B8">
            <w:pPr>
              <w:ind w:left="539"/>
              <w:jc w:val="both"/>
              <w:rPr>
                <w:rFonts w:eastAsia="Calibri" w:cs="Calibri"/>
                <w:sz w:val="20"/>
                <w:szCs w:val="20"/>
              </w:rPr>
            </w:pPr>
          </w:p>
        </w:tc>
        <w:tc>
          <w:tcPr>
            <w:tcW w:w="2700" w:type="pct"/>
            <w:gridSpan w:val="10"/>
            <w:vAlign w:val="center"/>
          </w:tcPr>
          <w:p w14:paraId="649C0625" w14:textId="77777777" w:rsidR="00AC494A" w:rsidRPr="0046135D" w:rsidRDefault="00AC494A" w:rsidP="00E003B8">
            <w:pPr>
              <w:ind w:left="539"/>
              <w:jc w:val="both"/>
              <w:rPr>
                <w:rFonts w:eastAsia="Calibri" w:cs="Calibri"/>
                <w:sz w:val="20"/>
                <w:szCs w:val="20"/>
              </w:rPr>
            </w:pPr>
            <w:r w:rsidRPr="0046135D">
              <w:rPr>
                <w:rFonts w:eastAsia="Calibri" w:cs="Calibri"/>
                <w:sz w:val="20"/>
                <w:szCs w:val="20"/>
              </w:rPr>
              <w:t>Convocatorias a reuniones</w:t>
            </w:r>
          </w:p>
          <w:p w14:paraId="50A496CD" w14:textId="77777777" w:rsidR="00AC494A" w:rsidRPr="0046135D" w:rsidRDefault="00AC494A" w:rsidP="00E003B8">
            <w:pPr>
              <w:ind w:left="539"/>
              <w:jc w:val="both"/>
              <w:rPr>
                <w:rFonts w:eastAsia="Calibri" w:cs="Calibri"/>
                <w:sz w:val="20"/>
                <w:szCs w:val="20"/>
              </w:rPr>
            </w:pPr>
            <w:r w:rsidRPr="0046135D">
              <w:rPr>
                <w:rFonts w:eastAsia="Calibri" w:cs="Calibri"/>
                <w:sz w:val="20"/>
                <w:szCs w:val="20"/>
              </w:rPr>
              <w:t>Actas de reuniones</w:t>
            </w:r>
          </w:p>
        </w:tc>
      </w:tr>
      <w:tr w:rsidR="00AC494A" w:rsidRPr="0046135D" w14:paraId="5BCF1589" w14:textId="77777777" w:rsidTr="00BC6E34">
        <w:trPr>
          <w:trHeight w:val="282"/>
          <w:jc w:val="center"/>
        </w:trPr>
        <w:tc>
          <w:tcPr>
            <w:tcW w:w="5000" w:type="pct"/>
            <w:gridSpan w:val="18"/>
            <w:shd w:val="clear" w:color="auto" w:fill="92D050"/>
            <w:vAlign w:val="center"/>
          </w:tcPr>
          <w:p w14:paraId="316DC944" w14:textId="77777777" w:rsidR="00AC494A" w:rsidRPr="0046135D" w:rsidRDefault="00AC494A" w:rsidP="00E003B8">
            <w:pPr>
              <w:rPr>
                <w:rFonts w:eastAsia="Calibri" w:cs="Calibri"/>
                <w:b/>
                <w:sz w:val="20"/>
                <w:szCs w:val="20"/>
              </w:rPr>
            </w:pPr>
            <w:r w:rsidRPr="0046135D">
              <w:rPr>
                <w:rFonts w:eastAsia="Calibri" w:cs="Calibri"/>
                <w:b/>
                <w:sz w:val="20"/>
                <w:szCs w:val="20"/>
              </w:rPr>
              <w:t>Criterios de medición:</w:t>
            </w:r>
          </w:p>
        </w:tc>
      </w:tr>
      <w:tr w:rsidR="00AC494A" w:rsidRPr="0046135D" w14:paraId="0F977744" w14:textId="77777777" w:rsidTr="00BC6E34">
        <w:trPr>
          <w:trHeight w:val="268"/>
          <w:jc w:val="center"/>
        </w:trPr>
        <w:tc>
          <w:tcPr>
            <w:tcW w:w="5000" w:type="pct"/>
            <w:gridSpan w:val="18"/>
            <w:vAlign w:val="center"/>
          </w:tcPr>
          <w:p w14:paraId="327A0ED3" w14:textId="77777777" w:rsidR="00AC494A" w:rsidRPr="0046135D" w:rsidRDefault="00AC494A" w:rsidP="00E003B8">
            <w:pPr>
              <w:rPr>
                <w:rFonts w:eastAsia="Calibri" w:cs="Calibri"/>
                <w:sz w:val="20"/>
                <w:szCs w:val="20"/>
              </w:rPr>
            </w:pPr>
            <w:r w:rsidRPr="0046135D">
              <w:rPr>
                <w:rFonts w:eastAsia="Calibri" w:cs="Calibri"/>
                <w:sz w:val="20"/>
                <w:szCs w:val="20"/>
              </w:rPr>
              <w:t>Mantener un servicio óptimo de los bares.</w:t>
            </w:r>
          </w:p>
        </w:tc>
      </w:tr>
      <w:tr w:rsidR="00AC494A" w:rsidRPr="0046135D" w14:paraId="451E62A8" w14:textId="77777777" w:rsidTr="00BC6E34">
        <w:trPr>
          <w:trHeight w:val="567"/>
          <w:jc w:val="center"/>
        </w:trPr>
        <w:tc>
          <w:tcPr>
            <w:tcW w:w="1639" w:type="pct"/>
            <w:gridSpan w:val="6"/>
            <w:shd w:val="clear" w:color="auto" w:fill="92D050"/>
            <w:vAlign w:val="center"/>
          </w:tcPr>
          <w:p w14:paraId="40C73189" w14:textId="77777777" w:rsidR="00AC494A" w:rsidRPr="0046135D" w:rsidRDefault="00AC494A" w:rsidP="00215350">
            <w:pPr>
              <w:jc w:val="center"/>
              <w:rPr>
                <w:rFonts w:eastAsia="Calibri" w:cs="Calibri"/>
                <w:b/>
                <w:sz w:val="20"/>
                <w:szCs w:val="20"/>
              </w:rPr>
            </w:pPr>
            <w:r w:rsidRPr="0046135D">
              <w:rPr>
                <w:rFonts w:eastAsia="Calibri" w:cs="Calibri"/>
                <w:b/>
                <w:sz w:val="20"/>
                <w:szCs w:val="20"/>
              </w:rPr>
              <w:t>Indicadores:</w:t>
            </w:r>
          </w:p>
        </w:tc>
        <w:tc>
          <w:tcPr>
            <w:tcW w:w="1953" w:type="pct"/>
            <w:gridSpan w:val="7"/>
            <w:shd w:val="clear" w:color="auto" w:fill="92D050"/>
            <w:vAlign w:val="center"/>
          </w:tcPr>
          <w:p w14:paraId="34C439B3" w14:textId="77777777" w:rsidR="00AC494A" w:rsidRPr="0046135D" w:rsidRDefault="00AC494A" w:rsidP="00215350">
            <w:pPr>
              <w:jc w:val="center"/>
              <w:rPr>
                <w:rFonts w:eastAsia="Calibri" w:cs="Calibri"/>
                <w:b/>
                <w:sz w:val="20"/>
                <w:szCs w:val="20"/>
              </w:rPr>
            </w:pPr>
            <w:r w:rsidRPr="0046135D">
              <w:rPr>
                <w:rFonts w:eastAsia="Calibri" w:cs="Calibri"/>
                <w:b/>
                <w:sz w:val="20"/>
                <w:szCs w:val="20"/>
              </w:rPr>
              <w:t>Fórmula</w:t>
            </w:r>
          </w:p>
        </w:tc>
        <w:tc>
          <w:tcPr>
            <w:tcW w:w="387" w:type="pct"/>
            <w:gridSpan w:val="2"/>
            <w:shd w:val="clear" w:color="auto" w:fill="92D050"/>
            <w:vAlign w:val="center"/>
          </w:tcPr>
          <w:p w14:paraId="66E65534" w14:textId="77777777" w:rsidR="00AC494A" w:rsidRPr="0046135D" w:rsidRDefault="00AC494A" w:rsidP="00215350">
            <w:pPr>
              <w:jc w:val="center"/>
              <w:rPr>
                <w:rFonts w:eastAsia="Calibri" w:cs="Calibri"/>
                <w:b/>
                <w:sz w:val="20"/>
                <w:szCs w:val="20"/>
              </w:rPr>
            </w:pPr>
            <w:r w:rsidRPr="0046135D">
              <w:rPr>
                <w:rFonts w:eastAsia="Calibri" w:cs="Calibri"/>
                <w:b/>
                <w:sz w:val="20"/>
                <w:szCs w:val="20"/>
              </w:rPr>
              <w:t>Meta</w:t>
            </w:r>
          </w:p>
        </w:tc>
        <w:tc>
          <w:tcPr>
            <w:tcW w:w="1021" w:type="pct"/>
            <w:gridSpan w:val="3"/>
            <w:shd w:val="clear" w:color="auto" w:fill="92D050"/>
            <w:vAlign w:val="center"/>
          </w:tcPr>
          <w:p w14:paraId="2D5F892E" w14:textId="77777777" w:rsidR="00AC494A" w:rsidRPr="0046135D" w:rsidRDefault="00AC494A" w:rsidP="00215350">
            <w:pPr>
              <w:jc w:val="center"/>
              <w:rPr>
                <w:rFonts w:eastAsia="Calibri" w:cs="Calibri"/>
                <w:b/>
                <w:sz w:val="20"/>
                <w:szCs w:val="20"/>
              </w:rPr>
            </w:pPr>
            <w:r w:rsidRPr="0046135D">
              <w:rPr>
                <w:rFonts w:eastAsia="Calibri" w:cs="Calibri"/>
                <w:b/>
                <w:sz w:val="20"/>
                <w:szCs w:val="20"/>
              </w:rPr>
              <w:t>Frecuencia de medición</w:t>
            </w:r>
          </w:p>
        </w:tc>
      </w:tr>
      <w:tr w:rsidR="00AC494A" w:rsidRPr="0046135D" w14:paraId="52B36E7B" w14:textId="77777777" w:rsidTr="00BC6E34">
        <w:trPr>
          <w:trHeight w:val="367"/>
          <w:jc w:val="center"/>
        </w:trPr>
        <w:tc>
          <w:tcPr>
            <w:tcW w:w="1639" w:type="pct"/>
            <w:gridSpan w:val="6"/>
            <w:vAlign w:val="center"/>
          </w:tcPr>
          <w:p w14:paraId="39BBA2AB" w14:textId="77777777" w:rsidR="00AC494A" w:rsidRPr="0046135D" w:rsidRDefault="00AC494A" w:rsidP="00E003B8">
            <w:pPr>
              <w:rPr>
                <w:rFonts w:eastAsia="Calibri" w:cs="Calibri"/>
                <w:sz w:val="20"/>
                <w:szCs w:val="20"/>
              </w:rPr>
            </w:pPr>
            <w:r w:rsidRPr="0046135D">
              <w:rPr>
                <w:rFonts w:eastAsia="Calibri" w:cs="Calibri"/>
                <w:sz w:val="20"/>
                <w:szCs w:val="20"/>
              </w:rPr>
              <w:t>% padres de familia satisfechos y muy satisfechos con el servicio del bar institucional</w:t>
            </w:r>
          </w:p>
        </w:tc>
        <w:tc>
          <w:tcPr>
            <w:tcW w:w="1953" w:type="pct"/>
            <w:gridSpan w:val="7"/>
            <w:vAlign w:val="center"/>
          </w:tcPr>
          <w:p w14:paraId="6E5C5994" w14:textId="77777777" w:rsidR="00AC494A" w:rsidRPr="0046135D" w:rsidRDefault="00AC494A" w:rsidP="00E003B8">
            <w:pPr>
              <w:ind w:left="-39"/>
              <w:rPr>
                <w:rFonts w:eastAsia="Calibri" w:cs="Calibri"/>
                <w:sz w:val="20"/>
                <w:szCs w:val="20"/>
              </w:rPr>
            </w:pPr>
            <w:r w:rsidRPr="0046135D">
              <w:rPr>
                <w:rFonts w:eastAsia="Calibri" w:cs="Calibri"/>
                <w:sz w:val="20"/>
                <w:szCs w:val="20"/>
              </w:rPr>
              <w:t># padres de familia satisfechos y muy satisfechos con el servicio del bar institucional * 100 /  total de padres encuestados</w:t>
            </w:r>
          </w:p>
        </w:tc>
        <w:tc>
          <w:tcPr>
            <w:tcW w:w="387" w:type="pct"/>
            <w:gridSpan w:val="2"/>
            <w:vAlign w:val="center"/>
          </w:tcPr>
          <w:p w14:paraId="67E56C56" w14:textId="77777777" w:rsidR="00AC494A" w:rsidRPr="0046135D" w:rsidRDefault="00AC494A" w:rsidP="00E003B8">
            <w:pPr>
              <w:rPr>
                <w:rFonts w:eastAsia="Calibri" w:cs="Calibri"/>
                <w:sz w:val="20"/>
                <w:szCs w:val="20"/>
              </w:rPr>
            </w:pPr>
            <w:r w:rsidRPr="0046135D">
              <w:rPr>
                <w:rFonts w:eastAsia="Calibri" w:cs="Calibri"/>
                <w:sz w:val="20"/>
                <w:szCs w:val="20"/>
              </w:rPr>
              <w:t>90%</w:t>
            </w:r>
          </w:p>
        </w:tc>
        <w:tc>
          <w:tcPr>
            <w:tcW w:w="1021" w:type="pct"/>
            <w:gridSpan w:val="3"/>
            <w:vAlign w:val="center"/>
          </w:tcPr>
          <w:p w14:paraId="677A1CE5" w14:textId="77777777" w:rsidR="00AC494A" w:rsidRPr="0046135D" w:rsidRDefault="00AC494A" w:rsidP="00E003B8">
            <w:pPr>
              <w:jc w:val="center"/>
              <w:rPr>
                <w:rFonts w:eastAsia="Calibri" w:cs="Calibri"/>
                <w:sz w:val="20"/>
                <w:szCs w:val="20"/>
              </w:rPr>
            </w:pPr>
            <w:r w:rsidRPr="0046135D">
              <w:rPr>
                <w:rFonts w:eastAsia="Calibri" w:cs="Calibri"/>
                <w:sz w:val="20"/>
                <w:szCs w:val="20"/>
              </w:rPr>
              <w:t>Anual</w:t>
            </w:r>
          </w:p>
        </w:tc>
      </w:tr>
      <w:tr w:rsidR="00AC494A" w:rsidRPr="0046135D" w14:paraId="55C53520" w14:textId="77777777" w:rsidTr="00BC6E34">
        <w:trPr>
          <w:trHeight w:val="367"/>
          <w:jc w:val="center"/>
        </w:trPr>
        <w:tc>
          <w:tcPr>
            <w:tcW w:w="1639" w:type="pct"/>
            <w:gridSpan w:val="6"/>
            <w:vAlign w:val="center"/>
          </w:tcPr>
          <w:p w14:paraId="48A25719" w14:textId="77777777" w:rsidR="00AC494A" w:rsidRPr="0046135D" w:rsidRDefault="00AC494A" w:rsidP="00E003B8">
            <w:pPr>
              <w:ind w:left="-39"/>
              <w:rPr>
                <w:rFonts w:eastAsia="Calibri" w:cs="Calibri"/>
                <w:bCs/>
                <w:sz w:val="20"/>
                <w:szCs w:val="20"/>
              </w:rPr>
            </w:pPr>
            <w:r w:rsidRPr="0046135D">
              <w:rPr>
                <w:rFonts w:eastAsia="Calibri" w:cs="Calibri"/>
                <w:bCs/>
                <w:sz w:val="20"/>
                <w:szCs w:val="20"/>
              </w:rPr>
              <w:t>% colaboradores satisfechos y muy satisfechos con el servicio del bar institucional</w:t>
            </w:r>
          </w:p>
        </w:tc>
        <w:tc>
          <w:tcPr>
            <w:tcW w:w="1953" w:type="pct"/>
            <w:gridSpan w:val="7"/>
            <w:vAlign w:val="center"/>
          </w:tcPr>
          <w:p w14:paraId="16F441EF" w14:textId="77777777" w:rsidR="00AC494A" w:rsidRPr="0046135D" w:rsidRDefault="00AC494A" w:rsidP="00E003B8">
            <w:pPr>
              <w:rPr>
                <w:rFonts w:eastAsia="Calibri" w:cs="Calibri"/>
                <w:sz w:val="20"/>
                <w:szCs w:val="20"/>
              </w:rPr>
            </w:pPr>
            <w:r w:rsidRPr="0046135D">
              <w:rPr>
                <w:rFonts w:eastAsia="Calibri" w:cs="Calibri"/>
                <w:sz w:val="20"/>
                <w:szCs w:val="20"/>
              </w:rPr>
              <w:t># colaboradores satisfechos y muy satisfechos con el servicio del bar institucional * 100 / total de colaboradores encuestados</w:t>
            </w:r>
          </w:p>
        </w:tc>
        <w:tc>
          <w:tcPr>
            <w:tcW w:w="387" w:type="pct"/>
            <w:gridSpan w:val="2"/>
            <w:vAlign w:val="center"/>
          </w:tcPr>
          <w:p w14:paraId="33923E39" w14:textId="77777777" w:rsidR="00AC494A" w:rsidRPr="0046135D" w:rsidRDefault="00AC494A" w:rsidP="00E003B8">
            <w:pPr>
              <w:rPr>
                <w:rFonts w:eastAsia="Calibri" w:cs="Calibri"/>
                <w:sz w:val="20"/>
                <w:szCs w:val="20"/>
              </w:rPr>
            </w:pPr>
            <w:r w:rsidRPr="0046135D">
              <w:rPr>
                <w:rFonts w:eastAsia="Calibri" w:cs="Calibri"/>
                <w:sz w:val="20"/>
                <w:szCs w:val="20"/>
              </w:rPr>
              <w:t>90%</w:t>
            </w:r>
          </w:p>
        </w:tc>
        <w:tc>
          <w:tcPr>
            <w:tcW w:w="1021" w:type="pct"/>
            <w:gridSpan w:val="3"/>
            <w:vAlign w:val="center"/>
          </w:tcPr>
          <w:p w14:paraId="0C69E6BA" w14:textId="77777777" w:rsidR="00AC494A" w:rsidRPr="0046135D" w:rsidRDefault="00AC494A" w:rsidP="00E003B8">
            <w:pPr>
              <w:jc w:val="center"/>
              <w:rPr>
                <w:rFonts w:eastAsia="Calibri" w:cs="Calibri"/>
                <w:sz w:val="20"/>
                <w:szCs w:val="20"/>
              </w:rPr>
            </w:pPr>
            <w:r w:rsidRPr="0046135D">
              <w:rPr>
                <w:rFonts w:eastAsia="Calibri" w:cs="Calibri"/>
                <w:sz w:val="20"/>
                <w:szCs w:val="20"/>
              </w:rPr>
              <w:t>Anual</w:t>
            </w:r>
          </w:p>
        </w:tc>
      </w:tr>
      <w:tr w:rsidR="00AC494A" w:rsidRPr="0046135D" w14:paraId="5656680A" w14:textId="77777777" w:rsidTr="00BC6E34">
        <w:trPr>
          <w:trHeight w:val="367"/>
          <w:jc w:val="center"/>
        </w:trPr>
        <w:tc>
          <w:tcPr>
            <w:tcW w:w="1639" w:type="pct"/>
            <w:gridSpan w:val="6"/>
            <w:vAlign w:val="center"/>
          </w:tcPr>
          <w:p w14:paraId="0993F860" w14:textId="77777777" w:rsidR="00AC494A" w:rsidRPr="0046135D" w:rsidRDefault="00AC494A" w:rsidP="00E003B8">
            <w:pPr>
              <w:ind w:left="-39"/>
              <w:rPr>
                <w:rFonts w:eastAsia="Calibri" w:cs="Calibri"/>
                <w:bCs/>
                <w:sz w:val="20"/>
                <w:szCs w:val="20"/>
              </w:rPr>
            </w:pPr>
            <w:r w:rsidRPr="0046135D">
              <w:rPr>
                <w:rFonts w:eastAsia="Calibri" w:cs="Calibri"/>
                <w:bCs/>
                <w:sz w:val="20"/>
                <w:szCs w:val="20"/>
              </w:rPr>
              <w:lastRenderedPageBreak/>
              <w:t>% estudiantes satisfechos y muy satisfechos con el servicio del bar institucional</w:t>
            </w:r>
          </w:p>
        </w:tc>
        <w:tc>
          <w:tcPr>
            <w:tcW w:w="1953" w:type="pct"/>
            <w:gridSpan w:val="7"/>
            <w:vAlign w:val="center"/>
          </w:tcPr>
          <w:p w14:paraId="0CAC35FF" w14:textId="77777777" w:rsidR="00AC494A" w:rsidRPr="0046135D" w:rsidRDefault="00AC494A" w:rsidP="00E003B8">
            <w:pPr>
              <w:rPr>
                <w:rFonts w:eastAsia="Calibri" w:cs="Calibri"/>
                <w:sz w:val="20"/>
                <w:szCs w:val="20"/>
              </w:rPr>
            </w:pPr>
            <w:r w:rsidRPr="0046135D">
              <w:rPr>
                <w:rFonts w:eastAsia="Calibri" w:cs="Calibri"/>
                <w:sz w:val="20"/>
                <w:szCs w:val="20"/>
              </w:rPr>
              <w:t># estudiantes satisfechos y muy satisfechos con el servicio del bar institucional * 100 /  total de estudiantes encuestados</w:t>
            </w:r>
          </w:p>
        </w:tc>
        <w:tc>
          <w:tcPr>
            <w:tcW w:w="387" w:type="pct"/>
            <w:gridSpan w:val="2"/>
            <w:vAlign w:val="center"/>
          </w:tcPr>
          <w:p w14:paraId="45A0372D" w14:textId="77777777" w:rsidR="00AC494A" w:rsidRPr="0046135D" w:rsidRDefault="00AC494A" w:rsidP="00E003B8">
            <w:pPr>
              <w:rPr>
                <w:rFonts w:eastAsia="Calibri" w:cs="Calibri"/>
                <w:sz w:val="20"/>
                <w:szCs w:val="20"/>
              </w:rPr>
            </w:pPr>
            <w:r w:rsidRPr="0046135D">
              <w:rPr>
                <w:rFonts w:eastAsia="Calibri" w:cs="Calibri"/>
                <w:sz w:val="20"/>
                <w:szCs w:val="20"/>
              </w:rPr>
              <w:t>90%</w:t>
            </w:r>
          </w:p>
        </w:tc>
        <w:tc>
          <w:tcPr>
            <w:tcW w:w="1021" w:type="pct"/>
            <w:gridSpan w:val="3"/>
            <w:vAlign w:val="center"/>
          </w:tcPr>
          <w:p w14:paraId="2E719463" w14:textId="77777777" w:rsidR="00AC494A" w:rsidRPr="0046135D" w:rsidRDefault="00AC494A" w:rsidP="00E003B8">
            <w:pPr>
              <w:jc w:val="center"/>
              <w:rPr>
                <w:rFonts w:eastAsia="Calibri" w:cs="Calibri"/>
                <w:sz w:val="20"/>
                <w:szCs w:val="20"/>
              </w:rPr>
            </w:pPr>
            <w:r w:rsidRPr="0046135D">
              <w:rPr>
                <w:rFonts w:eastAsia="Calibri" w:cs="Calibri"/>
                <w:sz w:val="20"/>
                <w:szCs w:val="20"/>
              </w:rPr>
              <w:t>Anual</w:t>
            </w:r>
          </w:p>
        </w:tc>
      </w:tr>
      <w:tr w:rsidR="00AC494A" w:rsidRPr="0046135D" w14:paraId="3EB79EC8" w14:textId="77777777" w:rsidTr="00BC6E34">
        <w:trPr>
          <w:trHeight w:val="353"/>
          <w:jc w:val="center"/>
        </w:trPr>
        <w:tc>
          <w:tcPr>
            <w:tcW w:w="5000" w:type="pct"/>
            <w:gridSpan w:val="18"/>
            <w:shd w:val="clear" w:color="auto" w:fill="92D050"/>
            <w:vAlign w:val="center"/>
          </w:tcPr>
          <w:p w14:paraId="4BE22BD0" w14:textId="77777777" w:rsidR="00AC494A" w:rsidRPr="0046135D" w:rsidRDefault="00AC494A" w:rsidP="00E003B8">
            <w:pPr>
              <w:rPr>
                <w:rFonts w:eastAsia="Calibri" w:cs="Calibri"/>
                <w:b/>
                <w:sz w:val="20"/>
                <w:szCs w:val="20"/>
              </w:rPr>
            </w:pPr>
            <w:r w:rsidRPr="0046135D">
              <w:rPr>
                <w:rFonts w:eastAsia="Calibri" w:cs="Calibri"/>
                <w:b/>
                <w:sz w:val="20"/>
                <w:szCs w:val="20"/>
              </w:rPr>
              <w:t>Políticas:</w:t>
            </w:r>
          </w:p>
        </w:tc>
      </w:tr>
      <w:tr w:rsidR="00AC494A" w:rsidRPr="0046135D" w14:paraId="2EA7DF1D" w14:textId="77777777" w:rsidTr="00BC6E34">
        <w:trPr>
          <w:trHeight w:val="567"/>
          <w:jc w:val="center"/>
        </w:trPr>
        <w:tc>
          <w:tcPr>
            <w:tcW w:w="5000" w:type="pct"/>
            <w:gridSpan w:val="18"/>
            <w:shd w:val="clear" w:color="auto" w:fill="auto"/>
            <w:vAlign w:val="center"/>
          </w:tcPr>
          <w:p w14:paraId="25533ECB" w14:textId="77777777" w:rsidR="00AC494A" w:rsidRPr="0046135D" w:rsidRDefault="00AC494A" w:rsidP="00E003B8">
            <w:pPr>
              <w:contextualSpacing/>
              <w:rPr>
                <w:rFonts w:eastAsia="Calibri" w:cs="Calibri"/>
                <w:sz w:val="20"/>
                <w:szCs w:val="20"/>
              </w:rPr>
            </w:pPr>
            <w:r w:rsidRPr="0046135D">
              <w:rPr>
                <w:rFonts w:eastAsia="Calibri" w:cs="Calibri"/>
                <w:sz w:val="20"/>
                <w:szCs w:val="20"/>
              </w:rPr>
              <w:t>Los procesos y subprocesos se ajustaran de acuerdo al instructivo del comité de Calidad.</w:t>
            </w:r>
          </w:p>
          <w:p w14:paraId="059CA6F3" w14:textId="77777777" w:rsidR="00AC494A" w:rsidRPr="0046135D" w:rsidRDefault="00AC494A" w:rsidP="00E003B8">
            <w:pPr>
              <w:contextualSpacing/>
              <w:rPr>
                <w:rFonts w:eastAsia="Calibri" w:cs="Calibri"/>
                <w:sz w:val="20"/>
                <w:szCs w:val="20"/>
              </w:rPr>
            </w:pPr>
            <w:r w:rsidRPr="0046135D">
              <w:rPr>
                <w:rFonts w:eastAsia="Calibri" w:cs="Calibri"/>
                <w:sz w:val="20"/>
                <w:szCs w:val="20"/>
              </w:rPr>
              <w:t>En base al documento de Control y regulación para el funcionamiento de los Bares Escolares emitido por el MINEDUC Educación.</w:t>
            </w:r>
          </w:p>
          <w:p w14:paraId="65BD6A67" w14:textId="77777777" w:rsidR="00AC494A" w:rsidRPr="0046135D" w:rsidRDefault="00AC494A" w:rsidP="00E003B8">
            <w:pPr>
              <w:contextualSpacing/>
              <w:rPr>
                <w:rFonts w:eastAsia="Calibri" w:cs="Calibri"/>
                <w:b/>
                <w:sz w:val="20"/>
                <w:szCs w:val="20"/>
              </w:rPr>
            </w:pPr>
            <w:r w:rsidRPr="0046135D">
              <w:rPr>
                <w:rFonts w:eastAsia="Calibri" w:cs="Calibri"/>
                <w:sz w:val="20"/>
                <w:szCs w:val="20"/>
              </w:rPr>
              <w:t>Los bares de la institución tiene que acogerse a las resoluciones tomadas en las reuniones de la comisión</w:t>
            </w:r>
          </w:p>
        </w:tc>
      </w:tr>
      <w:tr w:rsidR="00AC494A" w:rsidRPr="0046135D" w14:paraId="5FA4C9C5" w14:textId="77777777" w:rsidTr="00BC6E34">
        <w:trPr>
          <w:trHeight w:val="372"/>
          <w:jc w:val="center"/>
        </w:trPr>
        <w:tc>
          <w:tcPr>
            <w:tcW w:w="2020" w:type="pct"/>
            <w:gridSpan w:val="7"/>
            <w:shd w:val="clear" w:color="auto" w:fill="92D050"/>
            <w:vAlign w:val="center"/>
          </w:tcPr>
          <w:p w14:paraId="79273260" w14:textId="77777777" w:rsidR="00AC494A" w:rsidRPr="0046135D" w:rsidRDefault="00AC494A" w:rsidP="00E003B8">
            <w:pPr>
              <w:rPr>
                <w:rFonts w:eastAsia="Calibri" w:cs="Calibri"/>
                <w:b/>
                <w:sz w:val="20"/>
                <w:szCs w:val="20"/>
              </w:rPr>
            </w:pPr>
            <w:r w:rsidRPr="0046135D">
              <w:rPr>
                <w:rFonts w:eastAsia="Calibri" w:cs="Calibri"/>
                <w:b/>
                <w:sz w:val="20"/>
                <w:szCs w:val="20"/>
              </w:rPr>
              <w:t>Alcance:</w:t>
            </w:r>
          </w:p>
        </w:tc>
        <w:tc>
          <w:tcPr>
            <w:tcW w:w="2980" w:type="pct"/>
            <w:gridSpan w:val="11"/>
            <w:shd w:val="clear" w:color="auto" w:fill="92D050"/>
            <w:vAlign w:val="center"/>
          </w:tcPr>
          <w:p w14:paraId="6FC47AB8" w14:textId="77777777" w:rsidR="00AC494A" w:rsidRPr="0046135D" w:rsidRDefault="00AC494A" w:rsidP="00E003B8">
            <w:pPr>
              <w:rPr>
                <w:rFonts w:eastAsia="Calibri" w:cs="Calibri"/>
                <w:b/>
                <w:sz w:val="20"/>
                <w:szCs w:val="20"/>
              </w:rPr>
            </w:pPr>
            <w:r w:rsidRPr="0046135D">
              <w:rPr>
                <w:rFonts w:eastAsia="Calibri" w:cs="Calibri"/>
                <w:b/>
                <w:sz w:val="20"/>
                <w:szCs w:val="20"/>
              </w:rPr>
              <w:t>Procesos relacionados:</w:t>
            </w:r>
          </w:p>
        </w:tc>
      </w:tr>
      <w:tr w:rsidR="00AC494A" w:rsidRPr="0046135D" w14:paraId="1DFF74EC" w14:textId="77777777" w:rsidTr="00BC6E34">
        <w:trPr>
          <w:trHeight w:val="369"/>
          <w:jc w:val="center"/>
        </w:trPr>
        <w:tc>
          <w:tcPr>
            <w:tcW w:w="2020" w:type="pct"/>
            <w:gridSpan w:val="7"/>
            <w:vAlign w:val="center"/>
          </w:tcPr>
          <w:p w14:paraId="4FDD7E2E" w14:textId="77777777" w:rsidR="00AC494A" w:rsidRPr="0046135D" w:rsidRDefault="00AC494A" w:rsidP="00E003B8">
            <w:pPr>
              <w:rPr>
                <w:rFonts w:eastAsia="Calibri" w:cs="Calibri"/>
                <w:sz w:val="20"/>
                <w:szCs w:val="20"/>
              </w:rPr>
            </w:pPr>
            <w:r w:rsidRPr="0046135D">
              <w:rPr>
                <w:rFonts w:eastAsia="Calibri" w:cs="Calibri"/>
                <w:sz w:val="20"/>
                <w:szCs w:val="20"/>
              </w:rPr>
              <w:t>A los Bares de la Institución Educativa</w:t>
            </w:r>
          </w:p>
        </w:tc>
        <w:tc>
          <w:tcPr>
            <w:tcW w:w="2980" w:type="pct"/>
            <w:gridSpan w:val="11"/>
            <w:vAlign w:val="center"/>
          </w:tcPr>
          <w:p w14:paraId="7F3E8EF6" w14:textId="77777777" w:rsidR="00AC494A" w:rsidRPr="0046135D" w:rsidRDefault="00AC494A" w:rsidP="00E003B8">
            <w:pPr>
              <w:rPr>
                <w:rFonts w:eastAsia="Calibri" w:cs="Calibri"/>
                <w:sz w:val="20"/>
                <w:szCs w:val="20"/>
              </w:rPr>
            </w:pPr>
            <w:r w:rsidRPr="0046135D">
              <w:rPr>
                <w:rFonts w:eastAsia="Calibri" w:cs="Calibri"/>
                <w:sz w:val="20"/>
                <w:szCs w:val="20"/>
              </w:rPr>
              <w:t>Proceso de servicios complementarios (médico)</w:t>
            </w:r>
          </w:p>
        </w:tc>
      </w:tr>
      <w:tr w:rsidR="00AC494A" w:rsidRPr="0046135D" w14:paraId="509D6669" w14:textId="77777777" w:rsidTr="00BC6E34">
        <w:trPr>
          <w:trHeight w:val="273"/>
          <w:jc w:val="center"/>
        </w:trPr>
        <w:tc>
          <w:tcPr>
            <w:tcW w:w="5000" w:type="pct"/>
            <w:gridSpan w:val="18"/>
            <w:shd w:val="clear" w:color="auto" w:fill="92D050"/>
            <w:vAlign w:val="center"/>
          </w:tcPr>
          <w:p w14:paraId="6C353775" w14:textId="77777777" w:rsidR="00AC494A" w:rsidRPr="0046135D" w:rsidRDefault="00AC494A" w:rsidP="00E003B8">
            <w:pPr>
              <w:rPr>
                <w:rFonts w:eastAsia="Calibri" w:cs="Calibri"/>
                <w:b/>
                <w:sz w:val="20"/>
                <w:szCs w:val="20"/>
              </w:rPr>
            </w:pPr>
            <w:r w:rsidRPr="0046135D">
              <w:rPr>
                <w:rFonts w:eastAsia="Calibri" w:cs="Calibri"/>
                <w:b/>
                <w:sz w:val="20"/>
                <w:szCs w:val="20"/>
              </w:rPr>
              <w:t>Descripción de los procedimientos:</w:t>
            </w:r>
          </w:p>
        </w:tc>
      </w:tr>
      <w:tr w:rsidR="00AC494A" w:rsidRPr="0046135D" w14:paraId="11BD9F28" w14:textId="77777777" w:rsidTr="00BC6E34">
        <w:trPr>
          <w:trHeight w:val="276"/>
          <w:jc w:val="center"/>
        </w:trPr>
        <w:tc>
          <w:tcPr>
            <w:tcW w:w="722" w:type="pct"/>
            <w:shd w:val="clear" w:color="auto" w:fill="92D050"/>
            <w:vAlign w:val="center"/>
          </w:tcPr>
          <w:p w14:paraId="416E9AFE" w14:textId="089ABEDC" w:rsidR="00AC494A" w:rsidRPr="00EE6A24" w:rsidRDefault="00215350" w:rsidP="00E003B8">
            <w:pPr>
              <w:rPr>
                <w:rFonts w:eastAsia="Calibri" w:cs="Calibri"/>
                <w:b/>
                <w:sz w:val="20"/>
                <w:szCs w:val="20"/>
              </w:rPr>
            </w:pPr>
            <w:r w:rsidRPr="00EE6A24">
              <w:rPr>
                <w:rFonts w:eastAsia="Calibri" w:cs="Calibri"/>
                <w:b/>
                <w:sz w:val="20"/>
                <w:szCs w:val="20"/>
              </w:rPr>
              <w:t>ASC-4.2</w:t>
            </w:r>
          </w:p>
        </w:tc>
        <w:tc>
          <w:tcPr>
            <w:tcW w:w="2112" w:type="pct"/>
            <w:gridSpan w:val="10"/>
            <w:shd w:val="clear" w:color="auto" w:fill="92D050"/>
            <w:vAlign w:val="center"/>
          </w:tcPr>
          <w:p w14:paraId="4B3CDBBD" w14:textId="0230FADF" w:rsidR="00AC494A" w:rsidRPr="00EE6A24" w:rsidRDefault="00215350" w:rsidP="00E003B8">
            <w:pPr>
              <w:rPr>
                <w:rFonts w:eastAsia="Calibri" w:cs="Calibri"/>
                <w:b/>
                <w:sz w:val="20"/>
                <w:szCs w:val="20"/>
              </w:rPr>
            </w:pPr>
            <w:r w:rsidRPr="00EE6A24">
              <w:rPr>
                <w:rFonts w:eastAsia="Calibri" w:cs="Calibri"/>
                <w:b/>
                <w:sz w:val="20"/>
                <w:szCs w:val="20"/>
              </w:rPr>
              <w:t>BARES</w:t>
            </w:r>
          </w:p>
        </w:tc>
        <w:tc>
          <w:tcPr>
            <w:tcW w:w="1078" w:type="pct"/>
            <w:gridSpan w:val="3"/>
            <w:shd w:val="clear" w:color="auto" w:fill="92D050"/>
            <w:vAlign w:val="center"/>
          </w:tcPr>
          <w:p w14:paraId="78C6B6DA" w14:textId="39B40496" w:rsidR="00AC494A" w:rsidRPr="00EE6A24" w:rsidRDefault="00215350" w:rsidP="00E003B8">
            <w:pPr>
              <w:rPr>
                <w:rFonts w:eastAsia="Calibri" w:cs="Calibri"/>
                <w:b/>
                <w:sz w:val="20"/>
                <w:szCs w:val="20"/>
              </w:rPr>
            </w:pPr>
            <w:r w:rsidRPr="00EE6A24">
              <w:rPr>
                <w:rFonts w:eastAsia="Calibri" w:cs="Calibri"/>
                <w:b/>
                <w:sz w:val="20"/>
                <w:szCs w:val="20"/>
              </w:rPr>
              <w:t>ESTÁNDAR DE CALIDAD:</w:t>
            </w:r>
          </w:p>
        </w:tc>
        <w:tc>
          <w:tcPr>
            <w:tcW w:w="1088" w:type="pct"/>
            <w:gridSpan w:val="4"/>
            <w:shd w:val="clear" w:color="auto" w:fill="92D050"/>
            <w:vAlign w:val="center"/>
          </w:tcPr>
          <w:p w14:paraId="7A61B730" w14:textId="65A6E293" w:rsidR="00AC494A" w:rsidRPr="00EE6A24" w:rsidRDefault="00215350" w:rsidP="00E003B8">
            <w:pPr>
              <w:rPr>
                <w:rFonts w:eastAsia="Calibri" w:cs="Calibri"/>
                <w:b/>
                <w:bCs/>
                <w:sz w:val="20"/>
                <w:szCs w:val="20"/>
              </w:rPr>
            </w:pPr>
            <w:r w:rsidRPr="00EE6A24">
              <w:rPr>
                <w:rFonts w:eastAsia="Calibri" w:cs="Calibri"/>
                <w:b/>
                <w:bCs/>
                <w:sz w:val="20"/>
                <w:szCs w:val="20"/>
              </w:rPr>
              <w:t>D1.C4.GE10</w:t>
            </w:r>
          </w:p>
        </w:tc>
      </w:tr>
      <w:tr w:rsidR="00AC494A" w:rsidRPr="0046135D" w14:paraId="421A20FA" w14:textId="77777777" w:rsidTr="00BC6E34">
        <w:trPr>
          <w:trHeight w:val="1875"/>
          <w:jc w:val="center"/>
        </w:trPr>
        <w:tc>
          <w:tcPr>
            <w:tcW w:w="5000" w:type="pct"/>
            <w:gridSpan w:val="18"/>
            <w:tcBorders>
              <w:bottom w:val="single" w:sz="4" w:space="0" w:color="auto"/>
            </w:tcBorders>
            <w:vAlign w:val="center"/>
          </w:tcPr>
          <w:p w14:paraId="328F789B" w14:textId="77777777" w:rsidR="00AC494A" w:rsidRPr="0046135D" w:rsidRDefault="00AC494A" w:rsidP="00AB252D">
            <w:pPr>
              <w:numPr>
                <w:ilvl w:val="0"/>
                <w:numId w:val="88"/>
              </w:numPr>
              <w:contextualSpacing/>
              <w:jc w:val="both"/>
              <w:rPr>
                <w:rFonts w:eastAsia="Calibri" w:cs="Calibri"/>
                <w:sz w:val="20"/>
                <w:szCs w:val="20"/>
              </w:rPr>
            </w:pPr>
            <w:r w:rsidRPr="0046135D">
              <w:rPr>
                <w:rFonts w:eastAsia="Calibri" w:cs="Calibri"/>
                <w:sz w:val="20"/>
                <w:szCs w:val="20"/>
              </w:rPr>
              <w:t xml:space="preserve">Al inicio del año lectivo el Consejo Ejecutivo nombra a los integrantes de la Comisión </w:t>
            </w:r>
          </w:p>
          <w:p w14:paraId="45129931" w14:textId="77777777" w:rsidR="00AC494A" w:rsidRPr="0046135D" w:rsidRDefault="00AC494A" w:rsidP="00AB252D">
            <w:pPr>
              <w:numPr>
                <w:ilvl w:val="0"/>
                <w:numId w:val="88"/>
              </w:numPr>
              <w:contextualSpacing/>
              <w:jc w:val="both"/>
              <w:rPr>
                <w:rFonts w:eastAsia="Calibri" w:cs="Calibri"/>
                <w:sz w:val="20"/>
                <w:szCs w:val="20"/>
              </w:rPr>
            </w:pPr>
            <w:r w:rsidRPr="0046135D">
              <w:rPr>
                <w:rFonts w:eastAsia="Calibri" w:cs="Calibri"/>
                <w:sz w:val="20"/>
                <w:szCs w:val="20"/>
              </w:rPr>
              <w:t xml:space="preserve">Elaboración del POA por la comisión. </w:t>
            </w:r>
          </w:p>
          <w:p w14:paraId="758BC031" w14:textId="77777777" w:rsidR="00AC494A" w:rsidRPr="0046135D" w:rsidRDefault="00AC494A" w:rsidP="00AB252D">
            <w:pPr>
              <w:numPr>
                <w:ilvl w:val="0"/>
                <w:numId w:val="88"/>
              </w:numPr>
              <w:contextualSpacing/>
              <w:jc w:val="both"/>
              <w:rPr>
                <w:rFonts w:eastAsia="Calibri" w:cs="Calibri"/>
                <w:sz w:val="20"/>
                <w:szCs w:val="20"/>
              </w:rPr>
            </w:pPr>
            <w:r w:rsidRPr="0046135D">
              <w:rPr>
                <w:rFonts w:eastAsia="Calibri" w:cs="Calibri"/>
                <w:sz w:val="20"/>
                <w:szCs w:val="20"/>
              </w:rPr>
              <w:t>Reunión con los representantes de los bares para la socialización del POA</w:t>
            </w:r>
          </w:p>
          <w:p w14:paraId="0D591E60" w14:textId="58530A3B" w:rsidR="00AC494A" w:rsidRPr="00E862E0" w:rsidRDefault="00AC494A" w:rsidP="00AB252D">
            <w:pPr>
              <w:numPr>
                <w:ilvl w:val="0"/>
                <w:numId w:val="88"/>
              </w:numPr>
              <w:contextualSpacing/>
              <w:jc w:val="both"/>
              <w:rPr>
                <w:rFonts w:eastAsia="Calibri" w:cs="Calibri"/>
                <w:sz w:val="20"/>
                <w:szCs w:val="20"/>
              </w:rPr>
            </w:pPr>
            <w:r w:rsidRPr="00E862E0">
              <w:rPr>
                <w:rFonts w:eastAsia="Calibri" w:cs="Calibri"/>
                <w:sz w:val="20"/>
                <w:szCs w:val="20"/>
              </w:rPr>
              <w:t>Reuniones periódicas para el control del funcionamiento en los bares de acuerdo al cronograma; Control pr</w:t>
            </w:r>
            <w:r w:rsidR="00E862E0">
              <w:rPr>
                <w:rFonts w:eastAsia="Calibri" w:cs="Calibri"/>
                <w:sz w:val="20"/>
                <w:szCs w:val="20"/>
              </w:rPr>
              <w:t>evio antes de la visita del MSP</w:t>
            </w:r>
          </w:p>
          <w:p w14:paraId="2EEF050B" w14:textId="77777777" w:rsidR="00AC494A" w:rsidRPr="0046135D" w:rsidRDefault="00AC494A" w:rsidP="00AB252D">
            <w:pPr>
              <w:numPr>
                <w:ilvl w:val="0"/>
                <w:numId w:val="88"/>
              </w:numPr>
              <w:contextualSpacing/>
              <w:jc w:val="both"/>
              <w:rPr>
                <w:rFonts w:eastAsia="Calibri" w:cs="Calibri"/>
                <w:sz w:val="20"/>
                <w:szCs w:val="20"/>
              </w:rPr>
            </w:pPr>
            <w:r w:rsidRPr="0046135D">
              <w:rPr>
                <w:rFonts w:eastAsia="Calibri" w:cs="Calibri"/>
                <w:sz w:val="20"/>
                <w:szCs w:val="20"/>
              </w:rPr>
              <w:t>Visita a los bares de forma conjunta con los del MSP cada 4 meses.</w:t>
            </w:r>
          </w:p>
          <w:p w14:paraId="22A14B5E" w14:textId="77777777" w:rsidR="00AC494A" w:rsidRPr="0046135D" w:rsidRDefault="00AC494A" w:rsidP="00AB252D">
            <w:pPr>
              <w:numPr>
                <w:ilvl w:val="0"/>
                <w:numId w:val="88"/>
              </w:numPr>
              <w:contextualSpacing/>
              <w:jc w:val="both"/>
              <w:rPr>
                <w:rFonts w:eastAsia="Calibri" w:cs="Calibri"/>
                <w:sz w:val="20"/>
                <w:szCs w:val="20"/>
              </w:rPr>
            </w:pPr>
            <w:r w:rsidRPr="0046135D">
              <w:rPr>
                <w:rFonts w:eastAsia="Calibri" w:cs="Calibri"/>
                <w:sz w:val="20"/>
                <w:szCs w:val="20"/>
              </w:rPr>
              <w:t>Revisión de las observaciones emitidas por el MSP</w:t>
            </w:r>
          </w:p>
          <w:p w14:paraId="20D51CDB" w14:textId="77777777" w:rsidR="00AC494A" w:rsidRPr="0046135D" w:rsidRDefault="00AC494A" w:rsidP="00AB252D">
            <w:pPr>
              <w:numPr>
                <w:ilvl w:val="0"/>
                <w:numId w:val="88"/>
              </w:numPr>
              <w:contextualSpacing/>
              <w:jc w:val="both"/>
              <w:rPr>
                <w:rFonts w:eastAsia="Calibri" w:cs="Calibri"/>
                <w:sz w:val="20"/>
                <w:szCs w:val="20"/>
              </w:rPr>
            </w:pPr>
            <w:r w:rsidRPr="0046135D">
              <w:rPr>
                <w:rFonts w:eastAsia="Calibri" w:cs="Calibri"/>
                <w:sz w:val="20"/>
                <w:szCs w:val="20"/>
              </w:rPr>
              <w:t>Socialización del informe presentado por el MSP.</w:t>
            </w:r>
          </w:p>
          <w:p w14:paraId="2AC0D0E1" w14:textId="77777777" w:rsidR="00AC494A" w:rsidRPr="0046135D" w:rsidRDefault="00AC494A" w:rsidP="00AB252D">
            <w:pPr>
              <w:numPr>
                <w:ilvl w:val="0"/>
                <w:numId w:val="88"/>
              </w:numPr>
              <w:contextualSpacing/>
              <w:jc w:val="both"/>
              <w:rPr>
                <w:rFonts w:eastAsia="Calibri" w:cs="Calibri"/>
                <w:sz w:val="20"/>
                <w:szCs w:val="20"/>
              </w:rPr>
            </w:pPr>
            <w:r w:rsidRPr="0046135D">
              <w:rPr>
                <w:rFonts w:eastAsia="Calibri" w:cs="Calibri"/>
                <w:sz w:val="20"/>
                <w:szCs w:val="20"/>
              </w:rPr>
              <w:t>Entrega del informe final a las autoridades de la Institución</w:t>
            </w:r>
          </w:p>
        </w:tc>
      </w:tr>
      <w:tr w:rsidR="00AC494A" w:rsidRPr="0046135D" w14:paraId="065BDEF5" w14:textId="77777777" w:rsidTr="00BC6E34">
        <w:trPr>
          <w:trHeight w:val="400"/>
          <w:jc w:val="center"/>
        </w:trPr>
        <w:tc>
          <w:tcPr>
            <w:tcW w:w="5000" w:type="pct"/>
            <w:gridSpan w:val="18"/>
            <w:tcBorders>
              <w:bottom w:val="single" w:sz="4" w:space="0" w:color="auto"/>
            </w:tcBorders>
            <w:shd w:val="clear" w:color="auto" w:fill="92D050"/>
            <w:vAlign w:val="center"/>
          </w:tcPr>
          <w:p w14:paraId="7F6FFD78" w14:textId="77777777" w:rsidR="00AC494A" w:rsidRPr="0046135D" w:rsidRDefault="00AC494A" w:rsidP="00E003B8">
            <w:pPr>
              <w:jc w:val="center"/>
              <w:rPr>
                <w:rFonts w:eastAsia="Calibri" w:cs="Calibri"/>
                <w:b/>
                <w:sz w:val="20"/>
                <w:szCs w:val="20"/>
              </w:rPr>
            </w:pPr>
            <w:r w:rsidRPr="0046135D">
              <w:rPr>
                <w:rFonts w:eastAsia="Calibri" w:cs="Calibri"/>
                <w:b/>
                <w:sz w:val="20"/>
                <w:szCs w:val="20"/>
              </w:rPr>
              <w:t>DOCUMENTACIÓN REQUERIDA</w:t>
            </w:r>
          </w:p>
        </w:tc>
      </w:tr>
      <w:tr w:rsidR="00AC494A" w:rsidRPr="0046135D" w14:paraId="51E20DA9" w14:textId="77777777" w:rsidTr="00BC6E34">
        <w:trPr>
          <w:trHeight w:val="265"/>
          <w:jc w:val="center"/>
        </w:trPr>
        <w:tc>
          <w:tcPr>
            <w:tcW w:w="2605" w:type="pct"/>
            <w:gridSpan w:val="9"/>
            <w:tcBorders>
              <w:bottom w:val="single" w:sz="4" w:space="0" w:color="auto"/>
            </w:tcBorders>
            <w:shd w:val="clear" w:color="auto" w:fill="92D050"/>
            <w:vAlign w:val="center"/>
          </w:tcPr>
          <w:p w14:paraId="0D8501F2" w14:textId="77777777" w:rsidR="00AC494A" w:rsidRPr="0046135D" w:rsidRDefault="00AC494A" w:rsidP="00E003B8">
            <w:pPr>
              <w:jc w:val="center"/>
              <w:rPr>
                <w:rFonts w:eastAsia="Calibri" w:cs="Calibri"/>
                <w:b/>
                <w:bCs/>
                <w:sz w:val="20"/>
                <w:szCs w:val="20"/>
              </w:rPr>
            </w:pPr>
            <w:r w:rsidRPr="0046135D">
              <w:rPr>
                <w:rFonts w:eastAsia="Calibri" w:cs="Calibri"/>
                <w:b/>
                <w:sz w:val="20"/>
                <w:szCs w:val="20"/>
              </w:rPr>
              <w:t>INTERNA</w:t>
            </w:r>
          </w:p>
        </w:tc>
        <w:tc>
          <w:tcPr>
            <w:tcW w:w="2395" w:type="pct"/>
            <w:gridSpan w:val="9"/>
            <w:tcBorders>
              <w:bottom w:val="single" w:sz="4" w:space="0" w:color="auto"/>
            </w:tcBorders>
            <w:shd w:val="clear" w:color="auto" w:fill="92D050"/>
            <w:vAlign w:val="center"/>
          </w:tcPr>
          <w:p w14:paraId="42A86972" w14:textId="77777777" w:rsidR="00AC494A" w:rsidRPr="0046135D" w:rsidRDefault="00AC494A" w:rsidP="00E003B8">
            <w:pPr>
              <w:jc w:val="center"/>
              <w:rPr>
                <w:rFonts w:eastAsia="Calibri" w:cs="Calibri"/>
                <w:b/>
                <w:bCs/>
                <w:sz w:val="20"/>
                <w:szCs w:val="20"/>
              </w:rPr>
            </w:pPr>
            <w:r w:rsidRPr="0046135D">
              <w:rPr>
                <w:rFonts w:eastAsia="Calibri" w:cs="Calibri"/>
                <w:b/>
                <w:bCs/>
                <w:sz w:val="20"/>
                <w:szCs w:val="20"/>
              </w:rPr>
              <w:t>EXTERNA</w:t>
            </w:r>
          </w:p>
        </w:tc>
      </w:tr>
      <w:tr w:rsidR="0046135D" w:rsidRPr="0046135D" w14:paraId="148F886B" w14:textId="77777777" w:rsidTr="00BC6E34">
        <w:trPr>
          <w:trHeight w:val="269"/>
          <w:jc w:val="center"/>
        </w:trPr>
        <w:tc>
          <w:tcPr>
            <w:tcW w:w="722" w:type="pct"/>
            <w:tcBorders>
              <w:bottom w:val="single" w:sz="4" w:space="0" w:color="auto"/>
            </w:tcBorders>
            <w:shd w:val="clear" w:color="auto" w:fill="92D050"/>
            <w:vAlign w:val="center"/>
          </w:tcPr>
          <w:p w14:paraId="6832DEAA" w14:textId="77777777" w:rsidR="00AC494A" w:rsidRPr="0046135D" w:rsidRDefault="00AC494A" w:rsidP="00E003B8">
            <w:pPr>
              <w:jc w:val="center"/>
              <w:rPr>
                <w:rFonts w:eastAsia="Calibri" w:cs="Calibri"/>
                <w:b/>
                <w:bCs/>
                <w:sz w:val="20"/>
                <w:szCs w:val="20"/>
              </w:rPr>
            </w:pPr>
            <w:r w:rsidRPr="0046135D">
              <w:rPr>
                <w:rFonts w:eastAsia="Calibri" w:cs="Calibri"/>
                <w:b/>
                <w:bCs/>
                <w:sz w:val="20"/>
                <w:szCs w:val="20"/>
              </w:rPr>
              <w:t>CÓD.</w:t>
            </w:r>
          </w:p>
        </w:tc>
        <w:tc>
          <w:tcPr>
            <w:tcW w:w="460" w:type="pct"/>
            <w:gridSpan w:val="3"/>
            <w:tcBorders>
              <w:bottom w:val="single" w:sz="4" w:space="0" w:color="auto"/>
            </w:tcBorders>
            <w:shd w:val="clear" w:color="auto" w:fill="92D050"/>
            <w:vAlign w:val="center"/>
          </w:tcPr>
          <w:p w14:paraId="02950A89" w14:textId="77777777" w:rsidR="00AC494A" w:rsidRPr="0046135D" w:rsidRDefault="00AC494A" w:rsidP="00E003B8">
            <w:pPr>
              <w:jc w:val="center"/>
              <w:rPr>
                <w:rFonts w:eastAsia="Calibri" w:cs="Calibri"/>
                <w:b/>
                <w:bCs/>
                <w:sz w:val="20"/>
                <w:szCs w:val="20"/>
              </w:rPr>
            </w:pPr>
            <w:r w:rsidRPr="0046135D">
              <w:rPr>
                <w:rFonts w:eastAsia="Calibri" w:cs="Calibri"/>
                <w:b/>
                <w:bCs/>
                <w:sz w:val="20"/>
                <w:szCs w:val="20"/>
              </w:rPr>
              <w:t>VERSIÓN</w:t>
            </w:r>
          </w:p>
        </w:tc>
        <w:tc>
          <w:tcPr>
            <w:tcW w:w="1423" w:type="pct"/>
            <w:gridSpan w:val="5"/>
            <w:tcBorders>
              <w:bottom w:val="single" w:sz="4" w:space="0" w:color="auto"/>
            </w:tcBorders>
            <w:shd w:val="clear" w:color="auto" w:fill="92D050"/>
            <w:vAlign w:val="center"/>
          </w:tcPr>
          <w:p w14:paraId="2AC1D707" w14:textId="77777777" w:rsidR="00AC494A" w:rsidRPr="0046135D" w:rsidRDefault="00AC494A" w:rsidP="00E003B8">
            <w:pPr>
              <w:jc w:val="center"/>
              <w:rPr>
                <w:rFonts w:eastAsia="Calibri" w:cs="Calibri"/>
                <w:b/>
                <w:bCs/>
                <w:sz w:val="20"/>
                <w:szCs w:val="20"/>
              </w:rPr>
            </w:pPr>
            <w:r w:rsidRPr="0046135D">
              <w:rPr>
                <w:rFonts w:eastAsia="Calibri" w:cs="Calibri"/>
                <w:b/>
                <w:bCs/>
                <w:sz w:val="20"/>
                <w:szCs w:val="20"/>
              </w:rPr>
              <w:t>NOMBRE</w:t>
            </w:r>
          </w:p>
        </w:tc>
        <w:tc>
          <w:tcPr>
            <w:tcW w:w="2395" w:type="pct"/>
            <w:gridSpan w:val="9"/>
            <w:tcBorders>
              <w:bottom w:val="single" w:sz="4" w:space="0" w:color="auto"/>
            </w:tcBorders>
            <w:shd w:val="clear" w:color="auto" w:fill="92D050"/>
            <w:vAlign w:val="center"/>
          </w:tcPr>
          <w:p w14:paraId="6962F64B" w14:textId="77777777" w:rsidR="00AC494A" w:rsidRPr="0046135D" w:rsidRDefault="00AC494A" w:rsidP="00E003B8">
            <w:pPr>
              <w:jc w:val="center"/>
              <w:rPr>
                <w:rFonts w:eastAsia="Calibri" w:cs="Calibri"/>
                <w:b/>
                <w:bCs/>
                <w:sz w:val="20"/>
                <w:szCs w:val="20"/>
              </w:rPr>
            </w:pPr>
            <w:r w:rsidRPr="0046135D">
              <w:rPr>
                <w:rFonts w:eastAsia="Calibri" w:cs="Calibri"/>
                <w:b/>
                <w:bCs/>
                <w:sz w:val="20"/>
                <w:szCs w:val="20"/>
              </w:rPr>
              <w:t>NOMBRE</w:t>
            </w:r>
          </w:p>
        </w:tc>
      </w:tr>
      <w:tr w:rsidR="00AC494A" w:rsidRPr="0046135D" w14:paraId="622AF03B" w14:textId="77777777" w:rsidTr="00BC6E34">
        <w:trPr>
          <w:trHeight w:val="301"/>
          <w:jc w:val="center"/>
        </w:trPr>
        <w:tc>
          <w:tcPr>
            <w:tcW w:w="722" w:type="pct"/>
            <w:tcBorders>
              <w:bottom w:val="single" w:sz="4" w:space="0" w:color="auto"/>
            </w:tcBorders>
          </w:tcPr>
          <w:p w14:paraId="61713D4C" w14:textId="48B432B5" w:rsidR="00AC494A" w:rsidRPr="0046135D" w:rsidRDefault="00215350" w:rsidP="00215350">
            <w:pPr>
              <w:rPr>
                <w:rFonts w:eastAsia="Calibri"/>
                <w:sz w:val="20"/>
                <w:szCs w:val="20"/>
              </w:rPr>
            </w:pPr>
            <w:r>
              <w:rPr>
                <w:rFonts w:eastAsia="Calibri" w:cs="Calibri"/>
                <w:sz w:val="20"/>
                <w:szCs w:val="20"/>
              </w:rPr>
              <w:t>MAT-ASC-4</w:t>
            </w:r>
            <w:r w:rsidR="00AC494A" w:rsidRPr="0046135D">
              <w:rPr>
                <w:rFonts w:eastAsia="Calibri" w:cs="Calibri"/>
                <w:sz w:val="20"/>
                <w:szCs w:val="20"/>
              </w:rPr>
              <w:t>-C</w:t>
            </w:r>
            <w:r>
              <w:rPr>
                <w:rFonts w:eastAsia="Calibri" w:cs="Calibri"/>
                <w:sz w:val="20"/>
                <w:szCs w:val="20"/>
              </w:rPr>
              <w:t>RE</w:t>
            </w:r>
          </w:p>
        </w:tc>
        <w:tc>
          <w:tcPr>
            <w:tcW w:w="460" w:type="pct"/>
            <w:gridSpan w:val="3"/>
            <w:tcBorders>
              <w:bottom w:val="single" w:sz="4" w:space="0" w:color="auto"/>
            </w:tcBorders>
            <w:vAlign w:val="center"/>
          </w:tcPr>
          <w:p w14:paraId="504970F0" w14:textId="60F0EFF9" w:rsidR="00AC494A" w:rsidRPr="0046135D" w:rsidRDefault="00AC494A" w:rsidP="00215350">
            <w:pPr>
              <w:jc w:val="center"/>
              <w:rPr>
                <w:rFonts w:eastAsia="Calibri" w:cs="Calibri"/>
                <w:bCs/>
                <w:sz w:val="20"/>
                <w:szCs w:val="20"/>
              </w:rPr>
            </w:pPr>
            <w:r w:rsidRPr="0046135D">
              <w:rPr>
                <w:rFonts w:eastAsia="Calibri" w:cs="Calibri"/>
                <w:bCs/>
                <w:sz w:val="20"/>
                <w:szCs w:val="20"/>
              </w:rPr>
              <w:t>01</w:t>
            </w:r>
          </w:p>
        </w:tc>
        <w:tc>
          <w:tcPr>
            <w:tcW w:w="1423" w:type="pct"/>
            <w:gridSpan w:val="5"/>
            <w:tcBorders>
              <w:bottom w:val="single" w:sz="4" w:space="0" w:color="auto"/>
            </w:tcBorders>
            <w:vAlign w:val="center"/>
          </w:tcPr>
          <w:p w14:paraId="2C7E8958" w14:textId="77777777" w:rsidR="00AC494A" w:rsidRPr="0046135D" w:rsidRDefault="00AC494A" w:rsidP="00E003B8">
            <w:pPr>
              <w:rPr>
                <w:rFonts w:eastAsia="Calibri" w:cs="Calibri"/>
                <w:bCs/>
                <w:sz w:val="20"/>
                <w:szCs w:val="20"/>
              </w:rPr>
            </w:pPr>
            <w:r w:rsidRPr="0046135D">
              <w:rPr>
                <w:rFonts w:eastAsia="Calibri" w:cs="Calibri"/>
                <w:bCs/>
                <w:sz w:val="20"/>
                <w:szCs w:val="20"/>
              </w:rPr>
              <w:t>Matriz de la convocatoria de reuniones</w:t>
            </w:r>
          </w:p>
        </w:tc>
        <w:tc>
          <w:tcPr>
            <w:tcW w:w="2395" w:type="pct"/>
            <w:gridSpan w:val="9"/>
            <w:tcBorders>
              <w:bottom w:val="single" w:sz="4" w:space="0" w:color="auto"/>
            </w:tcBorders>
            <w:vAlign w:val="center"/>
          </w:tcPr>
          <w:p w14:paraId="0D67CCDD" w14:textId="77777777" w:rsidR="00AC494A" w:rsidRPr="0046135D" w:rsidRDefault="00AC494A" w:rsidP="00E003B8">
            <w:pPr>
              <w:ind w:left="255"/>
              <w:contextualSpacing/>
              <w:rPr>
                <w:rFonts w:eastAsia="Calibri" w:cs="Calibri"/>
                <w:sz w:val="20"/>
                <w:szCs w:val="20"/>
              </w:rPr>
            </w:pPr>
          </w:p>
        </w:tc>
      </w:tr>
      <w:tr w:rsidR="00AC494A" w:rsidRPr="0046135D" w14:paraId="386DE672" w14:textId="77777777" w:rsidTr="00BC6E34">
        <w:trPr>
          <w:trHeight w:val="265"/>
          <w:jc w:val="center"/>
        </w:trPr>
        <w:tc>
          <w:tcPr>
            <w:tcW w:w="722" w:type="pct"/>
            <w:tcBorders>
              <w:bottom w:val="single" w:sz="4" w:space="0" w:color="auto"/>
            </w:tcBorders>
          </w:tcPr>
          <w:p w14:paraId="244EFF3F" w14:textId="440A2F5B" w:rsidR="00AC494A" w:rsidRPr="0046135D" w:rsidRDefault="00215350" w:rsidP="00215350">
            <w:pPr>
              <w:rPr>
                <w:rFonts w:eastAsia="Calibri"/>
                <w:sz w:val="20"/>
                <w:szCs w:val="20"/>
              </w:rPr>
            </w:pPr>
            <w:r>
              <w:rPr>
                <w:rFonts w:eastAsia="Calibri" w:cs="Calibri"/>
                <w:sz w:val="20"/>
                <w:szCs w:val="20"/>
              </w:rPr>
              <w:t>MAT-</w:t>
            </w:r>
            <w:r w:rsidR="00AC494A" w:rsidRPr="0046135D">
              <w:rPr>
                <w:rFonts w:eastAsia="Calibri" w:cs="Calibri"/>
                <w:sz w:val="20"/>
                <w:szCs w:val="20"/>
              </w:rPr>
              <w:t>ASC-4-A</w:t>
            </w:r>
            <w:r>
              <w:rPr>
                <w:rFonts w:eastAsia="Calibri" w:cs="Calibri"/>
                <w:sz w:val="20"/>
                <w:szCs w:val="20"/>
              </w:rPr>
              <w:t>RE</w:t>
            </w:r>
          </w:p>
        </w:tc>
        <w:tc>
          <w:tcPr>
            <w:tcW w:w="460" w:type="pct"/>
            <w:gridSpan w:val="3"/>
            <w:tcBorders>
              <w:bottom w:val="single" w:sz="4" w:space="0" w:color="auto"/>
            </w:tcBorders>
            <w:vAlign w:val="center"/>
          </w:tcPr>
          <w:p w14:paraId="05A2D860" w14:textId="1633047E" w:rsidR="00AC494A" w:rsidRPr="0046135D" w:rsidRDefault="00AC494A" w:rsidP="00215350">
            <w:pPr>
              <w:jc w:val="center"/>
              <w:rPr>
                <w:rFonts w:eastAsia="Calibri" w:cs="Calibri"/>
                <w:bCs/>
                <w:sz w:val="20"/>
                <w:szCs w:val="20"/>
              </w:rPr>
            </w:pPr>
            <w:r w:rsidRPr="0046135D">
              <w:rPr>
                <w:rFonts w:eastAsia="Calibri" w:cs="Calibri"/>
                <w:bCs/>
                <w:sz w:val="20"/>
                <w:szCs w:val="20"/>
              </w:rPr>
              <w:t>01</w:t>
            </w:r>
          </w:p>
        </w:tc>
        <w:tc>
          <w:tcPr>
            <w:tcW w:w="1423" w:type="pct"/>
            <w:gridSpan w:val="5"/>
            <w:tcBorders>
              <w:bottom w:val="single" w:sz="4" w:space="0" w:color="auto"/>
            </w:tcBorders>
            <w:vAlign w:val="center"/>
          </w:tcPr>
          <w:p w14:paraId="53538F19" w14:textId="77777777" w:rsidR="00AC494A" w:rsidRPr="0046135D" w:rsidRDefault="00AC494A" w:rsidP="00E003B8">
            <w:pPr>
              <w:rPr>
                <w:rFonts w:eastAsia="Calibri" w:cs="Calibri"/>
                <w:bCs/>
                <w:sz w:val="20"/>
                <w:szCs w:val="20"/>
              </w:rPr>
            </w:pPr>
            <w:r w:rsidRPr="0046135D">
              <w:rPr>
                <w:rFonts w:eastAsia="Calibri" w:cs="Calibri"/>
                <w:bCs/>
                <w:sz w:val="20"/>
                <w:szCs w:val="20"/>
              </w:rPr>
              <w:t>Matriz de actas de las reuniones</w:t>
            </w:r>
          </w:p>
        </w:tc>
        <w:tc>
          <w:tcPr>
            <w:tcW w:w="2395" w:type="pct"/>
            <w:gridSpan w:val="9"/>
            <w:tcBorders>
              <w:bottom w:val="single" w:sz="4" w:space="0" w:color="auto"/>
            </w:tcBorders>
            <w:vAlign w:val="center"/>
          </w:tcPr>
          <w:p w14:paraId="47A5A313" w14:textId="77777777" w:rsidR="00AC494A" w:rsidRPr="0046135D" w:rsidRDefault="00AC494A" w:rsidP="00E003B8">
            <w:pPr>
              <w:rPr>
                <w:rFonts w:eastAsia="Calibri" w:cs="Calibri"/>
                <w:sz w:val="20"/>
                <w:szCs w:val="20"/>
              </w:rPr>
            </w:pPr>
          </w:p>
        </w:tc>
      </w:tr>
      <w:tr w:rsidR="00AC494A" w:rsidRPr="0046135D" w14:paraId="6C9EABC7" w14:textId="77777777" w:rsidTr="00BC6E34">
        <w:trPr>
          <w:trHeight w:val="251"/>
          <w:jc w:val="center"/>
        </w:trPr>
        <w:tc>
          <w:tcPr>
            <w:tcW w:w="722" w:type="pct"/>
            <w:tcBorders>
              <w:bottom w:val="single" w:sz="4" w:space="0" w:color="auto"/>
            </w:tcBorders>
            <w:vAlign w:val="center"/>
          </w:tcPr>
          <w:p w14:paraId="6B2E7562" w14:textId="77777777" w:rsidR="00AC494A" w:rsidRPr="0046135D" w:rsidRDefault="00AC494A" w:rsidP="00E003B8">
            <w:pPr>
              <w:rPr>
                <w:rFonts w:eastAsia="Calibri" w:cs="Calibri"/>
                <w:bCs/>
                <w:sz w:val="20"/>
                <w:szCs w:val="20"/>
              </w:rPr>
            </w:pPr>
          </w:p>
        </w:tc>
        <w:tc>
          <w:tcPr>
            <w:tcW w:w="460" w:type="pct"/>
            <w:gridSpan w:val="3"/>
            <w:tcBorders>
              <w:bottom w:val="single" w:sz="4" w:space="0" w:color="auto"/>
            </w:tcBorders>
            <w:vAlign w:val="center"/>
          </w:tcPr>
          <w:p w14:paraId="705A25DD" w14:textId="55C79B96" w:rsidR="00AC494A" w:rsidRPr="0046135D" w:rsidRDefault="00215350" w:rsidP="00215350">
            <w:pPr>
              <w:jc w:val="center"/>
              <w:rPr>
                <w:rFonts w:eastAsia="Calibri" w:cs="Calibri"/>
                <w:bCs/>
                <w:sz w:val="20"/>
                <w:szCs w:val="20"/>
              </w:rPr>
            </w:pPr>
            <w:r>
              <w:rPr>
                <w:rFonts w:eastAsia="Calibri" w:cs="Calibri"/>
                <w:bCs/>
                <w:sz w:val="20"/>
                <w:szCs w:val="20"/>
              </w:rPr>
              <w:t>2019</w:t>
            </w:r>
          </w:p>
        </w:tc>
        <w:tc>
          <w:tcPr>
            <w:tcW w:w="1423" w:type="pct"/>
            <w:gridSpan w:val="5"/>
            <w:tcBorders>
              <w:bottom w:val="single" w:sz="4" w:space="0" w:color="auto"/>
            </w:tcBorders>
            <w:vAlign w:val="center"/>
          </w:tcPr>
          <w:p w14:paraId="4D6B7377" w14:textId="77777777" w:rsidR="00AC494A" w:rsidRPr="0046135D" w:rsidRDefault="00AC494A" w:rsidP="00E003B8">
            <w:pPr>
              <w:rPr>
                <w:rFonts w:eastAsia="Calibri" w:cs="Calibri"/>
                <w:bCs/>
                <w:sz w:val="20"/>
                <w:szCs w:val="20"/>
              </w:rPr>
            </w:pPr>
          </w:p>
        </w:tc>
        <w:tc>
          <w:tcPr>
            <w:tcW w:w="2395" w:type="pct"/>
            <w:gridSpan w:val="9"/>
            <w:tcBorders>
              <w:bottom w:val="single" w:sz="4" w:space="0" w:color="auto"/>
            </w:tcBorders>
            <w:vAlign w:val="center"/>
          </w:tcPr>
          <w:p w14:paraId="2E397087" w14:textId="77777777" w:rsidR="00AC494A" w:rsidRPr="0046135D" w:rsidRDefault="00AC494A" w:rsidP="00E003B8">
            <w:pPr>
              <w:rPr>
                <w:rFonts w:eastAsia="Calibri" w:cs="Calibri"/>
                <w:sz w:val="20"/>
                <w:szCs w:val="20"/>
              </w:rPr>
            </w:pPr>
            <w:r w:rsidRPr="0046135D">
              <w:rPr>
                <w:rFonts w:eastAsia="Calibri" w:cs="Calibri"/>
                <w:sz w:val="20"/>
                <w:szCs w:val="20"/>
              </w:rPr>
              <w:t>Instructivo de Operativización del Reglamento para el Control del Funcionamiento de Bares Escolares del Sistema Nacional de Educación.</w:t>
            </w:r>
          </w:p>
        </w:tc>
      </w:tr>
      <w:tr w:rsidR="00AC494A" w:rsidRPr="0046135D" w14:paraId="7E04F4C6" w14:textId="77777777" w:rsidTr="00BC6E34">
        <w:trPr>
          <w:trHeight w:val="384"/>
          <w:jc w:val="center"/>
        </w:trPr>
        <w:tc>
          <w:tcPr>
            <w:tcW w:w="921" w:type="pct"/>
            <w:gridSpan w:val="2"/>
            <w:shd w:val="clear" w:color="auto" w:fill="92D050"/>
            <w:vAlign w:val="center"/>
          </w:tcPr>
          <w:p w14:paraId="1E30EF1A" w14:textId="77777777" w:rsidR="00AC494A" w:rsidRPr="0046135D" w:rsidRDefault="00AC494A" w:rsidP="00E003B8">
            <w:pPr>
              <w:rPr>
                <w:rFonts w:eastAsia="Calibri" w:cs="Calibri"/>
                <w:b/>
                <w:sz w:val="20"/>
                <w:szCs w:val="20"/>
              </w:rPr>
            </w:pPr>
            <w:r w:rsidRPr="00EE6A24">
              <w:rPr>
                <w:rFonts w:eastAsia="Calibri" w:cs="Calibri"/>
                <w:b/>
                <w:sz w:val="20"/>
                <w:szCs w:val="20"/>
                <w:shd w:val="clear" w:color="auto" w:fill="92D050"/>
              </w:rPr>
              <w:t>Control de cambios</w:t>
            </w:r>
            <w:r w:rsidRPr="0046135D">
              <w:rPr>
                <w:rFonts w:eastAsia="Calibri" w:cs="Calibri"/>
                <w:b/>
                <w:sz w:val="20"/>
                <w:szCs w:val="20"/>
              </w:rPr>
              <w:t>:</w:t>
            </w:r>
          </w:p>
        </w:tc>
        <w:tc>
          <w:tcPr>
            <w:tcW w:w="592" w:type="pct"/>
            <w:gridSpan w:val="3"/>
            <w:tcBorders>
              <w:bottom w:val="single" w:sz="4" w:space="0" w:color="auto"/>
            </w:tcBorders>
            <w:vAlign w:val="center"/>
          </w:tcPr>
          <w:p w14:paraId="56516B05" w14:textId="77777777" w:rsidR="00AC494A" w:rsidRPr="0046135D" w:rsidRDefault="00AC494A" w:rsidP="00E003B8">
            <w:pPr>
              <w:rPr>
                <w:rFonts w:eastAsia="Calibri" w:cs="Calibri"/>
                <w:sz w:val="20"/>
                <w:szCs w:val="20"/>
              </w:rPr>
            </w:pPr>
            <w:r w:rsidRPr="0046135D">
              <w:rPr>
                <w:rFonts w:eastAsia="Calibri" w:cs="Calibri"/>
                <w:sz w:val="20"/>
                <w:szCs w:val="20"/>
              </w:rPr>
              <w:t>Versión 1</w:t>
            </w:r>
          </w:p>
        </w:tc>
        <w:tc>
          <w:tcPr>
            <w:tcW w:w="2466" w:type="pct"/>
            <w:gridSpan w:val="10"/>
            <w:tcBorders>
              <w:bottom w:val="single" w:sz="4" w:space="0" w:color="auto"/>
            </w:tcBorders>
            <w:shd w:val="clear" w:color="auto" w:fill="auto"/>
            <w:vAlign w:val="center"/>
          </w:tcPr>
          <w:p w14:paraId="0C838FF6" w14:textId="65CFD3A9" w:rsidR="00AC494A" w:rsidRPr="0046135D" w:rsidRDefault="00874C23" w:rsidP="00E003B8">
            <w:pPr>
              <w:jc w:val="both"/>
              <w:rPr>
                <w:rFonts w:eastAsia="Calibri" w:cs="Calibri"/>
                <w:bCs/>
                <w:sz w:val="20"/>
                <w:szCs w:val="20"/>
              </w:rPr>
            </w:pPr>
            <w:r>
              <w:rPr>
                <w:rFonts w:eastAsia="Calibri" w:cs="Calibri"/>
                <w:bCs/>
                <w:sz w:val="20"/>
                <w:szCs w:val="20"/>
              </w:rPr>
              <w:t>Revisión</w:t>
            </w:r>
          </w:p>
        </w:tc>
        <w:tc>
          <w:tcPr>
            <w:tcW w:w="1021" w:type="pct"/>
            <w:gridSpan w:val="3"/>
            <w:tcBorders>
              <w:bottom w:val="single" w:sz="4" w:space="0" w:color="auto"/>
            </w:tcBorders>
            <w:shd w:val="clear" w:color="auto" w:fill="auto"/>
            <w:vAlign w:val="center"/>
          </w:tcPr>
          <w:p w14:paraId="2E368E7C" w14:textId="7B20FEBF" w:rsidR="00AC494A" w:rsidRPr="0046135D" w:rsidRDefault="004D52A9" w:rsidP="004D52A9">
            <w:pPr>
              <w:jc w:val="center"/>
              <w:rPr>
                <w:rFonts w:eastAsia="Calibri" w:cs="Calibri"/>
                <w:bCs/>
                <w:sz w:val="20"/>
                <w:szCs w:val="20"/>
              </w:rPr>
            </w:pPr>
            <w:r>
              <w:rPr>
                <w:rFonts w:eastAsia="Calibri" w:cs="Calibri"/>
                <w:bCs/>
                <w:sz w:val="20"/>
                <w:szCs w:val="20"/>
              </w:rPr>
              <w:t>29/10</w:t>
            </w:r>
            <w:r w:rsidR="00AC494A" w:rsidRPr="0046135D">
              <w:rPr>
                <w:rFonts w:eastAsia="Calibri" w:cs="Calibri"/>
                <w:bCs/>
                <w:sz w:val="20"/>
                <w:szCs w:val="20"/>
              </w:rPr>
              <w:t>/20</w:t>
            </w:r>
            <w:r w:rsidR="00EC769D">
              <w:rPr>
                <w:rFonts w:eastAsia="Calibri" w:cs="Calibri"/>
                <w:bCs/>
                <w:sz w:val="20"/>
                <w:szCs w:val="20"/>
              </w:rPr>
              <w:t>20</w:t>
            </w:r>
          </w:p>
        </w:tc>
      </w:tr>
    </w:tbl>
    <w:p w14:paraId="7376F373" w14:textId="35666E4D" w:rsidR="00195900" w:rsidRDefault="00195900" w:rsidP="00195900"/>
    <w:tbl>
      <w:tblPr>
        <w:tblStyle w:val="Tablaconcuadrcula9"/>
        <w:tblW w:w="10349" w:type="dxa"/>
        <w:tblInd w:w="-289" w:type="dxa"/>
        <w:tblLook w:val="04A0" w:firstRow="1" w:lastRow="0" w:firstColumn="1" w:lastColumn="0" w:noHBand="0" w:noVBand="1"/>
      </w:tblPr>
      <w:tblGrid>
        <w:gridCol w:w="3543"/>
        <w:gridCol w:w="3295"/>
        <w:gridCol w:w="3511"/>
      </w:tblGrid>
      <w:tr w:rsidR="00195900" w:rsidRPr="003D0140" w14:paraId="4F6E4091" w14:textId="77777777" w:rsidTr="001B36E2">
        <w:trPr>
          <w:trHeight w:val="285"/>
        </w:trPr>
        <w:tc>
          <w:tcPr>
            <w:tcW w:w="3543" w:type="dxa"/>
            <w:shd w:val="clear" w:color="auto" w:fill="92D050"/>
            <w:vAlign w:val="center"/>
          </w:tcPr>
          <w:p w14:paraId="2E6268FF" w14:textId="6D03BE54" w:rsidR="00195900" w:rsidRPr="003D0140" w:rsidRDefault="004A71FD" w:rsidP="001B36E2">
            <w:pPr>
              <w:jc w:val="center"/>
              <w:rPr>
                <w:rFonts w:ascii="Calibri" w:eastAsia="Calibri" w:hAnsi="Calibri" w:cs="Calibri"/>
                <w:b/>
                <w:sz w:val="20"/>
                <w:szCs w:val="20"/>
              </w:rPr>
            </w:pPr>
            <w:r>
              <w:rPr>
                <w:rFonts w:ascii="Calibri" w:eastAsia="Calibri" w:hAnsi="Calibri" w:cs="Calibri"/>
                <w:b/>
                <w:sz w:val="20"/>
                <w:szCs w:val="20"/>
              </w:rPr>
              <w:t xml:space="preserve">Revisado y Ajustado </w:t>
            </w:r>
            <w:r w:rsidRPr="003D0140">
              <w:rPr>
                <w:rFonts w:ascii="Calibri" w:eastAsia="Calibri" w:hAnsi="Calibri" w:cs="Calibri"/>
                <w:b/>
                <w:sz w:val="20"/>
                <w:szCs w:val="20"/>
              </w:rPr>
              <w:t>por:</w:t>
            </w:r>
          </w:p>
        </w:tc>
        <w:tc>
          <w:tcPr>
            <w:tcW w:w="3295" w:type="dxa"/>
            <w:shd w:val="clear" w:color="auto" w:fill="92D050"/>
            <w:vAlign w:val="center"/>
          </w:tcPr>
          <w:p w14:paraId="1062D46F" w14:textId="77777777" w:rsidR="00195900" w:rsidRPr="003D0140" w:rsidRDefault="00195900" w:rsidP="001B36E2">
            <w:pPr>
              <w:jc w:val="center"/>
              <w:rPr>
                <w:rFonts w:ascii="Calibri" w:eastAsia="Calibri" w:hAnsi="Calibri" w:cs="Calibri"/>
                <w:b/>
                <w:sz w:val="20"/>
                <w:szCs w:val="20"/>
              </w:rPr>
            </w:pPr>
            <w:r w:rsidRPr="003D0140">
              <w:rPr>
                <w:rFonts w:ascii="Calibri" w:eastAsia="Calibri" w:hAnsi="Calibri" w:cs="Calibri"/>
                <w:b/>
                <w:sz w:val="20"/>
                <w:szCs w:val="20"/>
              </w:rPr>
              <w:t>Revisado por:</w:t>
            </w:r>
          </w:p>
        </w:tc>
        <w:tc>
          <w:tcPr>
            <w:tcW w:w="3511" w:type="dxa"/>
            <w:shd w:val="clear" w:color="auto" w:fill="92D050"/>
            <w:vAlign w:val="center"/>
          </w:tcPr>
          <w:p w14:paraId="3A7C58FA" w14:textId="77777777" w:rsidR="00195900" w:rsidRPr="003D0140" w:rsidRDefault="00195900" w:rsidP="001B36E2">
            <w:pPr>
              <w:jc w:val="center"/>
              <w:rPr>
                <w:rFonts w:ascii="Calibri" w:eastAsia="Calibri" w:hAnsi="Calibri" w:cs="Calibri"/>
                <w:b/>
                <w:sz w:val="20"/>
                <w:szCs w:val="20"/>
              </w:rPr>
            </w:pPr>
            <w:r w:rsidRPr="003D0140">
              <w:rPr>
                <w:rFonts w:ascii="Calibri" w:eastAsia="Calibri" w:hAnsi="Calibri" w:cs="Calibri"/>
                <w:b/>
                <w:sz w:val="20"/>
                <w:szCs w:val="20"/>
              </w:rPr>
              <w:t>Aprobado por:</w:t>
            </w:r>
          </w:p>
        </w:tc>
      </w:tr>
      <w:tr w:rsidR="00195900" w:rsidRPr="003D0140" w14:paraId="0F91C078" w14:textId="77777777" w:rsidTr="001B36E2">
        <w:tc>
          <w:tcPr>
            <w:tcW w:w="3543" w:type="dxa"/>
          </w:tcPr>
          <w:p w14:paraId="53AFDB08" w14:textId="77777777" w:rsidR="00195900" w:rsidRPr="003D0140" w:rsidRDefault="00195900" w:rsidP="001B36E2">
            <w:pPr>
              <w:jc w:val="center"/>
              <w:rPr>
                <w:rFonts w:ascii="Calibri" w:eastAsia="Calibri" w:hAnsi="Calibri" w:cs="Calibri"/>
                <w:sz w:val="20"/>
                <w:szCs w:val="20"/>
              </w:rPr>
            </w:pPr>
          </w:p>
          <w:p w14:paraId="1C72B260" w14:textId="3BD9E284" w:rsidR="00195900" w:rsidRPr="003D0140" w:rsidRDefault="004A71FD" w:rsidP="004A71FD">
            <w:pPr>
              <w:jc w:val="center"/>
              <w:rPr>
                <w:rFonts w:ascii="Calibri" w:eastAsia="Calibri" w:hAnsi="Calibri" w:cs="Calibri"/>
                <w:sz w:val="20"/>
                <w:szCs w:val="20"/>
              </w:rPr>
            </w:pPr>
            <w:r>
              <w:rPr>
                <w:rFonts w:ascii="Calibri" w:eastAsia="Calibri" w:hAnsi="Calibri" w:cs="Calibri"/>
                <w:sz w:val="20"/>
                <w:szCs w:val="20"/>
              </w:rPr>
              <w:t>CO</w:t>
            </w:r>
            <w:r w:rsidR="004D52A9">
              <w:rPr>
                <w:rFonts w:ascii="Calibri" w:eastAsia="Calibri" w:hAnsi="Calibri" w:cs="Calibri"/>
                <w:sz w:val="20"/>
                <w:szCs w:val="20"/>
              </w:rPr>
              <w:t>O</w:t>
            </w:r>
            <w:r>
              <w:rPr>
                <w:rFonts w:ascii="Calibri" w:eastAsia="Calibri" w:hAnsi="Calibri" w:cs="Calibri"/>
                <w:sz w:val="20"/>
                <w:szCs w:val="20"/>
              </w:rPr>
              <w:t>RDINADOR DE LA COMISIÓN DE SALUD Y NUTRICIÓN</w:t>
            </w:r>
          </w:p>
        </w:tc>
        <w:tc>
          <w:tcPr>
            <w:tcW w:w="3295" w:type="dxa"/>
          </w:tcPr>
          <w:p w14:paraId="7731D900" w14:textId="77777777" w:rsidR="00195900" w:rsidRPr="003D0140" w:rsidRDefault="00195900" w:rsidP="001B36E2">
            <w:pPr>
              <w:jc w:val="center"/>
              <w:rPr>
                <w:rFonts w:ascii="Calibri" w:eastAsia="Calibri" w:hAnsi="Calibri" w:cs="Calibri"/>
                <w:sz w:val="20"/>
                <w:szCs w:val="20"/>
              </w:rPr>
            </w:pPr>
          </w:p>
          <w:p w14:paraId="4E5EC3D2" w14:textId="47D215A8" w:rsidR="00195900" w:rsidRPr="003D0140" w:rsidRDefault="004D52A9" w:rsidP="001B36E2">
            <w:pPr>
              <w:jc w:val="center"/>
              <w:rPr>
                <w:rFonts w:ascii="Calibri" w:eastAsia="Calibri" w:hAnsi="Calibri" w:cs="Calibri"/>
                <w:sz w:val="20"/>
                <w:szCs w:val="20"/>
              </w:rPr>
            </w:pPr>
            <w:r>
              <w:rPr>
                <w:rFonts w:ascii="Calibri" w:eastAsia="Calibri" w:hAnsi="Calibri" w:cs="Calibri"/>
                <w:sz w:val="20"/>
                <w:szCs w:val="20"/>
              </w:rPr>
              <w:t>COMITÉ</w:t>
            </w:r>
            <w:r w:rsidR="00195900" w:rsidRPr="003D0140">
              <w:rPr>
                <w:rFonts w:ascii="Calibri" w:eastAsia="Calibri" w:hAnsi="Calibri" w:cs="Calibri"/>
                <w:sz w:val="20"/>
                <w:szCs w:val="20"/>
              </w:rPr>
              <w:t xml:space="preserve"> </w:t>
            </w:r>
            <w:r w:rsidR="00195900">
              <w:rPr>
                <w:rFonts w:ascii="Calibri" w:eastAsia="Calibri" w:hAnsi="Calibri" w:cs="Calibri"/>
                <w:sz w:val="20"/>
                <w:szCs w:val="20"/>
              </w:rPr>
              <w:t>DE CALIDAD</w:t>
            </w:r>
            <w:r w:rsidR="00195900" w:rsidRPr="003D0140">
              <w:rPr>
                <w:rFonts w:ascii="Calibri" w:eastAsia="Calibri" w:hAnsi="Calibri" w:cs="Calibri"/>
                <w:sz w:val="20"/>
                <w:szCs w:val="20"/>
              </w:rPr>
              <w:t xml:space="preserve"> EFQM</w:t>
            </w:r>
          </w:p>
        </w:tc>
        <w:tc>
          <w:tcPr>
            <w:tcW w:w="3511" w:type="dxa"/>
          </w:tcPr>
          <w:p w14:paraId="248B1BA5" w14:textId="77777777" w:rsidR="00195900" w:rsidRPr="003D0140" w:rsidRDefault="00195900" w:rsidP="001B36E2">
            <w:pPr>
              <w:jc w:val="center"/>
              <w:rPr>
                <w:rFonts w:ascii="Calibri" w:eastAsia="Calibri" w:hAnsi="Calibri" w:cs="Calibri"/>
                <w:sz w:val="20"/>
                <w:szCs w:val="20"/>
              </w:rPr>
            </w:pPr>
          </w:p>
          <w:p w14:paraId="07B03FF1" w14:textId="77777777" w:rsidR="00195900" w:rsidRPr="003D0140" w:rsidRDefault="00195900" w:rsidP="001B36E2">
            <w:pPr>
              <w:jc w:val="center"/>
              <w:rPr>
                <w:rFonts w:ascii="Calibri" w:eastAsia="Calibri" w:hAnsi="Calibri" w:cs="Calibri"/>
                <w:sz w:val="20"/>
                <w:szCs w:val="20"/>
              </w:rPr>
            </w:pPr>
            <w:r w:rsidRPr="003D0140">
              <w:rPr>
                <w:rFonts w:ascii="Calibri" w:eastAsia="Calibri" w:hAnsi="Calibri" w:cs="Calibri"/>
                <w:sz w:val="20"/>
                <w:szCs w:val="20"/>
              </w:rPr>
              <w:t>CONSEJO EJECUTIVO</w:t>
            </w:r>
          </w:p>
        </w:tc>
      </w:tr>
      <w:tr w:rsidR="00195900" w:rsidRPr="003D0140" w14:paraId="6E62C0AA" w14:textId="77777777" w:rsidTr="001B36E2">
        <w:tc>
          <w:tcPr>
            <w:tcW w:w="3543" w:type="dxa"/>
          </w:tcPr>
          <w:p w14:paraId="65916CBF" w14:textId="31DA3F1D" w:rsidR="00195900" w:rsidRPr="003D0140" w:rsidRDefault="004A71FD" w:rsidP="001B36E2">
            <w:pPr>
              <w:jc w:val="center"/>
              <w:rPr>
                <w:rFonts w:ascii="Calibri" w:eastAsia="Calibri" w:hAnsi="Calibri" w:cs="Calibri"/>
                <w:sz w:val="20"/>
                <w:szCs w:val="20"/>
              </w:rPr>
            </w:pPr>
            <w:r>
              <w:rPr>
                <w:rFonts w:ascii="Calibri" w:eastAsia="Calibri" w:hAnsi="Calibri" w:cs="Calibri"/>
                <w:sz w:val="20"/>
                <w:szCs w:val="20"/>
              </w:rPr>
              <w:t>Dr. Fernando Vintimilla</w:t>
            </w:r>
          </w:p>
        </w:tc>
        <w:tc>
          <w:tcPr>
            <w:tcW w:w="3295" w:type="dxa"/>
          </w:tcPr>
          <w:p w14:paraId="1705BB39" w14:textId="77777777" w:rsidR="00195900" w:rsidRPr="003D0140" w:rsidRDefault="00195900" w:rsidP="001B36E2">
            <w:pPr>
              <w:jc w:val="center"/>
              <w:rPr>
                <w:rFonts w:ascii="Calibri" w:eastAsia="Calibri" w:hAnsi="Calibri" w:cs="Calibri"/>
                <w:sz w:val="20"/>
                <w:szCs w:val="20"/>
              </w:rPr>
            </w:pPr>
            <w:r w:rsidRPr="003D0140">
              <w:rPr>
                <w:rFonts w:ascii="Calibri" w:eastAsia="Calibri" w:hAnsi="Calibri" w:cs="Calibri"/>
                <w:sz w:val="20"/>
                <w:szCs w:val="20"/>
              </w:rPr>
              <w:t>LIC. JUAN ANDRADE</w:t>
            </w:r>
          </w:p>
        </w:tc>
        <w:tc>
          <w:tcPr>
            <w:tcW w:w="3511" w:type="dxa"/>
          </w:tcPr>
          <w:p w14:paraId="51EC3965" w14:textId="77777777" w:rsidR="00195900" w:rsidRPr="003D0140" w:rsidRDefault="00195900" w:rsidP="001B36E2">
            <w:pPr>
              <w:jc w:val="center"/>
              <w:rPr>
                <w:rFonts w:ascii="Calibri" w:eastAsia="Calibri" w:hAnsi="Calibri" w:cs="Calibri"/>
                <w:sz w:val="20"/>
                <w:szCs w:val="20"/>
              </w:rPr>
            </w:pPr>
            <w:r>
              <w:rPr>
                <w:rFonts w:ascii="Calibri" w:eastAsia="Calibri" w:hAnsi="Calibri" w:cs="Calibri"/>
                <w:sz w:val="20"/>
                <w:szCs w:val="20"/>
              </w:rPr>
              <w:t>DR. BRUNO TOLA</w:t>
            </w:r>
          </w:p>
        </w:tc>
      </w:tr>
      <w:tr w:rsidR="00195900" w:rsidRPr="003D0140" w14:paraId="643EE76A" w14:textId="77777777" w:rsidTr="001B36E2">
        <w:tc>
          <w:tcPr>
            <w:tcW w:w="3543" w:type="dxa"/>
          </w:tcPr>
          <w:p w14:paraId="5D8625F4" w14:textId="22266DBD" w:rsidR="00195900" w:rsidRPr="003D0140" w:rsidRDefault="00195900" w:rsidP="004A71FD">
            <w:pPr>
              <w:jc w:val="center"/>
              <w:rPr>
                <w:rFonts w:ascii="Calibri" w:eastAsia="Calibri" w:hAnsi="Calibri" w:cs="Calibri"/>
                <w:sz w:val="20"/>
                <w:szCs w:val="20"/>
              </w:rPr>
            </w:pPr>
            <w:r w:rsidRPr="003D0140">
              <w:rPr>
                <w:rFonts w:ascii="Calibri" w:eastAsia="Calibri" w:hAnsi="Calibri" w:cs="Calibri"/>
                <w:sz w:val="20"/>
                <w:szCs w:val="20"/>
              </w:rPr>
              <w:t xml:space="preserve">Fecha: </w:t>
            </w:r>
            <w:r w:rsidR="004A71FD">
              <w:rPr>
                <w:rFonts w:ascii="Calibri" w:eastAsia="Calibri" w:hAnsi="Calibri" w:cs="Calibri"/>
                <w:sz w:val="20"/>
                <w:szCs w:val="20"/>
              </w:rPr>
              <w:t>29</w:t>
            </w:r>
            <w:r w:rsidRPr="003D0140">
              <w:rPr>
                <w:rFonts w:ascii="Calibri" w:eastAsia="Calibri" w:hAnsi="Calibri" w:cs="Calibri"/>
                <w:sz w:val="20"/>
                <w:szCs w:val="20"/>
              </w:rPr>
              <w:t>/1</w:t>
            </w:r>
            <w:r w:rsidR="004A71FD">
              <w:rPr>
                <w:rFonts w:ascii="Calibri" w:eastAsia="Calibri" w:hAnsi="Calibri" w:cs="Calibri"/>
                <w:sz w:val="20"/>
                <w:szCs w:val="20"/>
              </w:rPr>
              <w:t>0</w:t>
            </w:r>
            <w:r w:rsidRPr="003D0140">
              <w:rPr>
                <w:rFonts w:ascii="Calibri" w:eastAsia="Calibri" w:hAnsi="Calibri" w:cs="Calibri"/>
                <w:sz w:val="20"/>
                <w:szCs w:val="20"/>
              </w:rPr>
              <w:t>/20</w:t>
            </w:r>
            <w:r>
              <w:rPr>
                <w:rFonts w:ascii="Calibri" w:eastAsia="Calibri" w:hAnsi="Calibri" w:cs="Calibri"/>
                <w:sz w:val="20"/>
                <w:szCs w:val="20"/>
              </w:rPr>
              <w:t>20</w:t>
            </w:r>
          </w:p>
        </w:tc>
        <w:tc>
          <w:tcPr>
            <w:tcW w:w="3295" w:type="dxa"/>
          </w:tcPr>
          <w:p w14:paraId="7E6AE691" w14:textId="77777777" w:rsidR="00195900" w:rsidRPr="003D0140" w:rsidRDefault="00195900" w:rsidP="001B36E2">
            <w:pPr>
              <w:jc w:val="center"/>
              <w:rPr>
                <w:rFonts w:ascii="Calibri" w:eastAsia="Calibri" w:hAnsi="Calibri" w:cs="Calibri"/>
                <w:sz w:val="20"/>
                <w:szCs w:val="20"/>
              </w:rPr>
            </w:pPr>
            <w:r w:rsidRPr="003D0140">
              <w:rPr>
                <w:rFonts w:ascii="Calibri" w:eastAsia="Calibri" w:hAnsi="Calibri" w:cs="Calibri"/>
                <w:sz w:val="20"/>
                <w:szCs w:val="20"/>
              </w:rPr>
              <w:t>Fecha:2</w:t>
            </w:r>
            <w:r>
              <w:rPr>
                <w:rFonts w:ascii="Calibri" w:eastAsia="Calibri" w:hAnsi="Calibri" w:cs="Calibri"/>
                <w:sz w:val="20"/>
                <w:szCs w:val="20"/>
              </w:rPr>
              <w:t>7</w:t>
            </w:r>
            <w:r w:rsidRPr="003D0140">
              <w:rPr>
                <w:rFonts w:ascii="Calibri" w:eastAsia="Calibri" w:hAnsi="Calibri" w:cs="Calibri"/>
                <w:sz w:val="20"/>
                <w:szCs w:val="20"/>
              </w:rPr>
              <w:t>/1</w:t>
            </w:r>
            <w:r>
              <w:rPr>
                <w:rFonts w:ascii="Calibri" w:eastAsia="Calibri" w:hAnsi="Calibri" w:cs="Calibri"/>
                <w:sz w:val="20"/>
                <w:szCs w:val="20"/>
              </w:rPr>
              <w:t>1</w:t>
            </w:r>
            <w:r w:rsidRPr="003D0140">
              <w:rPr>
                <w:rFonts w:ascii="Calibri" w:eastAsia="Calibri" w:hAnsi="Calibri" w:cs="Calibri"/>
                <w:sz w:val="20"/>
                <w:szCs w:val="20"/>
              </w:rPr>
              <w:t>/20</w:t>
            </w:r>
            <w:r>
              <w:rPr>
                <w:rFonts w:ascii="Calibri" w:eastAsia="Calibri" w:hAnsi="Calibri" w:cs="Calibri"/>
                <w:sz w:val="20"/>
                <w:szCs w:val="20"/>
              </w:rPr>
              <w:t>20</w:t>
            </w:r>
          </w:p>
        </w:tc>
        <w:tc>
          <w:tcPr>
            <w:tcW w:w="3511" w:type="dxa"/>
          </w:tcPr>
          <w:p w14:paraId="661C3C37" w14:textId="542540E5" w:rsidR="00195900" w:rsidRPr="003D0140" w:rsidRDefault="00195900" w:rsidP="001B36E2">
            <w:pPr>
              <w:jc w:val="center"/>
              <w:rPr>
                <w:rFonts w:ascii="Calibri" w:eastAsia="Calibri" w:hAnsi="Calibri" w:cs="Calibri"/>
                <w:sz w:val="20"/>
                <w:szCs w:val="20"/>
              </w:rPr>
            </w:pPr>
            <w:r w:rsidRPr="003D0140">
              <w:rPr>
                <w:rFonts w:ascii="Calibri" w:eastAsia="Calibri" w:hAnsi="Calibri" w:cs="Calibri"/>
                <w:sz w:val="20"/>
                <w:szCs w:val="20"/>
              </w:rPr>
              <w:t>Fecha:</w:t>
            </w:r>
            <w:r w:rsidR="00B87E44">
              <w:rPr>
                <w:rFonts w:ascii="Calibri" w:hAnsi="Calibri"/>
                <w:sz w:val="20"/>
                <w:szCs w:val="20"/>
              </w:rPr>
              <w:t xml:space="preserve"> Diciembre 2020</w:t>
            </w:r>
          </w:p>
        </w:tc>
      </w:tr>
    </w:tbl>
    <w:p w14:paraId="35A24CA0" w14:textId="77777777" w:rsidR="00195900" w:rsidRPr="00195900" w:rsidRDefault="00195900" w:rsidP="00195900"/>
    <w:p w14:paraId="1AC1CC39" w14:textId="7E1FE2CF" w:rsidR="00F954A5" w:rsidRPr="000C465C" w:rsidRDefault="000C465C" w:rsidP="000C465C">
      <w:pPr>
        <w:pStyle w:val="Ttulo1"/>
        <w:rPr>
          <w:b/>
        </w:rPr>
      </w:pPr>
      <w:bookmarkStart w:id="32" w:name="_Toc57883062"/>
      <w:r w:rsidRPr="000C465C">
        <w:rPr>
          <w:b/>
        </w:rPr>
        <w:t xml:space="preserve">4.3 </w:t>
      </w:r>
      <w:r w:rsidR="00F954A5" w:rsidRPr="000C465C">
        <w:rPr>
          <w:b/>
        </w:rPr>
        <w:t>TRANSPORTE</w:t>
      </w:r>
      <w:bookmarkEnd w:id="32"/>
    </w:p>
    <w:tbl>
      <w:tblPr>
        <w:tblStyle w:val="Tablaconcuadrcula"/>
        <w:tblW w:w="5611" w:type="pct"/>
        <w:jc w:val="center"/>
        <w:tblLayout w:type="fixed"/>
        <w:tblLook w:val="04A0" w:firstRow="1" w:lastRow="0" w:firstColumn="1" w:lastColumn="0" w:noHBand="0" w:noVBand="1"/>
      </w:tblPr>
      <w:tblGrid>
        <w:gridCol w:w="1485"/>
        <w:gridCol w:w="65"/>
        <w:gridCol w:w="673"/>
        <w:gridCol w:w="35"/>
        <w:gridCol w:w="162"/>
        <w:gridCol w:w="57"/>
        <w:gridCol w:w="1058"/>
        <w:gridCol w:w="129"/>
        <w:gridCol w:w="1377"/>
        <w:gridCol w:w="256"/>
        <w:gridCol w:w="166"/>
        <w:gridCol w:w="282"/>
        <w:gridCol w:w="771"/>
        <w:gridCol w:w="741"/>
        <w:gridCol w:w="813"/>
        <w:gridCol w:w="859"/>
        <w:gridCol w:w="286"/>
        <w:gridCol w:w="1197"/>
        <w:gridCol w:w="514"/>
      </w:tblGrid>
      <w:tr w:rsidR="00234751" w:rsidRPr="001843D3" w14:paraId="092CD444" w14:textId="77777777" w:rsidTr="002B5142">
        <w:trPr>
          <w:trHeight w:val="237"/>
          <w:jc w:val="center"/>
        </w:trPr>
        <w:tc>
          <w:tcPr>
            <w:tcW w:w="1018" w:type="pct"/>
            <w:gridSpan w:val="3"/>
            <w:vMerge w:val="restart"/>
            <w:vAlign w:val="center"/>
          </w:tcPr>
          <w:p w14:paraId="124E0D1E" w14:textId="77777777" w:rsidR="00234751" w:rsidRPr="001843D3" w:rsidRDefault="00234751" w:rsidP="00B7465B">
            <w:pPr>
              <w:jc w:val="center"/>
              <w:rPr>
                <w:b/>
                <w:sz w:val="20"/>
                <w:szCs w:val="20"/>
              </w:rPr>
            </w:pPr>
            <w:r w:rsidRPr="001843D3">
              <w:rPr>
                <w:rFonts w:ascii="Tw Cen MT" w:eastAsia="Times New Roman" w:hAnsi="Tw Cen MT" w:cs="Times New Roman"/>
                <w:noProof/>
                <w:color w:val="00000A"/>
                <w:kern w:val="1"/>
                <w:sz w:val="20"/>
                <w:szCs w:val="20"/>
                <w:lang w:eastAsia="es-EC"/>
              </w:rPr>
              <w:drawing>
                <wp:inline distT="0" distB="0" distL="0" distR="0" wp14:anchorId="2B8DAB92" wp14:editId="74FBCE56">
                  <wp:extent cx="1114425" cy="585216"/>
                  <wp:effectExtent l="0" t="0" r="0" b="5715"/>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HNO. MIGUEL CUENCA_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8531" cy="587372"/>
                          </a:xfrm>
                          <a:prstGeom prst="rect">
                            <a:avLst/>
                          </a:prstGeom>
                        </pic:spPr>
                      </pic:pic>
                    </a:graphicData>
                  </a:graphic>
                </wp:inline>
              </w:drawing>
            </w:r>
          </w:p>
        </w:tc>
        <w:tc>
          <w:tcPr>
            <w:tcW w:w="1611" w:type="pct"/>
            <w:gridSpan w:val="9"/>
            <w:vMerge w:val="restart"/>
            <w:vAlign w:val="center"/>
          </w:tcPr>
          <w:p w14:paraId="5759F710" w14:textId="77777777" w:rsidR="00234751" w:rsidRPr="001843D3" w:rsidRDefault="00234751" w:rsidP="00B7465B">
            <w:pPr>
              <w:tabs>
                <w:tab w:val="center" w:pos="4252"/>
                <w:tab w:val="right" w:pos="8504"/>
              </w:tabs>
              <w:jc w:val="center"/>
              <w:rPr>
                <w:rFonts w:cstheme="minorHAnsi"/>
                <w:sz w:val="20"/>
                <w:szCs w:val="20"/>
              </w:rPr>
            </w:pPr>
            <w:r w:rsidRPr="001843D3">
              <w:rPr>
                <w:rFonts w:cstheme="minorHAnsi"/>
                <w:sz w:val="20"/>
                <w:szCs w:val="20"/>
              </w:rPr>
              <w:t>Unidad Educativa Particular</w:t>
            </w:r>
          </w:p>
          <w:p w14:paraId="3167FF60" w14:textId="77777777" w:rsidR="00234751" w:rsidRPr="001843D3" w:rsidRDefault="00234751" w:rsidP="00B7465B">
            <w:pPr>
              <w:tabs>
                <w:tab w:val="center" w:pos="4252"/>
                <w:tab w:val="right" w:pos="8504"/>
              </w:tabs>
              <w:jc w:val="center"/>
              <w:rPr>
                <w:rFonts w:cstheme="minorHAnsi"/>
                <w:sz w:val="20"/>
                <w:szCs w:val="20"/>
              </w:rPr>
            </w:pPr>
            <w:r w:rsidRPr="001843D3">
              <w:rPr>
                <w:rFonts w:cstheme="minorHAnsi"/>
                <w:sz w:val="20"/>
                <w:szCs w:val="20"/>
              </w:rPr>
              <w:t xml:space="preserve"> “HERMANO MIGUEL </w:t>
            </w:r>
          </w:p>
          <w:p w14:paraId="7DBCC230" w14:textId="77777777" w:rsidR="00234751" w:rsidRPr="001843D3" w:rsidRDefault="00234751" w:rsidP="00B7465B">
            <w:pPr>
              <w:tabs>
                <w:tab w:val="center" w:pos="4252"/>
                <w:tab w:val="right" w:pos="8504"/>
              </w:tabs>
              <w:jc w:val="center"/>
              <w:rPr>
                <w:rFonts w:cstheme="minorHAnsi"/>
                <w:sz w:val="20"/>
                <w:szCs w:val="20"/>
              </w:rPr>
            </w:pPr>
            <w:r w:rsidRPr="001843D3">
              <w:rPr>
                <w:rFonts w:cstheme="minorHAnsi"/>
                <w:sz w:val="20"/>
                <w:szCs w:val="20"/>
              </w:rPr>
              <w:t>DE LA SALLE CUENCA”</w:t>
            </w:r>
          </w:p>
          <w:p w14:paraId="4D72B41B" w14:textId="77777777" w:rsidR="00234751" w:rsidRPr="001843D3" w:rsidRDefault="00234751" w:rsidP="00B7465B">
            <w:pPr>
              <w:jc w:val="center"/>
              <w:rPr>
                <w:b/>
                <w:sz w:val="20"/>
                <w:szCs w:val="20"/>
              </w:rPr>
            </w:pPr>
            <w:r w:rsidRPr="001843D3">
              <w:rPr>
                <w:rFonts w:cstheme="minorHAnsi"/>
                <w:sz w:val="20"/>
                <w:szCs w:val="20"/>
              </w:rPr>
              <w:t xml:space="preserve"> “Grandes cosas son posibles”</w:t>
            </w:r>
          </w:p>
        </w:tc>
        <w:tc>
          <w:tcPr>
            <w:tcW w:w="692" w:type="pct"/>
            <w:gridSpan w:val="2"/>
            <w:shd w:val="clear" w:color="auto" w:fill="92D050"/>
            <w:vAlign w:val="center"/>
          </w:tcPr>
          <w:p w14:paraId="447455A3" w14:textId="77777777" w:rsidR="00234751" w:rsidRPr="001843D3" w:rsidRDefault="00234751" w:rsidP="00B7465B">
            <w:pPr>
              <w:jc w:val="center"/>
              <w:rPr>
                <w:rFonts w:ascii="Calibri" w:hAnsi="Calibri" w:cs="Times New Roman"/>
                <w:b/>
                <w:sz w:val="20"/>
                <w:szCs w:val="20"/>
              </w:rPr>
            </w:pPr>
            <w:r w:rsidRPr="001843D3">
              <w:rPr>
                <w:rFonts w:ascii="Calibri" w:hAnsi="Calibri" w:cs="Times New Roman"/>
                <w:b/>
                <w:sz w:val="20"/>
                <w:szCs w:val="20"/>
              </w:rPr>
              <w:t>DOCUMENTO</w:t>
            </w:r>
          </w:p>
        </w:tc>
        <w:tc>
          <w:tcPr>
            <w:tcW w:w="896" w:type="pct"/>
            <w:gridSpan w:val="3"/>
            <w:shd w:val="clear" w:color="auto" w:fill="FFFFFF" w:themeFill="background1"/>
            <w:vAlign w:val="center"/>
          </w:tcPr>
          <w:p w14:paraId="3E062249" w14:textId="58153050" w:rsidR="00234751" w:rsidRPr="001843D3" w:rsidRDefault="00215350" w:rsidP="00B7465B">
            <w:pPr>
              <w:jc w:val="center"/>
              <w:rPr>
                <w:rFonts w:ascii="Calibri" w:hAnsi="Calibri" w:cs="Times New Roman"/>
                <w:sz w:val="20"/>
                <w:szCs w:val="20"/>
              </w:rPr>
            </w:pPr>
            <w:r>
              <w:rPr>
                <w:rFonts w:ascii="Calibri" w:hAnsi="Calibri" w:cs="Times New Roman"/>
                <w:sz w:val="20"/>
                <w:szCs w:val="20"/>
              </w:rPr>
              <w:t>MANUAL DE PROCEDIMIENTOS</w:t>
            </w:r>
          </w:p>
        </w:tc>
        <w:tc>
          <w:tcPr>
            <w:tcW w:w="548" w:type="pct"/>
            <w:vAlign w:val="center"/>
          </w:tcPr>
          <w:p w14:paraId="0C5E1CB8" w14:textId="77777777" w:rsidR="00234751" w:rsidRPr="001843D3" w:rsidRDefault="00234751" w:rsidP="00B7465B">
            <w:pPr>
              <w:jc w:val="center"/>
              <w:rPr>
                <w:b/>
                <w:sz w:val="20"/>
                <w:szCs w:val="20"/>
              </w:rPr>
            </w:pPr>
            <w:r w:rsidRPr="001843D3">
              <w:rPr>
                <w:b/>
                <w:sz w:val="20"/>
                <w:szCs w:val="20"/>
              </w:rPr>
              <w:t>Versión:</w:t>
            </w:r>
          </w:p>
        </w:tc>
        <w:tc>
          <w:tcPr>
            <w:tcW w:w="235" w:type="pct"/>
            <w:vAlign w:val="center"/>
          </w:tcPr>
          <w:p w14:paraId="11807C4A" w14:textId="73530D6D" w:rsidR="00234751" w:rsidRPr="001843D3" w:rsidRDefault="00234751" w:rsidP="00B7465B">
            <w:pPr>
              <w:jc w:val="center"/>
              <w:rPr>
                <w:b/>
                <w:sz w:val="20"/>
                <w:szCs w:val="20"/>
              </w:rPr>
            </w:pPr>
            <w:r w:rsidRPr="001843D3">
              <w:rPr>
                <w:b/>
                <w:sz w:val="20"/>
                <w:szCs w:val="20"/>
              </w:rPr>
              <w:t>01</w:t>
            </w:r>
          </w:p>
        </w:tc>
      </w:tr>
      <w:tr w:rsidR="00234751" w:rsidRPr="001843D3" w14:paraId="36E5B2E8" w14:textId="77777777" w:rsidTr="002B5142">
        <w:trPr>
          <w:trHeight w:val="70"/>
          <w:jc w:val="center"/>
        </w:trPr>
        <w:tc>
          <w:tcPr>
            <w:tcW w:w="1018" w:type="pct"/>
            <w:gridSpan w:val="3"/>
            <w:vMerge/>
            <w:vAlign w:val="center"/>
          </w:tcPr>
          <w:p w14:paraId="17D7DCB8" w14:textId="77777777" w:rsidR="00234751" w:rsidRPr="001843D3" w:rsidRDefault="00234751" w:rsidP="00B7465B">
            <w:pPr>
              <w:jc w:val="center"/>
              <w:rPr>
                <w:b/>
                <w:sz w:val="20"/>
                <w:szCs w:val="20"/>
              </w:rPr>
            </w:pPr>
          </w:p>
        </w:tc>
        <w:tc>
          <w:tcPr>
            <w:tcW w:w="1611" w:type="pct"/>
            <w:gridSpan w:val="9"/>
            <w:vMerge/>
            <w:vAlign w:val="center"/>
          </w:tcPr>
          <w:p w14:paraId="4F3B322B" w14:textId="77777777" w:rsidR="00234751" w:rsidRPr="001843D3" w:rsidRDefault="00234751" w:rsidP="00B7465B">
            <w:pPr>
              <w:jc w:val="center"/>
              <w:rPr>
                <w:b/>
                <w:sz w:val="20"/>
                <w:szCs w:val="20"/>
              </w:rPr>
            </w:pPr>
          </w:p>
        </w:tc>
        <w:tc>
          <w:tcPr>
            <w:tcW w:w="692" w:type="pct"/>
            <w:gridSpan w:val="2"/>
            <w:shd w:val="clear" w:color="auto" w:fill="92D050"/>
            <w:vAlign w:val="center"/>
          </w:tcPr>
          <w:p w14:paraId="2D0085B9" w14:textId="77777777" w:rsidR="00234751" w:rsidRPr="001843D3" w:rsidRDefault="00234751" w:rsidP="00B7465B">
            <w:pPr>
              <w:tabs>
                <w:tab w:val="center" w:pos="4252"/>
                <w:tab w:val="right" w:pos="8504"/>
              </w:tabs>
              <w:jc w:val="center"/>
              <w:rPr>
                <w:rFonts w:ascii="Calibri" w:hAnsi="Calibri" w:cs="Times New Roman"/>
                <w:b/>
                <w:sz w:val="20"/>
                <w:szCs w:val="20"/>
              </w:rPr>
            </w:pPr>
            <w:r w:rsidRPr="001843D3">
              <w:rPr>
                <w:rFonts w:ascii="Calibri" w:hAnsi="Calibri" w:cs="Times New Roman"/>
                <w:b/>
                <w:sz w:val="20"/>
                <w:szCs w:val="20"/>
              </w:rPr>
              <w:t>Páginas</w:t>
            </w:r>
          </w:p>
        </w:tc>
        <w:tc>
          <w:tcPr>
            <w:tcW w:w="896" w:type="pct"/>
            <w:gridSpan w:val="3"/>
            <w:vAlign w:val="center"/>
          </w:tcPr>
          <w:p w14:paraId="0816C57B" w14:textId="247D7C26" w:rsidR="00234751" w:rsidRPr="001843D3" w:rsidRDefault="00234751" w:rsidP="00B7465B">
            <w:pPr>
              <w:pStyle w:val="Piedepgina"/>
              <w:jc w:val="center"/>
              <w:rPr>
                <w:color w:val="000000" w:themeColor="text1"/>
                <w:sz w:val="20"/>
                <w:szCs w:val="20"/>
              </w:rPr>
            </w:pPr>
            <w:r w:rsidRPr="001843D3">
              <w:rPr>
                <w:color w:val="000000" w:themeColor="text1"/>
                <w:sz w:val="20"/>
                <w:szCs w:val="20"/>
              </w:rPr>
              <w:t xml:space="preserve">Página </w:t>
            </w:r>
            <w:r w:rsidRPr="001843D3">
              <w:rPr>
                <w:color w:val="000000" w:themeColor="text1"/>
                <w:sz w:val="20"/>
                <w:szCs w:val="20"/>
              </w:rPr>
              <w:fldChar w:fldCharType="begin"/>
            </w:r>
            <w:r w:rsidRPr="001843D3">
              <w:rPr>
                <w:color w:val="000000" w:themeColor="text1"/>
                <w:sz w:val="20"/>
                <w:szCs w:val="20"/>
              </w:rPr>
              <w:instrText>PAGE  \* Arabic  \* MERGEFORMAT</w:instrText>
            </w:r>
            <w:r w:rsidRPr="001843D3">
              <w:rPr>
                <w:color w:val="000000" w:themeColor="text1"/>
                <w:sz w:val="20"/>
                <w:szCs w:val="20"/>
              </w:rPr>
              <w:fldChar w:fldCharType="separate"/>
            </w:r>
            <w:r w:rsidR="0068723E">
              <w:rPr>
                <w:noProof/>
                <w:color w:val="000000" w:themeColor="text1"/>
                <w:sz w:val="20"/>
                <w:szCs w:val="20"/>
              </w:rPr>
              <w:t>82</w:t>
            </w:r>
            <w:r w:rsidRPr="001843D3">
              <w:rPr>
                <w:color w:val="000000" w:themeColor="text1"/>
                <w:sz w:val="20"/>
                <w:szCs w:val="20"/>
              </w:rPr>
              <w:fldChar w:fldCharType="end"/>
            </w:r>
            <w:r w:rsidRPr="001843D3">
              <w:rPr>
                <w:color w:val="000000" w:themeColor="text1"/>
                <w:sz w:val="20"/>
                <w:szCs w:val="20"/>
              </w:rPr>
              <w:t xml:space="preserve"> de </w:t>
            </w:r>
            <w:r w:rsidRPr="001843D3">
              <w:rPr>
                <w:color w:val="000000" w:themeColor="text1"/>
                <w:sz w:val="20"/>
                <w:szCs w:val="20"/>
              </w:rPr>
              <w:fldChar w:fldCharType="begin"/>
            </w:r>
            <w:r w:rsidRPr="001843D3">
              <w:rPr>
                <w:color w:val="000000" w:themeColor="text1"/>
                <w:sz w:val="20"/>
                <w:szCs w:val="20"/>
              </w:rPr>
              <w:instrText>NUMPAGES  \* Arabic  \* MERGEFORMAT</w:instrText>
            </w:r>
            <w:r w:rsidRPr="001843D3">
              <w:rPr>
                <w:color w:val="000000" w:themeColor="text1"/>
                <w:sz w:val="20"/>
                <w:szCs w:val="20"/>
              </w:rPr>
              <w:fldChar w:fldCharType="separate"/>
            </w:r>
            <w:r w:rsidR="0068723E">
              <w:rPr>
                <w:noProof/>
                <w:color w:val="000000" w:themeColor="text1"/>
                <w:sz w:val="20"/>
                <w:szCs w:val="20"/>
              </w:rPr>
              <w:t>90</w:t>
            </w:r>
            <w:r w:rsidRPr="001843D3">
              <w:rPr>
                <w:color w:val="000000" w:themeColor="text1"/>
                <w:sz w:val="20"/>
                <w:szCs w:val="20"/>
              </w:rPr>
              <w:fldChar w:fldCharType="end"/>
            </w:r>
          </w:p>
        </w:tc>
        <w:tc>
          <w:tcPr>
            <w:tcW w:w="783" w:type="pct"/>
            <w:gridSpan w:val="2"/>
            <w:vMerge w:val="restart"/>
            <w:vAlign w:val="center"/>
          </w:tcPr>
          <w:p w14:paraId="6CA2A6CB" w14:textId="1EF3C3BC" w:rsidR="00234751" w:rsidRPr="001843D3" w:rsidRDefault="005113A2" w:rsidP="00B7465B">
            <w:pPr>
              <w:jc w:val="center"/>
              <w:rPr>
                <w:b/>
                <w:sz w:val="20"/>
                <w:szCs w:val="20"/>
              </w:rPr>
            </w:pPr>
            <w:r>
              <w:rPr>
                <w:rFonts w:ascii="Calibri" w:eastAsia="Calibri" w:hAnsi="Calibri"/>
                <w:b/>
                <w:noProof/>
                <w:sz w:val="20"/>
                <w:szCs w:val="20"/>
                <w:lang w:eastAsia="es-EC"/>
              </w:rPr>
              <w:drawing>
                <wp:inline distT="0" distB="0" distL="0" distR="0" wp14:anchorId="08A8BECB" wp14:editId="4CAC2DC3">
                  <wp:extent cx="1047750" cy="567055"/>
                  <wp:effectExtent l="0" t="0" r="0" b="4445"/>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0" cy="567055"/>
                          </a:xfrm>
                          <a:prstGeom prst="rect">
                            <a:avLst/>
                          </a:prstGeom>
                          <a:noFill/>
                        </pic:spPr>
                      </pic:pic>
                    </a:graphicData>
                  </a:graphic>
                </wp:inline>
              </w:drawing>
            </w:r>
          </w:p>
        </w:tc>
      </w:tr>
      <w:tr w:rsidR="00234751" w:rsidRPr="001843D3" w14:paraId="055E5571" w14:textId="77777777" w:rsidTr="002B5142">
        <w:trPr>
          <w:trHeight w:val="70"/>
          <w:jc w:val="center"/>
        </w:trPr>
        <w:tc>
          <w:tcPr>
            <w:tcW w:w="1018" w:type="pct"/>
            <w:gridSpan w:val="3"/>
            <w:vMerge/>
            <w:vAlign w:val="center"/>
          </w:tcPr>
          <w:p w14:paraId="250D3D2F" w14:textId="77777777" w:rsidR="00234751" w:rsidRPr="001843D3" w:rsidRDefault="00234751" w:rsidP="00B7465B">
            <w:pPr>
              <w:jc w:val="center"/>
              <w:rPr>
                <w:b/>
                <w:sz w:val="20"/>
                <w:szCs w:val="20"/>
              </w:rPr>
            </w:pPr>
          </w:p>
        </w:tc>
        <w:tc>
          <w:tcPr>
            <w:tcW w:w="1611" w:type="pct"/>
            <w:gridSpan w:val="9"/>
            <w:vMerge/>
            <w:vAlign w:val="center"/>
          </w:tcPr>
          <w:p w14:paraId="07F0F1D2" w14:textId="77777777" w:rsidR="00234751" w:rsidRPr="001843D3" w:rsidRDefault="00234751" w:rsidP="00B7465B">
            <w:pPr>
              <w:jc w:val="center"/>
              <w:rPr>
                <w:b/>
                <w:sz w:val="20"/>
                <w:szCs w:val="20"/>
              </w:rPr>
            </w:pPr>
          </w:p>
        </w:tc>
        <w:tc>
          <w:tcPr>
            <w:tcW w:w="692" w:type="pct"/>
            <w:gridSpan w:val="2"/>
            <w:shd w:val="clear" w:color="auto" w:fill="92D050"/>
            <w:vAlign w:val="center"/>
          </w:tcPr>
          <w:p w14:paraId="4179AC2D" w14:textId="77777777" w:rsidR="00234751" w:rsidRPr="001843D3" w:rsidRDefault="00234751" w:rsidP="00B7465B">
            <w:pPr>
              <w:tabs>
                <w:tab w:val="center" w:pos="4252"/>
                <w:tab w:val="right" w:pos="8504"/>
              </w:tabs>
              <w:jc w:val="center"/>
              <w:rPr>
                <w:rFonts w:ascii="Calibri" w:hAnsi="Calibri" w:cs="Times New Roman"/>
                <w:b/>
                <w:sz w:val="20"/>
                <w:szCs w:val="20"/>
              </w:rPr>
            </w:pPr>
            <w:r w:rsidRPr="001843D3">
              <w:rPr>
                <w:rFonts w:ascii="Calibri" w:hAnsi="Calibri" w:cs="Times New Roman"/>
                <w:b/>
                <w:sz w:val="20"/>
                <w:szCs w:val="20"/>
              </w:rPr>
              <w:t>Fecha</w:t>
            </w:r>
          </w:p>
        </w:tc>
        <w:tc>
          <w:tcPr>
            <w:tcW w:w="896" w:type="pct"/>
            <w:gridSpan w:val="3"/>
            <w:vAlign w:val="center"/>
          </w:tcPr>
          <w:p w14:paraId="73CF1E99" w14:textId="2D045882" w:rsidR="00234751" w:rsidRPr="001843D3" w:rsidRDefault="00B87E44" w:rsidP="00B7465B">
            <w:pPr>
              <w:tabs>
                <w:tab w:val="center" w:pos="4252"/>
                <w:tab w:val="right" w:pos="8504"/>
              </w:tabs>
              <w:jc w:val="center"/>
              <w:rPr>
                <w:rFonts w:ascii="Calibri" w:hAnsi="Calibri" w:cs="Times New Roman"/>
                <w:sz w:val="20"/>
                <w:szCs w:val="20"/>
              </w:rPr>
            </w:pPr>
            <w:r>
              <w:rPr>
                <w:rFonts w:ascii="Calibri" w:hAnsi="Calibri"/>
                <w:sz w:val="20"/>
                <w:szCs w:val="20"/>
              </w:rPr>
              <w:t>Diciembre 2020</w:t>
            </w:r>
          </w:p>
        </w:tc>
        <w:tc>
          <w:tcPr>
            <w:tcW w:w="783" w:type="pct"/>
            <w:gridSpan w:val="2"/>
            <w:vMerge/>
            <w:vAlign w:val="center"/>
          </w:tcPr>
          <w:p w14:paraId="6BD5D521" w14:textId="77777777" w:rsidR="00234751" w:rsidRPr="001843D3" w:rsidRDefault="00234751" w:rsidP="00B7465B">
            <w:pPr>
              <w:jc w:val="center"/>
              <w:rPr>
                <w:b/>
                <w:sz w:val="20"/>
                <w:szCs w:val="20"/>
              </w:rPr>
            </w:pPr>
          </w:p>
        </w:tc>
      </w:tr>
      <w:tr w:rsidR="00234751" w:rsidRPr="001843D3" w14:paraId="4EEABF92" w14:textId="77777777" w:rsidTr="002B5142">
        <w:trPr>
          <w:trHeight w:val="313"/>
          <w:jc w:val="center"/>
        </w:trPr>
        <w:tc>
          <w:tcPr>
            <w:tcW w:w="1018" w:type="pct"/>
            <w:gridSpan w:val="3"/>
            <w:vMerge/>
            <w:vAlign w:val="center"/>
          </w:tcPr>
          <w:p w14:paraId="0F008CAC" w14:textId="77777777" w:rsidR="00234751" w:rsidRPr="001843D3" w:rsidRDefault="00234751" w:rsidP="00B7465B">
            <w:pPr>
              <w:jc w:val="center"/>
              <w:rPr>
                <w:b/>
                <w:sz w:val="20"/>
                <w:szCs w:val="20"/>
              </w:rPr>
            </w:pPr>
          </w:p>
        </w:tc>
        <w:tc>
          <w:tcPr>
            <w:tcW w:w="1611" w:type="pct"/>
            <w:gridSpan w:val="9"/>
            <w:shd w:val="clear" w:color="auto" w:fill="92D050"/>
            <w:vAlign w:val="center"/>
          </w:tcPr>
          <w:p w14:paraId="232153F0" w14:textId="638FAFD2" w:rsidR="00234751" w:rsidRPr="001843D3" w:rsidRDefault="00045FCE" w:rsidP="00B7465B">
            <w:pPr>
              <w:jc w:val="center"/>
              <w:rPr>
                <w:b/>
                <w:bCs/>
                <w:color w:val="FFFFFF" w:themeColor="background1"/>
                <w:sz w:val="20"/>
                <w:szCs w:val="20"/>
                <w:highlight w:val="black"/>
              </w:rPr>
            </w:pPr>
            <w:r>
              <w:rPr>
                <w:b/>
                <w:bCs/>
                <w:sz w:val="20"/>
                <w:szCs w:val="20"/>
              </w:rPr>
              <w:t>TRANSPORTE</w:t>
            </w:r>
          </w:p>
        </w:tc>
        <w:tc>
          <w:tcPr>
            <w:tcW w:w="692" w:type="pct"/>
            <w:gridSpan w:val="2"/>
            <w:shd w:val="clear" w:color="auto" w:fill="92D050"/>
            <w:vAlign w:val="center"/>
          </w:tcPr>
          <w:p w14:paraId="509DF388" w14:textId="77777777" w:rsidR="00234751" w:rsidRPr="001843D3" w:rsidRDefault="00234751" w:rsidP="00B7465B">
            <w:pPr>
              <w:jc w:val="center"/>
              <w:rPr>
                <w:b/>
                <w:bCs/>
                <w:sz w:val="20"/>
                <w:szCs w:val="20"/>
              </w:rPr>
            </w:pPr>
            <w:r w:rsidRPr="001843D3">
              <w:rPr>
                <w:b/>
                <w:bCs/>
                <w:sz w:val="20"/>
                <w:szCs w:val="20"/>
              </w:rPr>
              <w:t>Cód. Proceso</w:t>
            </w:r>
          </w:p>
        </w:tc>
        <w:tc>
          <w:tcPr>
            <w:tcW w:w="896" w:type="pct"/>
            <w:gridSpan w:val="3"/>
            <w:vAlign w:val="center"/>
          </w:tcPr>
          <w:p w14:paraId="56947DF9" w14:textId="77777777" w:rsidR="00234751" w:rsidRPr="001843D3" w:rsidRDefault="00234751" w:rsidP="00B7465B">
            <w:pPr>
              <w:jc w:val="center"/>
              <w:rPr>
                <w:rFonts w:ascii="Arial" w:hAnsi="Arial" w:cs="Arial"/>
                <w:b/>
                <w:sz w:val="20"/>
                <w:szCs w:val="20"/>
              </w:rPr>
            </w:pPr>
            <w:r w:rsidRPr="001843D3">
              <w:rPr>
                <w:rFonts w:ascii="Arial" w:hAnsi="Arial" w:cs="Arial"/>
                <w:b/>
                <w:sz w:val="20"/>
                <w:szCs w:val="20"/>
              </w:rPr>
              <w:t>ASC- 4</w:t>
            </w:r>
          </w:p>
        </w:tc>
        <w:tc>
          <w:tcPr>
            <w:tcW w:w="783" w:type="pct"/>
            <w:gridSpan w:val="2"/>
            <w:vMerge/>
            <w:vAlign w:val="center"/>
          </w:tcPr>
          <w:p w14:paraId="19B1A3EF" w14:textId="77777777" w:rsidR="00234751" w:rsidRPr="001843D3" w:rsidRDefault="00234751" w:rsidP="00B7465B">
            <w:pPr>
              <w:jc w:val="center"/>
              <w:rPr>
                <w:bCs/>
                <w:sz w:val="20"/>
                <w:szCs w:val="20"/>
              </w:rPr>
            </w:pPr>
          </w:p>
        </w:tc>
      </w:tr>
      <w:tr w:rsidR="00234751" w:rsidRPr="00E862E0" w14:paraId="4852CCF5" w14:textId="77777777" w:rsidTr="002B5142">
        <w:trPr>
          <w:trHeight w:val="70"/>
          <w:jc w:val="center"/>
        </w:trPr>
        <w:tc>
          <w:tcPr>
            <w:tcW w:w="1108" w:type="pct"/>
            <w:gridSpan w:val="5"/>
            <w:shd w:val="clear" w:color="auto" w:fill="92D050"/>
            <w:vAlign w:val="center"/>
          </w:tcPr>
          <w:p w14:paraId="1EC42346" w14:textId="77777777" w:rsidR="00234751" w:rsidRPr="00E862E0" w:rsidRDefault="00234751" w:rsidP="00B7465B">
            <w:pPr>
              <w:jc w:val="center"/>
              <w:rPr>
                <w:rFonts w:cstheme="minorHAnsi"/>
                <w:b/>
                <w:sz w:val="20"/>
                <w:szCs w:val="20"/>
                <w:highlight w:val="yellow"/>
              </w:rPr>
            </w:pPr>
            <w:r w:rsidRPr="00E862E0">
              <w:rPr>
                <w:rFonts w:cstheme="minorHAnsi"/>
                <w:b/>
                <w:sz w:val="20"/>
                <w:szCs w:val="20"/>
              </w:rPr>
              <w:t>Propietario</w:t>
            </w:r>
          </w:p>
        </w:tc>
        <w:tc>
          <w:tcPr>
            <w:tcW w:w="2213" w:type="pct"/>
            <w:gridSpan w:val="9"/>
            <w:vAlign w:val="center"/>
          </w:tcPr>
          <w:p w14:paraId="658A0919" w14:textId="77777777" w:rsidR="00234751" w:rsidRPr="00E862E0" w:rsidRDefault="00234751" w:rsidP="00B7465B">
            <w:pPr>
              <w:jc w:val="center"/>
              <w:rPr>
                <w:rFonts w:cstheme="minorHAnsi"/>
                <w:b/>
                <w:sz w:val="20"/>
                <w:szCs w:val="20"/>
              </w:rPr>
            </w:pPr>
            <w:r w:rsidRPr="00E862E0">
              <w:rPr>
                <w:rFonts w:cstheme="minorHAnsi"/>
                <w:b/>
                <w:sz w:val="20"/>
                <w:szCs w:val="20"/>
              </w:rPr>
              <w:t>COORDINADOR POR PARTE DE LA INSTITUCIÓN</w:t>
            </w:r>
          </w:p>
        </w:tc>
        <w:tc>
          <w:tcPr>
            <w:tcW w:w="896" w:type="pct"/>
            <w:gridSpan w:val="3"/>
            <w:shd w:val="clear" w:color="auto" w:fill="92D050"/>
            <w:vAlign w:val="center"/>
          </w:tcPr>
          <w:p w14:paraId="7B8BE7A9" w14:textId="77777777" w:rsidR="00234751" w:rsidRPr="00E862E0" w:rsidRDefault="00234751" w:rsidP="00B7465B">
            <w:pPr>
              <w:jc w:val="center"/>
              <w:rPr>
                <w:rFonts w:cstheme="minorHAnsi"/>
                <w:b/>
                <w:sz w:val="20"/>
                <w:szCs w:val="20"/>
              </w:rPr>
            </w:pPr>
            <w:r w:rsidRPr="00E862E0">
              <w:rPr>
                <w:rFonts w:cstheme="minorHAnsi"/>
                <w:b/>
                <w:sz w:val="20"/>
                <w:szCs w:val="20"/>
              </w:rPr>
              <w:t>Versión:</w:t>
            </w:r>
          </w:p>
        </w:tc>
        <w:tc>
          <w:tcPr>
            <w:tcW w:w="783" w:type="pct"/>
            <w:gridSpan w:val="2"/>
            <w:vAlign w:val="center"/>
          </w:tcPr>
          <w:p w14:paraId="41432798" w14:textId="5E407FB3" w:rsidR="00234751" w:rsidRPr="00E862E0" w:rsidRDefault="00045FCE" w:rsidP="00B7465B">
            <w:pPr>
              <w:jc w:val="center"/>
              <w:rPr>
                <w:rFonts w:cstheme="minorHAnsi"/>
                <w:b/>
                <w:sz w:val="20"/>
                <w:szCs w:val="20"/>
              </w:rPr>
            </w:pPr>
            <w:r>
              <w:rPr>
                <w:rFonts w:cstheme="minorHAnsi"/>
                <w:b/>
                <w:sz w:val="20"/>
                <w:szCs w:val="20"/>
              </w:rPr>
              <w:t>01</w:t>
            </w:r>
          </w:p>
        </w:tc>
      </w:tr>
      <w:tr w:rsidR="003C10AA" w:rsidRPr="00E862E0" w14:paraId="576490F2" w14:textId="77777777" w:rsidTr="00215350">
        <w:tblPrEx>
          <w:jc w:val="left"/>
        </w:tblPrEx>
        <w:trPr>
          <w:trHeight w:val="429"/>
        </w:trPr>
        <w:tc>
          <w:tcPr>
            <w:tcW w:w="5000" w:type="pct"/>
            <w:gridSpan w:val="19"/>
            <w:shd w:val="clear" w:color="auto" w:fill="92D050"/>
            <w:vAlign w:val="center"/>
          </w:tcPr>
          <w:p w14:paraId="4FE3208D" w14:textId="77777777" w:rsidR="003C10AA" w:rsidRPr="00E862E0" w:rsidRDefault="003C10AA" w:rsidP="003C10AA">
            <w:pPr>
              <w:rPr>
                <w:rFonts w:eastAsia="Calibri" w:cstheme="minorHAnsi"/>
                <w:b/>
                <w:sz w:val="20"/>
                <w:szCs w:val="20"/>
              </w:rPr>
            </w:pPr>
            <w:r w:rsidRPr="00E862E0">
              <w:rPr>
                <w:rFonts w:eastAsia="Calibri" w:cstheme="minorHAnsi"/>
                <w:b/>
                <w:sz w:val="20"/>
                <w:szCs w:val="20"/>
              </w:rPr>
              <w:t>Objetivos:</w:t>
            </w:r>
          </w:p>
        </w:tc>
      </w:tr>
      <w:tr w:rsidR="003C10AA" w:rsidRPr="00E862E0" w14:paraId="753A7789" w14:textId="77777777" w:rsidTr="00E862E0">
        <w:tblPrEx>
          <w:jc w:val="left"/>
        </w:tblPrEx>
        <w:trPr>
          <w:trHeight w:val="567"/>
        </w:trPr>
        <w:tc>
          <w:tcPr>
            <w:tcW w:w="5000" w:type="pct"/>
            <w:gridSpan w:val="19"/>
            <w:shd w:val="clear" w:color="auto" w:fill="auto"/>
            <w:vAlign w:val="center"/>
          </w:tcPr>
          <w:p w14:paraId="481977F1" w14:textId="77777777" w:rsidR="003C10AA" w:rsidRPr="00E862E0" w:rsidRDefault="003C10AA" w:rsidP="003C10AA">
            <w:pPr>
              <w:rPr>
                <w:rFonts w:eastAsia="Calibri" w:cstheme="minorHAnsi"/>
                <w:sz w:val="20"/>
                <w:szCs w:val="20"/>
              </w:rPr>
            </w:pPr>
            <w:r w:rsidRPr="00E862E0">
              <w:rPr>
                <w:rFonts w:eastAsia="Calibri" w:cstheme="minorHAnsi"/>
                <w:sz w:val="20"/>
                <w:szCs w:val="20"/>
              </w:rPr>
              <w:t>Supervisar el servicio de transporte que brinda la empresa TURDIANTIL.</w:t>
            </w:r>
          </w:p>
          <w:p w14:paraId="141B4533" w14:textId="77777777" w:rsidR="003C10AA" w:rsidRPr="00E862E0" w:rsidRDefault="003C10AA" w:rsidP="003C10AA">
            <w:pPr>
              <w:rPr>
                <w:rFonts w:eastAsia="Calibri" w:cstheme="minorHAnsi"/>
                <w:b/>
                <w:sz w:val="20"/>
                <w:szCs w:val="20"/>
              </w:rPr>
            </w:pPr>
            <w:r w:rsidRPr="00E862E0">
              <w:rPr>
                <w:rFonts w:eastAsia="Calibri" w:cstheme="minorHAnsi"/>
                <w:sz w:val="20"/>
                <w:szCs w:val="20"/>
              </w:rPr>
              <w:t>Controlar que las unidades estén en óptimas condiciones.</w:t>
            </w:r>
          </w:p>
        </w:tc>
      </w:tr>
      <w:tr w:rsidR="003C10AA" w:rsidRPr="00E862E0" w14:paraId="5A01D7F5" w14:textId="77777777" w:rsidTr="00215350">
        <w:tblPrEx>
          <w:jc w:val="left"/>
        </w:tblPrEx>
        <w:trPr>
          <w:trHeight w:val="403"/>
        </w:trPr>
        <w:tc>
          <w:tcPr>
            <w:tcW w:w="2500" w:type="pct"/>
            <w:gridSpan w:val="11"/>
            <w:shd w:val="clear" w:color="auto" w:fill="92D050"/>
            <w:vAlign w:val="center"/>
          </w:tcPr>
          <w:p w14:paraId="5F08C3F2" w14:textId="77777777" w:rsidR="003C10AA" w:rsidRPr="00E862E0" w:rsidRDefault="003C10AA" w:rsidP="003C10AA">
            <w:pPr>
              <w:rPr>
                <w:rFonts w:eastAsia="Calibri" w:cstheme="minorHAnsi"/>
                <w:b/>
                <w:sz w:val="20"/>
                <w:szCs w:val="20"/>
              </w:rPr>
            </w:pPr>
            <w:r w:rsidRPr="00E862E0">
              <w:rPr>
                <w:rFonts w:eastAsia="Calibri" w:cstheme="minorHAnsi"/>
                <w:b/>
                <w:sz w:val="20"/>
                <w:szCs w:val="20"/>
              </w:rPr>
              <w:t>Empieza con:</w:t>
            </w:r>
          </w:p>
        </w:tc>
        <w:tc>
          <w:tcPr>
            <w:tcW w:w="2500" w:type="pct"/>
            <w:gridSpan w:val="8"/>
            <w:shd w:val="clear" w:color="auto" w:fill="92D050"/>
            <w:vAlign w:val="center"/>
          </w:tcPr>
          <w:p w14:paraId="6E51FA72" w14:textId="77777777" w:rsidR="003C10AA" w:rsidRPr="00E862E0" w:rsidRDefault="003C10AA" w:rsidP="003C10AA">
            <w:pPr>
              <w:rPr>
                <w:rFonts w:eastAsia="Calibri" w:cstheme="minorHAnsi"/>
                <w:b/>
                <w:sz w:val="20"/>
                <w:szCs w:val="20"/>
              </w:rPr>
            </w:pPr>
            <w:r w:rsidRPr="00E862E0">
              <w:rPr>
                <w:rFonts w:eastAsia="Calibri" w:cstheme="minorHAnsi"/>
                <w:b/>
                <w:sz w:val="20"/>
                <w:szCs w:val="20"/>
              </w:rPr>
              <w:t>Finaliza con:</w:t>
            </w:r>
          </w:p>
        </w:tc>
      </w:tr>
      <w:tr w:rsidR="003C10AA" w:rsidRPr="00E862E0" w14:paraId="0FA38B18" w14:textId="77777777" w:rsidTr="00045FCE">
        <w:tblPrEx>
          <w:jc w:val="left"/>
        </w:tblPrEx>
        <w:trPr>
          <w:trHeight w:val="396"/>
        </w:trPr>
        <w:tc>
          <w:tcPr>
            <w:tcW w:w="2500" w:type="pct"/>
            <w:gridSpan w:val="11"/>
            <w:vAlign w:val="center"/>
          </w:tcPr>
          <w:p w14:paraId="13C6A541" w14:textId="77777777" w:rsidR="003C10AA" w:rsidRPr="00E862E0" w:rsidRDefault="003C10AA" w:rsidP="003C10AA">
            <w:pPr>
              <w:jc w:val="both"/>
              <w:rPr>
                <w:rFonts w:eastAsia="Calibri" w:cstheme="minorHAnsi"/>
                <w:sz w:val="20"/>
                <w:szCs w:val="20"/>
              </w:rPr>
            </w:pPr>
            <w:r w:rsidRPr="00E862E0">
              <w:rPr>
                <w:rFonts w:eastAsia="Calibri" w:cstheme="minorHAnsi"/>
                <w:sz w:val="20"/>
                <w:szCs w:val="20"/>
              </w:rPr>
              <w:t>Se inicia con las matriculas</w:t>
            </w:r>
          </w:p>
        </w:tc>
        <w:tc>
          <w:tcPr>
            <w:tcW w:w="2500" w:type="pct"/>
            <w:gridSpan w:val="8"/>
            <w:vAlign w:val="center"/>
          </w:tcPr>
          <w:p w14:paraId="46BE5A85" w14:textId="77777777" w:rsidR="003C10AA" w:rsidRPr="00E862E0" w:rsidRDefault="003C10AA" w:rsidP="003C10AA">
            <w:pPr>
              <w:rPr>
                <w:rFonts w:eastAsia="Calibri" w:cstheme="minorHAnsi"/>
                <w:sz w:val="20"/>
                <w:szCs w:val="20"/>
              </w:rPr>
            </w:pPr>
            <w:r w:rsidRPr="00E862E0">
              <w:rPr>
                <w:rFonts w:eastAsia="Calibri" w:cstheme="minorHAnsi"/>
                <w:sz w:val="20"/>
                <w:szCs w:val="20"/>
              </w:rPr>
              <w:t>Fin del año escolar</w:t>
            </w:r>
          </w:p>
        </w:tc>
      </w:tr>
      <w:tr w:rsidR="003C10AA" w:rsidRPr="00E862E0" w14:paraId="14607993" w14:textId="77777777" w:rsidTr="00215350">
        <w:tblPrEx>
          <w:jc w:val="left"/>
        </w:tblPrEx>
        <w:trPr>
          <w:trHeight w:val="300"/>
        </w:trPr>
        <w:tc>
          <w:tcPr>
            <w:tcW w:w="5000" w:type="pct"/>
            <w:gridSpan w:val="19"/>
            <w:shd w:val="clear" w:color="auto" w:fill="92D050"/>
            <w:vAlign w:val="center"/>
          </w:tcPr>
          <w:p w14:paraId="101BC4FB" w14:textId="77777777" w:rsidR="003C10AA" w:rsidRPr="00E862E0" w:rsidRDefault="003C10AA" w:rsidP="003C10AA">
            <w:pPr>
              <w:rPr>
                <w:rFonts w:eastAsia="Calibri" w:cstheme="minorHAnsi"/>
                <w:b/>
                <w:sz w:val="20"/>
                <w:szCs w:val="20"/>
              </w:rPr>
            </w:pPr>
            <w:r w:rsidRPr="00E862E0">
              <w:rPr>
                <w:rFonts w:eastAsia="Calibri" w:cstheme="minorHAnsi"/>
                <w:b/>
                <w:sz w:val="20"/>
                <w:szCs w:val="20"/>
              </w:rPr>
              <w:lastRenderedPageBreak/>
              <w:t>Incluye:</w:t>
            </w:r>
          </w:p>
        </w:tc>
      </w:tr>
      <w:tr w:rsidR="003C10AA" w:rsidRPr="00E862E0" w14:paraId="7EE07CE3" w14:textId="77777777" w:rsidTr="00045FCE">
        <w:tblPrEx>
          <w:jc w:val="left"/>
        </w:tblPrEx>
        <w:trPr>
          <w:trHeight w:val="418"/>
        </w:trPr>
        <w:tc>
          <w:tcPr>
            <w:tcW w:w="2500" w:type="pct"/>
            <w:gridSpan w:val="11"/>
            <w:vAlign w:val="center"/>
          </w:tcPr>
          <w:p w14:paraId="5424AC35" w14:textId="77777777" w:rsidR="003C10AA" w:rsidRPr="00E862E0" w:rsidRDefault="003C10AA" w:rsidP="003C10AA">
            <w:pPr>
              <w:jc w:val="both"/>
              <w:rPr>
                <w:rFonts w:eastAsia="Calibri" w:cstheme="minorHAnsi"/>
                <w:sz w:val="20"/>
                <w:szCs w:val="20"/>
              </w:rPr>
            </w:pPr>
            <w:r w:rsidRPr="00E862E0">
              <w:rPr>
                <w:rFonts w:eastAsia="Calibri" w:cstheme="minorHAnsi"/>
                <w:sz w:val="20"/>
                <w:szCs w:val="20"/>
              </w:rPr>
              <w:t>Contrato de transporte escolar</w:t>
            </w:r>
          </w:p>
        </w:tc>
        <w:tc>
          <w:tcPr>
            <w:tcW w:w="2500" w:type="pct"/>
            <w:gridSpan w:val="8"/>
            <w:vAlign w:val="center"/>
          </w:tcPr>
          <w:p w14:paraId="1DEF42C0" w14:textId="77777777" w:rsidR="003C10AA" w:rsidRPr="00E862E0" w:rsidRDefault="003C10AA" w:rsidP="003C10AA">
            <w:pPr>
              <w:ind w:left="179"/>
              <w:contextualSpacing/>
              <w:jc w:val="both"/>
              <w:rPr>
                <w:rFonts w:eastAsia="Calibri" w:cstheme="minorHAnsi"/>
                <w:sz w:val="20"/>
                <w:szCs w:val="20"/>
              </w:rPr>
            </w:pPr>
            <w:r w:rsidRPr="00E862E0">
              <w:rPr>
                <w:rFonts w:eastAsia="Calibri" w:cstheme="minorHAnsi"/>
                <w:sz w:val="20"/>
                <w:szCs w:val="20"/>
              </w:rPr>
              <w:t>Convocatorias y actas de reuniones.</w:t>
            </w:r>
          </w:p>
        </w:tc>
      </w:tr>
      <w:tr w:rsidR="003C10AA" w:rsidRPr="00E862E0" w14:paraId="54E23362" w14:textId="77777777" w:rsidTr="00215350">
        <w:tblPrEx>
          <w:jc w:val="left"/>
        </w:tblPrEx>
        <w:trPr>
          <w:trHeight w:val="397"/>
        </w:trPr>
        <w:tc>
          <w:tcPr>
            <w:tcW w:w="5000" w:type="pct"/>
            <w:gridSpan w:val="19"/>
            <w:shd w:val="clear" w:color="auto" w:fill="92D050"/>
            <w:vAlign w:val="center"/>
          </w:tcPr>
          <w:p w14:paraId="05241910" w14:textId="77777777" w:rsidR="003C10AA" w:rsidRPr="00E862E0" w:rsidRDefault="003C10AA" w:rsidP="003C10AA">
            <w:pPr>
              <w:rPr>
                <w:rFonts w:eastAsia="Calibri" w:cstheme="minorHAnsi"/>
                <w:b/>
                <w:sz w:val="20"/>
                <w:szCs w:val="20"/>
              </w:rPr>
            </w:pPr>
            <w:r w:rsidRPr="00E862E0">
              <w:rPr>
                <w:rFonts w:eastAsia="Calibri" w:cstheme="minorHAnsi"/>
                <w:b/>
                <w:sz w:val="20"/>
                <w:szCs w:val="20"/>
              </w:rPr>
              <w:t>Criterios de medición:</w:t>
            </w:r>
          </w:p>
        </w:tc>
      </w:tr>
      <w:tr w:rsidR="003C10AA" w:rsidRPr="00E862E0" w14:paraId="3D81A78A" w14:textId="77777777" w:rsidTr="00E862E0">
        <w:tblPrEx>
          <w:jc w:val="left"/>
        </w:tblPrEx>
        <w:trPr>
          <w:trHeight w:val="543"/>
        </w:trPr>
        <w:tc>
          <w:tcPr>
            <w:tcW w:w="5000" w:type="pct"/>
            <w:gridSpan w:val="19"/>
            <w:vAlign w:val="center"/>
          </w:tcPr>
          <w:p w14:paraId="04DA15C4" w14:textId="77777777" w:rsidR="003C10AA" w:rsidRPr="00E862E0" w:rsidRDefault="003C10AA" w:rsidP="003C10AA">
            <w:pPr>
              <w:rPr>
                <w:rFonts w:eastAsia="Calibri" w:cstheme="minorHAnsi"/>
                <w:sz w:val="20"/>
                <w:szCs w:val="20"/>
              </w:rPr>
            </w:pPr>
            <w:r w:rsidRPr="00E862E0">
              <w:rPr>
                <w:rFonts w:eastAsia="Calibri" w:cstheme="minorHAnsi"/>
                <w:sz w:val="20"/>
                <w:szCs w:val="20"/>
              </w:rPr>
              <w:t>Satisfacción del servicio prestado por la empresa de  transporte estudiantil.</w:t>
            </w:r>
          </w:p>
        </w:tc>
      </w:tr>
      <w:tr w:rsidR="003C10AA" w:rsidRPr="00E862E0" w14:paraId="0BF0BE40" w14:textId="77777777" w:rsidTr="00291DEB">
        <w:tblPrEx>
          <w:jc w:val="left"/>
        </w:tblPrEx>
        <w:trPr>
          <w:trHeight w:val="567"/>
        </w:trPr>
        <w:tc>
          <w:tcPr>
            <w:tcW w:w="1677" w:type="pct"/>
            <w:gridSpan w:val="8"/>
            <w:shd w:val="clear" w:color="auto" w:fill="92D050"/>
            <w:vAlign w:val="center"/>
          </w:tcPr>
          <w:p w14:paraId="320540D6" w14:textId="77777777" w:rsidR="003C10AA" w:rsidRPr="00E862E0" w:rsidRDefault="003C10AA" w:rsidP="003C10AA">
            <w:pPr>
              <w:rPr>
                <w:rFonts w:eastAsia="Calibri" w:cstheme="minorHAnsi"/>
                <w:b/>
                <w:sz w:val="20"/>
                <w:szCs w:val="20"/>
              </w:rPr>
            </w:pPr>
            <w:r w:rsidRPr="00E862E0">
              <w:rPr>
                <w:rFonts w:eastAsia="Calibri" w:cstheme="minorHAnsi"/>
                <w:b/>
                <w:sz w:val="20"/>
                <w:szCs w:val="20"/>
              </w:rPr>
              <w:t>Indicadores:</w:t>
            </w:r>
          </w:p>
        </w:tc>
        <w:tc>
          <w:tcPr>
            <w:tcW w:w="2016" w:type="pct"/>
            <w:gridSpan w:val="7"/>
            <w:shd w:val="clear" w:color="auto" w:fill="92D050"/>
            <w:vAlign w:val="center"/>
          </w:tcPr>
          <w:p w14:paraId="0E951435" w14:textId="77777777" w:rsidR="003C10AA" w:rsidRPr="00E862E0" w:rsidRDefault="003C10AA" w:rsidP="003C10AA">
            <w:pPr>
              <w:rPr>
                <w:rFonts w:eastAsia="Calibri" w:cstheme="minorHAnsi"/>
                <w:b/>
                <w:sz w:val="20"/>
                <w:szCs w:val="20"/>
              </w:rPr>
            </w:pPr>
            <w:r w:rsidRPr="00E862E0">
              <w:rPr>
                <w:rFonts w:eastAsia="Calibri" w:cstheme="minorHAnsi"/>
                <w:b/>
                <w:sz w:val="20"/>
                <w:szCs w:val="20"/>
              </w:rPr>
              <w:t>Fórmula</w:t>
            </w:r>
          </w:p>
        </w:tc>
        <w:tc>
          <w:tcPr>
            <w:tcW w:w="524" w:type="pct"/>
            <w:gridSpan w:val="2"/>
            <w:shd w:val="clear" w:color="auto" w:fill="92D050"/>
            <w:vAlign w:val="center"/>
          </w:tcPr>
          <w:p w14:paraId="0834ED27" w14:textId="77777777" w:rsidR="003C10AA" w:rsidRPr="00E862E0" w:rsidRDefault="003C10AA" w:rsidP="003C10AA">
            <w:pPr>
              <w:rPr>
                <w:rFonts w:eastAsia="Calibri" w:cstheme="minorHAnsi"/>
                <w:b/>
                <w:sz w:val="20"/>
                <w:szCs w:val="20"/>
              </w:rPr>
            </w:pPr>
            <w:r w:rsidRPr="00E862E0">
              <w:rPr>
                <w:rFonts w:eastAsia="Calibri" w:cstheme="minorHAnsi"/>
                <w:b/>
                <w:sz w:val="20"/>
                <w:szCs w:val="20"/>
              </w:rPr>
              <w:t>Meta</w:t>
            </w:r>
          </w:p>
        </w:tc>
        <w:tc>
          <w:tcPr>
            <w:tcW w:w="783" w:type="pct"/>
            <w:gridSpan w:val="2"/>
            <w:shd w:val="clear" w:color="auto" w:fill="92D050"/>
            <w:vAlign w:val="center"/>
          </w:tcPr>
          <w:p w14:paraId="717AB7F9" w14:textId="77777777" w:rsidR="003C10AA" w:rsidRPr="00E862E0" w:rsidRDefault="003C10AA" w:rsidP="003C10AA">
            <w:pPr>
              <w:rPr>
                <w:rFonts w:eastAsia="Calibri" w:cstheme="minorHAnsi"/>
                <w:b/>
                <w:sz w:val="20"/>
                <w:szCs w:val="20"/>
              </w:rPr>
            </w:pPr>
            <w:r w:rsidRPr="00E862E0">
              <w:rPr>
                <w:rFonts w:eastAsia="Calibri" w:cstheme="minorHAnsi"/>
                <w:b/>
                <w:sz w:val="20"/>
                <w:szCs w:val="20"/>
              </w:rPr>
              <w:t>Frecuencia de medición</w:t>
            </w:r>
          </w:p>
        </w:tc>
      </w:tr>
      <w:tr w:rsidR="003C10AA" w:rsidRPr="00E862E0" w14:paraId="7735D435" w14:textId="77777777" w:rsidTr="00291DEB">
        <w:tblPrEx>
          <w:jc w:val="left"/>
        </w:tblPrEx>
        <w:trPr>
          <w:trHeight w:val="367"/>
        </w:trPr>
        <w:tc>
          <w:tcPr>
            <w:tcW w:w="1677" w:type="pct"/>
            <w:gridSpan w:val="8"/>
            <w:vAlign w:val="center"/>
          </w:tcPr>
          <w:p w14:paraId="2DBF5B38" w14:textId="77777777" w:rsidR="003C10AA" w:rsidRPr="00E862E0" w:rsidRDefault="003C10AA" w:rsidP="003C10AA">
            <w:pPr>
              <w:jc w:val="both"/>
              <w:rPr>
                <w:rFonts w:eastAsia="Calibri" w:cstheme="minorHAnsi"/>
                <w:sz w:val="20"/>
                <w:szCs w:val="20"/>
              </w:rPr>
            </w:pPr>
            <w:r w:rsidRPr="00E862E0">
              <w:rPr>
                <w:rFonts w:eastAsia="Calibri" w:cstheme="minorHAnsi"/>
                <w:sz w:val="20"/>
                <w:szCs w:val="20"/>
              </w:rPr>
              <w:t>El porcentaje de padres de familia muy satisfechos e insatisfechos con el servicio de trasporte estudiantil</w:t>
            </w:r>
          </w:p>
        </w:tc>
        <w:tc>
          <w:tcPr>
            <w:tcW w:w="2016" w:type="pct"/>
            <w:gridSpan w:val="7"/>
            <w:vAlign w:val="center"/>
          </w:tcPr>
          <w:p w14:paraId="211B2F24" w14:textId="77777777" w:rsidR="003C10AA" w:rsidRPr="00E862E0" w:rsidRDefault="003C10AA" w:rsidP="003C10AA">
            <w:pPr>
              <w:ind w:left="-39"/>
              <w:jc w:val="both"/>
              <w:rPr>
                <w:rFonts w:eastAsia="Calibri" w:cstheme="minorHAnsi"/>
                <w:sz w:val="20"/>
                <w:szCs w:val="20"/>
              </w:rPr>
            </w:pPr>
            <w:r w:rsidRPr="00E862E0">
              <w:rPr>
                <w:rFonts w:eastAsia="Calibri" w:cstheme="minorHAnsi"/>
                <w:sz w:val="20"/>
                <w:szCs w:val="20"/>
              </w:rPr>
              <w:t>Número de padres de familia satisfechos y muy satisfechos con el servicio de transporte de la institución por 100/total de estudiantes encuestados</w:t>
            </w:r>
          </w:p>
        </w:tc>
        <w:tc>
          <w:tcPr>
            <w:tcW w:w="524" w:type="pct"/>
            <w:gridSpan w:val="2"/>
            <w:vAlign w:val="center"/>
          </w:tcPr>
          <w:p w14:paraId="2AEC299B" w14:textId="77777777" w:rsidR="003C10AA" w:rsidRPr="00E862E0" w:rsidRDefault="003C10AA" w:rsidP="003C10AA">
            <w:pPr>
              <w:jc w:val="center"/>
              <w:rPr>
                <w:rFonts w:eastAsia="Calibri" w:cstheme="minorHAnsi"/>
                <w:sz w:val="20"/>
                <w:szCs w:val="20"/>
              </w:rPr>
            </w:pPr>
            <w:r w:rsidRPr="00E862E0">
              <w:rPr>
                <w:rFonts w:eastAsia="Calibri" w:cstheme="minorHAnsi"/>
                <w:sz w:val="20"/>
                <w:szCs w:val="20"/>
              </w:rPr>
              <w:t>90%</w:t>
            </w:r>
          </w:p>
        </w:tc>
        <w:tc>
          <w:tcPr>
            <w:tcW w:w="783" w:type="pct"/>
            <w:gridSpan w:val="2"/>
            <w:vAlign w:val="center"/>
          </w:tcPr>
          <w:p w14:paraId="4104FB9F" w14:textId="77777777" w:rsidR="003C10AA" w:rsidRPr="00E862E0" w:rsidRDefault="003C10AA" w:rsidP="003C10AA">
            <w:pPr>
              <w:rPr>
                <w:rFonts w:eastAsia="Calibri" w:cstheme="minorHAnsi"/>
                <w:sz w:val="20"/>
                <w:szCs w:val="20"/>
              </w:rPr>
            </w:pPr>
            <w:r w:rsidRPr="00E862E0">
              <w:rPr>
                <w:rFonts w:eastAsia="Calibri" w:cstheme="minorHAnsi"/>
                <w:sz w:val="20"/>
                <w:szCs w:val="20"/>
              </w:rPr>
              <w:t>Anualmente</w:t>
            </w:r>
          </w:p>
        </w:tc>
      </w:tr>
      <w:tr w:rsidR="003C10AA" w:rsidRPr="00E862E0" w14:paraId="2CC1A276" w14:textId="77777777" w:rsidTr="00291DEB">
        <w:tblPrEx>
          <w:jc w:val="left"/>
        </w:tblPrEx>
        <w:trPr>
          <w:trHeight w:val="367"/>
        </w:trPr>
        <w:tc>
          <w:tcPr>
            <w:tcW w:w="1677" w:type="pct"/>
            <w:gridSpan w:val="8"/>
            <w:vAlign w:val="center"/>
          </w:tcPr>
          <w:p w14:paraId="671AE019" w14:textId="77777777" w:rsidR="003C10AA" w:rsidRPr="00E862E0" w:rsidRDefault="003C10AA" w:rsidP="003C10AA">
            <w:pPr>
              <w:ind w:left="-39"/>
              <w:jc w:val="both"/>
              <w:rPr>
                <w:rFonts w:eastAsia="Calibri" w:cstheme="minorHAnsi"/>
                <w:b/>
                <w:bCs/>
                <w:sz w:val="20"/>
                <w:szCs w:val="20"/>
              </w:rPr>
            </w:pPr>
            <w:r w:rsidRPr="00E862E0">
              <w:rPr>
                <w:rFonts w:eastAsia="Calibri" w:cstheme="minorHAnsi"/>
                <w:sz w:val="20"/>
                <w:szCs w:val="20"/>
              </w:rPr>
              <w:t>El porcentaje de estudiantes muy satisfechos e insatisfechos con el servicio de trasporte estudiantil</w:t>
            </w:r>
          </w:p>
        </w:tc>
        <w:tc>
          <w:tcPr>
            <w:tcW w:w="2016" w:type="pct"/>
            <w:gridSpan w:val="7"/>
            <w:vAlign w:val="center"/>
          </w:tcPr>
          <w:p w14:paraId="0D142030" w14:textId="77777777" w:rsidR="003C10AA" w:rsidRPr="00E862E0" w:rsidRDefault="003C10AA" w:rsidP="003C10AA">
            <w:pPr>
              <w:jc w:val="both"/>
              <w:rPr>
                <w:rFonts w:eastAsia="Calibri" w:cstheme="minorHAnsi"/>
                <w:sz w:val="20"/>
                <w:szCs w:val="20"/>
              </w:rPr>
            </w:pPr>
            <w:r w:rsidRPr="00E862E0">
              <w:rPr>
                <w:rFonts w:eastAsia="Calibri" w:cstheme="minorHAnsi"/>
                <w:sz w:val="20"/>
                <w:szCs w:val="20"/>
              </w:rPr>
              <w:t>Número de estudiantes satisfechos y muy satisfechos con el servicio de transporte de la institución por 100/total de estudiantes encuestados</w:t>
            </w:r>
          </w:p>
        </w:tc>
        <w:tc>
          <w:tcPr>
            <w:tcW w:w="524" w:type="pct"/>
            <w:gridSpan w:val="2"/>
            <w:vAlign w:val="center"/>
          </w:tcPr>
          <w:p w14:paraId="582383A3" w14:textId="77777777" w:rsidR="003C10AA" w:rsidRPr="00E862E0" w:rsidRDefault="003C10AA" w:rsidP="003C10AA">
            <w:pPr>
              <w:jc w:val="center"/>
              <w:rPr>
                <w:rFonts w:eastAsia="Calibri" w:cstheme="minorHAnsi"/>
                <w:sz w:val="20"/>
                <w:szCs w:val="20"/>
              </w:rPr>
            </w:pPr>
            <w:r w:rsidRPr="00E862E0">
              <w:rPr>
                <w:rFonts w:eastAsia="Calibri" w:cstheme="minorHAnsi"/>
                <w:sz w:val="20"/>
                <w:szCs w:val="20"/>
              </w:rPr>
              <w:t>90%</w:t>
            </w:r>
          </w:p>
        </w:tc>
        <w:tc>
          <w:tcPr>
            <w:tcW w:w="783" w:type="pct"/>
            <w:gridSpan w:val="2"/>
            <w:vAlign w:val="center"/>
          </w:tcPr>
          <w:p w14:paraId="657DF8E0" w14:textId="77777777" w:rsidR="003C10AA" w:rsidRPr="00E862E0" w:rsidRDefault="003C10AA" w:rsidP="003C10AA">
            <w:pPr>
              <w:rPr>
                <w:rFonts w:eastAsia="Calibri" w:cstheme="minorHAnsi"/>
                <w:sz w:val="20"/>
                <w:szCs w:val="20"/>
              </w:rPr>
            </w:pPr>
            <w:r w:rsidRPr="00E862E0">
              <w:rPr>
                <w:rFonts w:eastAsia="Calibri" w:cstheme="minorHAnsi"/>
                <w:sz w:val="20"/>
                <w:szCs w:val="20"/>
              </w:rPr>
              <w:t>Anualmente</w:t>
            </w:r>
          </w:p>
        </w:tc>
      </w:tr>
      <w:tr w:rsidR="003C10AA" w:rsidRPr="00E862E0" w14:paraId="715FAA76" w14:textId="77777777" w:rsidTr="00215350">
        <w:tblPrEx>
          <w:jc w:val="left"/>
        </w:tblPrEx>
        <w:trPr>
          <w:trHeight w:val="303"/>
        </w:trPr>
        <w:tc>
          <w:tcPr>
            <w:tcW w:w="5000" w:type="pct"/>
            <w:gridSpan w:val="19"/>
            <w:shd w:val="clear" w:color="auto" w:fill="92D050"/>
            <w:vAlign w:val="center"/>
          </w:tcPr>
          <w:p w14:paraId="1B8250BA" w14:textId="77777777" w:rsidR="003C10AA" w:rsidRPr="00E862E0" w:rsidRDefault="003C10AA" w:rsidP="003C10AA">
            <w:pPr>
              <w:rPr>
                <w:rFonts w:eastAsia="Calibri" w:cstheme="minorHAnsi"/>
                <w:b/>
                <w:sz w:val="20"/>
                <w:szCs w:val="20"/>
              </w:rPr>
            </w:pPr>
            <w:r w:rsidRPr="00E862E0">
              <w:rPr>
                <w:rFonts w:eastAsia="Calibri" w:cstheme="minorHAnsi"/>
                <w:b/>
                <w:sz w:val="20"/>
                <w:szCs w:val="20"/>
              </w:rPr>
              <w:t>Políticas:</w:t>
            </w:r>
          </w:p>
        </w:tc>
      </w:tr>
      <w:tr w:rsidR="003C10AA" w:rsidRPr="00E862E0" w14:paraId="2FFED2DD" w14:textId="77777777" w:rsidTr="00E862E0">
        <w:tblPrEx>
          <w:jc w:val="left"/>
        </w:tblPrEx>
        <w:trPr>
          <w:trHeight w:val="567"/>
        </w:trPr>
        <w:tc>
          <w:tcPr>
            <w:tcW w:w="5000" w:type="pct"/>
            <w:gridSpan w:val="19"/>
            <w:shd w:val="clear" w:color="auto" w:fill="auto"/>
            <w:vAlign w:val="center"/>
          </w:tcPr>
          <w:p w14:paraId="7E1B6839" w14:textId="77777777" w:rsidR="003C10AA" w:rsidRPr="00E862E0" w:rsidRDefault="003C10AA" w:rsidP="003C10AA">
            <w:pPr>
              <w:contextualSpacing/>
              <w:rPr>
                <w:rFonts w:eastAsia="Calibri" w:cstheme="minorHAnsi"/>
                <w:sz w:val="20"/>
                <w:szCs w:val="20"/>
              </w:rPr>
            </w:pPr>
            <w:r w:rsidRPr="00E862E0">
              <w:rPr>
                <w:rFonts w:eastAsia="Calibri" w:cstheme="minorHAnsi"/>
                <w:sz w:val="20"/>
                <w:szCs w:val="20"/>
              </w:rPr>
              <w:t>•</w:t>
            </w:r>
            <w:r w:rsidRPr="00E862E0">
              <w:rPr>
                <w:rFonts w:eastAsia="Calibri" w:cstheme="minorHAnsi"/>
                <w:sz w:val="20"/>
                <w:szCs w:val="20"/>
              </w:rPr>
              <w:tab/>
              <w:t>Los procesos y subprocesos se ajustaran de acuerdo al instructivo del comité de Calidad.</w:t>
            </w:r>
          </w:p>
          <w:p w14:paraId="7C7A608B" w14:textId="77777777" w:rsidR="003C10AA" w:rsidRPr="00E862E0" w:rsidRDefault="003C10AA" w:rsidP="003C10AA">
            <w:pPr>
              <w:contextualSpacing/>
              <w:rPr>
                <w:rFonts w:eastAsia="Calibri" w:cstheme="minorHAnsi"/>
                <w:sz w:val="20"/>
                <w:szCs w:val="20"/>
              </w:rPr>
            </w:pPr>
            <w:r w:rsidRPr="00E862E0">
              <w:rPr>
                <w:rFonts w:eastAsia="Calibri" w:cstheme="minorHAnsi"/>
                <w:sz w:val="20"/>
                <w:szCs w:val="20"/>
              </w:rPr>
              <w:t>Revisión vehicular mensualmente por parte de los integrantes de la comisión de transporte.</w:t>
            </w:r>
          </w:p>
          <w:p w14:paraId="7DD6AEDA" w14:textId="77777777" w:rsidR="003C10AA" w:rsidRPr="00E862E0" w:rsidRDefault="003C10AA" w:rsidP="003C10AA">
            <w:pPr>
              <w:contextualSpacing/>
              <w:rPr>
                <w:rFonts w:eastAsia="Calibri" w:cstheme="minorHAnsi"/>
                <w:b/>
                <w:sz w:val="20"/>
                <w:szCs w:val="20"/>
              </w:rPr>
            </w:pPr>
            <w:r w:rsidRPr="00E862E0">
              <w:rPr>
                <w:rFonts w:eastAsia="Calibri" w:cstheme="minorHAnsi"/>
                <w:sz w:val="20"/>
                <w:szCs w:val="20"/>
              </w:rPr>
              <w:t>Los servicios complementarios que oferta la institución funcionan de acuerdo a los lineamientos emitidos por la Autoridad Educativa Nacional.</w:t>
            </w:r>
          </w:p>
        </w:tc>
      </w:tr>
      <w:tr w:rsidR="003C10AA" w:rsidRPr="00E862E0" w14:paraId="63C2F525" w14:textId="77777777" w:rsidTr="00215350">
        <w:tblPrEx>
          <w:jc w:val="left"/>
        </w:tblPrEx>
        <w:trPr>
          <w:trHeight w:val="337"/>
        </w:trPr>
        <w:tc>
          <w:tcPr>
            <w:tcW w:w="2307" w:type="pct"/>
            <w:gridSpan w:val="9"/>
            <w:shd w:val="clear" w:color="auto" w:fill="92D050"/>
            <w:vAlign w:val="center"/>
          </w:tcPr>
          <w:p w14:paraId="5DEC30E4" w14:textId="77777777" w:rsidR="003C10AA" w:rsidRPr="00E862E0" w:rsidRDefault="003C10AA" w:rsidP="003C10AA">
            <w:pPr>
              <w:rPr>
                <w:rFonts w:eastAsia="Calibri" w:cstheme="minorHAnsi"/>
                <w:b/>
                <w:sz w:val="20"/>
                <w:szCs w:val="20"/>
              </w:rPr>
            </w:pPr>
            <w:r w:rsidRPr="00E862E0">
              <w:rPr>
                <w:rFonts w:eastAsia="Calibri" w:cstheme="minorHAnsi"/>
                <w:b/>
                <w:sz w:val="20"/>
                <w:szCs w:val="20"/>
              </w:rPr>
              <w:t>Alcance:</w:t>
            </w:r>
          </w:p>
        </w:tc>
        <w:tc>
          <w:tcPr>
            <w:tcW w:w="2693" w:type="pct"/>
            <w:gridSpan w:val="10"/>
            <w:shd w:val="clear" w:color="auto" w:fill="92D050"/>
            <w:vAlign w:val="center"/>
          </w:tcPr>
          <w:p w14:paraId="491C750B" w14:textId="77777777" w:rsidR="003C10AA" w:rsidRPr="00E862E0" w:rsidRDefault="003C10AA" w:rsidP="003C10AA">
            <w:pPr>
              <w:rPr>
                <w:rFonts w:eastAsia="Calibri" w:cstheme="minorHAnsi"/>
                <w:b/>
                <w:sz w:val="20"/>
                <w:szCs w:val="20"/>
              </w:rPr>
            </w:pPr>
            <w:r w:rsidRPr="00E862E0">
              <w:rPr>
                <w:rFonts w:eastAsia="Calibri" w:cstheme="minorHAnsi"/>
                <w:b/>
                <w:sz w:val="20"/>
                <w:szCs w:val="20"/>
              </w:rPr>
              <w:t>Procesos relacionados:</w:t>
            </w:r>
          </w:p>
        </w:tc>
      </w:tr>
      <w:tr w:rsidR="003C10AA" w:rsidRPr="00E862E0" w14:paraId="57849026" w14:textId="77777777" w:rsidTr="00E862E0">
        <w:tblPrEx>
          <w:jc w:val="left"/>
        </w:tblPrEx>
        <w:trPr>
          <w:trHeight w:val="369"/>
        </w:trPr>
        <w:tc>
          <w:tcPr>
            <w:tcW w:w="2307" w:type="pct"/>
            <w:gridSpan w:val="9"/>
            <w:vAlign w:val="center"/>
          </w:tcPr>
          <w:p w14:paraId="49437797" w14:textId="77777777" w:rsidR="003C10AA" w:rsidRPr="00E862E0" w:rsidRDefault="003C10AA" w:rsidP="003C10AA">
            <w:pPr>
              <w:rPr>
                <w:rFonts w:eastAsia="Calibri" w:cstheme="minorHAnsi"/>
                <w:sz w:val="20"/>
                <w:szCs w:val="20"/>
              </w:rPr>
            </w:pPr>
            <w:r w:rsidRPr="00E862E0">
              <w:rPr>
                <w:rFonts w:eastAsia="Calibri" w:cstheme="minorHAnsi"/>
                <w:sz w:val="20"/>
                <w:szCs w:val="20"/>
              </w:rPr>
              <w:t>Aplica a todos los estudiantes de la unidad educativa que requieren de movilización</w:t>
            </w:r>
          </w:p>
        </w:tc>
        <w:tc>
          <w:tcPr>
            <w:tcW w:w="2693" w:type="pct"/>
            <w:gridSpan w:val="10"/>
            <w:vAlign w:val="center"/>
          </w:tcPr>
          <w:p w14:paraId="3C4FABF4" w14:textId="77777777" w:rsidR="003C10AA" w:rsidRPr="00E862E0" w:rsidRDefault="003C10AA" w:rsidP="003C10AA">
            <w:pPr>
              <w:rPr>
                <w:rFonts w:eastAsia="Calibri" w:cstheme="minorHAnsi"/>
                <w:sz w:val="20"/>
                <w:szCs w:val="20"/>
              </w:rPr>
            </w:pPr>
          </w:p>
        </w:tc>
      </w:tr>
      <w:tr w:rsidR="003C10AA" w:rsidRPr="00E862E0" w14:paraId="36A41DB8" w14:textId="77777777" w:rsidTr="00215350">
        <w:tblPrEx>
          <w:jc w:val="left"/>
        </w:tblPrEx>
        <w:trPr>
          <w:trHeight w:val="321"/>
        </w:trPr>
        <w:tc>
          <w:tcPr>
            <w:tcW w:w="5000" w:type="pct"/>
            <w:gridSpan w:val="19"/>
            <w:shd w:val="clear" w:color="auto" w:fill="92D050"/>
            <w:vAlign w:val="center"/>
          </w:tcPr>
          <w:p w14:paraId="139AD9D9" w14:textId="77777777" w:rsidR="003C10AA" w:rsidRPr="00E862E0" w:rsidRDefault="003C10AA" w:rsidP="003C10AA">
            <w:pPr>
              <w:rPr>
                <w:rFonts w:eastAsia="Calibri" w:cstheme="minorHAnsi"/>
                <w:b/>
                <w:sz w:val="20"/>
                <w:szCs w:val="20"/>
              </w:rPr>
            </w:pPr>
            <w:r w:rsidRPr="00E862E0">
              <w:rPr>
                <w:rFonts w:eastAsia="Calibri" w:cstheme="minorHAnsi"/>
                <w:b/>
                <w:sz w:val="20"/>
                <w:szCs w:val="20"/>
              </w:rPr>
              <w:t>Descripción de los procedimientos:</w:t>
            </w:r>
          </w:p>
        </w:tc>
      </w:tr>
      <w:tr w:rsidR="003C10AA" w:rsidRPr="00E862E0" w14:paraId="772F87A6" w14:textId="77777777" w:rsidTr="002B5142">
        <w:tblPrEx>
          <w:jc w:val="left"/>
        </w:tblPrEx>
        <w:trPr>
          <w:trHeight w:val="424"/>
        </w:trPr>
        <w:tc>
          <w:tcPr>
            <w:tcW w:w="710" w:type="pct"/>
            <w:gridSpan w:val="2"/>
            <w:tcBorders>
              <w:bottom w:val="single" w:sz="4" w:space="0" w:color="auto"/>
            </w:tcBorders>
            <w:shd w:val="clear" w:color="auto" w:fill="92D050"/>
            <w:vAlign w:val="center"/>
          </w:tcPr>
          <w:p w14:paraId="5114E50C" w14:textId="77777777" w:rsidR="003C10AA" w:rsidRPr="00E862E0" w:rsidRDefault="003C10AA" w:rsidP="003C10AA">
            <w:pPr>
              <w:ind w:left="-39"/>
              <w:jc w:val="both"/>
              <w:rPr>
                <w:rFonts w:eastAsia="Calibri" w:cstheme="minorHAnsi"/>
                <w:b/>
                <w:sz w:val="20"/>
                <w:szCs w:val="20"/>
              </w:rPr>
            </w:pPr>
            <w:r w:rsidRPr="00E862E0">
              <w:rPr>
                <w:rFonts w:eastAsia="Calibri" w:cstheme="minorHAnsi"/>
                <w:b/>
                <w:sz w:val="20"/>
                <w:szCs w:val="20"/>
              </w:rPr>
              <w:t>ASC-4.3</w:t>
            </w:r>
          </w:p>
        </w:tc>
        <w:tc>
          <w:tcPr>
            <w:tcW w:w="2272" w:type="pct"/>
            <w:gridSpan w:val="11"/>
            <w:tcBorders>
              <w:bottom w:val="single" w:sz="4" w:space="0" w:color="auto"/>
            </w:tcBorders>
            <w:shd w:val="clear" w:color="auto" w:fill="92D050"/>
            <w:vAlign w:val="center"/>
          </w:tcPr>
          <w:p w14:paraId="29A3E8F5" w14:textId="77777777" w:rsidR="003C10AA" w:rsidRPr="00E862E0" w:rsidRDefault="003C10AA" w:rsidP="003C10AA">
            <w:pPr>
              <w:ind w:left="-39"/>
              <w:jc w:val="both"/>
              <w:rPr>
                <w:rFonts w:eastAsia="Calibri" w:cstheme="minorHAnsi"/>
                <w:b/>
                <w:sz w:val="20"/>
                <w:szCs w:val="20"/>
              </w:rPr>
            </w:pPr>
            <w:r w:rsidRPr="00E862E0">
              <w:rPr>
                <w:rFonts w:eastAsia="Calibri" w:cstheme="minorHAnsi"/>
                <w:b/>
                <w:sz w:val="20"/>
                <w:szCs w:val="20"/>
              </w:rPr>
              <w:t>TRANSPORTE: MOVILIZACIÓN</w:t>
            </w:r>
          </w:p>
        </w:tc>
        <w:tc>
          <w:tcPr>
            <w:tcW w:w="1104" w:type="pct"/>
            <w:gridSpan w:val="3"/>
            <w:tcBorders>
              <w:bottom w:val="single" w:sz="4" w:space="0" w:color="auto"/>
            </w:tcBorders>
            <w:shd w:val="clear" w:color="auto" w:fill="92D050"/>
            <w:vAlign w:val="center"/>
          </w:tcPr>
          <w:p w14:paraId="102CD28D" w14:textId="70A7041C" w:rsidR="003C10AA" w:rsidRPr="00E862E0" w:rsidRDefault="00BC6E34" w:rsidP="003C10AA">
            <w:pPr>
              <w:ind w:left="-39"/>
              <w:jc w:val="both"/>
              <w:rPr>
                <w:rFonts w:eastAsia="Calibri" w:cstheme="minorHAnsi"/>
                <w:b/>
                <w:sz w:val="20"/>
                <w:szCs w:val="20"/>
              </w:rPr>
            </w:pPr>
            <w:r w:rsidRPr="00E862E0">
              <w:rPr>
                <w:rFonts w:eastAsia="Calibri" w:cstheme="minorHAnsi"/>
                <w:b/>
                <w:sz w:val="20"/>
                <w:szCs w:val="20"/>
              </w:rPr>
              <w:t>ESTÁNDAR</w:t>
            </w:r>
            <w:r w:rsidR="003C10AA" w:rsidRPr="00E862E0">
              <w:rPr>
                <w:rFonts w:eastAsia="Calibri" w:cstheme="minorHAnsi"/>
                <w:b/>
                <w:sz w:val="20"/>
                <w:szCs w:val="20"/>
              </w:rPr>
              <w:t xml:space="preserve"> DE CALIDAD</w:t>
            </w:r>
          </w:p>
        </w:tc>
        <w:tc>
          <w:tcPr>
            <w:tcW w:w="914" w:type="pct"/>
            <w:gridSpan w:val="3"/>
            <w:tcBorders>
              <w:bottom w:val="single" w:sz="4" w:space="0" w:color="auto"/>
            </w:tcBorders>
            <w:shd w:val="clear" w:color="auto" w:fill="92D050"/>
            <w:vAlign w:val="center"/>
          </w:tcPr>
          <w:p w14:paraId="22963302" w14:textId="77777777" w:rsidR="003C10AA" w:rsidRPr="00E862E0" w:rsidRDefault="003C10AA" w:rsidP="003C10AA">
            <w:pPr>
              <w:ind w:left="-39"/>
              <w:jc w:val="both"/>
              <w:rPr>
                <w:rFonts w:eastAsia="Calibri" w:cstheme="minorHAnsi"/>
                <w:b/>
                <w:sz w:val="20"/>
                <w:szCs w:val="20"/>
              </w:rPr>
            </w:pPr>
            <w:r w:rsidRPr="00E862E0">
              <w:rPr>
                <w:rFonts w:eastAsia="Calibri" w:cstheme="minorHAnsi"/>
                <w:b/>
                <w:sz w:val="20"/>
                <w:szCs w:val="20"/>
              </w:rPr>
              <w:t>D1.C4.GE.10</w:t>
            </w:r>
          </w:p>
        </w:tc>
      </w:tr>
      <w:tr w:rsidR="003C10AA" w:rsidRPr="00E862E0" w14:paraId="00B09E49" w14:textId="77777777" w:rsidTr="00195900">
        <w:tblPrEx>
          <w:jc w:val="left"/>
        </w:tblPrEx>
        <w:trPr>
          <w:trHeight w:val="699"/>
        </w:trPr>
        <w:tc>
          <w:tcPr>
            <w:tcW w:w="5000" w:type="pct"/>
            <w:gridSpan w:val="19"/>
            <w:tcBorders>
              <w:bottom w:val="single" w:sz="4" w:space="0" w:color="auto"/>
            </w:tcBorders>
            <w:vAlign w:val="center"/>
          </w:tcPr>
          <w:p w14:paraId="7573E6C9" w14:textId="77777777" w:rsidR="003C10AA" w:rsidRPr="00E862E0" w:rsidRDefault="003C10AA" w:rsidP="003C10AA">
            <w:pPr>
              <w:ind w:left="-39"/>
              <w:jc w:val="both"/>
              <w:rPr>
                <w:rFonts w:eastAsia="Calibri" w:cstheme="minorHAnsi"/>
                <w:b/>
                <w:sz w:val="20"/>
                <w:szCs w:val="20"/>
              </w:rPr>
            </w:pPr>
            <w:r w:rsidRPr="00E862E0">
              <w:rPr>
                <w:rFonts w:eastAsia="Calibri" w:cstheme="minorHAnsi"/>
                <w:b/>
                <w:sz w:val="20"/>
                <w:szCs w:val="20"/>
              </w:rPr>
              <w:t>CONTROL DE LAS BUSETAS AL INICIO Y SALIDA.</w:t>
            </w:r>
          </w:p>
          <w:p w14:paraId="7A69940B" w14:textId="77777777" w:rsidR="003C10AA" w:rsidRPr="00E862E0" w:rsidRDefault="003C10AA" w:rsidP="00AB252D">
            <w:pPr>
              <w:numPr>
                <w:ilvl w:val="0"/>
                <w:numId w:val="90"/>
              </w:numPr>
              <w:contextualSpacing/>
              <w:jc w:val="both"/>
              <w:rPr>
                <w:rFonts w:eastAsia="Calibri" w:cstheme="minorHAnsi"/>
                <w:sz w:val="20"/>
                <w:szCs w:val="20"/>
              </w:rPr>
            </w:pPr>
            <w:r w:rsidRPr="00E862E0">
              <w:rPr>
                <w:rFonts w:eastAsia="Calibri" w:cstheme="minorHAnsi"/>
                <w:sz w:val="20"/>
                <w:szCs w:val="20"/>
              </w:rPr>
              <w:t>Se debe cumplir con todos los requisitos y autorizaciones otorgados por la EMOV.(copias reposan en el archivo de coordinación)</w:t>
            </w:r>
          </w:p>
          <w:p w14:paraId="3F6160E8" w14:textId="77777777" w:rsidR="003C10AA" w:rsidRPr="00E862E0" w:rsidRDefault="003C10AA" w:rsidP="00AB252D">
            <w:pPr>
              <w:numPr>
                <w:ilvl w:val="0"/>
                <w:numId w:val="90"/>
              </w:numPr>
              <w:contextualSpacing/>
              <w:jc w:val="both"/>
              <w:rPr>
                <w:rFonts w:eastAsia="Calibri" w:cstheme="minorHAnsi"/>
                <w:sz w:val="20"/>
                <w:szCs w:val="20"/>
              </w:rPr>
            </w:pPr>
            <w:r w:rsidRPr="00E862E0">
              <w:rPr>
                <w:rFonts w:eastAsia="Calibri" w:cstheme="minorHAnsi"/>
                <w:sz w:val="20"/>
                <w:szCs w:val="20"/>
              </w:rPr>
              <w:t>Entrega de lista de estudiantes que utilizan el transporte estudiantil al coordinador de la comisión de transporte.</w:t>
            </w:r>
          </w:p>
          <w:p w14:paraId="15CF8850" w14:textId="77777777" w:rsidR="003C10AA" w:rsidRPr="00E862E0" w:rsidRDefault="003C10AA" w:rsidP="00AB252D">
            <w:pPr>
              <w:numPr>
                <w:ilvl w:val="0"/>
                <w:numId w:val="90"/>
              </w:numPr>
              <w:contextualSpacing/>
              <w:jc w:val="both"/>
              <w:rPr>
                <w:rFonts w:eastAsia="Calibri" w:cstheme="minorHAnsi"/>
                <w:sz w:val="20"/>
                <w:szCs w:val="20"/>
              </w:rPr>
            </w:pPr>
            <w:r w:rsidRPr="00E862E0">
              <w:rPr>
                <w:rFonts w:eastAsia="Calibri" w:cstheme="minorHAnsi"/>
                <w:sz w:val="20"/>
                <w:szCs w:val="20"/>
              </w:rPr>
              <w:t>Las unidades deben estar en óptimas condiciones.</w:t>
            </w:r>
          </w:p>
          <w:p w14:paraId="55AD2B58" w14:textId="77777777" w:rsidR="003C10AA" w:rsidRPr="00E862E0" w:rsidRDefault="003C10AA" w:rsidP="00AB252D">
            <w:pPr>
              <w:numPr>
                <w:ilvl w:val="0"/>
                <w:numId w:val="90"/>
              </w:numPr>
              <w:contextualSpacing/>
              <w:jc w:val="both"/>
              <w:rPr>
                <w:rFonts w:eastAsia="Calibri" w:cstheme="minorHAnsi"/>
                <w:sz w:val="20"/>
                <w:szCs w:val="20"/>
              </w:rPr>
            </w:pPr>
            <w:r w:rsidRPr="00E862E0">
              <w:rPr>
                <w:rFonts w:eastAsia="Calibri" w:cstheme="minorHAnsi"/>
                <w:sz w:val="20"/>
                <w:szCs w:val="20"/>
              </w:rPr>
              <w:t>Puntualidad de las unidades a la entrada y a la salida.</w:t>
            </w:r>
          </w:p>
          <w:p w14:paraId="6F64B757" w14:textId="77777777" w:rsidR="003C10AA" w:rsidRPr="00E862E0" w:rsidRDefault="003C10AA" w:rsidP="00AB252D">
            <w:pPr>
              <w:numPr>
                <w:ilvl w:val="0"/>
                <w:numId w:val="90"/>
              </w:numPr>
              <w:contextualSpacing/>
              <w:jc w:val="both"/>
              <w:rPr>
                <w:rFonts w:eastAsia="Calibri" w:cstheme="minorHAnsi"/>
                <w:sz w:val="20"/>
                <w:szCs w:val="20"/>
              </w:rPr>
            </w:pPr>
            <w:r w:rsidRPr="00E862E0">
              <w:rPr>
                <w:rFonts w:eastAsia="Calibri" w:cstheme="minorHAnsi"/>
                <w:sz w:val="20"/>
                <w:szCs w:val="20"/>
              </w:rPr>
              <w:t>Verificación de que todos los estudiantes estén en las unidades, con su respectivo cinturón.</w:t>
            </w:r>
          </w:p>
          <w:p w14:paraId="05DA85C9" w14:textId="77777777" w:rsidR="003C10AA" w:rsidRPr="00E862E0" w:rsidRDefault="003C10AA" w:rsidP="00AB252D">
            <w:pPr>
              <w:numPr>
                <w:ilvl w:val="0"/>
                <w:numId w:val="90"/>
              </w:numPr>
              <w:contextualSpacing/>
              <w:jc w:val="both"/>
              <w:rPr>
                <w:rFonts w:eastAsia="Calibri" w:cstheme="minorHAnsi"/>
                <w:sz w:val="20"/>
                <w:szCs w:val="20"/>
              </w:rPr>
            </w:pPr>
            <w:r w:rsidRPr="00E862E0">
              <w:rPr>
                <w:rFonts w:eastAsia="Calibri" w:cstheme="minorHAnsi"/>
                <w:sz w:val="20"/>
                <w:szCs w:val="20"/>
              </w:rPr>
              <w:t>En caso de ausencia del estudiante el padre de familia comunica al chofer de la unidad.</w:t>
            </w:r>
          </w:p>
          <w:p w14:paraId="2B4B2931" w14:textId="77777777" w:rsidR="003C10AA" w:rsidRPr="00E862E0" w:rsidRDefault="003C10AA" w:rsidP="00AB252D">
            <w:pPr>
              <w:numPr>
                <w:ilvl w:val="0"/>
                <w:numId w:val="90"/>
              </w:numPr>
              <w:contextualSpacing/>
              <w:jc w:val="both"/>
              <w:rPr>
                <w:rFonts w:eastAsia="Calibri" w:cstheme="minorHAnsi"/>
                <w:sz w:val="20"/>
                <w:szCs w:val="20"/>
              </w:rPr>
            </w:pPr>
            <w:r w:rsidRPr="00E862E0">
              <w:rPr>
                <w:rFonts w:eastAsia="Calibri" w:cstheme="minorHAnsi"/>
                <w:sz w:val="20"/>
                <w:szCs w:val="20"/>
              </w:rPr>
              <w:t>Control de salida de busetas.</w:t>
            </w:r>
          </w:p>
          <w:p w14:paraId="7D7806FA" w14:textId="77777777" w:rsidR="003C10AA" w:rsidRPr="00E862E0" w:rsidRDefault="003C10AA" w:rsidP="00AB252D">
            <w:pPr>
              <w:numPr>
                <w:ilvl w:val="0"/>
                <w:numId w:val="90"/>
              </w:numPr>
              <w:contextualSpacing/>
              <w:jc w:val="both"/>
              <w:rPr>
                <w:rFonts w:eastAsia="Calibri" w:cstheme="minorHAnsi"/>
                <w:sz w:val="20"/>
                <w:szCs w:val="20"/>
              </w:rPr>
            </w:pPr>
            <w:r w:rsidRPr="00E862E0">
              <w:rPr>
                <w:rFonts w:eastAsia="Calibri" w:cstheme="minorHAnsi"/>
                <w:sz w:val="20"/>
                <w:szCs w:val="20"/>
              </w:rPr>
              <w:t>Cuando un estudiante se queda de la buseta se procede a llamar a la coordinadora de la empresa Turdiantil, la misma que se comunica con  el chofer de la buseta regresa a retirar al alumno de la recepción de la institución.</w:t>
            </w:r>
          </w:p>
        </w:tc>
      </w:tr>
      <w:tr w:rsidR="003C10AA" w:rsidRPr="00E862E0" w14:paraId="1C1063A7" w14:textId="77777777" w:rsidTr="00215350">
        <w:tblPrEx>
          <w:jc w:val="left"/>
        </w:tblPrEx>
        <w:trPr>
          <w:trHeight w:val="525"/>
        </w:trPr>
        <w:tc>
          <w:tcPr>
            <w:tcW w:w="680" w:type="pct"/>
            <w:tcBorders>
              <w:bottom w:val="single" w:sz="4" w:space="0" w:color="auto"/>
            </w:tcBorders>
            <w:shd w:val="clear" w:color="auto" w:fill="92D050"/>
            <w:vAlign w:val="center"/>
          </w:tcPr>
          <w:p w14:paraId="12B4F492" w14:textId="1F7C95E4" w:rsidR="003C10AA" w:rsidRPr="00E862E0" w:rsidRDefault="00215350" w:rsidP="003C10AA">
            <w:pPr>
              <w:rPr>
                <w:rFonts w:eastAsia="Calibri" w:cstheme="minorHAnsi"/>
                <w:b/>
                <w:sz w:val="20"/>
                <w:szCs w:val="20"/>
              </w:rPr>
            </w:pPr>
            <w:r w:rsidRPr="00E862E0">
              <w:rPr>
                <w:rFonts w:eastAsia="Calibri" w:cstheme="minorHAnsi"/>
                <w:b/>
                <w:sz w:val="20"/>
                <w:szCs w:val="20"/>
              </w:rPr>
              <w:t>ASC-4.3.1</w:t>
            </w:r>
          </w:p>
        </w:tc>
        <w:tc>
          <w:tcPr>
            <w:tcW w:w="2302" w:type="pct"/>
            <w:gridSpan w:val="12"/>
            <w:tcBorders>
              <w:bottom w:val="single" w:sz="4" w:space="0" w:color="auto"/>
            </w:tcBorders>
            <w:shd w:val="clear" w:color="auto" w:fill="92D050"/>
            <w:vAlign w:val="center"/>
          </w:tcPr>
          <w:p w14:paraId="4317324C" w14:textId="5120FFC3" w:rsidR="003C10AA" w:rsidRPr="00E862E0" w:rsidRDefault="00215350" w:rsidP="003C10AA">
            <w:pPr>
              <w:rPr>
                <w:rFonts w:eastAsia="Calibri" w:cstheme="minorHAnsi"/>
                <w:b/>
                <w:sz w:val="20"/>
                <w:szCs w:val="20"/>
              </w:rPr>
            </w:pPr>
            <w:r w:rsidRPr="00E862E0">
              <w:rPr>
                <w:rFonts w:eastAsia="Calibri" w:cstheme="minorHAnsi"/>
                <w:b/>
                <w:sz w:val="20"/>
                <w:szCs w:val="20"/>
              </w:rPr>
              <w:t>MOVILIZACIÓN A ACTIVIDADES EXTRACURRICULARES</w:t>
            </w:r>
          </w:p>
        </w:tc>
        <w:tc>
          <w:tcPr>
            <w:tcW w:w="1104" w:type="pct"/>
            <w:gridSpan w:val="3"/>
            <w:tcBorders>
              <w:bottom w:val="single" w:sz="4" w:space="0" w:color="auto"/>
            </w:tcBorders>
            <w:shd w:val="clear" w:color="auto" w:fill="92D050"/>
            <w:vAlign w:val="center"/>
          </w:tcPr>
          <w:p w14:paraId="6BF167DC" w14:textId="08916286" w:rsidR="003C10AA" w:rsidRPr="00E862E0" w:rsidRDefault="00215350" w:rsidP="003C10AA">
            <w:pPr>
              <w:rPr>
                <w:rFonts w:eastAsia="Calibri" w:cstheme="minorHAnsi"/>
                <w:b/>
                <w:sz w:val="20"/>
                <w:szCs w:val="20"/>
              </w:rPr>
            </w:pPr>
            <w:r w:rsidRPr="00E862E0">
              <w:rPr>
                <w:rFonts w:eastAsia="Calibri" w:cstheme="minorHAnsi"/>
                <w:b/>
                <w:sz w:val="20"/>
                <w:szCs w:val="20"/>
              </w:rPr>
              <w:t>ESTÁNDAR DE CALIDAD:</w:t>
            </w:r>
          </w:p>
        </w:tc>
        <w:tc>
          <w:tcPr>
            <w:tcW w:w="914" w:type="pct"/>
            <w:gridSpan w:val="3"/>
            <w:tcBorders>
              <w:bottom w:val="single" w:sz="4" w:space="0" w:color="auto"/>
            </w:tcBorders>
            <w:shd w:val="clear" w:color="auto" w:fill="92D050"/>
            <w:vAlign w:val="center"/>
          </w:tcPr>
          <w:p w14:paraId="272A47C7" w14:textId="024ADD46" w:rsidR="003C10AA" w:rsidRPr="00E862E0" w:rsidRDefault="00215350" w:rsidP="003C10AA">
            <w:pPr>
              <w:rPr>
                <w:rFonts w:eastAsia="Calibri" w:cstheme="minorHAnsi"/>
                <w:b/>
                <w:sz w:val="20"/>
                <w:szCs w:val="20"/>
              </w:rPr>
            </w:pPr>
            <w:r w:rsidRPr="00E862E0">
              <w:rPr>
                <w:rFonts w:eastAsia="Calibri" w:cstheme="minorHAnsi"/>
                <w:b/>
                <w:sz w:val="20"/>
                <w:szCs w:val="20"/>
              </w:rPr>
              <w:t>D1.C4.GE.10</w:t>
            </w:r>
          </w:p>
        </w:tc>
      </w:tr>
      <w:tr w:rsidR="003C10AA" w:rsidRPr="00E862E0" w14:paraId="13998385" w14:textId="77777777" w:rsidTr="00E862E0">
        <w:tblPrEx>
          <w:jc w:val="left"/>
        </w:tblPrEx>
        <w:trPr>
          <w:trHeight w:val="1022"/>
        </w:trPr>
        <w:tc>
          <w:tcPr>
            <w:tcW w:w="5000" w:type="pct"/>
            <w:gridSpan w:val="19"/>
            <w:tcBorders>
              <w:bottom w:val="single" w:sz="4" w:space="0" w:color="auto"/>
            </w:tcBorders>
            <w:vAlign w:val="center"/>
          </w:tcPr>
          <w:p w14:paraId="3BCBC6A6" w14:textId="77777777" w:rsidR="003C10AA" w:rsidRPr="00E862E0" w:rsidRDefault="003C10AA" w:rsidP="00AB252D">
            <w:pPr>
              <w:numPr>
                <w:ilvl w:val="0"/>
                <w:numId w:val="89"/>
              </w:numPr>
              <w:contextualSpacing/>
              <w:jc w:val="both"/>
              <w:rPr>
                <w:rFonts w:eastAsia="Calibri" w:cstheme="minorHAnsi"/>
                <w:sz w:val="20"/>
                <w:szCs w:val="20"/>
              </w:rPr>
            </w:pPr>
            <w:r w:rsidRPr="00E862E0">
              <w:rPr>
                <w:rFonts w:eastAsia="Calibri" w:cstheme="minorHAnsi"/>
                <w:sz w:val="20"/>
                <w:szCs w:val="20"/>
              </w:rPr>
              <w:t>Recepción de solicitud del docente que requiere la movilización, de acuerdo a su planificación, y competencias deportivas.</w:t>
            </w:r>
          </w:p>
          <w:p w14:paraId="1390A500" w14:textId="77777777" w:rsidR="003C10AA" w:rsidRPr="00E862E0" w:rsidRDefault="003C10AA" w:rsidP="00AB252D">
            <w:pPr>
              <w:numPr>
                <w:ilvl w:val="0"/>
                <w:numId w:val="89"/>
              </w:numPr>
              <w:contextualSpacing/>
              <w:jc w:val="both"/>
              <w:rPr>
                <w:rFonts w:eastAsia="Calibri" w:cstheme="minorHAnsi"/>
                <w:sz w:val="20"/>
                <w:szCs w:val="20"/>
              </w:rPr>
            </w:pPr>
            <w:r w:rsidRPr="00E862E0">
              <w:rPr>
                <w:rFonts w:eastAsia="Calibri" w:cstheme="minorHAnsi"/>
                <w:sz w:val="20"/>
                <w:szCs w:val="20"/>
              </w:rPr>
              <w:t>Coordinar con el gerente la petición de busetas para actividades solicitadas.</w:t>
            </w:r>
          </w:p>
          <w:p w14:paraId="2F16AA8C" w14:textId="77777777" w:rsidR="003C10AA" w:rsidRPr="00E862E0" w:rsidRDefault="003C10AA" w:rsidP="00AB252D">
            <w:pPr>
              <w:numPr>
                <w:ilvl w:val="0"/>
                <w:numId w:val="89"/>
              </w:numPr>
              <w:contextualSpacing/>
              <w:jc w:val="both"/>
              <w:rPr>
                <w:rFonts w:eastAsia="Calibri" w:cstheme="minorHAnsi"/>
                <w:sz w:val="20"/>
                <w:szCs w:val="20"/>
              </w:rPr>
            </w:pPr>
            <w:r w:rsidRPr="00E862E0">
              <w:rPr>
                <w:rFonts w:eastAsia="Calibri" w:cstheme="minorHAnsi"/>
                <w:sz w:val="20"/>
                <w:szCs w:val="20"/>
              </w:rPr>
              <w:t>Control de la movilización.</w:t>
            </w:r>
          </w:p>
        </w:tc>
      </w:tr>
      <w:tr w:rsidR="003C10AA" w:rsidRPr="00E862E0" w14:paraId="45D12268" w14:textId="77777777" w:rsidTr="00215350">
        <w:tblPrEx>
          <w:jc w:val="left"/>
        </w:tblPrEx>
        <w:trPr>
          <w:trHeight w:val="474"/>
        </w:trPr>
        <w:tc>
          <w:tcPr>
            <w:tcW w:w="5000" w:type="pct"/>
            <w:gridSpan w:val="19"/>
            <w:tcBorders>
              <w:bottom w:val="single" w:sz="4" w:space="0" w:color="auto"/>
            </w:tcBorders>
            <w:shd w:val="clear" w:color="auto" w:fill="92D050"/>
            <w:vAlign w:val="center"/>
          </w:tcPr>
          <w:p w14:paraId="035743D0" w14:textId="77777777" w:rsidR="003C10AA" w:rsidRPr="00E862E0" w:rsidRDefault="003C10AA" w:rsidP="003C10AA">
            <w:pPr>
              <w:jc w:val="center"/>
              <w:rPr>
                <w:rFonts w:eastAsia="Calibri" w:cstheme="minorHAnsi"/>
                <w:b/>
                <w:sz w:val="20"/>
                <w:szCs w:val="20"/>
              </w:rPr>
            </w:pPr>
            <w:r w:rsidRPr="00E862E0">
              <w:rPr>
                <w:rFonts w:eastAsia="Calibri" w:cstheme="minorHAnsi"/>
                <w:b/>
                <w:sz w:val="20"/>
                <w:szCs w:val="20"/>
              </w:rPr>
              <w:t>DOCUMENTACIÓN REQUERIDA</w:t>
            </w:r>
          </w:p>
        </w:tc>
      </w:tr>
      <w:tr w:rsidR="003C10AA" w:rsidRPr="00E862E0" w14:paraId="479F04AC" w14:textId="77777777" w:rsidTr="00215350">
        <w:tblPrEx>
          <w:jc w:val="left"/>
        </w:tblPrEx>
        <w:trPr>
          <w:trHeight w:val="367"/>
        </w:trPr>
        <w:tc>
          <w:tcPr>
            <w:tcW w:w="2424" w:type="pct"/>
            <w:gridSpan w:val="10"/>
            <w:tcBorders>
              <w:bottom w:val="single" w:sz="4" w:space="0" w:color="auto"/>
            </w:tcBorders>
            <w:shd w:val="clear" w:color="auto" w:fill="92D050"/>
            <w:vAlign w:val="center"/>
          </w:tcPr>
          <w:p w14:paraId="0321D131" w14:textId="77777777" w:rsidR="003C10AA" w:rsidRPr="00E862E0" w:rsidRDefault="003C10AA" w:rsidP="003C10AA">
            <w:pPr>
              <w:jc w:val="center"/>
              <w:rPr>
                <w:rFonts w:eastAsia="Calibri" w:cstheme="minorHAnsi"/>
                <w:b/>
                <w:bCs/>
                <w:sz w:val="20"/>
                <w:szCs w:val="20"/>
              </w:rPr>
            </w:pPr>
            <w:r w:rsidRPr="00E862E0">
              <w:rPr>
                <w:rFonts w:eastAsia="Calibri" w:cstheme="minorHAnsi"/>
                <w:b/>
                <w:sz w:val="20"/>
                <w:szCs w:val="20"/>
              </w:rPr>
              <w:t>INTERNA</w:t>
            </w:r>
          </w:p>
        </w:tc>
        <w:tc>
          <w:tcPr>
            <w:tcW w:w="2576" w:type="pct"/>
            <w:gridSpan w:val="9"/>
            <w:tcBorders>
              <w:bottom w:val="single" w:sz="4" w:space="0" w:color="auto"/>
            </w:tcBorders>
            <w:shd w:val="clear" w:color="auto" w:fill="92D050"/>
            <w:vAlign w:val="center"/>
          </w:tcPr>
          <w:p w14:paraId="4362FD5F" w14:textId="77777777" w:rsidR="003C10AA" w:rsidRPr="00E862E0" w:rsidRDefault="003C10AA" w:rsidP="003C10AA">
            <w:pPr>
              <w:jc w:val="center"/>
              <w:rPr>
                <w:rFonts w:eastAsia="Calibri" w:cstheme="minorHAnsi"/>
                <w:b/>
                <w:bCs/>
                <w:sz w:val="20"/>
                <w:szCs w:val="20"/>
              </w:rPr>
            </w:pPr>
            <w:r w:rsidRPr="00E862E0">
              <w:rPr>
                <w:rFonts w:eastAsia="Calibri" w:cstheme="minorHAnsi"/>
                <w:b/>
                <w:bCs/>
                <w:sz w:val="20"/>
                <w:szCs w:val="20"/>
              </w:rPr>
              <w:t>EXTERNA</w:t>
            </w:r>
          </w:p>
        </w:tc>
      </w:tr>
      <w:tr w:rsidR="003C10AA" w:rsidRPr="00E862E0" w14:paraId="5F7F47F6" w14:textId="77777777" w:rsidTr="002B5142">
        <w:tblPrEx>
          <w:jc w:val="left"/>
        </w:tblPrEx>
        <w:trPr>
          <w:trHeight w:val="375"/>
        </w:trPr>
        <w:tc>
          <w:tcPr>
            <w:tcW w:w="710" w:type="pct"/>
            <w:gridSpan w:val="2"/>
            <w:tcBorders>
              <w:bottom w:val="single" w:sz="4" w:space="0" w:color="auto"/>
            </w:tcBorders>
            <w:shd w:val="clear" w:color="auto" w:fill="92D050"/>
            <w:vAlign w:val="center"/>
          </w:tcPr>
          <w:p w14:paraId="3A831F30" w14:textId="77777777" w:rsidR="003C10AA" w:rsidRPr="00E862E0" w:rsidRDefault="003C10AA" w:rsidP="003C10AA">
            <w:pPr>
              <w:jc w:val="center"/>
              <w:rPr>
                <w:rFonts w:eastAsia="Calibri" w:cstheme="minorHAnsi"/>
                <w:b/>
                <w:bCs/>
                <w:sz w:val="20"/>
                <w:szCs w:val="20"/>
              </w:rPr>
            </w:pPr>
            <w:r w:rsidRPr="00E862E0">
              <w:rPr>
                <w:rFonts w:eastAsia="Calibri" w:cstheme="minorHAnsi"/>
                <w:b/>
                <w:bCs/>
                <w:sz w:val="20"/>
                <w:szCs w:val="20"/>
              </w:rPr>
              <w:t>CÓD.</w:t>
            </w:r>
          </w:p>
        </w:tc>
        <w:tc>
          <w:tcPr>
            <w:tcW w:w="424" w:type="pct"/>
            <w:gridSpan w:val="4"/>
            <w:tcBorders>
              <w:bottom w:val="single" w:sz="4" w:space="0" w:color="auto"/>
            </w:tcBorders>
            <w:shd w:val="clear" w:color="auto" w:fill="92D050"/>
            <w:vAlign w:val="center"/>
          </w:tcPr>
          <w:p w14:paraId="53505312" w14:textId="77777777" w:rsidR="003C10AA" w:rsidRPr="00E862E0" w:rsidRDefault="003C10AA" w:rsidP="003C10AA">
            <w:pPr>
              <w:jc w:val="center"/>
              <w:rPr>
                <w:rFonts w:eastAsia="Calibri" w:cstheme="minorHAnsi"/>
                <w:b/>
                <w:bCs/>
                <w:sz w:val="20"/>
                <w:szCs w:val="20"/>
              </w:rPr>
            </w:pPr>
            <w:r w:rsidRPr="00E862E0">
              <w:rPr>
                <w:rFonts w:eastAsia="Calibri" w:cstheme="minorHAnsi"/>
                <w:b/>
                <w:bCs/>
                <w:sz w:val="20"/>
                <w:szCs w:val="20"/>
              </w:rPr>
              <w:t>VERSIÓN</w:t>
            </w:r>
          </w:p>
        </w:tc>
        <w:tc>
          <w:tcPr>
            <w:tcW w:w="1290" w:type="pct"/>
            <w:gridSpan w:val="4"/>
            <w:tcBorders>
              <w:bottom w:val="single" w:sz="4" w:space="0" w:color="auto"/>
            </w:tcBorders>
            <w:shd w:val="clear" w:color="auto" w:fill="92D050"/>
            <w:vAlign w:val="center"/>
          </w:tcPr>
          <w:p w14:paraId="4B8FC330" w14:textId="77777777" w:rsidR="003C10AA" w:rsidRPr="00E862E0" w:rsidRDefault="003C10AA" w:rsidP="003C10AA">
            <w:pPr>
              <w:jc w:val="center"/>
              <w:rPr>
                <w:rFonts w:eastAsia="Calibri" w:cstheme="minorHAnsi"/>
                <w:b/>
                <w:bCs/>
                <w:sz w:val="20"/>
                <w:szCs w:val="20"/>
              </w:rPr>
            </w:pPr>
            <w:r w:rsidRPr="00E862E0">
              <w:rPr>
                <w:rFonts w:eastAsia="Calibri" w:cstheme="minorHAnsi"/>
                <w:b/>
                <w:bCs/>
                <w:sz w:val="20"/>
                <w:szCs w:val="20"/>
              </w:rPr>
              <w:t>NOMBRE</w:t>
            </w:r>
          </w:p>
        </w:tc>
        <w:tc>
          <w:tcPr>
            <w:tcW w:w="2576" w:type="pct"/>
            <w:gridSpan w:val="9"/>
            <w:tcBorders>
              <w:bottom w:val="single" w:sz="4" w:space="0" w:color="auto"/>
            </w:tcBorders>
            <w:shd w:val="clear" w:color="auto" w:fill="92D050"/>
            <w:vAlign w:val="center"/>
          </w:tcPr>
          <w:p w14:paraId="653FE69F" w14:textId="77777777" w:rsidR="003C10AA" w:rsidRPr="00E862E0" w:rsidRDefault="003C10AA" w:rsidP="003C10AA">
            <w:pPr>
              <w:jc w:val="center"/>
              <w:rPr>
                <w:rFonts w:eastAsia="Calibri" w:cstheme="minorHAnsi"/>
                <w:b/>
                <w:bCs/>
                <w:sz w:val="20"/>
                <w:szCs w:val="20"/>
              </w:rPr>
            </w:pPr>
            <w:r w:rsidRPr="00E862E0">
              <w:rPr>
                <w:rFonts w:eastAsia="Calibri" w:cstheme="minorHAnsi"/>
                <w:b/>
                <w:bCs/>
                <w:sz w:val="20"/>
                <w:szCs w:val="20"/>
              </w:rPr>
              <w:t>NOMBRE</w:t>
            </w:r>
          </w:p>
        </w:tc>
      </w:tr>
      <w:tr w:rsidR="003C10AA" w:rsidRPr="00E862E0" w14:paraId="7C805A22" w14:textId="77777777" w:rsidTr="002B5142">
        <w:tblPrEx>
          <w:jc w:val="left"/>
        </w:tblPrEx>
        <w:trPr>
          <w:trHeight w:val="301"/>
        </w:trPr>
        <w:tc>
          <w:tcPr>
            <w:tcW w:w="710" w:type="pct"/>
            <w:gridSpan w:val="2"/>
            <w:tcBorders>
              <w:bottom w:val="single" w:sz="4" w:space="0" w:color="auto"/>
            </w:tcBorders>
            <w:vAlign w:val="center"/>
          </w:tcPr>
          <w:p w14:paraId="30F89F48" w14:textId="5555D96D" w:rsidR="003C10AA" w:rsidRPr="00E862E0" w:rsidRDefault="00E862E0" w:rsidP="003C10AA">
            <w:pPr>
              <w:rPr>
                <w:rFonts w:eastAsia="Calibri" w:cstheme="minorHAnsi"/>
                <w:bCs/>
                <w:sz w:val="20"/>
                <w:szCs w:val="20"/>
              </w:rPr>
            </w:pPr>
            <w:r>
              <w:rPr>
                <w:rFonts w:eastAsia="Calibri" w:cstheme="minorHAnsi"/>
                <w:bCs/>
                <w:sz w:val="20"/>
                <w:szCs w:val="20"/>
              </w:rPr>
              <w:t>MAT-</w:t>
            </w:r>
            <w:r w:rsidR="00291DEB">
              <w:rPr>
                <w:rFonts w:eastAsia="Calibri" w:cstheme="minorHAnsi"/>
                <w:bCs/>
                <w:sz w:val="20"/>
                <w:szCs w:val="20"/>
              </w:rPr>
              <w:t>ASC-</w:t>
            </w:r>
            <w:r w:rsidR="003C10AA" w:rsidRPr="00E862E0">
              <w:rPr>
                <w:rFonts w:eastAsia="Calibri" w:cstheme="minorHAnsi"/>
                <w:bCs/>
                <w:sz w:val="20"/>
                <w:szCs w:val="20"/>
              </w:rPr>
              <w:t>3-R</w:t>
            </w:r>
            <w:r w:rsidR="00291DEB">
              <w:rPr>
                <w:rFonts w:eastAsia="Calibri" w:cstheme="minorHAnsi"/>
                <w:bCs/>
                <w:sz w:val="20"/>
                <w:szCs w:val="20"/>
              </w:rPr>
              <w:t>EV</w:t>
            </w:r>
          </w:p>
        </w:tc>
        <w:tc>
          <w:tcPr>
            <w:tcW w:w="424" w:type="pct"/>
            <w:gridSpan w:val="4"/>
            <w:tcBorders>
              <w:bottom w:val="single" w:sz="4" w:space="0" w:color="auto"/>
            </w:tcBorders>
            <w:vAlign w:val="center"/>
          </w:tcPr>
          <w:p w14:paraId="4D034ABF" w14:textId="77777777" w:rsidR="003C10AA" w:rsidRPr="00E862E0" w:rsidRDefault="003C10AA" w:rsidP="003C10AA">
            <w:pPr>
              <w:rPr>
                <w:rFonts w:eastAsia="Calibri" w:cstheme="minorHAnsi"/>
                <w:bCs/>
                <w:sz w:val="20"/>
                <w:szCs w:val="20"/>
              </w:rPr>
            </w:pPr>
            <w:r w:rsidRPr="00E862E0">
              <w:rPr>
                <w:rFonts w:eastAsia="Calibri" w:cstheme="minorHAnsi"/>
                <w:bCs/>
                <w:sz w:val="20"/>
                <w:szCs w:val="20"/>
              </w:rPr>
              <w:t>01</w:t>
            </w:r>
          </w:p>
        </w:tc>
        <w:tc>
          <w:tcPr>
            <w:tcW w:w="1290" w:type="pct"/>
            <w:gridSpan w:val="4"/>
            <w:tcBorders>
              <w:bottom w:val="single" w:sz="4" w:space="0" w:color="auto"/>
            </w:tcBorders>
            <w:vAlign w:val="center"/>
          </w:tcPr>
          <w:p w14:paraId="12576711" w14:textId="77777777" w:rsidR="003C10AA" w:rsidRPr="00E862E0" w:rsidRDefault="003C10AA" w:rsidP="003C10AA">
            <w:pPr>
              <w:rPr>
                <w:rFonts w:eastAsia="Calibri" w:cstheme="minorHAnsi"/>
                <w:bCs/>
                <w:sz w:val="20"/>
                <w:szCs w:val="20"/>
              </w:rPr>
            </w:pPr>
            <w:r w:rsidRPr="00E862E0">
              <w:rPr>
                <w:rFonts w:eastAsia="Calibri" w:cstheme="minorHAnsi"/>
                <w:bCs/>
                <w:sz w:val="20"/>
                <w:szCs w:val="20"/>
              </w:rPr>
              <w:t>Matriz de revisión vehicular</w:t>
            </w:r>
          </w:p>
        </w:tc>
        <w:tc>
          <w:tcPr>
            <w:tcW w:w="2576" w:type="pct"/>
            <w:gridSpan w:val="9"/>
            <w:tcBorders>
              <w:bottom w:val="single" w:sz="4" w:space="0" w:color="auto"/>
            </w:tcBorders>
            <w:vAlign w:val="center"/>
          </w:tcPr>
          <w:p w14:paraId="3E19BD4F" w14:textId="77777777" w:rsidR="003C10AA" w:rsidRPr="00E862E0" w:rsidRDefault="003C10AA" w:rsidP="003C10AA">
            <w:pPr>
              <w:ind w:left="255"/>
              <w:contextualSpacing/>
              <w:rPr>
                <w:rFonts w:eastAsia="Calibri" w:cstheme="minorHAnsi"/>
                <w:sz w:val="20"/>
                <w:szCs w:val="20"/>
              </w:rPr>
            </w:pPr>
          </w:p>
        </w:tc>
      </w:tr>
      <w:tr w:rsidR="003C10AA" w:rsidRPr="00E862E0" w14:paraId="0A9381A1" w14:textId="77777777" w:rsidTr="002B5142">
        <w:tblPrEx>
          <w:jc w:val="left"/>
        </w:tblPrEx>
        <w:trPr>
          <w:trHeight w:val="567"/>
        </w:trPr>
        <w:tc>
          <w:tcPr>
            <w:tcW w:w="1034" w:type="pct"/>
            <w:gridSpan w:val="4"/>
            <w:shd w:val="clear" w:color="auto" w:fill="92D050"/>
            <w:vAlign w:val="center"/>
          </w:tcPr>
          <w:p w14:paraId="608B9014" w14:textId="77777777" w:rsidR="003C10AA" w:rsidRPr="00E862E0" w:rsidRDefault="003C10AA" w:rsidP="003C10AA">
            <w:pPr>
              <w:rPr>
                <w:rFonts w:eastAsia="Calibri" w:cstheme="minorHAnsi"/>
                <w:b/>
                <w:sz w:val="20"/>
                <w:szCs w:val="20"/>
              </w:rPr>
            </w:pPr>
            <w:r w:rsidRPr="00215350">
              <w:rPr>
                <w:rFonts w:eastAsia="Calibri" w:cstheme="minorHAnsi"/>
                <w:b/>
                <w:sz w:val="20"/>
                <w:szCs w:val="20"/>
                <w:shd w:val="clear" w:color="auto" w:fill="92D050"/>
              </w:rPr>
              <w:t>Control de cambios</w:t>
            </w:r>
            <w:r w:rsidRPr="00E862E0">
              <w:rPr>
                <w:rFonts w:eastAsia="Calibri" w:cstheme="minorHAnsi"/>
                <w:b/>
                <w:sz w:val="20"/>
                <w:szCs w:val="20"/>
              </w:rPr>
              <w:t>:</w:t>
            </w:r>
          </w:p>
        </w:tc>
        <w:tc>
          <w:tcPr>
            <w:tcW w:w="584" w:type="pct"/>
            <w:gridSpan w:val="3"/>
            <w:tcBorders>
              <w:bottom w:val="single" w:sz="4" w:space="0" w:color="auto"/>
            </w:tcBorders>
            <w:vAlign w:val="center"/>
          </w:tcPr>
          <w:p w14:paraId="652346D9" w14:textId="77777777" w:rsidR="003C10AA" w:rsidRPr="00E862E0" w:rsidRDefault="003C10AA" w:rsidP="003C10AA">
            <w:pPr>
              <w:rPr>
                <w:rFonts w:eastAsia="Calibri" w:cstheme="minorHAnsi"/>
                <w:sz w:val="20"/>
                <w:szCs w:val="20"/>
              </w:rPr>
            </w:pPr>
            <w:r w:rsidRPr="00E862E0">
              <w:rPr>
                <w:rFonts w:eastAsia="Calibri" w:cstheme="minorHAnsi"/>
                <w:sz w:val="20"/>
                <w:szCs w:val="20"/>
              </w:rPr>
              <w:t>Versión 1</w:t>
            </w:r>
          </w:p>
        </w:tc>
        <w:tc>
          <w:tcPr>
            <w:tcW w:w="2598" w:type="pct"/>
            <w:gridSpan w:val="10"/>
            <w:tcBorders>
              <w:bottom w:val="single" w:sz="4" w:space="0" w:color="auto"/>
            </w:tcBorders>
            <w:shd w:val="clear" w:color="auto" w:fill="auto"/>
            <w:vAlign w:val="center"/>
          </w:tcPr>
          <w:p w14:paraId="1561EF24" w14:textId="27CEF434" w:rsidR="003C10AA" w:rsidRPr="00E862E0" w:rsidRDefault="001D3551" w:rsidP="003C10AA">
            <w:pPr>
              <w:jc w:val="both"/>
              <w:rPr>
                <w:rFonts w:eastAsia="Calibri" w:cstheme="minorHAnsi"/>
                <w:bCs/>
                <w:sz w:val="20"/>
                <w:szCs w:val="20"/>
              </w:rPr>
            </w:pPr>
            <w:r>
              <w:rPr>
                <w:rFonts w:eastAsia="Calibri" w:cstheme="minorHAnsi"/>
                <w:bCs/>
                <w:sz w:val="20"/>
                <w:szCs w:val="20"/>
              </w:rPr>
              <w:t xml:space="preserve">Revisión </w:t>
            </w:r>
          </w:p>
        </w:tc>
        <w:tc>
          <w:tcPr>
            <w:tcW w:w="783" w:type="pct"/>
            <w:gridSpan w:val="2"/>
            <w:tcBorders>
              <w:bottom w:val="single" w:sz="4" w:space="0" w:color="auto"/>
            </w:tcBorders>
            <w:shd w:val="clear" w:color="auto" w:fill="auto"/>
            <w:vAlign w:val="center"/>
          </w:tcPr>
          <w:p w14:paraId="691FF8AA" w14:textId="5FF57E8F" w:rsidR="003C10AA" w:rsidRPr="00E862E0" w:rsidRDefault="001D3551" w:rsidP="001D3551">
            <w:pPr>
              <w:jc w:val="center"/>
              <w:rPr>
                <w:rFonts w:eastAsia="Calibri" w:cstheme="minorHAnsi"/>
                <w:bCs/>
                <w:sz w:val="20"/>
                <w:szCs w:val="20"/>
              </w:rPr>
            </w:pPr>
            <w:r>
              <w:rPr>
                <w:rFonts w:eastAsia="Calibri" w:cstheme="minorHAnsi"/>
                <w:bCs/>
                <w:sz w:val="20"/>
                <w:szCs w:val="20"/>
              </w:rPr>
              <w:t>29/10/2020</w:t>
            </w:r>
          </w:p>
        </w:tc>
      </w:tr>
    </w:tbl>
    <w:p w14:paraId="56AC46F3" w14:textId="2A2ACAEB" w:rsidR="00195900" w:rsidRDefault="00195900" w:rsidP="00195900">
      <w:pPr>
        <w:pStyle w:val="Ttulo1"/>
        <w:ind w:left="1080"/>
        <w:rPr>
          <w:b/>
        </w:rPr>
      </w:pPr>
    </w:p>
    <w:tbl>
      <w:tblPr>
        <w:tblStyle w:val="Tablaconcuadrcula9"/>
        <w:tblW w:w="10915" w:type="dxa"/>
        <w:tblInd w:w="-572" w:type="dxa"/>
        <w:tblLook w:val="04A0" w:firstRow="1" w:lastRow="0" w:firstColumn="1" w:lastColumn="0" w:noHBand="0" w:noVBand="1"/>
      </w:tblPr>
      <w:tblGrid>
        <w:gridCol w:w="3826"/>
        <w:gridCol w:w="3295"/>
        <w:gridCol w:w="3794"/>
      </w:tblGrid>
      <w:tr w:rsidR="00195900" w:rsidRPr="003D0140" w14:paraId="25B1BAB5" w14:textId="77777777" w:rsidTr="001D3551">
        <w:trPr>
          <w:trHeight w:val="285"/>
        </w:trPr>
        <w:tc>
          <w:tcPr>
            <w:tcW w:w="3826" w:type="dxa"/>
            <w:shd w:val="clear" w:color="auto" w:fill="92D050"/>
            <w:vAlign w:val="center"/>
          </w:tcPr>
          <w:p w14:paraId="3429E4A1" w14:textId="0358E5D0" w:rsidR="00195900" w:rsidRPr="003D0140" w:rsidRDefault="001D3551" w:rsidP="001B36E2">
            <w:pPr>
              <w:jc w:val="center"/>
              <w:rPr>
                <w:rFonts w:ascii="Calibri" w:eastAsia="Calibri" w:hAnsi="Calibri" w:cs="Calibri"/>
                <w:b/>
                <w:sz w:val="20"/>
                <w:szCs w:val="20"/>
              </w:rPr>
            </w:pPr>
            <w:r>
              <w:rPr>
                <w:rFonts w:ascii="Calibri" w:eastAsia="Calibri" w:hAnsi="Calibri" w:cs="Calibri"/>
                <w:b/>
                <w:sz w:val="20"/>
                <w:szCs w:val="20"/>
              </w:rPr>
              <w:t xml:space="preserve">Revisado y Ajustado </w:t>
            </w:r>
            <w:r w:rsidRPr="003D0140">
              <w:rPr>
                <w:rFonts w:ascii="Calibri" w:eastAsia="Calibri" w:hAnsi="Calibri" w:cs="Calibri"/>
                <w:b/>
                <w:sz w:val="20"/>
                <w:szCs w:val="20"/>
              </w:rPr>
              <w:t>por:</w:t>
            </w:r>
          </w:p>
        </w:tc>
        <w:tc>
          <w:tcPr>
            <w:tcW w:w="3295" w:type="dxa"/>
            <w:shd w:val="clear" w:color="auto" w:fill="92D050"/>
            <w:vAlign w:val="center"/>
          </w:tcPr>
          <w:p w14:paraId="4634D286" w14:textId="77777777" w:rsidR="00195900" w:rsidRPr="003D0140" w:rsidRDefault="00195900" w:rsidP="001B36E2">
            <w:pPr>
              <w:jc w:val="center"/>
              <w:rPr>
                <w:rFonts w:ascii="Calibri" w:eastAsia="Calibri" w:hAnsi="Calibri" w:cs="Calibri"/>
                <w:b/>
                <w:sz w:val="20"/>
                <w:szCs w:val="20"/>
              </w:rPr>
            </w:pPr>
            <w:r w:rsidRPr="003D0140">
              <w:rPr>
                <w:rFonts w:ascii="Calibri" w:eastAsia="Calibri" w:hAnsi="Calibri" w:cs="Calibri"/>
                <w:b/>
                <w:sz w:val="20"/>
                <w:szCs w:val="20"/>
              </w:rPr>
              <w:t>Revisado por:</w:t>
            </w:r>
          </w:p>
        </w:tc>
        <w:tc>
          <w:tcPr>
            <w:tcW w:w="3794" w:type="dxa"/>
            <w:shd w:val="clear" w:color="auto" w:fill="92D050"/>
            <w:vAlign w:val="center"/>
          </w:tcPr>
          <w:p w14:paraId="737D36F1" w14:textId="77777777" w:rsidR="00195900" w:rsidRPr="003D0140" w:rsidRDefault="00195900" w:rsidP="001B36E2">
            <w:pPr>
              <w:jc w:val="center"/>
              <w:rPr>
                <w:rFonts w:ascii="Calibri" w:eastAsia="Calibri" w:hAnsi="Calibri" w:cs="Calibri"/>
                <w:b/>
                <w:sz w:val="20"/>
                <w:szCs w:val="20"/>
              </w:rPr>
            </w:pPr>
            <w:r w:rsidRPr="003D0140">
              <w:rPr>
                <w:rFonts w:ascii="Calibri" w:eastAsia="Calibri" w:hAnsi="Calibri" w:cs="Calibri"/>
                <w:b/>
                <w:sz w:val="20"/>
                <w:szCs w:val="20"/>
              </w:rPr>
              <w:t>Aprobado por:</w:t>
            </w:r>
          </w:p>
        </w:tc>
      </w:tr>
      <w:tr w:rsidR="00195900" w:rsidRPr="003D0140" w14:paraId="65C13659" w14:textId="77777777" w:rsidTr="001D3551">
        <w:tc>
          <w:tcPr>
            <w:tcW w:w="3826" w:type="dxa"/>
          </w:tcPr>
          <w:p w14:paraId="2E546EAC" w14:textId="77777777" w:rsidR="00195900" w:rsidRPr="003D0140" w:rsidRDefault="00195900" w:rsidP="001B36E2">
            <w:pPr>
              <w:jc w:val="center"/>
              <w:rPr>
                <w:rFonts w:ascii="Calibri" w:eastAsia="Calibri" w:hAnsi="Calibri" w:cs="Calibri"/>
                <w:sz w:val="20"/>
                <w:szCs w:val="20"/>
              </w:rPr>
            </w:pPr>
          </w:p>
          <w:p w14:paraId="782689CF" w14:textId="78078C89" w:rsidR="00195900" w:rsidRPr="003D0140" w:rsidRDefault="00195900" w:rsidP="001D3551">
            <w:pPr>
              <w:jc w:val="center"/>
              <w:rPr>
                <w:rFonts w:ascii="Calibri" w:eastAsia="Calibri" w:hAnsi="Calibri" w:cs="Calibri"/>
                <w:sz w:val="20"/>
                <w:szCs w:val="20"/>
              </w:rPr>
            </w:pPr>
            <w:r w:rsidRPr="003D0140">
              <w:rPr>
                <w:rFonts w:ascii="Calibri" w:eastAsia="Calibri" w:hAnsi="Calibri" w:cs="Calibri"/>
                <w:sz w:val="20"/>
                <w:szCs w:val="20"/>
              </w:rPr>
              <w:t>COORDINADOR DE</w:t>
            </w:r>
            <w:r w:rsidR="001D3551">
              <w:rPr>
                <w:rFonts w:ascii="Calibri" w:eastAsia="Calibri" w:hAnsi="Calibri" w:cs="Calibri"/>
                <w:sz w:val="20"/>
                <w:szCs w:val="20"/>
              </w:rPr>
              <w:t xml:space="preserve"> TRANSPORTE ESCOLAR</w:t>
            </w:r>
          </w:p>
        </w:tc>
        <w:tc>
          <w:tcPr>
            <w:tcW w:w="3295" w:type="dxa"/>
          </w:tcPr>
          <w:p w14:paraId="7981B56B" w14:textId="77777777" w:rsidR="00195900" w:rsidRPr="003D0140" w:rsidRDefault="00195900" w:rsidP="001B36E2">
            <w:pPr>
              <w:jc w:val="center"/>
              <w:rPr>
                <w:rFonts w:ascii="Calibri" w:eastAsia="Calibri" w:hAnsi="Calibri" w:cs="Calibri"/>
                <w:sz w:val="20"/>
                <w:szCs w:val="20"/>
              </w:rPr>
            </w:pPr>
          </w:p>
          <w:p w14:paraId="0019C761" w14:textId="77777777" w:rsidR="00195900" w:rsidRPr="003D0140" w:rsidRDefault="00195900" w:rsidP="001B36E2">
            <w:pPr>
              <w:jc w:val="center"/>
              <w:rPr>
                <w:rFonts w:ascii="Calibri" w:eastAsia="Calibri" w:hAnsi="Calibri" w:cs="Calibri"/>
                <w:sz w:val="20"/>
                <w:szCs w:val="20"/>
              </w:rPr>
            </w:pPr>
            <w:r w:rsidRPr="003D0140">
              <w:rPr>
                <w:rFonts w:ascii="Calibri" w:eastAsia="Calibri" w:hAnsi="Calibri" w:cs="Calibri"/>
                <w:sz w:val="20"/>
                <w:szCs w:val="20"/>
              </w:rPr>
              <w:t xml:space="preserve">EQUIPO </w:t>
            </w:r>
            <w:r>
              <w:rPr>
                <w:rFonts w:ascii="Calibri" w:eastAsia="Calibri" w:hAnsi="Calibri" w:cs="Calibri"/>
                <w:sz w:val="20"/>
                <w:szCs w:val="20"/>
              </w:rPr>
              <w:t>DE CALIDAD</w:t>
            </w:r>
            <w:r w:rsidRPr="003D0140">
              <w:rPr>
                <w:rFonts w:ascii="Calibri" w:eastAsia="Calibri" w:hAnsi="Calibri" w:cs="Calibri"/>
                <w:sz w:val="20"/>
                <w:szCs w:val="20"/>
              </w:rPr>
              <w:t xml:space="preserve"> EFQM</w:t>
            </w:r>
          </w:p>
        </w:tc>
        <w:tc>
          <w:tcPr>
            <w:tcW w:w="3794" w:type="dxa"/>
          </w:tcPr>
          <w:p w14:paraId="7802914D" w14:textId="77777777" w:rsidR="00195900" w:rsidRPr="003D0140" w:rsidRDefault="00195900" w:rsidP="001B36E2">
            <w:pPr>
              <w:jc w:val="center"/>
              <w:rPr>
                <w:rFonts w:ascii="Calibri" w:eastAsia="Calibri" w:hAnsi="Calibri" w:cs="Calibri"/>
                <w:sz w:val="20"/>
                <w:szCs w:val="20"/>
              </w:rPr>
            </w:pPr>
          </w:p>
          <w:p w14:paraId="158D389A" w14:textId="77777777" w:rsidR="00195900" w:rsidRPr="003D0140" w:rsidRDefault="00195900" w:rsidP="001B36E2">
            <w:pPr>
              <w:jc w:val="center"/>
              <w:rPr>
                <w:rFonts w:ascii="Calibri" w:eastAsia="Calibri" w:hAnsi="Calibri" w:cs="Calibri"/>
                <w:sz w:val="20"/>
                <w:szCs w:val="20"/>
              </w:rPr>
            </w:pPr>
            <w:r w:rsidRPr="003D0140">
              <w:rPr>
                <w:rFonts w:ascii="Calibri" w:eastAsia="Calibri" w:hAnsi="Calibri" w:cs="Calibri"/>
                <w:sz w:val="20"/>
                <w:szCs w:val="20"/>
              </w:rPr>
              <w:t>CONSEJO EJECUTIVO</w:t>
            </w:r>
          </w:p>
        </w:tc>
      </w:tr>
      <w:tr w:rsidR="00195900" w:rsidRPr="003D0140" w14:paraId="1664D8C9" w14:textId="77777777" w:rsidTr="001D3551">
        <w:tc>
          <w:tcPr>
            <w:tcW w:w="3826" w:type="dxa"/>
          </w:tcPr>
          <w:p w14:paraId="404EDC55" w14:textId="4739BD21" w:rsidR="00195900" w:rsidRPr="003D0140" w:rsidRDefault="001D3551" w:rsidP="001B36E2">
            <w:pPr>
              <w:jc w:val="center"/>
              <w:rPr>
                <w:rFonts w:ascii="Calibri" w:eastAsia="Calibri" w:hAnsi="Calibri" w:cs="Calibri"/>
                <w:sz w:val="20"/>
                <w:szCs w:val="20"/>
              </w:rPr>
            </w:pPr>
            <w:r>
              <w:rPr>
                <w:rFonts w:ascii="Calibri" w:eastAsia="Calibri" w:hAnsi="Calibri" w:cs="Calibri"/>
                <w:sz w:val="20"/>
                <w:szCs w:val="20"/>
              </w:rPr>
              <w:lastRenderedPageBreak/>
              <w:t>Lic. Roberto Calderón</w:t>
            </w:r>
          </w:p>
        </w:tc>
        <w:tc>
          <w:tcPr>
            <w:tcW w:w="3295" w:type="dxa"/>
          </w:tcPr>
          <w:p w14:paraId="2C678737" w14:textId="77777777" w:rsidR="00195900" w:rsidRPr="003D0140" w:rsidRDefault="00195900" w:rsidP="001B36E2">
            <w:pPr>
              <w:jc w:val="center"/>
              <w:rPr>
                <w:rFonts w:ascii="Calibri" w:eastAsia="Calibri" w:hAnsi="Calibri" w:cs="Calibri"/>
                <w:sz w:val="20"/>
                <w:szCs w:val="20"/>
              </w:rPr>
            </w:pPr>
            <w:r w:rsidRPr="003D0140">
              <w:rPr>
                <w:rFonts w:ascii="Calibri" w:eastAsia="Calibri" w:hAnsi="Calibri" w:cs="Calibri"/>
                <w:sz w:val="20"/>
                <w:szCs w:val="20"/>
              </w:rPr>
              <w:t>LIC. JUAN ANDRADE</w:t>
            </w:r>
          </w:p>
        </w:tc>
        <w:tc>
          <w:tcPr>
            <w:tcW w:w="3794" w:type="dxa"/>
          </w:tcPr>
          <w:p w14:paraId="1ABB16C2" w14:textId="77777777" w:rsidR="00195900" w:rsidRPr="003D0140" w:rsidRDefault="00195900" w:rsidP="001B36E2">
            <w:pPr>
              <w:jc w:val="center"/>
              <w:rPr>
                <w:rFonts w:ascii="Calibri" w:eastAsia="Calibri" w:hAnsi="Calibri" w:cs="Calibri"/>
                <w:sz w:val="20"/>
                <w:szCs w:val="20"/>
              </w:rPr>
            </w:pPr>
            <w:r>
              <w:rPr>
                <w:rFonts w:ascii="Calibri" w:eastAsia="Calibri" w:hAnsi="Calibri" w:cs="Calibri"/>
                <w:sz w:val="20"/>
                <w:szCs w:val="20"/>
              </w:rPr>
              <w:t>DR. BRUNO TOLA</w:t>
            </w:r>
          </w:p>
        </w:tc>
      </w:tr>
      <w:tr w:rsidR="00195900" w:rsidRPr="003D0140" w14:paraId="7E99557A" w14:textId="77777777" w:rsidTr="001D3551">
        <w:tc>
          <w:tcPr>
            <w:tcW w:w="3826" w:type="dxa"/>
          </w:tcPr>
          <w:p w14:paraId="35DD555C" w14:textId="77777777" w:rsidR="00195900" w:rsidRPr="003D0140" w:rsidRDefault="00195900" w:rsidP="001B36E2">
            <w:pPr>
              <w:jc w:val="center"/>
              <w:rPr>
                <w:rFonts w:ascii="Calibri" w:eastAsia="Calibri" w:hAnsi="Calibri" w:cs="Calibri"/>
                <w:sz w:val="20"/>
                <w:szCs w:val="20"/>
              </w:rPr>
            </w:pPr>
            <w:r w:rsidRPr="003D0140">
              <w:rPr>
                <w:rFonts w:ascii="Calibri" w:eastAsia="Calibri" w:hAnsi="Calibri" w:cs="Calibri"/>
                <w:sz w:val="20"/>
                <w:szCs w:val="20"/>
              </w:rPr>
              <w:t xml:space="preserve">Fecha: </w:t>
            </w:r>
            <w:r>
              <w:rPr>
                <w:rFonts w:ascii="Calibri" w:eastAsia="Calibri" w:hAnsi="Calibri" w:cs="Calibri"/>
                <w:sz w:val="20"/>
                <w:szCs w:val="20"/>
              </w:rPr>
              <w:t>19</w:t>
            </w:r>
            <w:r w:rsidRPr="003D0140">
              <w:rPr>
                <w:rFonts w:ascii="Calibri" w:eastAsia="Calibri" w:hAnsi="Calibri" w:cs="Calibri"/>
                <w:sz w:val="20"/>
                <w:szCs w:val="20"/>
              </w:rPr>
              <w:t>/1</w:t>
            </w:r>
            <w:r>
              <w:rPr>
                <w:rFonts w:ascii="Calibri" w:eastAsia="Calibri" w:hAnsi="Calibri" w:cs="Calibri"/>
                <w:sz w:val="20"/>
                <w:szCs w:val="20"/>
              </w:rPr>
              <w:t>1</w:t>
            </w:r>
            <w:r w:rsidRPr="003D0140">
              <w:rPr>
                <w:rFonts w:ascii="Calibri" w:eastAsia="Calibri" w:hAnsi="Calibri" w:cs="Calibri"/>
                <w:sz w:val="20"/>
                <w:szCs w:val="20"/>
              </w:rPr>
              <w:t>/20</w:t>
            </w:r>
            <w:r>
              <w:rPr>
                <w:rFonts w:ascii="Calibri" w:eastAsia="Calibri" w:hAnsi="Calibri" w:cs="Calibri"/>
                <w:sz w:val="20"/>
                <w:szCs w:val="20"/>
              </w:rPr>
              <w:t>20</w:t>
            </w:r>
          </w:p>
        </w:tc>
        <w:tc>
          <w:tcPr>
            <w:tcW w:w="3295" w:type="dxa"/>
          </w:tcPr>
          <w:p w14:paraId="0720890F" w14:textId="77777777" w:rsidR="00195900" w:rsidRPr="003D0140" w:rsidRDefault="00195900" w:rsidP="001B36E2">
            <w:pPr>
              <w:jc w:val="center"/>
              <w:rPr>
                <w:rFonts w:ascii="Calibri" w:eastAsia="Calibri" w:hAnsi="Calibri" w:cs="Calibri"/>
                <w:sz w:val="20"/>
                <w:szCs w:val="20"/>
              </w:rPr>
            </w:pPr>
            <w:r w:rsidRPr="003D0140">
              <w:rPr>
                <w:rFonts w:ascii="Calibri" w:eastAsia="Calibri" w:hAnsi="Calibri" w:cs="Calibri"/>
                <w:sz w:val="20"/>
                <w:szCs w:val="20"/>
              </w:rPr>
              <w:t>Fecha:2</w:t>
            </w:r>
            <w:r>
              <w:rPr>
                <w:rFonts w:ascii="Calibri" w:eastAsia="Calibri" w:hAnsi="Calibri" w:cs="Calibri"/>
                <w:sz w:val="20"/>
                <w:szCs w:val="20"/>
              </w:rPr>
              <w:t>7</w:t>
            </w:r>
            <w:r w:rsidRPr="003D0140">
              <w:rPr>
                <w:rFonts w:ascii="Calibri" w:eastAsia="Calibri" w:hAnsi="Calibri" w:cs="Calibri"/>
                <w:sz w:val="20"/>
                <w:szCs w:val="20"/>
              </w:rPr>
              <w:t>/1</w:t>
            </w:r>
            <w:r>
              <w:rPr>
                <w:rFonts w:ascii="Calibri" w:eastAsia="Calibri" w:hAnsi="Calibri" w:cs="Calibri"/>
                <w:sz w:val="20"/>
                <w:szCs w:val="20"/>
              </w:rPr>
              <w:t>1</w:t>
            </w:r>
            <w:r w:rsidRPr="003D0140">
              <w:rPr>
                <w:rFonts w:ascii="Calibri" w:eastAsia="Calibri" w:hAnsi="Calibri" w:cs="Calibri"/>
                <w:sz w:val="20"/>
                <w:szCs w:val="20"/>
              </w:rPr>
              <w:t>/20</w:t>
            </w:r>
            <w:r>
              <w:rPr>
                <w:rFonts w:ascii="Calibri" w:eastAsia="Calibri" w:hAnsi="Calibri" w:cs="Calibri"/>
                <w:sz w:val="20"/>
                <w:szCs w:val="20"/>
              </w:rPr>
              <w:t>20</w:t>
            </w:r>
          </w:p>
        </w:tc>
        <w:tc>
          <w:tcPr>
            <w:tcW w:w="3794" w:type="dxa"/>
          </w:tcPr>
          <w:p w14:paraId="0636C7BD" w14:textId="781DD339" w:rsidR="00195900" w:rsidRPr="003D0140" w:rsidRDefault="00195900" w:rsidP="001B36E2">
            <w:pPr>
              <w:jc w:val="center"/>
              <w:rPr>
                <w:rFonts w:ascii="Calibri" w:eastAsia="Calibri" w:hAnsi="Calibri" w:cs="Calibri"/>
                <w:sz w:val="20"/>
                <w:szCs w:val="20"/>
              </w:rPr>
            </w:pPr>
            <w:r w:rsidRPr="003D0140">
              <w:rPr>
                <w:rFonts w:ascii="Calibri" w:eastAsia="Calibri" w:hAnsi="Calibri" w:cs="Calibri"/>
                <w:sz w:val="20"/>
                <w:szCs w:val="20"/>
              </w:rPr>
              <w:t>Fecha:</w:t>
            </w:r>
            <w:r w:rsidR="00B87E44">
              <w:rPr>
                <w:rFonts w:ascii="Calibri" w:hAnsi="Calibri"/>
                <w:sz w:val="20"/>
                <w:szCs w:val="20"/>
              </w:rPr>
              <w:t xml:space="preserve"> Diciembre 2020</w:t>
            </w:r>
          </w:p>
        </w:tc>
      </w:tr>
    </w:tbl>
    <w:p w14:paraId="46B76FC3" w14:textId="4DE3FEAD" w:rsidR="00195900" w:rsidRDefault="00195900" w:rsidP="00195900"/>
    <w:p w14:paraId="3EADFF5A" w14:textId="77777777" w:rsidR="00195900" w:rsidRPr="00195900" w:rsidRDefault="00195900" w:rsidP="00195900"/>
    <w:p w14:paraId="56A5DE8B" w14:textId="1A76B28B" w:rsidR="00234751" w:rsidRDefault="000C465C" w:rsidP="00AB252D">
      <w:pPr>
        <w:pStyle w:val="Ttulo1"/>
        <w:numPr>
          <w:ilvl w:val="1"/>
          <w:numId w:val="52"/>
        </w:numPr>
        <w:rPr>
          <w:b/>
        </w:rPr>
      </w:pPr>
      <w:bookmarkStart w:id="33" w:name="_Toc57883063"/>
      <w:r w:rsidRPr="000C465C">
        <w:rPr>
          <w:b/>
        </w:rPr>
        <w:t>CLUBES</w:t>
      </w:r>
      <w:bookmarkEnd w:id="33"/>
    </w:p>
    <w:p w14:paraId="3D338A1C" w14:textId="6A88D5FE" w:rsidR="00215350" w:rsidRPr="00215350" w:rsidRDefault="000C465C" w:rsidP="00AB252D">
      <w:pPr>
        <w:pStyle w:val="Ttulo1"/>
        <w:numPr>
          <w:ilvl w:val="2"/>
          <w:numId w:val="52"/>
        </w:numPr>
        <w:rPr>
          <w:b/>
          <w:sz w:val="28"/>
        </w:rPr>
      </w:pPr>
      <w:bookmarkStart w:id="34" w:name="_Toc57883064"/>
      <w:r w:rsidRPr="00045FCE">
        <w:rPr>
          <w:b/>
          <w:sz w:val="28"/>
        </w:rPr>
        <w:t>LENGUA Y LITERATURA</w:t>
      </w:r>
      <w:bookmarkEnd w:id="34"/>
    </w:p>
    <w:tbl>
      <w:tblPr>
        <w:tblStyle w:val="Tablaconcuadrcula"/>
        <w:tblW w:w="5363" w:type="pct"/>
        <w:jc w:val="center"/>
        <w:tblLook w:val="04A0" w:firstRow="1" w:lastRow="0" w:firstColumn="1" w:lastColumn="0" w:noHBand="0" w:noVBand="1"/>
      </w:tblPr>
      <w:tblGrid>
        <w:gridCol w:w="988"/>
        <w:gridCol w:w="380"/>
        <w:gridCol w:w="397"/>
        <w:gridCol w:w="286"/>
        <w:gridCol w:w="161"/>
        <w:gridCol w:w="516"/>
        <w:gridCol w:w="430"/>
        <w:gridCol w:w="17"/>
        <w:gridCol w:w="380"/>
        <w:gridCol w:w="1986"/>
        <w:gridCol w:w="255"/>
        <w:gridCol w:w="148"/>
        <w:gridCol w:w="288"/>
        <w:gridCol w:w="994"/>
        <w:gridCol w:w="67"/>
        <w:gridCol w:w="604"/>
        <w:gridCol w:w="664"/>
        <w:gridCol w:w="205"/>
        <w:gridCol w:w="1155"/>
        <w:gridCol w:w="522"/>
      </w:tblGrid>
      <w:tr w:rsidR="00234751" w:rsidRPr="00271A59" w14:paraId="171BCE40" w14:textId="77777777" w:rsidTr="32F33DE4">
        <w:trPr>
          <w:trHeight w:val="237"/>
          <w:jc w:val="center"/>
        </w:trPr>
        <w:tc>
          <w:tcPr>
            <w:tcW w:w="1059" w:type="pct"/>
            <w:gridSpan w:val="5"/>
            <w:vMerge w:val="restart"/>
            <w:vAlign w:val="center"/>
          </w:tcPr>
          <w:p w14:paraId="04A3ECD8" w14:textId="77777777" w:rsidR="00234751" w:rsidRPr="00271A59" w:rsidRDefault="00234751" w:rsidP="00B7465B">
            <w:pPr>
              <w:jc w:val="center"/>
              <w:rPr>
                <w:b/>
                <w:sz w:val="20"/>
                <w:szCs w:val="20"/>
              </w:rPr>
            </w:pPr>
            <w:r w:rsidRPr="00271A59">
              <w:rPr>
                <w:rFonts w:ascii="Tw Cen MT" w:eastAsia="Times New Roman" w:hAnsi="Tw Cen MT" w:cs="Times New Roman"/>
                <w:noProof/>
                <w:color w:val="00000A"/>
                <w:kern w:val="1"/>
                <w:sz w:val="20"/>
                <w:szCs w:val="20"/>
                <w:lang w:eastAsia="es-EC"/>
              </w:rPr>
              <w:drawing>
                <wp:inline distT="0" distB="0" distL="0" distR="0" wp14:anchorId="60241860" wp14:editId="63C805B9">
                  <wp:extent cx="1114425" cy="676275"/>
                  <wp:effectExtent l="0" t="0" r="9525" b="952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HNO. MIGUEL CUENCA_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4425" cy="676275"/>
                          </a:xfrm>
                          <a:prstGeom prst="rect">
                            <a:avLst/>
                          </a:prstGeom>
                        </pic:spPr>
                      </pic:pic>
                    </a:graphicData>
                  </a:graphic>
                </wp:inline>
              </w:drawing>
            </w:r>
          </w:p>
        </w:tc>
        <w:tc>
          <w:tcPr>
            <w:tcW w:w="1716" w:type="pct"/>
            <w:gridSpan w:val="6"/>
            <w:vMerge w:val="restart"/>
            <w:vAlign w:val="center"/>
          </w:tcPr>
          <w:p w14:paraId="1FC1CCF9" w14:textId="77777777" w:rsidR="00234751" w:rsidRPr="00271A59" w:rsidRDefault="00234751" w:rsidP="00B7465B">
            <w:pPr>
              <w:tabs>
                <w:tab w:val="center" w:pos="4252"/>
                <w:tab w:val="right" w:pos="8504"/>
              </w:tabs>
              <w:jc w:val="center"/>
              <w:rPr>
                <w:rFonts w:ascii="Calibri" w:hAnsi="Calibri" w:cs="Times New Roman"/>
                <w:sz w:val="20"/>
                <w:szCs w:val="20"/>
              </w:rPr>
            </w:pPr>
            <w:r w:rsidRPr="00271A59">
              <w:rPr>
                <w:rFonts w:ascii="Calibri" w:hAnsi="Calibri" w:cs="Times New Roman"/>
                <w:sz w:val="20"/>
                <w:szCs w:val="20"/>
              </w:rPr>
              <w:t>Unidad Educativa Particular</w:t>
            </w:r>
          </w:p>
          <w:p w14:paraId="68E13044" w14:textId="77777777" w:rsidR="00234751" w:rsidRPr="00271A59" w:rsidRDefault="00234751" w:rsidP="00B7465B">
            <w:pPr>
              <w:tabs>
                <w:tab w:val="center" w:pos="4252"/>
                <w:tab w:val="right" w:pos="8504"/>
              </w:tabs>
              <w:jc w:val="center"/>
              <w:rPr>
                <w:rFonts w:ascii="Calibri" w:hAnsi="Calibri" w:cs="Times New Roman"/>
                <w:sz w:val="20"/>
                <w:szCs w:val="20"/>
              </w:rPr>
            </w:pPr>
            <w:r w:rsidRPr="00271A59">
              <w:rPr>
                <w:rFonts w:ascii="Calibri" w:hAnsi="Calibri" w:cs="Times New Roman"/>
                <w:sz w:val="20"/>
                <w:szCs w:val="20"/>
              </w:rPr>
              <w:t xml:space="preserve"> “HERMANO MIGUEL </w:t>
            </w:r>
          </w:p>
          <w:p w14:paraId="2205894E" w14:textId="77777777" w:rsidR="00234751" w:rsidRPr="00271A59" w:rsidRDefault="00234751" w:rsidP="00B7465B">
            <w:pPr>
              <w:tabs>
                <w:tab w:val="center" w:pos="4252"/>
                <w:tab w:val="right" w:pos="8504"/>
              </w:tabs>
              <w:jc w:val="center"/>
              <w:rPr>
                <w:rFonts w:ascii="Calibri" w:hAnsi="Calibri" w:cs="Times New Roman"/>
                <w:sz w:val="20"/>
                <w:szCs w:val="20"/>
              </w:rPr>
            </w:pPr>
            <w:r w:rsidRPr="00271A59">
              <w:rPr>
                <w:rFonts w:ascii="Calibri" w:hAnsi="Calibri" w:cs="Times New Roman"/>
                <w:sz w:val="20"/>
                <w:szCs w:val="20"/>
              </w:rPr>
              <w:t>DE LA SALLE CUENCA”</w:t>
            </w:r>
          </w:p>
          <w:p w14:paraId="49713EB1" w14:textId="77777777" w:rsidR="00234751" w:rsidRPr="00271A59" w:rsidRDefault="00234751" w:rsidP="00B7465B">
            <w:pPr>
              <w:jc w:val="center"/>
              <w:rPr>
                <w:b/>
                <w:sz w:val="20"/>
                <w:szCs w:val="20"/>
              </w:rPr>
            </w:pPr>
            <w:r w:rsidRPr="00271A59">
              <w:rPr>
                <w:rFonts w:ascii="Lucida Handwriting" w:hAnsi="Lucida Handwriting" w:cs="Calibri Light"/>
                <w:sz w:val="20"/>
                <w:szCs w:val="20"/>
              </w:rPr>
              <w:t xml:space="preserve"> “Grandes cosas son posibles”</w:t>
            </w:r>
          </w:p>
        </w:tc>
        <w:tc>
          <w:tcPr>
            <w:tcW w:w="717" w:type="pct"/>
            <w:gridSpan w:val="4"/>
            <w:shd w:val="clear" w:color="auto" w:fill="92D050"/>
            <w:vAlign w:val="center"/>
          </w:tcPr>
          <w:p w14:paraId="187EDF79" w14:textId="77777777" w:rsidR="00234751" w:rsidRPr="00271A59" w:rsidRDefault="00234751" w:rsidP="00B7465B">
            <w:pPr>
              <w:jc w:val="center"/>
              <w:rPr>
                <w:rFonts w:ascii="Calibri" w:hAnsi="Calibri" w:cs="Times New Roman"/>
                <w:sz w:val="20"/>
                <w:szCs w:val="20"/>
              </w:rPr>
            </w:pPr>
            <w:r w:rsidRPr="00271A59">
              <w:rPr>
                <w:rFonts w:ascii="Calibri" w:hAnsi="Calibri" w:cs="Times New Roman"/>
                <w:sz w:val="20"/>
                <w:szCs w:val="20"/>
              </w:rPr>
              <w:t>DOCUMENTO</w:t>
            </w:r>
          </w:p>
        </w:tc>
        <w:tc>
          <w:tcPr>
            <w:tcW w:w="607" w:type="pct"/>
            <w:gridSpan w:val="2"/>
            <w:vAlign w:val="center"/>
          </w:tcPr>
          <w:p w14:paraId="564FF042" w14:textId="77777777" w:rsidR="00234751" w:rsidRPr="00271A59" w:rsidRDefault="00234751" w:rsidP="00B7465B">
            <w:pPr>
              <w:jc w:val="center"/>
              <w:rPr>
                <w:rFonts w:ascii="Calibri" w:hAnsi="Calibri" w:cs="Times New Roman"/>
                <w:sz w:val="20"/>
                <w:szCs w:val="20"/>
              </w:rPr>
            </w:pPr>
          </w:p>
        </w:tc>
        <w:tc>
          <w:tcPr>
            <w:tcW w:w="651" w:type="pct"/>
            <w:gridSpan w:val="2"/>
            <w:vAlign w:val="center"/>
          </w:tcPr>
          <w:p w14:paraId="53C102DF" w14:textId="77777777" w:rsidR="00234751" w:rsidRPr="00271A59" w:rsidRDefault="00234751" w:rsidP="00B7465B">
            <w:pPr>
              <w:jc w:val="center"/>
              <w:rPr>
                <w:b/>
                <w:sz w:val="20"/>
                <w:szCs w:val="20"/>
              </w:rPr>
            </w:pPr>
            <w:r w:rsidRPr="00271A59">
              <w:rPr>
                <w:b/>
                <w:sz w:val="20"/>
                <w:szCs w:val="20"/>
              </w:rPr>
              <w:t>Versión:</w:t>
            </w:r>
          </w:p>
        </w:tc>
        <w:tc>
          <w:tcPr>
            <w:tcW w:w="250" w:type="pct"/>
            <w:vAlign w:val="center"/>
          </w:tcPr>
          <w:p w14:paraId="2E97F842" w14:textId="77777777" w:rsidR="00234751" w:rsidRPr="00271A59" w:rsidRDefault="00234751" w:rsidP="00B7465B">
            <w:pPr>
              <w:jc w:val="center"/>
              <w:rPr>
                <w:b/>
                <w:sz w:val="20"/>
                <w:szCs w:val="20"/>
              </w:rPr>
            </w:pPr>
            <w:r w:rsidRPr="00271A59">
              <w:rPr>
                <w:b/>
                <w:sz w:val="20"/>
                <w:szCs w:val="20"/>
              </w:rPr>
              <w:t>001</w:t>
            </w:r>
          </w:p>
        </w:tc>
      </w:tr>
      <w:tr w:rsidR="00234751" w:rsidRPr="00271A59" w14:paraId="1DA9EA0F" w14:textId="77777777" w:rsidTr="32F33DE4">
        <w:trPr>
          <w:trHeight w:val="70"/>
          <w:jc w:val="center"/>
        </w:trPr>
        <w:tc>
          <w:tcPr>
            <w:tcW w:w="1059" w:type="pct"/>
            <w:gridSpan w:val="5"/>
            <w:vMerge/>
            <w:vAlign w:val="center"/>
          </w:tcPr>
          <w:p w14:paraId="20C431A9" w14:textId="77777777" w:rsidR="00234751" w:rsidRPr="00271A59" w:rsidRDefault="00234751" w:rsidP="00B7465B">
            <w:pPr>
              <w:jc w:val="center"/>
              <w:rPr>
                <w:b/>
                <w:sz w:val="20"/>
                <w:szCs w:val="20"/>
              </w:rPr>
            </w:pPr>
          </w:p>
        </w:tc>
        <w:tc>
          <w:tcPr>
            <w:tcW w:w="1716" w:type="pct"/>
            <w:gridSpan w:val="6"/>
            <w:vMerge/>
            <w:vAlign w:val="center"/>
          </w:tcPr>
          <w:p w14:paraId="21B1F404" w14:textId="77777777" w:rsidR="00234751" w:rsidRPr="00271A59" w:rsidRDefault="00234751" w:rsidP="00B7465B">
            <w:pPr>
              <w:jc w:val="center"/>
              <w:rPr>
                <w:b/>
                <w:sz w:val="20"/>
                <w:szCs w:val="20"/>
              </w:rPr>
            </w:pPr>
          </w:p>
        </w:tc>
        <w:tc>
          <w:tcPr>
            <w:tcW w:w="717" w:type="pct"/>
            <w:gridSpan w:val="4"/>
            <w:shd w:val="clear" w:color="auto" w:fill="92D050"/>
            <w:vAlign w:val="center"/>
          </w:tcPr>
          <w:p w14:paraId="42EB0C34" w14:textId="77777777" w:rsidR="00234751" w:rsidRPr="00271A59" w:rsidRDefault="00234751" w:rsidP="00B7465B">
            <w:pPr>
              <w:tabs>
                <w:tab w:val="center" w:pos="4252"/>
                <w:tab w:val="right" w:pos="8504"/>
              </w:tabs>
              <w:jc w:val="center"/>
              <w:rPr>
                <w:rFonts w:ascii="Calibri" w:hAnsi="Calibri" w:cs="Times New Roman"/>
                <w:b/>
                <w:sz w:val="20"/>
                <w:szCs w:val="20"/>
              </w:rPr>
            </w:pPr>
            <w:r w:rsidRPr="00271A59">
              <w:rPr>
                <w:rFonts w:ascii="Calibri" w:hAnsi="Calibri" w:cs="Times New Roman"/>
                <w:b/>
                <w:sz w:val="20"/>
                <w:szCs w:val="20"/>
              </w:rPr>
              <w:t>Páginas</w:t>
            </w:r>
          </w:p>
        </w:tc>
        <w:tc>
          <w:tcPr>
            <w:tcW w:w="607" w:type="pct"/>
            <w:gridSpan w:val="2"/>
            <w:vAlign w:val="center"/>
          </w:tcPr>
          <w:p w14:paraId="4E3FFD0F" w14:textId="51226016" w:rsidR="00234751" w:rsidRPr="00271A59" w:rsidRDefault="00234751" w:rsidP="00B7465B">
            <w:pPr>
              <w:pStyle w:val="Piedepgina"/>
              <w:jc w:val="center"/>
              <w:rPr>
                <w:color w:val="000000" w:themeColor="text1"/>
                <w:sz w:val="20"/>
                <w:szCs w:val="20"/>
              </w:rPr>
            </w:pPr>
            <w:r w:rsidRPr="00271A59">
              <w:rPr>
                <w:color w:val="000000" w:themeColor="text1"/>
                <w:sz w:val="20"/>
                <w:szCs w:val="20"/>
              </w:rPr>
              <w:t xml:space="preserve">Página </w:t>
            </w:r>
            <w:r w:rsidRPr="00271A59">
              <w:rPr>
                <w:color w:val="000000" w:themeColor="text1"/>
                <w:sz w:val="20"/>
                <w:szCs w:val="20"/>
              </w:rPr>
              <w:fldChar w:fldCharType="begin"/>
            </w:r>
            <w:r w:rsidRPr="00271A59">
              <w:rPr>
                <w:color w:val="000000" w:themeColor="text1"/>
                <w:sz w:val="20"/>
                <w:szCs w:val="20"/>
              </w:rPr>
              <w:instrText>PAGE  \* Arabic  \* MERGEFORMAT</w:instrText>
            </w:r>
            <w:r w:rsidRPr="00271A59">
              <w:rPr>
                <w:color w:val="000000" w:themeColor="text1"/>
                <w:sz w:val="20"/>
                <w:szCs w:val="20"/>
              </w:rPr>
              <w:fldChar w:fldCharType="separate"/>
            </w:r>
            <w:r w:rsidR="0068723E">
              <w:rPr>
                <w:noProof/>
                <w:color w:val="000000" w:themeColor="text1"/>
                <w:sz w:val="20"/>
                <w:szCs w:val="20"/>
              </w:rPr>
              <w:t>84</w:t>
            </w:r>
            <w:r w:rsidRPr="00271A59">
              <w:rPr>
                <w:color w:val="000000" w:themeColor="text1"/>
                <w:sz w:val="20"/>
                <w:szCs w:val="20"/>
              </w:rPr>
              <w:fldChar w:fldCharType="end"/>
            </w:r>
            <w:r w:rsidRPr="00271A59">
              <w:rPr>
                <w:color w:val="000000" w:themeColor="text1"/>
                <w:sz w:val="20"/>
                <w:szCs w:val="20"/>
              </w:rPr>
              <w:t xml:space="preserve"> de </w:t>
            </w:r>
            <w:r w:rsidRPr="00271A59">
              <w:rPr>
                <w:color w:val="000000" w:themeColor="text1"/>
                <w:sz w:val="20"/>
                <w:szCs w:val="20"/>
              </w:rPr>
              <w:fldChar w:fldCharType="begin"/>
            </w:r>
            <w:r w:rsidRPr="00271A59">
              <w:rPr>
                <w:color w:val="000000" w:themeColor="text1"/>
                <w:sz w:val="20"/>
                <w:szCs w:val="20"/>
              </w:rPr>
              <w:instrText>NUMPAGES  \* Arabic  \* MERGEFORMAT</w:instrText>
            </w:r>
            <w:r w:rsidRPr="00271A59">
              <w:rPr>
                <w:color w:val="000000" w:themeColor="text1"/>
                <w:sz w:val="20"/>
                <w:szCs w:val="20"/>
              </w:rPr>
              <w:fldChar w:fldCharType="separate"/>
            </w:r>
            <w:r w:rsidR="0068723E">
              <w:rPr>
                <w:noProof/>
                <w:color w:val="000000" w:themeColor="text1"/>
                <w:sz w:val="20"/>
                <w:szCs w:val="20"/>
              </w:rPr>
              <w:t>90</w:t>
            </w:r>
            <w:r w:rsidRPr="00271A59">
              <w:rPr>
                <w:color w:val="000000" w:themeColor="text1"/>
                <w:sz w:val="20"/>
                <w:szCs w:val="20"/>
              </w:rPr>
              <w:fldChar w:fldCharType="end"/>
            </w:r>
          </w:p>
        </w:tc>
        <w:tc>
          <w:tcPr>
            <w:tcW w:w="901" w:type="pct"/>
            <w:gridSpan w:val="3"/>
            <w:vMerge w:val="restart"/>
            <w:vAlign w:val="center"/>
          </w:tcPr>
          <w:p w14:paraId="07DBFDF2" w14:textId="16E59A3A" w:rsidR="00234751" w:rsidRPr="00271A59" w:rsidRDefault="005113A2" w:rsidP="00B7465B">
            <w:pPr>
              <w:jc w:val="center"/>
              <w:rPr>
                <w:b/>
                <w:sz w:val="20"/>
                <w:szCs w:val="20"/>
              </w:rPr>
            </w:pPr>
            <w:r>
              <w:rPr>
                <w:rFonts w:ascii="Calibri" w:eastAsia="Calibri" w:hAnsi="Calibri"/>
                <w:b/>
                <w:noProof/>
                <w:sz w:val="20"/>
                <w:szCs w:val="20"/>
                <w:lang w:eastAsia="es-EC"/>
              </w:rPr>
              <w:drawing>
                <wp:inline distT="0" distB="0" distL="0" distR="0" wp14:anchorId="015A67C9" wp14:editId="044C2CCA">
                  <wp:extent cx="1047750" cy="567055"/>
                  <wp:effectExtent l="0" t="0" r="0" b="4445"/>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0" cy="567055"/>
                          </a:xfrm>
                          <a:prstGeom prst="rect">
                            <a:avLst/>
                          </a:prstGeom>
                          <a:noFill/>
                        </pic:spPr>
                      </pic:pic>
                    </a:graphicData>
                  </a:graphic>
                </wp:inline>
              </w:drawing>
            </w:r>
          </w:p>
        </w:tc>
      </w:tr>
      <w:tr w:rsidR="00234751" w:rsidRPr="00271A59" w14:paraId="4F6D4FB2" w14:textId="77777777" w:rsidTr="32F33DE4">
        <w:trPr>
          <w:trHeight w:val="70"/>
          <w:jc w:val="center"/>
        </w:trPr>
        <w:tc>
          <w:tcPr>
            <w:tcW w:w="1059" w:type="pct"/>
            <w:gridSpan w:val="5"/>
            <w:vMerge/>
            <w:vAlign w:val="center"/>
          </w:tcPr>
          <w:p w14:paraId="1A84FD52" w14:textId="77777777" w:rsidR="00234751" w:rsidRPr="00271A59" w:rsidRDefault="00234751" w:rsidP="00B7465B">
            <w:pPr>
              <w:jc w:val="center"/>
              <w:rPr>
                <w:b/>
                <w:sz w:val="20"/>
                <w:szCs w:val="20"/>
              </w:rPr>
            </w:pPr>
          </w:p>
        </w:tc>
        <w:tc>
          <w:tcPr>
            <w:tcW w:w="1716" w:type="pct"/>
            <w:gridSpan w:val="6"/>
            <w:vMerge/>
            <w:vAlign w:val="center"/>
          </w:tcPr>
          <w:p w14:paraId="7AF6EB48" w14:textId="77777777" w:rsidR="00234751" w:rsidRPr="00271A59" w:rsidRDefault="00234751" w:rsidP="00B7465B">
            <w:pPr>
              <w:jc w:val="center"/>
              <w:rPr>
                <w:b/>
                <w:sz w:val="20"/>
                <w:szCs w:val="20"/>
              </w:rPr>
            </w:pPr>
          </w:p>
        </w:tc>
        <w:tc>
          <w:tcPr>
            <w:tcW w:w="717" w:type="pct"/>
            <w:gridSpan w:val="4"/>
            <w:shd w:val="clear" w:color="auto" w:fill="92D050"/>
            <w:vAlign w:val="center"/>
          </w:tcPr>
          <w:p w14:paraId="6DAD27B5" w14:textId="77777777" w:rsidR="00234751" w:rsidRPr="00271A59" w:rsidRDefault="00234751" w:rsidP="00B7465B">
            <w:pPr>
              <w:tabs>
                <w:tab w:val="center" w:pos="4252"/>
                <w:tab w:val="right" w:pos="8504"/>
              </w:tabs>
              <w:jc w:val="center"/>
              <w:rPr>
                <w:rFonts w:ascii="Calibri" w:hAnsi="Calibri" w:cs="Times New Roman"/>
                <w:b/>
                <w:sz w:val="20"/>
                <w:szCs w:val="20"/>
              </w:rPr>
            </w:pPr>
            <w:r w:rsidRPr="00271A59">
              <w:rPr>
                <w:rFonts w:ascii="Calibri" w:hAnsi="Calibri" w:cs="Times New Roman"/>
                <w:b/>
                <w:sz w:val="20"/>
                <w:szCs w:val="20"/>
              </w:rPr>
              <w:t>Fecha</w:t>
            </w:r>
          </w:p>
        </w:tc>
        <w:tc>
          <w:tcPr>
            <w:tcW w:w="607" w:type="pct"/>
            <w:gridSpan w:val="2"/>
            <w:vAlign w:val="center"/>
          </w:tcPr>
          <w:p w14:paraId="26D94304" w14:textId="2B3D3129" w:rsidR="00234751" w:rsidRPr="00271A59" w:rsidRDefault="00B87E44" w:rsidP="00B7465B">
            <w:pPr>
              <w:tabs>
                <w:tab w:val="center" w:pos="4252"/>
                <w:tab w:val="right" w:pos="8504"/>
              </w:tabs>
              <w:jc w:val="center"/>
              <w:rPr>
                <w:rFonts w:ascii="Calibri" w:hAnsi="Calibri" w:cs="Times New Roman"/>
                <w:sz w:val="20"/>
                <w:szCs w:val="20"/>
              </w:rPr>
            </w:pPr>
            <w:r>
              <w:rPr>
                <w:rFonts w:ascii="Calibri" w:hAnsi="Calibri"/>
                <w:sz w:val="20"/>
                <w:szCs w:val="20"/>
              </w:rPr>
              <w:t>Diciembre 2020</w:t>
            </w:r>
          </w:p>
        </w:tc>
        <w:tc>
          <w:tcPr>
            <w:tcW w:w="901" w:type="pct"/>
            <w:gridSpan w:val="3"/>
            <w:vMerge/>
            <w:vAlign w:val="center"/>
          </w:tcPr>
          <w:p w14:paraId="77ECB875" w14:textId="77777777" w:rsidR="00234751" w:rsidRPr="00271A59" w:rsidRDefault="00234751" w:rsidP="00B7465B">
            <w:pPr>
              <w:jc w:val="center"/>
              <w:rPr>
                <w:b/>
                <w:sz w:val="20"/>
                <w:szCs w:val="20"/>
              </w:rPr>
            </w:pPr>
          </w:p>
        </w:tc>
      </w:tr>
      <w:tr w:rsidR="00234751" w:rsidRPr="00271A59" w14:paraId="22B726DD" w14:textId="77777777" w:rsidTr="32F33DE4">
        <w:trPr>
          <w:trHeight w:val="421"/>
          <w:jc w:val="center"/>
        </w:trPr>
        <w:tc>
          <w:tcPr>
            <w:tcW w:w="1059" w:type="pct"/>
            <w:gridSpan w:val="5"/>
            <w:vMerge/>
            <w:vAlign w:val="center"/>
          </w:tcPr>
          <w:p w14:paraId="2F974EC9" w14:textId="77777777" w:rsidR="00234751" w:rsidRPr="00271A59" w:rsidRDefault="00234751" w:rsidP="00B7465B">
            <w:pPr>
              <w:jc w:val="center"/>
              <w:rPr>
                <w:b/>
                <w:sz w:val="20"/>
                <w:szCs w:val="20"/>
              </w:rPr>
            </w:pPr>
          </w:p>
        </w:tc>
        <w:tc>
          <w:tcPr>
            <w:tcW w:w="1716" w:type="pct"/>
            <w:gridSpan w:val="6"/>
            <w:shd w:val="clear" w:color="auto" w:fill="92D050"/>
            <w:vAlign w:val="center"/>
          </w:tcPr>
          <w:p w14:paraId="5AB636CE" w14:textId="77777777" w:rsidR="00234751" w:rsidRPr="00271A59" w:rsidRDefault="00234751" w:rsidP="00B7465B">
            <w:pPr>
              <w:jc w:val="center"/>
              <w:rPr>
                <w:b/>
                <w:bCs/>
                <w:sz w:val="20"/>
                <w:szCs w:val="20"/>
                <w:highlight w:val="black"/>
              </w:rPr>
            </w:pPr>
            <w:r w:rsidRPr="00271A59">
              <w:rPr>
                <w:b/>
                <w:bCs/>
                <w:sz w:val="20"/>
                <w:szCs w:val="20"/>
              </w:rPr>
              <w:t>SERVICIOS COMPLEMENTARIOS</w:t>
            </w:r>
          </w:p>
        </w:tc>
        <w:tc>
          <w:tcPr>
            <w:tcW w:w="717" w:type="pct"/>
            <w:gridSpan w:val="4"/>
            <w:shd w:val="clear" w:color="auto" w:fill="92D050"/>
            <w:vAlign w:val="center"/>
          </w:tcPr>
          <w:p w14:paraId="1B61691C" w14:textId="77777777" w:rsidR="00234751" w:rsidRPr="00271A59" w:rsidRDefault="00234751" w:rsidP="00B7465B">
            <w:pPr>
              <w:jc w:val="center"/>
              <w:rPr>
                <w:b/>
                <w:bCs/>
                <w:sz w:val="20"/>
                <w:szCs w:val="20"/>
              </w:rPr>
            </w:pPr>
            <w:r w:rsidRPr="00271A59">
              <w:rPr>
                <w:b/>
                <w:bCs/>
                <w:sz w:val="20"/>
                <w:szCs w:val="20"/>
              </w:rPr>
              <w:t>Cód. Proceso</w:t>
            </w:r>
          </w:p>
        </w:tc>
        <w:tc>
          <w:tcPr>
            <w:tcW w:w="607" w:type="pct"/>
            <w:gridSpan w:val="2"/>
            <w:vAlign w:val="center"/>
          </w:tcPr>
          <w:p w14:paraId="030A1CB6" w14:textId="77777777" w:rsidR="00234751" w:rsidRPr="00271A59" w:rsidRDefault="00234751" w:rsidP="00B7465B">
            <w:pPr>
              <w:jc w:val="center"/>
              <w:rPr>
                <w:rFonts w:ascii="Arial" w:hAnsi="Arial" w:cs="Arial"/>
                <w:b/>
                <w:sz w:val="20"/>
                <w:szCs w:val="20"/>
              </w:rPr>
            </w:pPr>
            <w:r w:rsidRPr="00271A59">
              <w:rPr>
                <w:rFonts w:ascii="Arial" w:hAnsi="Arial" w:cs="Arial"/>
                <w:b/>
                <w:sz w:val="20"/>
                <w:szCs w:val="20"/>
              </w:rPr>
              <w:t>ASC- 4.4</w:t>
            </w:r>
          </w:p>
        </w:tc>
        <w:tc>
          <w:tcPr>
            <w:tcW w:w="901" w:type="pct"/>
            <w:gridSpan w:val="3"/>
            <w:vMerge/>
            <w:vAlign w:val="center"/>
          </w:tcPr>
          <w:p w14:paraId="35FC14CF" w14:textId="77777777" w:rsidR="00234751" w:rsidRPr="00271A59" w:rsidRDefault="00234751" w:rsidP="00B7465B">
            <w:pPr>
              <w:jc w:val="center"/>
              <w:rPr>
                <w:bCs/>
                <w:sz w:val="20"/>
                <w:szCs w:val="20"/>
              </w:rPr>
            </w:pPr>
          </w:p>
        </w:tc>
      </w:tr>
      <w:tr w:rsidR="00234751" w:rsidRPr="00271A59" w14:paraId="38B057C6" w14:textId="77777777" w:rsidTr="32F33DE4">
        <w:trPr>
          <w:trHeight w:val="70"/>
          <w:jc w:val="center"/>
        </w:trPr>
        <w:tc>
          <w:tcPr>
            <w:tcW w:w="1520" w:type="pct"/>
            <w:gridSpan w:val="8"/>
            <w:shd w:val="clear" w:color="auto" w:fill="92D050"/>
            <w:vAlign w:val="center"/>
          </w:tcPr>
          <w:p w14:paraId="675AB8B6" w14:textId="77777777" w:rsidR="00234751" w:rsidRPr="00271A59" w:rsidRDefault="00234751" w:rsidP="00B7465B">
            <w:pPr>
              <w:jc w:val="center"/>
              <w:rPr>
                <w:b/>
                <w:sz w:val="20"/>
                <w:szCs w:val="20"/>
                <w:highlight w:val="yellow"/>
              </w:rPr>
            </w:pPr>
            <w:r w:rsidRPr="00271A59">
              <w:rPr>
                <w:b/>
                <w:sz w:val="20"/>
                <w:szCs w:val="20"/>
              </w:rPr>
              <w:t>Propietario</w:t>
            </w:r>
          </w:p>
        </w:tc>
        <w:tc>
          <w:tcPr>
            <w:tcW w:w="1972" w:type="pct"/>
            <w:gridSpan w:val="7"/>
            <w:vAlign w:val="center"/>
          </w:tcPr>
          <w:p w14:paraId="1E6D0273" w14:textId="77777777" w:rsidR="00234751" w:rsidRPr="00271A59" w:rsidRDefault="00234751" w:rsidP="00B7465B">
            <w:pPr>
              <w:jc w:val="center"/>
              <w:rPr>
                <w:rFonts w:cstheme="minorHAnsi"/>
                <w:b/>
                <w:sz w:val="20"/>
                <w:szCs w:val="20"/>
              </w:rPr>
            </w:pPr>
            <w:r w:rsidRPr="00271A59">
              <w:rPr>
                <w:rFonts w:cstheme="minorHAnsi"/>
                <w:b/>
                <w:iCs/>
                <w:sz w:val="20"/>
                <w:szCs w:val="20"/>
                <w:shd w:val="clear" w:color="auto" w:fill="FFFFFF"/>
              </w:rPr>
              <w:t>VICERRECTOR-ENCARGADO DE LOS CLUBS</w:t>
            </w:r>
          </w:p>
        </w:tc>
        <w:tc>
          <w:tcPr>
            <w:tcW w:w="607" w:type="pct"/>
            <w:gridSpan w:val="2"/>
            <w:shd w:val="clear" w:color="auto" w:fill="92D050"/>
            <w:vAlign w:val="center"/>
          </w:tcPr>
          <w:p w14:paraId="5703B192" w14:textId="77777777" w:rsidR="00234751" w:rsidRPr="00271A59" w:rsidRDefault="00234751" w:rsidP="00B7465B">
            <w:pPr>
              <w:jc w:val="center"/>
              <w:rPr>
                <w:rFonts w:cstheme="minorHAnsi"/>
                <w:b/>
                <w:sz w:val="20"/>
                <w:szCs w:val="20"/>
              </w:rPr>
            </w:pPr>
            <w:r w:rsidRPr="00271A59">
              <w:rPr>
                <w:rFonts w:cstheme="minorHAnsi"/>
                <w:b/>
                <w:sz w:val="20"/>
                <w:szCs w:val="20"/>
              </w:rPr>
              <w:t>VERSIÓN</w:t>
            </w:r>
          </w:p>
        </w:tc>
        <w:tc>
          <w:tcPr>
            <w:tcW w:w="901" w:type="pct"/>
            <w:gridSpan w:val="3"/>
            <w:vAlign w:val="center"/>
          </w:tcPr>
          <w:p w14:paraId="43C005EE" w14:textId="77777777" w:rsidR="00234751" w:rsidRPr="00271A59" w:rsidRDefault="00234751" w:rsidP="00B7465B">
            <w:pPr>
              <w:jc w:val="center"/>
              <w:rPr>
                <w:b/>
                <w:sz w:val="20"/>
                <w:szCs w:val="20"/>
              </w:rPr>
            </w:pPr>
            <w:r w:rsidRPr="00271A59">
              <w:rPr>
                <w:b/>
                <w:sz w:val="20"/>
                <w:szCs w:val="20"/>
              </w:rPr>
              <w:t>01</w:t>
            </w:r>
          </w:p>
        </w:tc>
      </w:tr>
      <w:tr w:rsidR="00234751" w:rsidRPr="00234751" w14:paraId="6DA4FD20" w14:textId="77777777" w:rsidTr="32F33DE4">
        <w:tblPrEx>
          <w:jc w:val="left"/>
        </w:tblPrEx>
        <w:trPr>
          <w:trHeight w:val="360"/>
        </w:trPr>
        <w:tc>
          <w:tcPr>
            <w:tcW w:w="5000" w:type="pct"/>
            <w:gridSpan w:val="20"/>
            <w:shd w:val="clear" w:color="auto" w:fill="92D050"/>
            <w:vAlign w:val="center"/>
          </w:tcPr>
          <w:p w14:paraId="08883D51" w14:textId="77777777" w:rsidR="00234751" w:rsidRPr="00234751" w:rsidRDefault="00234751" w:rsidP="00234751">
            <w:pPr>
              <w:rPr>
                <w:rFonts w:ascii="Calibri" w:eastAsia="Calibri" w:hAnsi="Calibri" w:cs="Calibri"/>
                <w:b/>
                <w:sz w:val="20"/>
                <w:szCs w:val="20"/>
              </w:rPr>
            </w:pPr>
            <w:r w:rsidRPr="00234751">
              <w:rPr>
                <w:rFonts w:ascii="Calibri" w:eastAsia="Calibri" w:hAnsi="Calibri" w:cs="Calibri"/>
                <w:b/>
                <w:sz w:val="20"/>
                <w:szCs w:val="20"/>
              </w:rPr>
              <w:t>Objetivos:</w:t>
            </w:r>
          </w:p>
        </w:tc>
      </w:tr>
      <w:tr w:rsidR="00234751" w:rsidRPr="00234751" w14:paraId="3D7AB65E" w14:textId="77777777" w:rsidTr="32F33DE4">
        <w:tblPrEx>
          <w:jc w:val="left"/>
        </w:tblPrEx>
        <w:trPr>
          <w:trHeight w:val="567"/>
        </w:trPr>
        <w:tc>
          <w:tcPr>
            <w:tcW w:w="5000" w:type="pct"/>
            <w:gridSpan w:val="20"/>
            <w:shd w:val="clear" w:color="auto" w:fill="FFFFFF" w:themeFill="background1"/>
            <w:vAlign w:val="center"/>
          </w:tcPr>
          <w:p w14:paraId="6D8FB75F" w14:textId="77777777" w:rsidR="00234751" w:rsidRPr="00234751" w:rsidRDefault="00234751" w:rsidP="00234751">
            <w:pPr>
              <w:jc w:val="both"/>
              <w:rPr>
                <w:rFonts w:ascii="Calibri" w:eastAsia="Calibri" w:hAnsi="Calibri" w:cs="Calibri"/>
                <w:b/>
                <w:sz w:val="20"/>
                <w:szCs w:val="20"/>
              </w:rPr>
            </w:pPr>
            <w:r w:rsidRPr="00234751">
              <w:rPr>
                <w:rFonts w:ascii="Calibri" w:eastAsia="Calibri" w:hAnsi="Calibri" w:cs="Calibri"/>
                <w:sz w:val="20"/>
                <w:szCs w:val="20"/>
              </w:rPr>
              <w:t xml:space="preserve">Constituir el Club de literatura “San Juan Bautista De La Salle” y promover las actividades de oratoria, periodismo y escritura creativa en los géneros lírico y narrativo, en la U.E. Hermano Miguel De La Salle Cuenca. </w:t>
            </w:r>
          </w:p>
        </w:tc>
      </w:tr>
      <w:tr w:rsidR="00234751" w:rsidRPr="00234751" w14:paraId="1BD7906B" w14:textId="77777777" w:rsidTr="32F33DE4">
        <w:tblPrEx>
          <w:jc w:val="left"/>
        </w:tblPrEx>
        <w:trPr>
          <w:trHeight w:val="269"/>
        </w:trPr>
        <w:tc>
          <w:tcPr>
            <w:tcW w:w="2653" w:type="pct"/>
            <w:gridSpan w:val="10"/>
            <w:shd w:val="clear" w:color="auto" w:fill="92D050"/>
            <w:vAlign w:val="center"/>
          </w:tcPr>
          <w:p w14:paraId="27B2FB8F" w14:textId="77777777" w:rsidR="00234751" w:rsidRPr="00234751" w:rsidRDefault="00234751" w:rsidP="00234751">
            <w:pPr>
              <w:rPr>
                <w:rFonts w:ascii="Calibri" w:eastAsia="Calibri" w:hAnsi="Calibri" w:cs="Calibri"/>
                <w:b/>
                <w:sz w:val="20"/>
                <w:szCs w:val="20"/>
              </w:rPr>
            </w:pPr>
            <w:r w:rsidRPr="00234751">
              <w:rPr>
                <w:rFonts w:ascii="Calibri" w:eastAsia="Calibri" w:hAnsi="Calibri" w:cs="Calibri"/>
                <w:b/>
                <w:sz w:val="20"/>
                <w:szCs w:val="20"/>
              </w:rPr>
              <w:t>Empieza con:</w:t>
            </w:r>
          </w:p>
        </w:tc>
        <w:tc>
          <w:tcPr>
            <w:tcW w:w="2347" w:type="pct"/>
            <w:gridSpan w:val="10"/>
            <w:shd w:val="clear" w:color="auto" w:fill="92D050"/>
            <w:vAlign w:val="center"/>
          </w:tcPr>
          <w:p w14:paraId="18695466" w14:textId="77777777" w:rsidR="00234751" w:rsidRPr="00234751" w:rsidRDefault="00234751" w:rsidP="00234751">
            <w:pPr>
              <w:rPr>
                <w:rFonts w:ascii="Calibri" w:eastAsia="Calibri" w:hAnsi="Calibri" w:cs="Calibri"/>
                <w:b/>
                <w:sz w:val="20"/>
                <w:szCs w:val="20"/>
              </w:rPr>
            </w:pPr>
            <w:r w:rsidRPr="00234751">
              <w:rPr>
                <w:rFonts w:ascii="Calibri" w:eastAsia="Calibri" w:hAnsi="Calibri" w:cs="Calibri"/>
                <w:b/>
                <w:sz w:val="20"/>
                <w:szCs w:val="20"/>
              </w:rPr>
              <w:t>Finaliza con:</w:t>
            </w:r>
          </w:p>
        </w:tc>
      </w:tr>
      <w:tr w:rsidR="00234751" w:rsidRPr="00234751" w14:paraId="4917693E" w14:textId="77777777" w:rsidTr="32F33DE4">
        <w:tblPrEx>
          <w:jc w:val="left"/>
        </w:tblPrEx>
        <w:trPr>
          <w:trHeight w:val="347"/>
        </w:trPr>
        <w:tc>
          <w:tcPr>
            <w:tcW w:w="2653" w:type="pct"/>
            <w:gridSpan w:val="10"/>
            <w:vAlign w:val="center"/>
          </w:tcPr>
          <w:p w14:paraId="37CC17A9" w14:textId="77777777" w:rsidR="00234751" w:rsidRPr="00234751" w:rsidRDefault="00234751" w:rsidP="00234751">
            <w:pPr>
              <w:jc w:val="both"/>
              <w:rPr>
                <w:rFonts w:ascii="Calibri" w:eastAsia="Calibri" w:hAnsi="Calibri" w:cs="Calibri"/>
                <w:sz w:val="20"/>
                <w:szCs w:val="20"/>
              </w:rPr>
            </w:pPr>
            <w:r w:rsidRPr="00234751">
              <w:rPr>
                <w:rFonts w:ascii="Calibri" w:eastAsia="Calibri" w:hAnsi="Calibri" w:cs="Calibri"/>
                <w:sz w:val="20"/>
                <w:szCs w:val="20"/>
              </w:rPr>
              <w:t>Inicio del año escolar.</w:t>
            </w:r>
          </w:p>
        </w:tc>
        <w:tc>
          <w:tcPr>
            <w:tcW w:w="2347" w:type="pct"/>
            <w:gridSpan w:val="10"/>
            <w:vAlign w:val="center"/>
          </w:tcPr>
          <w:p w14:paraId="2BB4907A" w14:textId="77777777" w:rsidR="00234751" w:rsidRPr="00234751" w:rsidRDefault="00234751" w:rsidP="00234751">
            <w:pPr>
              <w:rPr>
                <w:rFonts w:ascii="Calibri" w:eastAsia="Calibri" w:hAnsi="Calibri" w:cs="Calibri"/>
                <w:sz w:val="20"/>
                <w:szCs w:val="20"/>
              </w:rPr>
            </w:pPr>
            <w:r w:rsidRPr="00234751">
              <w:rPr>
                <w:rFonts w:ascii="Calibri" w:eastAsia="Calibri" w:hAnsi="Calibri" w:cs="Calibri"/>
                <w:sz w:val="20"/>
                <w:szCs w:val="20"/>
              </w:rPr>
              <w:t>Fin del año escolar.</w:t>
            </w:r>
          </w:p>
        </w:tc>
      </w:tr>
      <w:tr w:rsidR="00234751" w:rsidRPr="00234751" w14:paraId="3F613B14" w14:textId="77777777" w:rsidTr="32F33DE4">
        <w:tblPrEx>
          <w:jc w:val="left"/>
        </w:tblPrEx>
        <w:trPr>
          <w:trHeight w:val="207"/>
        </w:trPr>
        <w:tc>
          <w:tcPr>
            <w:tcW w:w="5000" w:type="pct"/>
            <w:gridSpan w:val="20"/>
            <w:shd w:val="clear" w:color="auto" w:fill="92D050"/>
            <w:vAlign w:val="center"/>
          </w:tcPr>
          <w:p w14:paraId="222D4FF5" w14:textId="77777777" w:rsidR="00234751" w:rsidRPr="00234751" w:rsidRDefault="00234751" w:rsidP="00234751">
            <w:pPr>
              <w:rPr>
                <w:rFonts w:ascii="Calibri" w:eastAsia="Calibri" w:hAnsi="Calibri" w:cs="Calibri"/>
                <w:b/>
                <w:sz w:val="20"/>
                <w:szCs w:val="20"/>
              </w:rPr>
            </w:pPr>
            <w:r w:rsidRPr="00234751">
              <w:rPr>
                <w:rFonts w:ascii="Calibri" w:eastAsia="Calibri" w:hAnsi="Calibri" w:cs="Calibri"/>
                <w:b/>
                <w:sz w:val="20"/>
                <w:szCs w:val="20"/>
              </w:rPr>
              <w:t>Incluye:</w:t>
            </w:r>
          </w:p>
        </w:tc>
      </w:tr>
      <w:tr w:rsidR="00234751" w:rsidRPr="00234751" w14:paraId="193BA719" w14:textId="77777777" w:rsidTr="32F33DE4">
        <w:tblPrEx>
          <w:jc w:val="left"/>
        </w:tblPrEx>
        <w:trPr>
          <w:trHeight w:val="383"/>
        </w:trPr>
        <w:tc>
          <w:tcPr>
            <w:tcW w:w="2653" w:type="pct"/>
            <w:gridSpan w:val="10"/>
            <w:vAlign w:val="center"/>
          </w:tcPr>
          <w:p w14:paraId="10243646" w14:textId="77777777" w:rsidR="00234751" w:rsidRPr="00234751" w:rsidRDefault="00234751" w:rsidP="00234751">
            <w:pPr>
              <w:jc w:val="both"/>
              <w:rPr>
                <w:rFonts w:ascii="Calibri" w:eastAsia="Calibri" w:hAnsi="Calibri" w:cs="Calibri"/>
                <w:sz w:val="20"/>
                <w:szCs w:val="20"/>
              </w:rPr>
            </w:pPr>
            <w:r w:rsidRPr="00234751">
              <w:rPr>
                <w:rFonts w:ascii="Calibri" w:eastAsia="Calibri" w:hAnsi="Calibri" w:cs="Calibri"/>
                <w:sz w:val="20"/>
                <w:szCs w:val="20"/>
              </w:rPr>
              <w:t>Proyecto Club De Literatura</w:t>
            </w:r>
          </w:p>
        </w:tc>
        <w:tc>
          <w:tcPr>
            <w:tcW w:w="2347" w:type="pct"/>
            <w:gridSpan w:val="10"/>
            <w:vAlign w:val="center"/>
          </w:tcPr>
          <w:p w14:paraId="5842E442" w14:textId="77777777" w:rsidR="00234751" w:rsidRPr="00234751" w:rsidRDefault="00234751" w:rsidP="00234751">
            <w:pPr>
              <w:ind w:left="179"/>
              <w:contextualSpacing/>
              <w:jc w:val="both"/>
              <w:rPr>
                <w:rFonts w:ascii="Calibri" w:eastAsia="Calibri" w:hAnsi="Calibri" w:cs="Calibri"/>
                <w:sz w:val="20"/>
                <w:szCs w:val="20"/>
              </w:rPr>
            </w:pPr>
          </w:p>
        </w:tc>
      </w:tr>
      <w:tr w:rsidR="00234751" w:rsidRPr="00234751" w14:paraId="564DCFEB" w14:textId="77777777" w:rsidTr="32F33DE4">
        <w:tblPrEx>
          <w:jc w:val="left"/>
        </w:tblPrEx>
        <w:trPr>
          <w:trHeight w:val="273"/>
        </w:trPr>
        <w:tc>
          <w:tcPr>
            <w:tcW w:w="5000" w:type="pct"/>
            <w:gridSpan w:val="20"/>
            <w:shd w:val="clear" w:color="auto" w:fill="92D050"/>
            <w:vAlign w:val="center"/>
          </w:tcPr>
          <w:p w14:paraId="20862BDF" w14:textId="77777777" w:rsidR="00234751" w:rsidRPr="00234751" w:rsidRDefault="00234751" w:rsidP="00234751">
            <w:pPr>
              <w:rPr>
                <w:rFonts w:ascii="Calibri" w:eastAsia="Calibri" w:hAnsi="Calibri" w:cs="Calibri"/>
                <w:b/>
                <w:sz w:val="20"/>
                <w:szCs w:val="20"/>
              </w:rPr>
            </w:pPr>
            <w:r w:rsidRPr="00234751">
              <w:rPr>
                <w:rFonts w:ascii="Calibri" w:eastAsia="Calibri" w:hAnsi="Calibri" w:cs="Calibri"/>
                <w:b/>
                <w:sz w:val="20"/>
                <w:szCs w:val="20"/>
              </w:rPr>
              <w:t>Criterios de medición:</w:t>
            </w:r>
          </w:p>
        </w:tc>
      </w:tr>
      <w:tr w:rsidR="00234751" w:rsidRPr="00234751" w14:paraId="61B85886" w14:textId="77777777" w:rsidTr="32F33DE4">
        <w:tblPrEx>
          <w:jc w:val="left"/>
        </w:tblPrEx>
        <w:trPr>
          <w:trHeight w:val="268"/>
        </w:trPr>
        <w:tc>
          <w:tcPr>
            <w:tcW w:w="5000" w:type="pct"/>
            <w:gridSpan w:val="20"/>
            <w:vAlign w:val="center"/>
          </w:tcPr>
          <w:p w14:paraId="022E5646" w14:textId="77777777" w:rsidR="00234751" w:rsidRPr="00234751" w:rsidRDefault="00234751" w:rsidP="00234751">
            <w:pPr>
              <w:rPr>
                <w:rFonts w:ascii="Calibri" w:eastAsia="Calibri" w:hAnsi="Calibri" w:cs="Calibri"/>
                <w:sz w:val="20"/>
                <w:szCs w:val="20"/>
              </w:rPr>
            </w:pPr>
            <w:r w:rsidRPr="00234751">
              <w:rPr>
                <w:rFonts w:ascii="Calibri" w:eastAsia="Calibri" w:hAnsi="Calibri" w:cs="Calibri"/>
                <w:sz w:val="20"/>
                <w:szCs w:val="20"/>
              </w:rPr>
              <w:t>Ejercitar la planificación de discursos orales, manejo de audiencia, pertinencia de léxico, con estudiantes que opten por talleres de oratoria del club de literatura.</w:t>
            </w:r>
          </w:p>
          <w:p w14:paraId="46B05E1F" w14:textId="77777777" w:rsidR="00234751" w:rsidRPr="00234751" w:rsidRDefault="00234751" w:rsidP="00234751">
            <w:pPr>
              <w:rPr>
                <w:rFonts w:ascii="Calibri" w:eastAsia="Calibri" w:hAnsi="Calibri" w:cs="Calibri"/>
                <w:sz w:val="20"/>
                <w:szCs w:val="20"/>
              </w:rPr>
            </w:pPr>
            <w:r w:rsidRPr="00234751">
              <w:rPr>
                <w:rFonts w:ascii="Calibri" w:eastAsia="Calibri" w:hAnsi="Calibri" w:cs="Calibri"/>
                <w:sz w:val="20"/>
                <w:szCs w:val="20"/>
              </w:rPr>
              <w:t>Fomentar el trabajo en escritura creativa en los géneros lírico y narrativo, a través de talleres en este ámbito.</w:t>
            </w:r>
          </w:p>
          <w:p w14:paraId="7717A8EC" w14:textId="77777777" w:rsidR="00234751" w:rsidRPr="00234751" w:rsidRDefault="00234751" w:rsidP="00234751">
            <w:pPr>
              <w:rPr>
                <w:rFonts w:ascii="Calibri" w:eastAsia="Calibri" w:hAnsi="Calibri" w:cs="Calibri"/>
                <w:sz w:val="20"/>
                <w:szCs w:val="20"/>
              </w:rPr>
            </w:pPr>
            <w:r w:rsidRPr="00234751">
              <w:rPr>
                <w:rFonts w:ascii="Calibri" w:eastAsia="Calibri" w:hAnsi="Calibri" w:cs="Calibri"/>
                <w:sz w:val="20"/>
                <w:szCs w:val="20"/>
              </w:rPr>
              <w:t>Practicar redacción de textos periodísticos: crónica, reportaje, noticia, con estudiantes que opten por el espacio: “Jóvenes periodistas” dentro del club de literatura.</w:t>
            </w:r>
          </w:p>
        </w:tc>
      </w:tr>
      <w:tr w:rsidR="00234751" w:rsidRPr="00234751" w14:paraId="361A9FB9" w14:textId="77777777" w:rsidTr="32F33DE4">
        <w:tblPrEx>
          <w:jc w:val="left"/>
        </w:tblPrEx>
        <w:trPr>
          <w:trHeight w:val="567"/>
        </w:trPr>
        <w:tc>
          <w:tcPr>
            <w:tcW w:w="1702" w:type="pct"/>
            <w:gridSpan w:val="9"/>
            <w:shd w:val="clear" w:color="auto" w:fill="92D050"/>
            <w:vAlign w:val="center"/>
          </w:tcPr>
          <w:p w14:paraId="7828F101" w14:textId="77777777" w:rsidR="00234751" w:rsidRPr="00234751" w:rsidRDefault="00234751" w:rsidP="00215350">
            <w:pPr>
              <w:jc w:val="center"/>
              <w:rPr>
                <w:rFonts w:ascii="Calibri" w:eastAsia="Calibri" w:hAnsi="Calibri" w:cs="Calibri"/>
                <w:b/>
                <w:sz w:val="20"/>
                <w:szCs w:val="20"/>
              </w:rPr>
            </w:pPr>
            <w:r w:rsidRPr="00234751">
              <w:rPr>
                <w:rFonts w:ascii="Calibri" w:eastAsia="Calibri" w:hAnsi="Calibri" w:cs="Calibri"/>
                <w:b/>
                <w:sz w:val="20"/>
                <w:szCs w:val="20"/>
              </w:rPr>
              <w:t>Indicadores:</w:t>
            </w:r>
          </w:p>
        </w:tc>
        <w:tc>
          <w:tcPr>
            <w:tcW w:w="2079" w:type="pct"/>
            <w:gridSpan w:val="7"/>
            <w:shd w:val="clear" w:color="auto" w:fill="92D050"/>
            <w:vAlign w:val="center"/>
          </w:tcPr>
          <w:p w14:paraId="55B2BBE2" w14:textId="77777777" w:rsidR="00234751" w:rsidRPr="00234751" w:rsidRDefault="00234751" w:rsidP="00215350">
            <w:pPr>
              <w:jc w:val="center"/>
              <w:rPr>
                <w:rFonts w:ascii="Calibri" w:eastAsia="Calibri" w:hAnsi="Calibri" w:cs="Calibri"/>
                <w:b/>
                <w:sz w:val="20"/>
                <w:szCs w:val="20"/>
              </w:rPr>
            </w:pPr>
            <w:r w:rsidRPr="00234751">
              <w:rPr>
                <w:rFonts w:ascii="Calibri" w:eastAsia="Calibri" w:hAnsi="Calibri" w:cs="Calibri"/>
                <w:b/>
                <w:sz w:val="20"/>
                <w:szCs w:val="20"/>
              </w:rPr>
              <w:t>Fórmula</w:t>
            </w:r>
          </w:p>
        </w:tc>
        <w:tc>
          <w:tcPr>
            <w:tcW w:w="318" w:type="pct"/>
            <w:shd w:val="clear" w:color="auto" w:fill="92D050"/>
            <w:vAlign w:val="center"/>
          </w:tcPr>
          <w:p w14:paraId="44DEA524" w14:textId="77777777" w:rsidR="00234751" w:rsidRPr="00234751" w:rsidRDefault="00234751" w:rsidP="00215350">
            <w:pPr>
              <w:jc w:val="center"/>
              <w:rPr>
                <w:rFonts w:ascii="Calibri" w:eastAsia="Calibri" w:hAnsi="Calibri" w:cs="Calibri"/>
                <w:b/>
                <w:sz w:val="20"/>
                <w:szCs w:val="20"/>
              </w:rPr>
            </w:pPr>
            <w:r w:rsidRPr="00234751">
              <w:rPr>
                <w:rFonts w:ascii="Calibri" w:eastAsia="Calibri" w:hAnsi="Calibri" w:cs="Calibri"/>
                <w:b/>
                <w:sz w:val="20"/>
                <w:szCs w:val="20"/>
              </w:rPr>
              <w:t>Meta</w:t>
            </w:r>
          </w:p>
        </w:tc>
        <w:tc>
          <w:tcPr>
            <w:tcW w:w="901" w:type="pct"/>
            <w:gridSpan w:val="3"/>
            <w:shd w:val="clear" w:color="auto" w:fill="92D050"/>
            <w:vAlign w:val="center"/>
          </w:tcPr>
          <w:p w14:paraId="2C724054" w14:textId="77777777" w:rsidR="00234751" w:rsidRPr="00234751" w:rsidRDefault="00234751" w:rsidP="00215350">
            <w:pPr>
              <w:jc w:val="center"/>
              <w:rPr>
                <w:rFonts w:ascii="Calibri" w:eastAsia="Calibri" w:hAnsi="Calibri" w:cs="Calibri"/>
                <w:b/>
                <w:sz w:val="20"/>
                <w:szCs w:val="20"/>
              </w:rPr>
            </w:pPr>
            <w:r w:rsidRPr="00234751">
              <w:rPr>
                <w:rFonts w:ascii="Calibri" w:eastAsia="Calibri" w:hAnsi="Calibri" w:cs="Calibri"/>
                <w:b/>
                <w:sz w:val="20"/>
                <w:szCs w:val="20"/>
              </w:rPr>
              <w:t>Frecuencia de medición</w:t>
            </w:r>
          </w:p>
        </w:tc>
      </w:tr>
      <w:tr w:rsidR="00234751" w:rsidRPr="00234751" w14:paraId="0B009A59" w14:textId="77777777" w:rsidTr="32F33DE4">
        <w:tblPrEx>
          <w:jc w:val="left"/>
        </w:tblPrEx>
        <w:trPr>
          <w:trHeight w:val="367"/>
        </w:trPr>
        <w:tc>
          <w:tcPr>
            <w:tcW w:w="1702" w:type="pct"/>
            <w:gridSpan w:val="9"/>
            <w:vAlign w:val="center"/>
          </w:tcPr>
          <w:p w14:paraId="366E4171" w14:textId="77777777" w:rsidR="00234751" w:rsidRPr="00234751" w:rsidRDefault="00234751" w:rsidP="00234751">
            <w:pPr>
              <w:ind w:left="-39"/>
              <w:jc w:val="both"/>
              <w:rPr>
                <w:rFonts w:ascii="Calibri" w:eastAsia="Calibri" w:hAnsi="Calibri" w:cs="Calibri"/>
                <w:bCs/>
                <w:sz w:val="20"/>
                <w:szCs w:val="20"/>
              </w:rPr>
            </w:pPr>
            <w:r w:rsidRPr="00234751">
              <w:rPr>
                <w:rFonts w:ascii="Calibri" w:eastAsia="Calibri" w:hAnsi="Calibri" w:cs="Calibri"/>
                <w:b/>
                <w:bCs/>
                <w:sz w:val="20"/>
                <w:szCs w:val="20"/>
              </w:rPr>
              <w:t xml:space="preserve">% </w:t>
            </w:r>
            <w:r w:rsidRPr="00234751">
              <w:rPr>
                <w:rFonts w:ascii="Calibri" w:eastAsia="Calibri" w:hAnsi="Calibri" w:cs="Calibri"/>
                <w:bCs/>
                <w:sz w:val="20"/>
                <w:szCs w:val="20"/>
              </w:rPr>
              <w:t>de estudiantes que han producido textos de escritura creativa, argumentación e informativos durante talleres del club.</w:t>
            </w:r>
          </w:p>
        </w:tc>
        <w:tc>
          <w:tcPr>
            <w:tcW w:w="2079" w:type="pct"/>
            <w:gridSpan w:val="7"/>
            <w:vAlign w:val="center"/>
          </w:tcPr>
          <w:p w14:paraId="3ED15F99" w14:textId="77777777" w:rsidR="00234751" w:rsidRPr="00234751" w:rsidRDefault="00234751" w:rsidP="00234751">
            <w:pPr>
              <w:rPr>
                <w:rFonts w:ascii="Calibri" w:eastAsia="Calibri" w:hAnsi="Calibri" w:cs="Calibri"/>
                <w:sz w:val="20"/>
                <w:szCs w:val="20"/>
              </w:rPr>
            </w:pPr>
            <w:r w:rsidRPr="00234751">
              <w:rPr>
                <w:rFonts w:ascii="Calibri" w:eastAsia="Calibri" w:hAnsi="Calibri" w:cs="Calibri"/>
                <w:sz w:val="20"/>
                <w:szCs w:val="20"/>
              </w:rPr>
              <w:t># de estudiantes  satisfechos al  lograr cohesión y coherencia en los textos que producen * 100/ total de estudiantes inscritos en el club en cada categoría de los talleres (escritura, oratoria, periodismo)</w:t>
            </w:r>
          </w:p>
        </w:tc>
        <w:tc>
          <w:tcPr>
            <w:tcW w:w="318" w:type="pct"/>
            <w:vAlign w:val="center"/>
          </w:tcPr>
          <w:p w14:paraId="014D385E" w14:textId="77777777" w:rsidR="00234751" w:rsidRPr="00234751" w:rsidRDefault="00234751" w:rsidP="00234751">
            <w:pPr>
              <w:jc w:val="center"/>
              <w:rPr>
                <w:rFonts w:ascii="Calibri" w:eastAsia="Calibri" w:hAnsi="Calibri" w:cs="Calibri"/>
                <w:sz w:val="20"/>
                <w:szCs w:val="20"/>
              </w:rPr>
            </w:pPr>
            <w:r w:rsidRPr="00234751">
              <w:rPr>
                <w:rFonts w:ascii="Calibri" w:eastAsia="Calibri" w:hAnsi="Calibri" w:cs="Calibri"/>
                <w:sz w:val="20"/>
                <w:szCs w:val="20"/>
              </w:rPr>
              <w:t>90%</w:t>
            </w:r>
          </w:p>
        </w:tc>
        <w:tc>
          <w:tcPr>
            <w:tcW w:w="901" w:type="pct"/>
            <w:gridSpan w:val="3"/>
            <w:vAlign w:val="center"/>
          </w:tcPr>
          <w:p w14:paraId="0A782214" w14:textId="77777777" w:rsidR="00234751" w:rsidRPr="00234751" w:rsidRDefault="00234751" w:rsidP="00234751">
            <w:pPr>
              <w:jc w:val="center"/>
              <w:rPr>
                <w:rFonts w:ascii="Calibri" w:eastAsia="Calibri" w:hAnsi="Calibri" w:cs="Calibri"/>
                <w:sz w:val="20"/>
                <w:szCs w:val="20"/>
              </w:rPr>
            </w:pPr>
            <w:r w:rsidRPr="00234751">
              <w:rPr>
                <w:rFonts w:ascii="Calibri" w:eastAsia="Calibri" w:hAnsi="Calibri" w:cs="Calibri"/>
                <w:sz w:val="20"/>
                <w:szCs w:val="20"/>
              </w:rPr>
              <w:t>Anual</w:t>
            </w:r>
          </w:p>
          <w:p w14:paraId="3DC00806" w14:textId="77777777" w:rsidR="00234751" w:rsidRPr="00234751" w:rsidRDefault="00234751" w:rsidP="00234751">
            <w:pPr>
              <w:jc w:val="center"/>
              <w:rPr>
                <w:rFonts w:ascii="Calibri" w:eastAsia="Calibri" w:hAnsi="Calibri" w:cs="Calibri"/>
                <w:sz w:val="20"/>
                <w:szCs w:val="20"/>
              </w:rPr>
            </w:pPr>
          </w:p>
        </w:tc>
      </w:tr>
      <w:tr w:rsidR="00234751" w:rsidRPr="00234751" w14:paraId="672AE6E4" w14:textId="77777777" w:rsidTr="32F33DE4">
        <w:tblPrEx>
          <w:jc w:val="left"/>
        </w:tblPrEx>
        <w:trPr>
          <w:trHeight w:val="367"/>
        </w:trPr>
        <w:tc>
          <w:tcPr>
            <w:tcW w:w="1702" w:type="pct"/>
            <w:gridSpan w:val="9"/>
            <w:vAlign w:val="center"/>
          </w:tcPr>
          <w:p w14:paraId="312E0121" w14:textId="77777777" w:rsidR="00234751" w:rsidRPr="00234751" w:rsidRDefault="00234751" w:rsidP="00234751">
            <w:pPr>
              <w:ind w:left="-39"/>
              <w:jc w:val="both"/>
              <w:rPr>
                <w:rFonts w:ascii="Calibri" w:eastAsia="Calibri" w:hAnsi="Calibri" w:cs="Calibri"/>
                <w:bCs/>
                <w:sz w:val="20"/>
                <w:szCs w:val="20"/>
              </w:rPr>
            </w:pPr>
            <w:r w:rsidRPr="00234751">
              <w:rPr>
                <w:rFonts w:ascii="Calibri" w:eastAsia="Calibri" w:hAnsi="Calibri" w:cs="Calibri"/>
                <w:b/>
                <w:bCs/>
                <w:sz w:val="20"/>
                <w:szCs w:val="20"/>
              </w:rPr>
              <w:t xml:space="preserve">% </w:t>
            </w:r>
            <w:r w:rsidRPr="00234751">
              <w:rPr>
                <w:rFonts w:ascii="Calibri" w:eastAsia="Calibri" w:hAnsi="Calibri" w:cs="Calibri"/>
                <w:bCs/>
                <w:sz w:val="20"/>
                <w:szCs w:val="20"/>
              </w:rPr>
              <w:t>de actividades realizadas en el Club para fomentar el plan lector institucional</w:t>
            </w:r>
          </w:p>
        </w:tc>
        <w:tc>
          <w:tcPr>
            <w:tcW w:w="2079" w:type="pct"/>
            <w:gridSpan w:val="7"/>
            <w:vAlign w:val="center"/>
          </w:tcPr>
          <w:p w14:paraId="4CEE1CB0" w14:textId="77777777" w:rsidR="00234751" w:rsidRPr="00234751" w:rsidRDefault="00234751" w:rsidP="00234751">
            <w:pPr>
              <w:rPr>
                <w:rFonts w:ascii="Calibri" w:eastAsia="Calibri" w:hAnsi="Calibri" w:cs="Calibri"/>
                <w:sz w:val="20"/>
                <w:szCs w:val="20"/>
              </w:rPr>
            </w:pPr>
            <w:r w:rsidRPr="00234751">
              <w:rPr>
                <w:rFonts w:ascii="Calibri" w:eastAsia="Calibri" w:hAnsi="Calibri" w:cs="Calibri"/>
                <w:sz w:val="20"/>
                <w:szCs w:val="20"/>
              </w:rPr>
              <w:t># de estudiantes y padres satisfechos con actividades creativas y recreativas del plan lector *100/ total de estudiantes de EGBS y BGU</w:t>
            </w:r>
          </w:p>
        </w:tc>
        <w:tc>
          <w:tcPr>
            <w:tcW w:w="318" w:type="pct"/>
            <w:vAlign w:val="center"/>
          </w:tcPr>
          <w:p w14:paraId="65CF73A3" w14:textId="77777777" w:rsidR="00234751" w:rsidRPr="00234751" w:rsidRDefault="00234751" w:rsidP="00234751">
            <w:pPr>
              <w:jc w:val="center"/>
              <w:rPr>
                <w:rFonts w:ascii="Calibri" w:eastAsia="Calibri" w:hAnsi="Calibri" w:cs="Calibri"/>
                <w:sz w:val="20"/>
                <w:szCs w:val="20"/>
              </w:rPr>
            </w:pPr>
            <w:r w:rsidRPr="00234751">
              <w:rPr>
                <w:rFonts w:ascii="Calibri" w:eastAsia="Calibri" w:hAnsi="Calibri" w:cs="Calibri"/>
                <w:sz w:val="20"/>
                <w:szCs w:val="20"/>
              </w:rPr>
              <w:t>90%</w:t>
            </w:r>
          </w:p>
        </w:tc>
        <w:tc>
          <w:tcPr>
            <w:tcW w:w="901" w:type="pct"/>
            <w:gridSpan w:val="3"/>
            <w:vAlign w:val="center"/>
          </w:tcPr>
          <w:p w14:paraId="62941D0A" w14:textId="77777777" w:rsidR="00234751" w:rsidRPr="00234751" w:rsidRDefault="00234751" w:rsidP="00234751">
            <w:pPr>
              <w:jc w:val="center"/>
              <w:rPr>
                <w:rFonts w:ascii="Calibri" w:eastAsia="Calibri" w:hAnsi="Calibri" w:cs="Calibri"/>
                <w:sz w:val="20"/>
                <w:szCs w:val="20"/>
              </w:rPr>
            </w:pPr>
            <w:r w:rsidRPr="00234751">
              <w:rPr>
                <w:rFonts w:ascii="Calibri" w:eastAsia="Calibri" w:hAnsi="Calibri" w:cs="Calibri"/>
                <w:sz w:val="20"/>
                <w:szCs w:val="20"/>
              </w:rPr>
              <w:t>Anual</w:t>
            </w:r>
          </w:p>
        </w:tc>
      </w:tr>
      <w:tr w:rsidR="00234751" w:rsidRPr="00234751" w14:paraId="352FE6A8" w14:textId="77777777" w:rsidTr="32F33DE4">
        <w:tblPrEx>
          <w:jc w:val="left"/>
        </w:tblPrEx>
        <w:trPr>
          <w:trHeight w:val="367"/>
        </w:trPr>
        <w:tc>
          <w:tcPr>
            <w:tcW w:w="1702" w:type="pct"/>
            <w:gridSpan w:val="9"/>
            <w:vAlign w:val="center"/>
          </w:tcPr>
          <w:p w14:paraId="73E8A5FF" w14:textId="77777777" w:rsidR="00234751" w:rsidRPr="00234751" w:rsidRDefault="00234751" w:rsidP="00234751">
            <w:pPr>
              <w:ind w:left="-39"/>
              <w:jc w:val="both"/>
              <w:rPr>
                <w:rFonts w:ascii="Calibri" w:eastAsia="Calibri" w:hAnsi="Calibri" w:cs="Calibri"/>
                <w:b/>
                <w:bCs/>
                <w:sz w:val="20"/>
                <w:szCs w:val="20"/>
              </w:rPr>
            </w:pPr>
            <w:r w:rsidRPr="00234751">
              <w:rPr>
                <w:rFonts w:ascii="Calibri" w:eastAsia="Calibri" w:hAnsi="Calibri" w:cs="Calibri"/>
                <w:b/>
                <w:bCs/>
                <w:sz w:val="20"/>
                <w:szCs w:val="20"/>
              </w:rPr>
              <w:t xml:space="preserve">% </w:t>
            </w:r>
            <w:r w:rsidRPr="00234751">
              <w:rPr>
                <w:rFonts w:ascii="Calibri" w:eastAsia="Calibri" w:hAnsi="Calibri" w:cs="Calibri"/>
                <w:bCs/>
                <w:sz w:val="20"/>
                <w:szCs w:val="20"/>
              </w:rPr>
              <w:t>de actividades realizadas en el Club para fomentar el plan lector institucional</w:t>
            </w:r>
          </w:p>
        </w:tc>
        <w:tc>
          <w:tcPr>
            <w:tcW w:w="2079" w:type="pct"/>
            <w:gridSpan w:val="7"/>
            <w:vAlign w:val="center"/>
          </w:tcPr>
          <w:p w14:paraId="3F351A6D" w14:textId="77777777" w:rsidR="00234751" w:rsidRPr="00234751" w:rsidRDefault="00234751" w:rsidP="00234751">
            <w:pPr>
              <w:rPr>
                <w:rFonts w:ascii="Calibri" w:eastAsia="Calibri" w:hAnsi="Calibri" w:cs="Calibri"/>
                <w:sz w:val="20"/>
                <w:szCs w:val="20"/>
              </w:rPr>
            </w:pPr>
            <w:r w:rsidRPr="00234751">
              <w:rPr>
                <w:rFonts w:ascii="Calibri" w:eastAsia="Calibri" w:hAnsi="Calibri" w:cs="Calibri"/>
                <w:sz w:val="20"/>
                <w:szCs w:val="20"/>
              </w:rPr>
              <w:t># de  padres satisfechos con actividades creativas y recreativas del plan lector *100/ total de estudiantes de EGBS y BGU</w:t>
            </w:r>
          </w:p>
        </w:tc>
        <w:tc>
          <w:tcPr>
            <w:tcW w:w="318" w:type="pct"/>
            <w:vAlign w:val="center"/>
          </w:tcPr>
          <w:p w14:paraId="7343ABED" w14:textId="77777777" w:rsidR="00234751" w:rsidRPr="00234751" w:rsidRDefault="00234751" w:rsidP="00234751">
            <w:pPr>
              <w:jc w:val="center"/>
              <w:rPr>
                <w:rFonts w:ascii="Calibri" w:eastAsia="Calibri" w:hAnsi="Calibri" w:cs="Calibri"/>
                <w:sz w:val="20"/>
                <w:szCs w:val="20"/>
              </w:rPr>
            </w:pPr>
            <w:r w:rsidRPr="00234751">
              <w:rPr>
                <w:rFonts w:ascii="Calibri" w:eastAsia="Calibri" w:hAnsi="Calibri" w:cs="Calibri"/>
                <w:sz w:val="20"/>
                <w:szCs w:val="20"/>
              </w:rPr>
              <w:t>90%</w:t>
            </w:r>
          </w:p>
        </w:tc>
        <w:tc>
          <w:tcPr>
            <w:tcW w:w="901" w:type="pct"/>
            <w:gridSpan w:val="3"/>
            <w:vAlign w:val="center"/>
          </w:tcPr>
          <w:p w14:paraId="06278542" w14:textId="77777777" w:rsidR="00234751" w:rsidRPr="00234751" w:rsidRDefault="00234751" w:rsidP="00234751">
            <w:pPr>
              <w:jc w:val="center"/>
              <w:rPr>
                <w:rFonts w:ascii="Calibri" w:eastAsia="Calibri" w:hAnsi="Calibri" w:cs="Calibri"/>
                <w:sz w:val="20"/>
                <w:szCs w:val="20"/>
              </w:rPr>
            </w:pPr>
            <w:r w:rsidRPr="00234751">
              <w:rPr>
                <w:rFonts w:ascii="Calibri" w:eastAsia="Calibri" w:hAnsi="Calibri" w:cs="Calibri"/>
                <w:sz w:val="20"/>
                <w:szCs w:val="20"/>
              </w:rPr>
              <w:t>Anual</w:t>
            </w:r>
          </w:p>
        </w:tc>
      </w:tr>
      <w:tr w:rsidR="00234751" w:rsidRPr="00234751" w14:paraId="5301C693" w14:textId="77777777" w:rsidTr="32F33DE4">
        <w:tblPrEx>
          <w:jc w:val="left"/>
        </w:tblPrEx>
        <w:trPr>
          <w:trHeight w:val="363"/>
        </w:trPr>
        <w:tc>
          <w:tcPr>
            <w:tcW w:w="5000" w:type="pct"/>
            <w:gridSpan w:val="20"/>
            <w:shd w:val="clear" w:color="auto" w:fill="92D050"/>
            <w:vAlign w:val="center"/>
          </w:tcPr>
          <w:p w14:paraId="09B07EEC" w14:textId="77777777" w:rsidR="00234751" w:rsidRPr="00234751" w:rsidRDefault="00234751" w:rsidP="00234751">
            <w:pPr>
              <w:rPr>
                <w:rFonts w:ascii="Calibri" w:eastAsia="Calibri" w:hAnsi="Calibri" w:cs="Calibri"/>
                <w:b/>
                <w:sz w:val="20"/>
                <w:szCs w:val="20"/>
              </w:rPr>
            </w:pPr>
            <w:r w:rsidRPr="00234751">
              <w:rPr>
                <w:rFonts w:ascii="Calibri" w:eastAsia="Calibri" w:hAnsi="Calibri" w:cs="Calibri"/>
                <w:b/>
                <w:sz w:val="20"/>
                <w:szCs w:val="20"/>
              </w:rPr>
              <w:t>Políticas:</w:t>
            </w:r>
          </w:p>
        </w:tc>
      </w:tr>
      <w:tr w:rsidR="00234751" w:rsidRPr="00234751" w14:paraId="72AD12A3" w14:textId="77777777" w:rsidTr="32F33DE4">
        <w:tblPrEx>
          <w:jc w:val="left"/>
        </w:tblPrEx>
        <w:trPr>
          <w:trHeight w:val="287"/>
        </w:trPr>
        <w:tc>
          <w:tcPr>
            <w:tcW w:w="5000" w:type="pct"/>
            <w:gridSpan w:val="20"/>
            <w:shd w:val="clear" w:color="auto" w:fill="auto"/>
            <w:vAlign w:val="center"/>
          </w:tcPr>
          <w:p w14:paraId="062BE101" w14:textId="77777777" w:rsidR="00234751" w:rsidRPr="00234751" w:rsidRDefault="00234751" w:rsidP="00AB252D">
            <w:pPr>
              <w:numPr>
                <w:ilvl w:val="0"/>
                <w:numId w:val="87"/>
              </w:numPr>
              <w:contextualSpacing/>
              <w:rPr>
                <w:rFonts w:ascii="Calibri" w:eastAsia="Calibri" w:hAnsi="Calibri" w:cs="Calibri"/>
                <w:b/>
                <w:sz w:val="20"/>
                <w:szCs w:val="20"/>
              </w:rPr>
            </w:pPr>
            <w:r w:rsidRPr="00234751">
              <w:rPr>
                <w:rFonts w:ascii="Calibri" w:eastAsia="Calibri" w:hAnsi="Calibri" w:cs="Calibri"/>
                <w:sz w:val="20"/>
                <w:szCs w:val="20"/>
              </w:rPr>
              <w:t>Presentar un video informativo para toda la comunidad educativa, colocarlo en medios de comunicación institucional, al finalizar el año escolar.</w:t>
            </w:r>
          </w:p>
          <w:p w14:paraId="5C63908B" w14:textId="77777777" w:rsidR="00234751" w:rsidRPr="00234751" w:rsidRDefault="00234751" w:rsidP="00AB252D">
            <w:pPr>
              <w:numPr>
                <w:ilvl w:val="0"/>
                <w:numId w:val="87"/>
              </w:numPr>
              <w:contextualSpacing/>
              <w:rPr>
                <w:rFonts w:ascii="Calibri" w:eastAsia="Calibri" w:hAnsi="Calibri" w:cs="Calibri"/>
                <w:sz w:val="20"/>
                <w:szCs w:val="20"/>
              </w:rPr>
            </w:pPr>
            <w:r w:rsidRPr="00234751">
              <w:rPr>
                <w:rFonts w:ascii="Calibri" w:eastAsia="Calibri" w:hAnsi="Calibri" w:cs="Calibri"/>
                <w:sz w:val="20"/>
                <w:szCs w:val="20"/>
              </w:rPr>
              <w:t>Los procesos y subprocesos se ajustarán de acuerdo al instructivo del comité de Calidad.</w:t>
            </w:r>
          </w:p>
        </w:tc>
      </w:tr>
      <w:tr w:rsidR="00234751" w:rsidRPr="00234751" w14:paraId="60EF2A2C" w14:textId="77777777" w:rsidTr="32F33DE4">
        <w:tblPrEx>
          <w:jc w:val="left"/>
        </w:tblPrEx>
        <w:trPr>
          <w:trHeight w:val="81"/>
        </w:trPr>
        <w:tc>
          <w:tcPr>
            <w:tcW w:w="2846" w:type="pct"/>
            <w:gridSpan w:val="12"/>
            <w:shd w:val="clear" w:color="auto" w:fill="92D050"/>
            <w:vAlign w:val="center"/>
          </w:tcPr>
          <w:p w14:paraId="74B0F7DD" w14:textId="77777777" w:rsidR="00234751" w:rsidRPr="00234751" w:rsidRDefault="00234751" w:rsidP="00234751">
            <w:pPr>
              <w:rPr>
                <w:rFonts w:ascii="Calibri" w:eastAsia="Calibri" w:hAnsi="Calibri" w:cs="Calibri"/>
                <w:b/>
                <w:sz w:val="20"/>
                <w:szCs w:val="20"/>
              </w:rPr>
            </w:pPr>
            <w:r w:rsidRPr="00234751">
              <w:rPr>
                <w:rFonts w:ascii="Calibri" w:eastAsia="Calibri" w:hAnsi="Calibri" w:cs="Calibri"/>
                <w:b/>
                <w:sz w:val="20"/>
                <w:szCs w:val="20"/>
              </w:rPr>
              <w:t>Alcance:</w:t>
            </w:r>
          </w:p>
        </w:tc>
        <w:tc>
          <w:tcPr>
            <w:tcW w:w="2154" w:type="pct"/>
            <w:gridSpan w:val="8"/>
            <w:shd w:val="clear" w:color="auto" w:fill="92D050"/>
            <w:vAlign w:val="center"/>
          </w:tcPr>
          <w:p w14:paraId="4421D4D8" w14:textId="77777777" w:rsidR="00234751" w:rsidRPr="00234751" w:rsidRDefault="00234751" w:rsidP="00234751">
            <w:pPr>
              <w:rPr>
                <w:rFonts w:ascii="Calibri" w:eastAsia="Calibri" w:hAnsi="Calibri" w:cs="Calibri"/>
                <w:b/>
                <w:sz w:val="20"/>
                <w:szCs w:val="20"/>
              </w:rPr>
            </w:pPr>
            <w:r w:rsidRPr="00234751">
              <w:rPr>
                <w:rFonts w:ascii="Calibri" w:eastAsia="Calibri" w:hAnsi="Calibri" w:cs="Calibri"/>
                <w:b/>
                <w:sz w:val="20"/>
                <w:szCs w:val="20"/>
              </w:rPr>
              <w:t>Procesos relacionados:</w:t>
            </w:r>
          </w:p>
        </w:tc>
      </w:tr>
      <w:tr w:rsidR="00234751" w:rsidRPr="00234751" w14:paraId="67278EDB" w14:textId="77777777" w:rsidTr="32F33DE4">
        <w:tblPrEx>
          <w:jc w:val="left"/>
        </w:tblPrEx>
        <w:trPr>
          <w:trHeight w:val="369"/>
        </w:trPr>
        <w:tc>
          <w:tcPr>
            <w:tcW w:w="2846" w:type="pct"/>
            <w:gridSpan w:val="12"/>
            <w:vAlign w:val="center"/>
          </w:tcPr>
          <w:p w14:paraId="5231D3AB" w14:textId="77777777" w:rsidR="00234751" w:rsidRPr="00234751" w:rsidRDefault="00234751" w:rsidP="00234751">
            <w:pPr>
              <w:rPr>
                <w:rFonts w:ascii="Calibri" w:eastAsia="Calibri" w:hAnsi="Calibri" w:cs="Calibri"/>
                <w:sz w:val="20"/>
                <w:szCs w:val="20"/>
              </w:rPr>
            </w:pPr>
            <w:r w:rsidRPr="00234751">
              <w:rPr>
                <w:rFonts w:ascii="Calibri" w:eastAsia="Calibri" w:hAnsi="Calibri" w:cs="Calibri"/>
                <w:sz w:val="20"/>
                <w:szCs w:val="20"/>
              </w:rPr>
              <w:t xml:space="preserve"> </w:t>
            </w:r>
          </w:p>
          <w:p w14:paraId="5C92205C" w14:textId="77777777" w:rsidR="00234751" w:rsidRPr="00234751" w:rsidRDefault="00234751" w:rsidP="00234751">
            <w:pPr>
              <w:rPr>
                <w:rFonts w:ascii="Calibri" w:eastAsia="Calibri" w:hAnsi="Calibri" w:cs="Calibri"/>
                <w:sz w:val="20"/>
                <w:szCs w:val="20"/>
              </w:rPr>
            </w:pPr>
            <w:r w:rsidRPr="00234751">
              <w:rPr>
                <w:rFonts w:ascii="Calibri" w:eastAsia="Calibri" w:hAnsi="Calibri" w:cs="Calibri"/>
                <w:sz w:val="20"/>
                <w:szCs w:val="20"/>
              </w:rPr>
              <w:t xml:space="preserve"> A todos los estudiantes al inicio del año escolar.</w:t>
            </w:r>
          </w:p>
        </w:tc>
        <w:tc>
          <w:tcPr>
            <w:tcW w:w="2154" w:type="pct"/>
            <w:gridSpan w:val="8"/>
            <w:vAlign w:val="center"/>
          </w:tcPr>
          <w:p w14:paraId="6CF05012" w14:textId="77777777" w:rsidR="00234751" w:rsidRPr="00234751" w:rsidRDefault="00234751" w:rsidP="00234751">
            <w:pPr>
              <w:rPr>
                <w:rFonts w:ascii="Calibri" w:eastAsia="Calibri" w:hAnsi="Calibri" w:cs="Calibri"/>
                <w:sz w:val="20"/>
                <w:szCs w:val="20"/>
              </w:rPr>
            </w:pPr>
            <w:r w:rsidRPr="00234751">
              <w:rPr>
                <w:rFonts w:ascii="Calibri" w:eastAsia="Calibri" w:hAnsi="Calibri" w:cs="Calibri"/>
                <w:sz w:val="20"/>
                <w:szCs w:val="20"/>
              </w:rPr>
              <w:t>Código de convivencia</w:t>
            </w:r>
          </w:p>
          <w:p w14:paraId="5A3CBCE5" w14:textId="77777777" w:rsidR="00234751" w:rsidRPr="00234751" w:rsidRDefault="00234751" w:rsidP="00234751">
            <w:pPr>
              <w:rPr>
                <w:rFonts w:ascii="Calibri" w:eastAsia="Calibri" w:hAnsi="Calibri" w:cs="Calibri"/>
                <w:sz w:val="20"/>
                <w:szCs w:val="20"/>
              </w:rPr>
            </w:pPr>
            <w:r w:rsidRPr="00234751">
              <w:rPr>
                <w:rFonts w:ascii="Calibri" w:eastAsia="Calibri" w:hAnsi="Calibri" w:cs="Calibri"/>
                <w:sz w:val="20"/>
                <w:szCs w:val="20"/>
              </w:rPr>
              <w:t>PCA del área, en todos los cursos de EGBS y BGU</w:t>
            </w:r>
          </w:p>
        </w:tc>
      </w:tr>
      <w:tr w:rsidR="00234751" w:rsidRPr="00234751" w14:paraId="69217362" w14:textId="77777777" w:rsidTr="32F33DE4">
        <w:tblPrEx>
          <w:jc w:val="left"/>
        </w:tblPrEx>
        <w:trPr>
          <w:trHeight w:val="337"/>
        </w:trPr>
        <w:tc>
          <w:tcPr>
            <w:tcW w:w="5000" w:type="pct"/>
            <w:gridSpan w:val="20"/>
            <w:shd w:val="clear" w:color="auto" w:fill="92D050"/>
            <w:vAlign w:val="center"/>
          </w:tcPr>
          <w:p w14:paraId="73A05673" w14:textId="77777777" w:rsidR="00234751" w:rsidRPr="00234751" w:rsidRDefault="00234751" w:rsidP="00234751">
            <w:pPr>
              <w:rPr>
                <w:rFonts w:ascii="Calibri" w:eastAsia="Calibri" w:hAnsi="Calibri" w:cs="Calibri"/>
                <w:b/>
                <w:sz w:val="20"/>
                <w:szCs w:val="20"/>
              </w:rPr>
            </w:pPr>
            <w:r w:rsidRPr="00234751">
              <w:rPr>
                <w:rFonts w:ascii="Calibri" w:eastAsia="Calibri" w:hAnsi="Calibri" w:cs="Calibri"/>
                <w:b/>
                <w:sz w:val="20"/>
                <w:szCs w:val="20"/>
              </w:rPr>
              <w:t>Descripción de los procedimientos:</w:t>
            </w:r>
          </w:p>
        </w:tc>
      </w:tr>
      <w:tr w:rsidR="00234751" w:rsidRPr="00234751" w14:paraId="0E020DFB" w14:textId="77777777" w:rsidTr="32F33DE4">
        <w:tblPrEx>
          <w:jc w:val="left"/>
        </w:tblPrEx>
        <w:trPr>
          <w:trHeight w:val="567"/>
        </w:trPr>
        <w:tc>
          <w:tcPr>
            <w:tcW w:w="655" w:type="pct"/>
            <w:gridSpan w:val="2"/>
            <w:shd w:val="clear" w:color="auto" w:fill="92D050"/>
            <w:vAlign w:val="center"/>
          </w:tcPr>
          <w:p w14:paraId="43546F50" w14:textId="77777777" w:rsidR="00234751" w:rsidRPr="00234751" w:rsidRDefault="00234751" w:rsidP="00234751">
            <w:pPr>
              <w:rPr>
                <w:rFonts w:ascii="Calibri" w:eastAsia="Calibri" w:hAnsi="Calibri" w:cs="Calibri"/>
                <w:b/>
                <w:sz w:val="20"/>
                <w:szCs w:val="20"/>
              </w:rPr>
            </w:pPr>
            <w:r w:rsidRPr="00234751">
              <w:rPr>
                <w:rFonts w:ascii="Calibri" w:eastAsia="Calibri" w:hAnsi="Calibri" w:cs="Calibri"/>
                <w:b/>
                <w:sz w:val="20"/>
                <w:szCs w:val="20"/>
              </w:rPr>
              <w:t>ASC-4.4</w:t>
            </w:r>
          </w:p>
        </w:tc>
        <w:tc>
          <w:tcPr>
            <w:tcW w:w="2191" w:type="pct"/>
            <w:gridSpan w:val="10"/>
            <w:shd w:val="clear" w:color="auto" w:fill="92D050"/>
            <w:vAlign w:val="center"/>
          </w:tcPr>
          <w:p w14:paraId="193F1B71" w14:textId="77777777" w:rsidR="00234751" w:rsidRPr="00234751" w:rsidRDefault="00234751" w:rsidP="00234751">
            <w:pPr>
              <w:rPr>
                <w:rFonts w:ascii="Calibri" w:eastAsia="Calibri" w:hAnsi="Calibri" w:cs="Calibri"/>
                <w:b/>
                <w:sz w:val="20"/>
                <w:szCs w:val="20"/>
              </w:rPr>
            </w:pPr>
            <w:r w:rsidRPr="00234751">
              <w:rPr>
                <w:rFonts w:ascii="Calibri" w:eastAsia="Calibri" w:hAnsi="Calibri" w:cs="Calibri"/>
                <w:b/>
                <w:sz w:val="20"/>
                <w:szCs w:val="20"/>
              </w:rPr>
              <w:t>INGRESO AL CLUB DE LITERATURA</w:t>
            </w:r>
          </w:p>
        </w:tc>
        <w:tc>
          <w:tcPr>
            <w:tcW w:w="1253" w:type="pct"/>
            <w:gridSpan w:val="5"/>
            <w:shd w:val="clear" w:color="auto" w:fill="92D050"/>
            <w:vAlign w:val="center"/>
          </w:tcPr>
          <w:p w14:paraId="250C8D8D" w14:textId="2512BA22" w:rsidR="00234751" w:rsidRPr="00234751" w:rsidRDefault="00215350" w:rsidP="00234751">
            <w:pPr>
              <w:rPr>
                <w:rFonts w:ascii="Calibri" w:eastAsia="Calibri" w:hAnsi="Calibri" w:cs="Calibri"/>
                <w:b/>
                <w:sz w:val="20"/>
                <w:szCs w:val="20"/>
              </w:rPr>
            </w:pPr>
            <w:r w:rsidRPr="00234751">
              <w:rPr>
                <w:rFonts w:ascii="Calibri" w:eastAsia="Calibri" w:hAnsi="Calibri" w:cs="Calibri"/>
                <w:b/>
                <w:sz w:val="20"/>
                <w:szCs w:val="20"/>
              </w:rPr>
              <w:t>ESTÁNDAR DE CALIDAD:</w:t>
            </w:r>
          </w:p>
        </w:tc>
        <w:tc>
          <w:tcPr>
            <w:tcW w:w="901" w:type="pct"/>
            <w:gridSpan w:val="3"/>
            <w:shd w:val="clear" w:color="auto" w:fill="92D050"/>
            <w:vAlign w:val="center"/>
          </w:tcPr>
          <w:p w14:paraId="6D9F2958" w14:textId="77777777" w:rsidR="00234751" w:rsidRPr="00234751" w:rsidRDefault="00234751" w:rsidP="00234751">
            <w:pPr>
              <w:rPr>
                <w:rFonts w:ascii="Calibri" w:eastAsia="Calibri" w:hAnsi="Calibri" w:cs="Calibri"/>
                <w:bCs/>
                <w:sz w:val="20"/>
                <w:szCs w:val="20"/>
              </w:rPr>
            </w:pPr>
            <w:r w:rsidRPr="00234751">
              <w:rPr>
                <w:rFonts w:ascii="Calibri" w:eastAsia="Calibri" w:hAnsi="Calibri" w:cs="Calibri"/>
                <w:b/>
                <w:bCs/>
                <w:sz w:val="20"/>
                <w:szCs w:val="20"/>
              </w:rPr>
              <w:t>D3.C1.DI19</w:t>
            </w:r>
          </w:p>
        </w:tc>
      </w:tr>
      <w:tr w:rsidR="00234751" w:rsidRPr="00234751" w14:paraId="00F7123E" w14:textId="77777777" w:rsidTr="32F33DE4">
        <w:tblPrEx>
          <w:jc w:val="left"/>
        </w:tblPrEx>
        <w:trPr>
          <w:trHeight w:val="1408"/>
        </w:trPr>
        <w:tc>
          <w:tcPr>
            <w:tcW w:w="5000" w:type="pct"/>
            <w:gridSpan w:val="20"/>
            <w:tcBorders>
              <w:bottom w:val="single" w:sz="4" w:space="0" w:color="auto"/>
            </w:tcBorders>
            <w:vAlign w:val="center"/>
          </w:tcPr>
          <w:p w14:paraId="7FDF1725" w14:textId="77777777" w:rsidR="00234751" w:rsidRPr="00234751" w:rsidRDefault="00234751" w:rsidP="00AB252D">
            <w:pPr>
              <w:numPr>
                <w:ilvl w:val="0"/>
                <w:numId w:val="91"/>
              </w:numPr>
              <w:ind w:left="431"/>
              <w:contextualSpacing/>
              <w:rPr>
                <w:rFonts w:ascii="Calibri" w:eastAsia="Calibri" w:hAnsi="Calibri" w:cs="Calibri"/>
                <w:bCs/>
                <w:sz w:val="20"/>
                <w:szCs w:val="20"/>
              </w:rPr>
            </w:pPr>
            <w:r w:rsidRPr="00234751">
              <w:rPr>
                <w:rFonts w:ascii="Calibri" w:eastAsia="Calibri" w:hAnsi="Calibri" w:cs="Calibri"/>
                <w:bCs/>
                <w:sz w:val="20"/>
                <w:szCs w:val="20"/>
              </w:rPr>
              <w:lastRenderedPageBreak/>
              <w:t>Presentación del proyecto del Club de Literatura  al Consejo Ejecutivo,  para su aprobación,  segunda semana de octubre</w:t>
            </w:r>
          </w:p>
          <w:p w14:paraId="2C87D2CA" w14:textId="77777777" w:rsidR="00234751" w:rsidRPr="00234751" w:rsidRDefault="00234751" w:rsidP="00AB252D">
            <w:pPr>
              <w:numPr>
                <w:ilvl w:val="0"/>
                <w:numId w:val="91"/>
              </w:numPr>
              <w:ind w:left="431"/>
              <w:contextualSpacing/>
              <w:rPr>
                <w:rFonts w:ascii="Calibri" w:eastAsia="Calibri" w:hAnsi="Calibri" w:cs="Calibri"/>
                <w:bCs/>
                <w:sz w:val="20"/>
                <w:szCs w:val="20"/>
              </w:rPr>
            </w:pPr>
            <w:r w:rsidRPr="00234751">
              <w:rPr>
                <w:rFonts w:ascii="Calibri" w:eastAsia="Calibri" w:hAnsi="Calibri" w:cs="Calibri"/>
                <w:bCs/>
                <w:sz w:val="20"/>
                <w:szCs w:val="20"/>
              </w:rPr>
              <w:t>Se realiza la invitación a ser parte del Club de Literatura a  los estudiantes de la institución de EGBS  y  3BGU a mediados de octubre;  lo realiza encargado del CLUB con docentes del área de Lengua y Literatura. (elaboración de afiches promocionales)</w:t>
            </w:r>
          </w:p>
          <w:p w14:paraId="71AE5C08" w14:textId="77777777" w:rsidR="00234751" w:rsidRPr="00234751" w:rsidRDefault="00234751" w:rsidP="00AB252D">
            <w:pPr>
              <w:numPr>
                <w:ilvl w:val="0"/>
                <w:numId w:val="91"/>
              </w:numPr>
              <w:ind w:left="431"/>
              <w:contextualSpacing/>
              <w:rPr>
                <w:rFonts w:ascii="Calibri" w:eastAsia="Calibri" w:hAnsi="Calibri" w:cs="Calibri"/>
                <w:bCs/>
                <w:sz w:val="20"/>
                <w:szCs w:val="20"/>
              </w:rPr>
            </w:pPr>
            <w:r w:rsidRPr="00234751">
              <w:rPr>
                <w:rFonts w:ascii="Calibri" w:eastAsia="Calibri" w:hAnsi="Calibri" w:cs="Calibri"/>
                <w:bCs/>
                <w:sz w:val="20"/>
                <w:szCs w:val="20"/>
              </w:rPr>
              <w:t>Socialización de los lineamientos del Club de Literatura,  a los estudiantes que desean formar parte, y lo realiza la coordinadora del club con apoyo de docentes del área de Lengua y Literatura.</w:t>
            </w:r>
          </w:p>
          <w:p w14:paraId="490D9824" w14:textId="77777777" w:rsidR="00234751" w:rsidRPr="00234751" w:rsidRDefault="00234751" w:rsidP="00AB252D">
            <w:pPr>
              <w:numPr>
                <w:ilvl w:val="0"/>
                <w:numId w:val="91"/>
              </w:numPr>
              <w:ind w:left="431"/>
              <w:contextualSpacing/>
              <w:rPr>
                <w:rFonts w:ascii="Calibri" w:eastAsia="Calibri" w:hAnsi="Calibri" w:cs="Calibri"/>
                <w:bCs/>
                <w:sz w:val="20"/>
                <w:szCs w:val="20"/>
              </w:rPr>
            </w:pPr>
            <w:r w:rsidRPr="00234751">
              <w:rPr>
                <w:rFonts w:ascii="Calibri" w:eastAsia="Calibri" w:hAnsi="Calibri" w:cs="Calibri"/>
                <w:bCs/>
                <w:sz w:val="20"/>
                <w:szCs w:val="20"/>
              </w:rPr>
              <w:t>Registro de ficha de inscripción (anexo 01) para ingresar al CLUB por parte de docentes del área de Lengua y Literatura.</w:t>
            </w:r>
          </w:p>
          <w:p w14:paraId="29927306" w14:textId="2D54CACB" w:rsidR="00234751" w:rsidRPr="00234751" w:rsidRDefault="00234751" w:rsidP="00AB252D">
            <w:pPr>
              <w:numPr>
                <w:ilvl w:val="0"/>
                <w:numId w:val="91"/>
              </w:numPr>
              <w:contextualSpacing/>
              <w:jc w:val="both"/>
              <w:rPr>
                <w:rFonts w:ascii="Calibri" w:eastAsia="Calibri" w:hAnsi="Calibri" w:cs="Calibri"/>
                <w:sz w:val="20"/>
                <w:szCs w:val="20"/>
              </w:rPr>
            </w:pPr>
            <w:r w:rsidRPr="32F33DE4">
              <w:rPr>
                <w:rFonts w:ascii="Calibri" w:eastAsia="Calibri" w:hAnsi="Calibri" w:cs="Calibri"/>
                <w:sz w:val="20"/>
                <w:szCs w:val="20"/>
              </w:rPr>
              <w:t>En reunión de área de Lengua y Literatura, al final del mes de octubre, se establecen horarios y docentes a cargo de talleres del club, que funcionarán en horario extracurricular (por las Tardes) en la sala de audiovisuales de l institución, con el siguiente detalle:</w:t>
            </w:r>
          </w:p>
          <w:p w14:paraId="72536DC4" w14:textId="77777777" w:rsidR="00234751" w:rsidRPr="00234751" w:rsidRDefault="00234751" w:rsidP="00234751">
            <w:pPr>
              <w:ind w:left="539"/>
              <w:contextualSpacing/>
              <w:jc w:val="both"/>
              <w:rPr>
                <w:rFonts w:ascii="Calibri" w:eastAsia="Calibri" w:hAnsi="Calibri" w:cs="Calibri"/>
                <w:bCs/>
                <w:sz w:val="20"/>
                <w:szCs w:val="20"/>
              </w:rPr>
            </w:pPr>
            <w:r w:rsidRPr="00234751">
              <w:rPr>
                <w:rFonts w:ascii="Calibri" w:eastAsia="Calibri" w:hAnsi="Calibri" w:cs="Calibri"/>
                <w:bCs/>
                <w:sz w:val="20"/>
                <w:szCs w:val="20"/>
              </w:rPr>
              <w:t>Martes – con frecuencia  semanal – talleres de escritura creativa – dirige coordinadora del club y docentes del área de Lengua y Literatura.</w:t>
            </w:r>
          </w:p>
          <w:p w14:paraId="05A6E813" w14:textId="77777777" w:rsidR="00234751" w:rsidRPr="00234751" w:rsidRDefault="00234751" w:rsidP="00234751">
            <w:pPr>
              <w:ind w:left="539"/>
              <w:contextualSpacing/>
              <w:jc w:val="both"/>
              <w:rPr>
                <w:rFonts w:ascii="Calibri" w:eastAsia="Calibri" w:hAnsi="Calibri" w:cs="Calibri"/>
                <w:bCs/>
                <w:sz w:val="20"/>
                <w:szCs w:val="20"/>
              </w:rPr>
            </w:pPr>
            <w:r w:rsidRPr="00234751">
              <w:rPr>
                <w:rFonts w:ascii="Calibri" w:eastAsia="Calibri" w:hAnsi="Calibri" w:cs="Calibri"/>
                <w:bCs/>
                <w:sz w:val="20"/>
                <w:szCs w:val="20"/>
              </w:rPr>
              <w:t xml:space="preserve">Miércoles – con frecuencia quincenal – talleres de oratoria – dirige la coordinadora del club y docentes del área de Lengua y Literatura. </w:t>
            </w:r>
          </w:p>
          <w:p w14:paraId="6F21DBB8" w14:textId="77777777" w:rsidR="00234751" w:rsidRPr="00234751" w:rsidRDefault="00234751" w:rsidP="00234751">
            <w:pPr>
              <w:ind w:left="539"/>
              <w:contextualSpacing/>
              <w:jc w:val="both"/>
              <w:rPr>
                <w:rFonts w:ascii="Calibri" w:eastAsia="Calibri" w:hAnsi="Calibri" w:cs="Calibri"/>
                <w:sz w:val="20"/>
                <w:szCs w:val="20"/>
              </w:rPr>
            </w:pPr>
            <w:r w:rsidRPr="00234751">
              <w:rPr>
                <w:rFonts w:ascii="Calibri" w:eastAsia="Calibri" w:hAnsi="Calibri" w:cs="Calibri"/>
                <w:bCs/>
                <w:sz w:val="20"/>
                <w:szCs w:val="20"/>
              </w:rPr>
              <w:t>Jueves – con frecuencia quincenal – jóvenes periodistas –talleres – dirigen: coordinadora del club y docentes del área de Lengua y Literatura.</w:t>
            </w:r>
          </w:p>
        </w:tc>
      </w:tr>
      <w:tr w:rsidR="00234751" w:rsidRPr="00234751" w14:paraId="62401301" w14:textId="77777777" w:rsidTr="32F33DE4">
        <w:tblPrEx>
          <w:jc w:val="left"/>
        </w:tblPrEx>
        <w:trPr>
          <w:trHeight w:val="574"/>
        </w:trPr>
        <w:tc>
          <w:tcPr>
            <w:tcW w:w="473" w:type="pct"/>
            <w:tcBorders>
              <w:bottom w:val="single" w:sz="4" w:space="0" w:color="auto"/>
            </w:tcBorders>
            <w:shd w:val="clear" w:color="auto" w:fill="92D050"/>
            <w:vAlign w:val="center"/>
          </w:tcPr>
          <w:p w14:paraId="21837352" w14:textId="77777777" w:rsidR="00234751" w:rsidRPr="00215350" w:rsidRDefault="00234751" w:rsidP="00234751">
            <w:pPr>
              <w:jc w:val="both"/>
              <w:rPr>
                <w:rFonts w:ascii="Calibri" w:eastAsia="Calibri" w:hAnsi="Calibri" w:cs="Calibri"/>
                <w:b/>
                <w:sz w:val="20"/>
                <w:szCs w:val="20"/>
              </w:rPr>
            </w:pPr>
            <w:r w:rsidRPr="00215350">
              <w:rPr>
                <w:rFonts w:ascii="Calibri" w:eastAsia="Calibri" w:hAnsi="Calibri" w:cs="Calibri"/>
                <w:b/>
                <w:sz w:val="20"/>
                <w:szCs w:val="20"/>
              </w:rPr>
              <w:t>ASC-4.2</w:t>
            </w:r>
          </w:p>
        </w:tc>
        <w:tc>
          <w:tcPr>
            <w:tcW w:w="2511" w:type="pct"/>
            <w:gridSpan w:val="12"/>
            <w:tcBorders>
              <w:bottom w:val="single" w:sz="4" w:space="0" w:color="auto"/>
            </w:tcBorders>
            <w:shd w:val="clear" w:color="auto" w:fill="92D050"/>
            <w:vAlign w:val="center"/>
          </w:tcPr>
          <w:p w14:paraId="4AEBDD5E" w14:textId="77777777" w:rsidR="00234751" w:rsidRPr="00215350" w:rsidRDefault="00234751" w:rsidP="00215350">
            <w:pPr>
              <w:ind w:left="-39"/>
              <w:jc w:val="center"/>
              <w:rPr>
                <w:rFonts w:ascii="Calibri" w:eastAsia="Calibri" w:hAnsi="Calibri" w:cs="Calibri"/>
                <w:b/>
                <w:sz w:val="20"/>
                <w:szCs w:val="20"/>
              </w:rPr>
            </w:pPr>
            <w:r w:rsidRPr="00215350">
              <w:rPr>
                <w:rFonts w:ascii="Calibri" w:eastAsia="Calibri" w:hAnsi="Calibri" w:cs="Calibri"/>
                <w:b/>
                <w:sz w:val="20"/>
                <w:szCs w:val="20"/>
              </w:rPr>
              <w:t>CLUB DE LITERATURA “SAN JUAN BAUTISTA DE LA SALLE”</w:t>
            </w:r>
          </w:p>
        </w:tc>
        <w:tc>
          <w:tcPr>
            <w:tcW w:w="1115" w:type="pct"/>
            <w:gridSpan w:val="4"/>
            <w:tcBorders>
              <w:bottom w:val="single" w:sz="4" w:space="0" w:color="auto"/>
            </w:tcBorders>
            <w:shd w:val="clear" w:color="auto" w:fill="92D050"/>
            <w:vAlign w:val="center"/>
          </w:tcPr>
          <w:p w14:paraId="5598368D" w14:textId="4EE464F9" w:rsidR="00234751" w:rsidRPr="00215350" w:rsidRDefault="00215350" w:rsidP="00215350">
            <w:pPr>
              <w:jc w:val="center"/>
              <w:rPr>
                <w:rFonts w:ascii="Calibri" w:eastAsia="Calibri" w:hAnsi="Calibri" w:cs="Calibri"/>
                <w:b/>
                <w:sz w:val="20"/>
                <w:szCs w:val="20"/>
              </w:rPr>
            </w:pPr>
            <w:r w:rsidRPr="00215350">
              <w:rPr>
                <w:rFonts w:ascii="Calibri" w:eastAsia="Calibri" w:hAnsi="Calibri" w:cs="Calibri"/>
                <w:b/>
                <w:sz w:val="20"/>
                <w:szCs w:val="20"/>
              </w:rPr>
              <w:t>ESTÁNDAR DE CALIDAD:</w:t>
            </w:r>
          </w:p>
        </w:tc>
        <w:tc>
          <w:tcPr>
            <w:tcW w:w="901" w:type="pct"/>
            <w:gridSpan w:val="3"/>
            <w:tcBorders>
              <w:bottom w:val="single" w:sz="4" w:space="0" w:color="auto"/>
            </w:tcBorders>
            <w:shd w:val="clear" w:color="auto" w:fill="92D050"/>
            <w:vAlign w:val="center"/>
          </w:tcPr>
          <w:p w14:paraId="4B71A7D2" w14:textId="77777777" w:rsidR="00234751" w:rsidRPr="00215350" w:rsidRDefault="00234751" w:rsidP="00234751">
            <w:pPr>
              <w:ind w:left="-39"/>
              <w:jc w:val="both"/>
              <w:rPr>
                <w:rFonts w:ascii="Calibri" w:eastAsia="Calibri" w:hAnsi="Calibri" w:cs="Calibri"/>
                <w:b/>
                <w:sz w:val="20"/>
                <w:szCs w:val="20"/>
              </w:rPr>
            </w:pPr>
            <w:r w:rsidRPr="00215350">
              <w:rPr>
                <w:rFonts w:ascii="Calibri" w:eastAsia="Calibri" w:hAnsi="Calibri" w:cs="Calibri"/>
                <w:b/>
                <w:bCs/>
                <w:sz w:val="20"/>
                <w:szCs w:val="20"/>
              </w:rPr>
              <w:t>D3. C1.DI19</w:t>
            </w:r>
          </w:p>
        </w:tc>
      </w:tr>
      <w:tr w:rsidR="00234751" w:rsidRPr="00234751" w14:paraId="7546F9C1" w14:textId="77777777" w:rsidTr="32F33DE4">
        <w:tblPrEx>
          <w:jc w:val="left"/>
        </w:tblPrEx>
        <w:trPr>
          <w:trHeight w:val="1875"/>
        </w:trPr>
        <w:tc>
          <w:tcPr>
            <w:tcW w:w="5000" w:type="pct"/>
            <w:gridSpan w:val="20"/>
            <w:tcBorders>
              <w:bottom w:val="single" w:sz="4" w:space="0" w:color="auto"/>
            </w:tcBorders>
            <w:vAlign w:val="center"/>
          </w:tcPr>
          <w:p w14:paraId="4F2606E5" w14:textId="77777777" w:rsidR="00234751" w:rsidRPr="00234751" w:rsidRDefault="00234751" w:rsidP="00AB252D">
            <w:pPr>
              <w:numPr>
                <w:ilvl w:val="0"/>
                <w:numId w:val="92"/>
              </w:numPr>
              <w:ind w:left="431"/>
              <w:contextualSpacing/>
              <w:rPr>
                <w:rFonts w:ascii="Calibri" w:eastAsia="Calibri" w:hAnsi="Calibri" w:cs="Calibri"/>
                <w:bCs/>
                <w:sz w:val="20"/>
                <w:szCs w:val="20"/>
              </w:rPr>
            </w:pPr>
            <w:r w:rsidRPr="00234751">
              <w:rPr>
                <w:rFonts w:ascii="Calibri" w:eastAsia="Calibri" w:hAnsi="Calibri" w:cs="Calibri"/>
                <w:bCs/>
                <w:sz w:val="20"/>
                <w:szCs w:val="20"/>
              </w:rPr>
              <w:t>Selección de material y elaboración de presentaciones power point, lecturas, ejercicios para cada taller. Responsables: Docente del área (periodismo) coordinadora o un docente del área (todos los talleres)</w:t>
            </w:r>
          </w:p>
          <w:p w14:paraId="00E370DD" w14:textId="77777777" w:rsidR="00234751" w:rsidRPr="00234751" w:rsidRDefault="00234751" w:rsidP="00AB252D">
            <w:pPr>
              <w:numPr>
                <w:ilvl w:val="0"/>
                <w:numId w:val="92"/>
              </w:numPr>
              <w:ind w:left="431"/>
              <w:contextualSpacing/>
              <w:rPr>
                <w:rFonts w:ascii="Calibri" w:eastAsia="Calibri" w:hAnsi="Calibri" w:cs="Calibri"/>
                <w:bCs/>
                <w:sz w:val="20"/>
                <w:szCs w:val="20"/>
              </w:rPr>
            </w:pPr>
            <w:r w:rsidRPr="00234751">
              <w:rPr>
                <w:rFonts w:ascii="Calibri" w:eastAsia="Calibri" w:hAnsi="Calibri" w:cs="Calibri"/>
                <w:bCs/>
                <w:sz w:val="20"/>
                <w:szCs w:val="20"/>
              </w:rPr>
              <w:t xml:space="preserve">Participación en los diferentes concursos y actividades relacionadas con el ámbito del idioma y la literatura, sean estas convocadas por instituciones del quehacer cultural local, provincial o internacional. Coordina la encargada del CLUB con docentes del área de Lengua y Literatura siempre con supervisión del vicerrector de la institución. </w:t>
            </w:r>
          </w:p>
          <w:p w14:paraId="306D7074" w14:textId="77777777" w:rsidR="00234751" w:rsidRPr="00234751" w:rsidRDefault="00234751" w:rsidP="00AB252D">
            <w:pPr>
              <w:numPr>
                <w:ilvl w:val="0"/>
                <w:numId w:val="92"/>
              </w:numPr>
              <w:ind w:left="431"/>
              <w:contextualSpacing/>
              <w:rPr>
                <w:rFonts w:ascii="Calibri" w:eastAsia="Calibri" w:hAnsi="Calibri" w:cs="Calibri"/>
                <w:sz w:val="20"/>
                <w:szCs w:val="20"/>
              </w:rPr>
            </w:pPr>
            <w:r w:rsidRPr="00234751">
              <w:rPr>
                <w:rFonts w:ascii="Calibri" w:eastAsia="Calibri" w:hAnsi="Calibri" w:cs="Calibri"/>
                <w:bCs/>
                <w:sz w:val="20"/>
                <w:szCs w:val="20"/>
              </w:rPr>
              <w:t>Coevaluación interna de textos, entre los integrantes del club en sus diferentes talleres. Direcciona el proceso: coordinadora del club y docentes del área de Lengua y Literatura.</w:t>
            </w:r>
          </w:p>
          <w:p w14:paraId="717FE562" w14:textId="70FDF3FD" w:rsidR="00234751" w:rsidRPr="00234751" w:rsidRDefault="00234751" w:rsidP="00AB252D">
            <w:pPr>
              <w:numPr>
                <w:ilvl w:val="0"/>
                <w:numId w:val="92"/>
              </w:numPr>
              <w:ind w:left="431"/>
              <w:contextualSpacing/>
              <w:rPr>
                <w:rFonts w:ascii="Calibri" w:eastAsia="Calibri" w:hAnsi="Calibri" w:cs="Calibri"/>
                <w:sz w:val="20"/>
                <w:szCs w:val="20"/>
              </w:rPr>
            </w:pPr>
            <w:r w:rsidRPr="00234751">
              <w:rPr>
                <w:rFonts w:ascii="Calibri" w:eastAsia="Calibri" w:hAnsi="Calibri" w:cs="Calibri"/>
                <w:sz w:val="20"/>
                <w:szCs w:val="20"/>
              </w:rPr>
              <w:t xml:space="preserve">Empoderamiento y práctica de habilidades esenciales para el área: leer, escribir, </w:t>
            </w:r>
            <w:r w:rsidR="00255828" w:rsidRPr="00234751">
              <w:rPr>
                <w:rFonts w:ascii="Calibri" w:eastAsia="Calibri" w:hAnsi="Calibri" w:cs="Calibri"/>
                <w:sz w:val="20"/>
                <w:szCs w:val="20"/>
              </w:rPr>
              <w:t>escuchar para</w:t>
            </w:r>
            <w:r w:rsidRPr="00234751">
              <w:rPr>
                <w:rFonts w:ascii="Calibri" w:eastAsia="Calibri" w:hAnsi="Calibri" w:cs="Calibri"/>
                <w:sz w:val="20"/>
                <w:szCs w:val="20"/>
              </w:rPr>
              <w:t xml:space="preserve"> hablar.</w:t>
            </w:r>
          </w:p>
          <w:p w14:paraId="528FE4BD" w14:textId="77777777" w:rsidR="00234751" w:rsidRPr="00234751" w:rsidRDefault="00234751" w:rsidP="00AB252D">
            <w:pPr>
              <w:numPr>
                <w:ilvl w:val="0"/>
                <w:numId w:val="92"/>
              </w:numPr>
              <w:ind w:left="431"/>
              <w:contextualSpacing/>
              <w:rPr>
                <w:rFonts w:ascii="Calibri" w:eastAsia="Calibri" w:hAnsi="Calibri" w:cs="Calibri"/>
                <w:sz w:val="20"/>
                <w:szCs w:val="20"/>
              </w:rPr>
            </w:pPr>
            <w:r w:rsidRPr="00234751">
              <w:rPr>
                <w:rFonts w:ascii="Calibri" w:eastAsia="Calibri" w:hAnsi="Calibri" w:cs="Calibri"/>
                <w:bCs/>
                <w:sz w:val="20"/>
                <w:szCs w:val="20"/>
              </w:rPr>
              <w:t>Análisis del avance del club, a lo largo del quimestre, en los espacios de reunión de área.</w:t>
            </w:r>
          </w:p>
        </w:tc>
      </w:tr>
      <w:tr w:rsidR="00234751" w:rsidRPr="00234751" w14:paraId="70B13736" w14:textId="77777777" w:rsidTr="32F33DE4">
        <w:tblPrEx>
          <w:jc w:val="left"/>
        </w:tblPrEx>
        <w:trPr>
          <w:trHeight w:val="375"/>
        </w:trPr>
        <w:tc>
          <w:tcPr>
            <w:tcW w:w="5000" w:type="pct"/>
            <w:gridSpan w:val="20"/>
            <w:tcBorders>
              <w:bottom w:val="single" w:sz="4" w:space="0" w:color="auto"/>
            </w:tcBorders>
            <w:shd w:val="clear" w:color="auto" w:fill="92D050"/>
            <w:vAlign w:val="center"/>
          </w:tcPr>
          <w:p w14:paraId="3EE84BD0" w14:textId="77777777" w:rsidR="00234751" w:rsidRPr="00234751" w:rsidRDefault="00234751" w:rsidP="00234751">
            <w:pPr>
              <w:jc w:val="center"/>
              <w:rPr>
                <w:rFonts w:ascii="Calibri" w:eastAsia="Calibri" w:hAnsi="Calibri" w:cs="Calibri"/>
                <w:b/>
                <w:sz w:val="20"/>
                <w:szCs w:val="20"/>
              </w:rPr>
            </w:pPr>
            <w:r w:rsidRPr="00234751">
              <w:rPr>
                <w:rFonts w:ascii="Calibri" w:eastAsia="Calibri" w:hAnsi="Calibri" w:cs="Calibri"/>
                <w:b/>
                <w:sz w:val="20"/>
                <w:szCs w:val="20"/>
              </w:rPr>
              <w:t>DOCUMENTACIÓN REQUERIDA</w:t>
            </w:r>
          </w:p>
        </w:tc>
      </w:tr>
      <w:tr w:rsidR="00234751" w:rsidRPr="00234751" w14:paraId="7787A5AA" w14:textId="77777777" w:rsidTr="32F33DE4">
        <w:tblPrEx>
          <w:jc w:val="left"/>
        </w:tblPrEx>
        <w:trPr>
          <w:trHeight w:val="267"/>
        </w:trPr>
        <w:tc>
          <w:tcPr>
            <w:tcW w:w="3460" w:type="pct"/>
            <w:gridSpan w:val="14"/>
            <w:tcBorders>
              <w:bottom w:val="single" w:sz="4" w:space="0" w:color="auto"/>
            </w:tcBorders>
            <w:shd w:val="clear" w:color="auto" w:fill="92D050"/>
            <w:vAlign w:val="center"/>
          </w:tcPr>
          <w:p w14:paraId="59A00BDA" w14:textId="77777777" w:rsidR="00234751" w:rsidRPr="00234751" w:rsidRDefault="00234751" w:rsidP="00234751">
            <w:pPr>
              <w:jc w:val="center"/>
              <w:rPr>
                <w:rFonts w:ascii="Calibri" w:eastAsia="Calibri" w:hAnsi="Calibri" w:cs="Calibri"/>
                <w:b/>
                <w:bCs/>
                <w:sz w:val="20"/>
                <w:szCs w:val="20"/>
              </w:rPr>
            </w:pPr>
            <w:r w:rsidRPr="00234751">
              <w:rPr>
                <w:rFonts w:ascii="Calibri" w:eastAsia="Calibri" w:hAnsi="Calibri" w:cs="Calibri"/>
                <w:b/>
                <w:sz w:val="20"/>
                <w:szCs w:val="20"/>
              </w:rPr>
              <w:t>INTERNA</w:t>
            </w:r>
          </w:p>
        </w:tc>
        <w:tc>
          <w:tcPr>
            <w:tcW w:w="1540" w:type="pct"/>
            <w:gridSpan w:val="6"/>
            <w:tcBorders>
              <w:bottom w:val="single" w:sz="4" w:space="0" w:color="auto"/>
            </w:tcBorders>
            <w:shd w:val="clear" w:color="auto" w:fill="92D050"/>
            <w:vAlign w:val="center"/>
          </w:tcPr>
          <w:p w14:paraId="6BF38023" w14:textId="77777777" w:rsidR="00234751" w:rsidRPr="00234751" w:rsidRDefault="00234751" w:rsidP="00234751">
            <w:pPr>
              <w:jc w:val="center"/>
              <w:rPr>
                <w:rFonts w:ascii="Calibri" w:eastAsia="Calibri" w:hAnsi="Calibri" w:cs="Calibri"/>
                <w:b/>
                <w:bCs/>
                <w:sz w:val="20"/>
                <w:szCs w:val="20"/>
              </w:rPr>
            </w:pPr>
            <w:r w:rsidRPr="00234751">
              <w:rPr>
                <w:rFonts w:ascii="Calibri" w:eastAsia="Calibri" w:hAnsi="Calibri" w:cs="Calibri"/>
                <w:b/>
                <w:bCs/>
                <w:sz w:val="20"/>
                <w:szCs w:val="20"/>
              </w:rPr>
              <w:t>EXTERNA</w:t>
            </w:r>
          </w:p>
        </w:tc>
      </w:tr>
      <w:tr w:rsidR="00234751" w:rsidRPr="00234751" w14:paraId="66E63408" w14:textId="77777777" w:rsidTr="32F33DE4">
        <w:tblPrEx>
          <w:jc w:val="left"/>
        </w:tblPrEx>
        <w:trPr>
          <w:trHeight w:val="375"/>
        </w:trPr>
        <w:tc>
          <w:tcPr>
            <w:tcW w:w="845" w:type="pct"/>
            <w:gridSpan w:val="3"/>
            <w:tcBorders>
              <w:bottom w:val="single" w:sz="4" w:space="0" w:color="auto"/>
            </w:tcBorders>
            <w:shd w:val="clear" w:color="auto" w:fill="92D050"/>
            <w:vAlign w:val="center"/>
          </w:tcPr>
          <w:p w14:paraId="29EB5AC7" w14:textId="77777777" w:rsidR="00234751" w:rsidRPr="00234751" w:rsidRDefault="00234751" w:rsidP="00234751">
            <w:pPr>
              <w:jc w:val="center"/>
              <w:rPr>
                <w:rFonts w:ascii="Calibri" w:eastAsia="Calibri" w:hAnsi="Calibri" w:cs="Calibri"/>
                <w:b/>
                <w:bCs/>
                <w:sz w:val="20"/>
                <w:szCs w:val="20"/>
              </w:rPr>
            </w:pPr>
            <w:r w:rsidRPr="00234751">
              <w:rPr>
                <w:rFonts w:ascii="Calibri" w:eastAsia="Calibri" w:hAnsi="Calibri" w:cs="Calibri"/>
                <w:b/>
                <w:bCs/>
                <w:sz w:val="20"/>
                <w:szCs w:val="20"/>
              </w:rPr>
              <w:t>CÓD.</w:t>
            </w:r>
          </w:p>
        </w:tc>
        <w:tc>
          <w:tcPr>
            <w:tcW w:w="461" w:type="pct"/>
            <w:gridSpan w:val="3"/>
            <w:tcBorders>
              <w:bottom w:val="single" w:sz="4" w:space="0" w:color="auto"/>
            </w:tcBorders>
            <w:shd w:val="clear" w:color="auto" w:fill="92D050"/>
            <w:vAlign w:val="center"/>
          </w:tcPr>
          <w:p w14:paraId="45064D0C" w14:textId="77777777" w:rsidR="00234751" w:rsidRPr="00234751" w:rsidRDefault="00234751" w:rsidP="00234751">
            <w:pPr>
              <w:jc w:val="center"/>
              <w:rPr>
                <w:rFonts w:ascii="Calibri" w:eastAsia="Calibri" w:hAnsi="Calibri" w:cs="Calibri"/>
                <w:b/>
                <w:bCs/>
                <w:sz w:val="20"/>
                <w:szCs w:val="20"/>
              </w:rPr>
            </w:pPr>
            <w:r w:rsidRPr="00234751">
              <w:rPr>
                <w:rFonts w:ascii="Calibri" w:eastAsia="Calibri" w:hAnsi="Calibri" w:cs="Calibri"/>
                <w:b/>
                <w:bCs/>
                <w:sz w:val="20"/>
                <w:szCs w:val="20"/>
              </w:rPr>
              <w:t>VERSIÓN</w:t>
            </w:r>
          </w:p>
        </w:tc>
        <w:tc>
          <w:tcPr>
            <w:tcW w:w="2154" w:type="pct"/>
            <w:gridSpan w:val="8"/>
            <w:tcBorders>
              <w:bottom w:val="single" w:sz="4" w:space="0" w:color="auto"/>
            </w:tcBorders>
            <w:shd w:val="clear" w:color="auto" w:fill="92D050"/>
            <w:vAlign w:val="center"/>
          </w:tcPr>
          <w:p w14:paraId="1DC6AD83" w14:textId="77777777" w:rsidR="00234751" w:rsidRPr="00234751" w:rsidRDefault="00234751" w:rsidP="00234751">
            <w:pPr>
              <w:jc w:val="center"/>
              <w:rPr>
                <w:rFonts w:ascii="Calibri" w:eastAsia="Calibri" w:hAnsi="Calibri" w:cs="Calibri"/>
                <w:b/>
                <w:bCs/>
                <w:sz w:val="20"/>
                <w:szCs w:val="20"/>
              </w:rPr>
            </w:pPr>
            <w:r w:rsidRPr="00234751">
              <w:rPr>
                <w:rFonts w:ascii="Calibri" w:eastAsia="Calibri" w:hAnsi="Calibri" w:cs="Calibri"/>
                <w:b/>
                <w:bCs/>
                <w:sz w:val="20"/>
                <w:szCs w:val="20"/>
              </w:rPr>
              <w:t>NOMBRE</w:t>
            </w:r>
          </w:p>
        </w:tc>
        <w:tc>
          <w:tcPr>
            <w:tcW w:w="1540" w:type="pct"/>
            <w:gridSpan w:val="6"/>
            <w:tcBorders>
              <w:bottom w:val="single" w:sz="4" w:space="0" w:color="auto"/>
            </w:tcBorders>
            <w:shd w:val="clear" w:color="auto" w:fill="92D050"/>
            <w:vAlign w:val="center"/>
          </w:tcPr>
          <w:p w14:paraId="69FB407F" w14:textId="77777777" w:rsidR="00234751" w:rsidRPr="00234751" w:rsidRDefault="00234751" w:rsidP="00234751">
            <w:pPr>
              <w:jc w:val="center"/>
              <w:rPr>
                <w:rFonts w:ascii="Calibri" w:eastAsia="Calibri" w:hAnsi="Calibri" w:cs="Calibri"/>
                <w:b/>
                <w:bCs/>
                <w:sz w:val="20"/>
                <w:szCs w:val="20"/>
              </w:rPr>
            </w:pPr>
            <w:r w:rsidRPr="00234751">
              <w:rPr>
                <w:rFonts w:ascii="Calibri" w:eastAsia="Calibri" w:hAnsi="Calibri" w:cs="Calibri"/>
                <w:b/>
                <w:bCs/>
                <w:sz w:val="20"/>
                <w:szCs w:val="20"/>
              </w:rPr>
              <w:t>NOMBRE</w:t>
            </w:r>
          </w:p>
        </w:tc>
      </w:tr>
      <w:tr w:rsidR="00234751" w:rsidRPr="00234751" w14:paraId="5B8DFDE7" w14:textId="77777777" w:rsidTr="32F33DE4">
        <w:tblPrEx>
          <w:jc w:val="left"/>
        </w:tblPrEx>
        <w:trPr>
          <w:trHeight w:val="301"/>
        </w:trPr>
        <w:tc>
          <w:tcPr>
            <w:tcW w:w="845" w:type="pct"/>
            <w:gridSpan w:val="3"/>
            <w:tcBorders>
              <w:bottom w:val="single" w:sz="4" w:space="0" w:color="auto"/>
            </w:tcBorders>
            <w:vAlign w:val="center"/>
          </w:tcPr>
          <w:p w14:paraId="28670654" w14:textId="77777777" w:rsidR="00234751" w:rsidRPr="00234751" w:rsidRDefault="00234751" w:rsidP="00234751">
            <w:pPr>
              <w:rPr>
                <w:rFonts w:ascii="Calibri" w:eastAsia="Calibri" w:hAnsi="Calibri" w:cs="Calibri"/>
                <w:bCs/>
                <w:sz w:val="20"/>
                <w:szCs w:val="20"/>
              </w:rPr>
            </w:pPr>
          </w:p>
        </w:tc>
        <w:tc>
          <w:tcPr>
            <w:tcW w:w="461" w:type="pct"/>
            <w:gridSpan w:val="3"/>
            <w:tcBorders>
              <w:bottom w:val="single" w:sz="4" w:space="0" w:color="auto"/>
            </w:tcBorders>
            <w:vAlign w:val="center"/>
          </w:tcPr>
          <w:p w14:paraId="136A7BD1" w14:textId="23967499" w:rsidR="00234751" w:rsidRPr="00234751" w:rsidRDefault="000C465C" w:rsidP="000C465C">
            <w:pPr>
              <w:jc w:val="center"/>
              <w:rPr>
                <w:rFonts w:ascii="Calibri" w:eastAsia="Calibri" w:hAnsi="Calibri" w:cs="Calibri"/>
                <w:bCs/>
                <w:sz w:val="20"/>
                <w:szCs w:val="20"/>
              </w:rPr>
            </w:pPr>
            <w:r>
              <w:rPr>
                <w:rFonts w:ascii="Calibri" w:eastAsia="Calibri" w:hAnsi="Calibri" w:cs="Calibri"/>
                <w:bCs/>
                <w:sz w:val="20"/>
                <w:szCs w:val="20"/>
              </w:rPr>
              <w:t>2019</w:t>
            </w:r>
          </w:p>
        </w:tc>
        <w:tc>
          <w:tcPr>
            <w:tcW w:w="2154" w:type="pct"/>
            <w:gridSpan w:val="8"/>
            <w:tcBorders>
              <w:bottom w:val="single" w:sz="4" w:space="0" w:color="auto"/>
            </w:tcBorders>
            <w:vAlign w:val="center"/>
          </w:tcPr>
          <w:p w14:paraId="771CB659" w14:textId="77777777" w:rsidR="00234751" w:rsidRPr="00234751" w:rsidRDefault="00234751" w:rsidP="00234751">
            <w:pPr>
              <w:rPr>
                <w:rFonts w:ascii="Calibri" w:eastAsia="Calibri" w:hAnsi="Calibri" w:cs="Calibri"/>
                <w:bCs/>
                <w:sz w:val="20"/>
                <w:szCs w:val="20"/>
              </w:rPr>
            </w:pPr>
            <w:r w:rsidRPr="00234751">
              <w:rPr>
                <w:rFonts w:ascii="Calibri" w:eastAsia="Calibri" w:hAnsi="Calibri" w:cs="Calibri"/>
                <w:bCs/>
                <w:sz w:val="20"/>
                <w:szCs w:val="20"/>
              </w:rPr>
              <w:t>Código de convivencia institucional</w:t>
            </w:r>
          </w:p>
        </w:tc>
        <w:tc>
          <w:tcPr>
            <w:tcW w:w="1540" w:type="pct"/>
            <w:gridSpan w:val="6"/>
            <w:tcBorders>
              <w:bottom w:val="single" w:sz="4" w:space="0" w:color="auto"/>
            </w:tcBorders>
            <w:vAlign w:val="center"/>
          </w:tcPr>
          <w:p w14:paraId="238C61BB" w14:textId="77777777" w:rsidR="00234751" w:rsidRPr="00234751" w:rsidRDefault="00234751" w:rsidP="00234751">
            <w:pPr>
              <w:ind w:left="255"/>
              <w:contextualSpacing/>
              <w:rPr>
                <w:rFonts w:ascii="Calibri" w:eastAsia="Calibri" w:hAnsi="Calibri" w:cs="Calibri"/>
                <w:sz w:val="20"/>
                <w:szCs w:val="20"/>
              </w:rPr>
            </w:pPr>
          </w:p>
        </w:tc>
      </w:tr>
      <w:tr w:rsidR="000C465C" w:rsidRPr="00234751" w14:paraId="3BDD6071" w14:textId="77777777" w:rsidTr="32F33DE4">
        <w:tblPrEx>
          <w:jc w:val="left"/>
        </w:tblPrEx>
        <w:trPr>
          <w:trHeight w:val="301"/>
        </w:trPr>
        <w:tc>
          <w:tcPr>
            <w:tcW w:w="845" w:type="pct"/>
            <w:gridSpan w:val="3"/>
            <w:tcBorders>
              <w:bottom w:val="single" w:sz="4" w:space="0" w:color="auto"/>
            </w:tcBorders>
            <w:vAlign w:val="center"/>
          </w:tcPr>
          <w:p w14:paraId="339533A9" w14:textId="5309EEE8" w:rsidR="000C465C" w:rsidRPr="00234751" w:rsidRDefault="000C465C" w:rsidP="00234751">
            <w:pPr>
              <w:rPr>
                <w:rFonts w:ascii="Calibri" w:eastAsia="Calibri" w:hAnsi="Calibri" w:cs="Calibri"/>
                <w:bCs/>
                <w:sz w:val="20"/>
                <w:szCs w:val="20"/>
              </w:rPr>
            </w:pPr>
            <w:r w:rsidRPr="000C465C">
              <w:rPr>
                <w:rFonts w:ascii="Calibri" w:eastAsia="Calibri" w:hAnsi="Calibri" w:cs="Calibri"/>
                <w:bCs/>
                <w:sz w:val="20"/>
                <w:szCs w:val="20"/>
              </w:rPr>
              <w:t>FIC-ASC-4-ICL</w:t>
            </w:r>
          </w:p>
        </w:tc>
        <w:tc>
          <w:tcPr>
            <w:tcW w:w="461" w:type="pct"/>
            <w:gridSpan w:val="3"/>
            <w:tcBorders>
              <w:bottom w:val="single" w:sz="4" w:space="0" w:color="auto"/>
            </w:tcBorders>
            <w:vAlign w:val="center"/>
          </w:tcPr>
          <w:p w14:paraId="7DEB9C8E" w14:textId="29F949D5" w:rsidR="000C465C" w:rsidRDefault="000C465C" w:rsidP="000C465C">
            <w:pPr>
              <w:jc w:val="center"/>
              <w:rPr>
                <w:rFonts w:ascii="Calibri" w:eastAsia="Calibri" w:hAnsi="Calibri" w:cs="Calibri"/>
                <w:bCs/>
                <w:sz w:val="20"/>
                <w:szCs w:val="20"/>
              </w:rPr>
            </w:pPr>
            <w:r>
              <w:rPr>
                <w:rFonts w:ascii="Calibri" w:eastAsia="Calibri" w:hAnsi="Calibri" w:cs="Calibri"/>
                <w:bCs/>
                <w:sz w:val="20"/>
                <w:szCs w:val="20"/>
              </w:rPr>
              <w:t>01</w:t>
            </w:r>
          </w:p>
        </w:tc>
        <w:tc>
          <w:tcPr>
            <w:tcW w:w="2154" w:type="pct"/>
            <w:gridSpan w:val="8"/>
            <w:tcBorders>
              <w:bottom w:val="single" w:sz="4" w:space="0" w:color="auto"/>
            </w:tcBorders>
            <w:vAlign w:val="center"/>
          </w:tcPr>
          <w:p w14:paraId="52E1DC56" w14:textId="1F480BCC" w:rsidR="000C465C" w:rsidRPr="00234751" w:rsidRDefault="000C465C" w:rsidP="00234751">
            <w:pPr>
              <w:rPr>
                <w:rFonts w:ascii="Calibri" w:eastAsia="Calibri" w:hAnsi="Calibri" w:cs="Calibri"/>
                <w:bCs/>
                <w:sz w:val="20"/>
                <w:szCs w:val="20"/>
              </w:rPr>
            </w:pPr>
            <w:r>
              <w:rPr>
                <w:rFonts w:ascii="Calibri" w:eastAsia="Calibri" w:hAnsi="Calibri" w:cs="Calibri"/>
                <w:bCs/>
                <w:sz w:val="20"/>
                <w:szCs w:val="20"/>
              </w:rPr>
              <w:t>Ficha de inscripción al club de lengua y l.</w:t>
            </w:r>
          </w:p>
        </w:tc>
        <w:tc>
          <w:tcPr>
            <w:tcW w:w="1540" w:type="pct"/>
            <w:gridSpan w:val="6"/>
            <w:tcBorders>
              <w:bottom w:val="single" w:sz="4" w:space="0" w:color="auto"/>
            </w:tcBorders>
            <w:vAlign w:val="center"/>
          </w:tcPr>
          <w:p w14:paraId="3DCEA6AF" w14:textId="77777777" w:rsidR="000C465C" w:rsidRPr="00234751" w:rsidRDefault="000C465C" w:rsidP="00234751">
            <w:pPr>
              <w:ind w:left="255"/>
              <w:contextualSpacing/>
              <w:rPr>
                <w:rFonts w:ascii="Calibri" w:eastAsia="Calibri" w:hAnsi="Calibri" w:cs="Calibri"/>
                <w:sz w:val="20"/>
                <w:szCs w:val="20"/>
              </w:rPr>
            </w:pPr>
          </w:p>
        </w:tc>
      </w:tr>
      <w:tr w:rsidR="00234751" w:rsidRPr="00234751" w14:paraId="3B54CA62" w14:textId="77777777" w:rsidTr="32F33DE4">
        <w:tblPrEx>
          <w:jc w:val="left"/>
        </w:tblPrEx>
        <w:trPr>
          <w:trHeight w:val="265"/>
        </w:trPr>
        <w:tc>
          <w:tcPr>
            <w:tcW w:w="845" w:type="pct"/>
            <w:gridSpan w:val="3"/>
            <w:tcBorders>
              <w:bottom w:val="single" w:sz="4" w:space="0" w:color="auto"/>
            </w:tcBorders>
            <w:vAlign w:val="center"/>
          </w:tcPr>
          <w:p w14:paraId="71525EE2" w14:textId="06F99AF5" w:rsidR="00234751" w:rsidRPr="00234751" w:rsidRDefault="000C465C" w:rsidP="00234751">
            <w:pPr>
              <w:rPr>
                <w:rFonts w:ascii="Calibri" w:eastAsia="Calibri" w:hAnsi="Calibri" w:cs="Calibri"/>
                <w:bCs/>
                <w:sz w:val="20"/>
                <w:szCs w:val="20"/>
              </w:rPr>
            </w:pPr>
            <w:r>
              <w:rPr>
                <w:rFonts w:ascii="Calibri" w:eastAsia="Calibri" w:hAnsi="Calibri" w:cs="Calibri"/>
                <w:bCs/>
                <w:sz w:val="20"/>
                <w:szCs w:val="20"/>
              </w:rPr>
              <w:t>PRO-ASC-2-</w:t>
            </w:r>
            <w:r w:rsidR="00234751" w:rsidRPr="00234751">
              <w:rPr>
                <w:rFonts w:ascii="Calibri" w:eastAsia="Calibri" w:hAnsi="Calibri" w:cs="Calibri"/>
                <w:bCs/>
                <w:sz w:val="20"/>
                <w:szCs w:val="20"/>
              </w:rPr>
              <w:t>PL-1</w:t>
            </w:r>
          </w:p>
        </w:tc>
        <w:tc>
          <w:tcPr>
            <w:tcW w:w="461" w:type="pct"/>
            <w:gridSpan w:val="3"/>
            <w:tcBorders>
              <w:bottom w:val="single" w:sz="4" w:space="0" w:color="auto"/>
            </w:tcBorders>
            <w:vAlign w:val="center"/>
          </w:tcPr>
          <w:p w14:paraId="000EE763" w14:textId="77777777" w:rsidR="00234751" w:rsidRPr="00234751" w:rsidRDefault="00234751" w:rsidP="000C465C">
            <w:pPr>
              <w:jc w:val="center"/>
              <w:rPr>
                <w:rFonts w:ascii="Calibri" w:eastAsia="Calibri" w:hAnsi="Calibri" w:cs="Calibri"/>
                <w:bCs/>
                <w:sz w:val="20"/>
                <w:szCs w:val="20"/>
              </w:rPr>
            </w:pPr>
            <w:r w:rsidRPr="00234751">
              <w:rPr>
                <w:rFonts w:ascii="Calibri" w:eastAsia="Calibri" w:hAnsi="Calibri" w:cs="Calibri"/>
                <w:bCs/>
                <w:sz w:val="20"/>
                <w:szCs w:val="20"/>
              </w:rPr>
              <w:t>01</w:t>
            </w:r>
          </w:p>
        </w:tc>
        <w:tc>
          <w:tcPr>
            <w:tcW w:w="2154" w:type="pct"/>
            <w:gridSpan w:val="8"/>
            <w:tcBorders>
              <w:bottom w:val="single" w:sz="4" w:space="0" w:color="auto"/>
            </w:tcBorders>
            <w:vAlign w:val="center"/>
          </w:tcPr>
          <w:p w14:paraId="56CF6800" w14:textId="77777777" w:rsidR="00234751" w:rsidRPr="00234751" w:rsidRDefault="00234751" w:rsidP="00234751">
            <w:pPr>
              <w:jc w:val="both"/>
              <w:rPr>
                <w:rFonts w:ascii="Calibri" w:eastAsia="Calibri" w:hAnsi="Calibri" w:cs="Calibri"/>
                <w:bCs/>
                <w:sz w:val="20"/>
                <w:szCs w:val="20"/>
              </w:rPr>
            </w:pPr>
            <w:r w:rsidRPr="00234751">
              <w:rPr>
                <w:rFonts w:ascii="Calibri" w:eastAsia="Calibri" w:hAnsi="Calibri" w:cs="Calibri"/>
                <w:bCs/>
                <w:sz w:val="20"/>
                <w:szCs w:val="20"/>
              </w:rPr>
              <w:t>Proyecto: Club de Literatura “San Juan Bautista De La Salle”, aprobado por el Consejo Ejecutivo y redactado con modificaciones sugeridas.</w:t>
            </w:r>
          </w:p>
        </w:tc>
        <w:tc>
          <w:tcPr>
            <w:tcW w:w="1540" w:type="pct"/>
            <w:gridSpan w:val="6"/>
            <w:tcBorders>
              <w:bottom w:val="single" w:sz="4" w:space="0" w:color="auto"/>
            </w:tcBorders>
            <w:vAlign w:val="center"/>
          </w:tcPr>
          <w:p w14:paraId="6DD5BA31" w14:textId="77777777" w:rsidR="00234751" w:rsidRPr="00234751" w:rsidRDefault="00234751" w:rsidP="00234751">
            <w:pPr>
              <w:rPr>
                <w:rFonts w:ascii="Calibri" w:eastAsia="Calibri" w:hAnsi="Calibri" w:cs="Calibri"/>
                <w:sz w:val="20"/>
                <w:szCs w:val="20"/>
              </w:rPr>
            </w:pPr>
          </w:p>
        </w:tc>
      </w:tr>
      <w:tr w:rsidR="00234751" w:rsidRPr="00234751" w14:paraId="747A0C48" w14:textId="77777777" w:rsidTr="32F33DE4">
        <w:tblPrEx>
          <w:jc w:val="left"/>
        </w:tblPrEx>
        <w:trPr>
          <w:trHeight w:val="333"/>
        </w:trPr>
        <w:tc>
          <w:tcPr>
            <w:tcW w:w="982" w:type="pct"/>
            <w:gridSpan w:val="4"/>
            <w:shd w:val="clear" w:color="auto" w:fill="92D050"/>
            <w:vAlign w:val="center"/>
          </w:tcPr>
          <w:p w14:paraId="263B9DF6" w14:textId="77777777" w:rsidR="00234751" w:rsidRPr="00234751" w:rsidRDefault="00234751" w:rsidP="00234751">
            <w:pPr>
              <w:rPr>
                <w:rFonts w:ascii="Calibri" w:eastAsia="Calibri" w:hAnsi="Calibri" w:cs="Calibri"/>
                <w:b/>
                <w:sz w:val="20"/>
                <w:szCs w:val="20"/>
              </w:rPr>
            </w:pPr>
            <w:r w:rsidRPr="00215350">
              <w:rPr>
                <w:rFonts w:ascii="Calibri" w:eastAsia="Calibri" w:hAnsi="Calibri" w:cs="Calibri"/>
                <w:b/>
                <w:sz w:val="20"/>
                <w:szCs w:val="20"/>
                <w:shd w:val="clear" w:color="auto" w:fill="92D050"/>
              </w:rPr>
              <w:t>Control de cambios</w:t>
            </w:r>
            <w:r w:rsidRPr="00234751">
              <w:rPr>
                <w:rFonts w:ascii="Calibri" w:eastAsia="Calibri" w:hAnsi="Calibri" w:cs="Calibri"/>
                <w:b/>
                <w:sz w:val="20"/>
                <w:szCs w:val="20"/>
              </w:rPr>
              <w:t>:</w:t>
            </w:r>
          </w:p>
        </w:tc>
        <w:tc>
          <w:tcPr>
            <w:tcW w:w="530" w:type="pct"/>
            <w:gridSpan w:val="3"/>
            <w:tcBorders>
              <w:bottom w:val="single" w:sz="4" w:space="0" w:color="auto"/>
            </w:tcBorders>
            <w:vAlign w:val="center"/>
          </w:tcPr>
          <w:p w14:paraId="5827B14B" w14:textId="77777777" w:rsidR="00234751" w:rsidRPr="00234751" w:rsidRDefault="00234751" w:rsidP="00234751">
            <w:pPr>
              <w:rPr>
                <w:rFonts w:ascii="Calibri" w:eastAsia="Calibri" w:hAnsi="Calibri" w:cs="Calibri"/>
                <w:sz w:val="20"/>
                <w:szCs w:val="20"/>
              </w:rPr>
            </w:pPr>
            <w:r w:rsidRPr="00234751">
              <w:rPr>
                <w:rFonts w:ascii="Calibri" w:eastAsia="Calibri" w:hAnsi="Calibri" w:cs="Calibri"/>
                <w:sz w:val="20"/>
                <w:szCs w:val="20"/>
              </w:rPr>
              <w:t>Versión 1</w:t>
            </w:r>
          </w:p>
        </w:tc>
        <w:tc>
          <w:tcPr>
            <w:tcW w:w="2685" w:type="pct"/>
            <w:gridSpan w:val="11"/>
            <w:tcBorders>
              <w:bottom w:val="single" w:sz="4" w:space="0" w:color="auto"/>
            </w:tcBorders>
            <w:shd w:val="clear" w:color="auto" w:fill="auto"/>
            <w:vAlign w:val="center"/>
          </w:tcPr>
          <w:p w14:paraId="05C97CAA" w14:textId="1BE929BC" w:rsidR="00234751" w:rsidRPr="00234751" w:rsidRDefault="00234751" w:rsidP="00234751">
            <w:pPr>
              <w:jc w:val="both"/>
              <w:rPr>
                <w:rFonts w:ascii="Calibri" w:eastAsia="Calibri" w:hAnsi="Calibri" w:cs="Calibri"/>
                <w:bCs/>
                <w:sz w:val="20"/>
                <w:szCs w:val="20"/>
              </w:rPr>
            </w:pPr>
            <w:r w:rsidRPr="00234751">
              <w:rPr>
                <w:rFonts w:ascii="Calibri" w:eastAsia="Calibri" w:hAnsi="Calibri" w:cs="Calibri"/>
                <w:bCs/>
                <w:sz w:val="20"/>
                <w:szCs w:val="20"/>
              </w:rPr>
              <w:t xml:space="preserve">Elaboración de la versión </w:t>
            </w:r>
            <w:r w:rsidR="00215350" w:rsidRPr="00234751">
              <w:rPr>
                <w:rFonts w:ascii="Calibri" w:eastAsia="Calibri" w:hAnsi="Calibri" w:cs="Calibri"/>
                <w:bCs/>
                <w:sz w:val="20"/>
                <w:szCs w:val="20"/>
              </w:rPr>
              <w:t>01</w:t>
            </w:r>
            <w:r w:rsidR="00215350">
              <w:rPr>
                <w:rFonts w:ascii="Calibri" w:eastAsia="Calibri" w:hAnsi="Calibri" w:cs="Calibri"/>
                <w:bCs/>
                <w:sz w:val="20"/>
                <w:szCs w:val="20"/>
              </w:rPr>
              <w:t xml:space="preserve"> del proceso</w:t>
            </w:r>
          </w:p>
        </w:tc>
        <w:tc>
          <w:tcPr>
            <w:tcW w:w="803" w:type="pct"/>
            <w:gridSpan w:val="2"/>
            <w:tcBorders>
              <w:bottom w:val="single" w:sz="4" w:space="0" w:color="auto"/>
            </w:tcBorders>
            <w:shd w:val="clear" w:color="auto" w:fill="auto"/>
            <w:vAlign w:val="center"/>
          </w:tcPr>
          <w:p w14:paraId="1DC0473F" w14:textId="14B24D32" w:rsidR="00234751" w:rsidRPr="00234751" w:rsidRDefault="00C31AA1" w:rsidP="00215350">
            <w:pPr>
              <w:jc w:val="center"/>
              <w:rPr>
                <w:rFonts w:ascii="Calibri" w:eastAsia="Calibri" w:hAnsi="Calibri" w:cs="Calibri"/>
                <w:bCs/>
                <w:sz w:val="20"/>
                <w:szCs w:val="20"/>
              </w:rPr>
            </w:pPr>
            <w:r>
              <w:rPr>
                <w:rFonts w:ascii="Calibri" w:eastAsia="Calibri" w:hAnsi="Calibri" w:cs="Calibri"/>
                <w:bCs/>
                <w:sz w:val="20"/>
                <w:szCs w:val="20"/>
              </w:rPr>
              <w:t>19</w:t>
            </w:r>
            <w:r w:rsidR="00234751" w:rsidRPr="00234751">
              <w:rPr>
                <w:rFonts w:ascii="Calibri" w:eastAsia="Calibri" w:hAnsi="Calibri" w:cs="Calibri"/>
                <w:bCs/>
                <w:sz w:val="20"/>
                <w:szCs w:val="20"/>
              </w:rPr>
              <w:t>/</w:t>
            </w:r>
            <w:r>
              <w:rPr>
                <w:rFonts w:ascii="Calibri" w:eastAsia="Calibri" w:hAnsi="Calibri" w:cs="Calibri"/>
                <w:bCs/>
                <w:sz w:val="20"/>
                <w:szCs w:val="20"/>
              </w:rPr>
              <w:t>11</w:t>
            </w:r>
            <w:r w:rsidR="00234751" w:rsidRPr="00234751">
              <w:rPr>
                <w:rFonts w:ascii="Calibri" w:eastAsia="Calibri" w:hAnsi="Calibri" w:cs="Calibri"/>
                <w:bCs/>
                <w:sz w:val="20"/>
                <w:szCs w:val="20"/>
              </w:rPr>
              <w:t>/2020</w:t>
            </w:r>
          </w:p>
        </w:tc>
      </w:tr>
    </w:tbl>
    <w:p w14:paraId="37A939A4" w14:textId="6D6CC47E" w:rsidR="00234751" w:rsidRDefault="00234751" w:rsidP="00234751">
      <w:pPr>
        <w:pStyle w:val="Prrafodelista"/>
        <w:spacing w:after="0" w:line="240" w:lineRule="auto"/>
        <w:ind w:left="480"/>
        <w:rPr>
          <w:rFonts w:ascii="Algerian" w:hAnsi="Algerian" w:cstheme="minorHAnsi"/>
          <w:b/>
          <w:sz w:val="32"/>
        </w:rPr>
      </w:pPr>
    </w:p>
    <w:tbl>
      <w:tblPr>
        <w:tblStyle w:val="Tablaconcuadrcula9"/>
        <w:tblW w:w="10349" w:type="dxa"/>
        <w:tblInd w:w="-289" w:type="dxa"/>
        <w:tblLook w:val="04A0" w:firstRow="1" w:lastRow="0" w:firstColumn="1" w:lastColumn="0" w:noHBand="0" w:noVBand="1"/>
      </w:tblPr>
      <w:tblGrid>
        <w:gridCol w:w="3543"/>
        <w:gridCol w:w="3295"/>
        <w:gridCol w:w="3511"/>
      </w:tblGrid>
      <w:tr w:rsidR="00195900" w:rsidRPr="003D0140" w14:paraId="2D2EE855" w14:textId="77777777" w:rsidTr="32F33DE4">
        <w:trPr>
          <w:trHeight w:val="285"/>
        </w:trPr>
        <w:tc>
          <w:tcPr>
            <w:tcW w:w="3543" w:type="dxa"/>
            <w:shd w:val="clear" w:color="auto" w:fill="92D050"/>
            <w:vAlign w:val="center"/>
          </w:tcPr>
          <w:p w14:paraId="217569F5" w14:textId="08CAF6C5" w:rsidR="00195900" w:rsidRPr="003D0140" w:rsidRDefault="001D3551" w:rsidP="001B36E2">
            <w:pPr>
              <w:jc w:val="center"/>
              <w:rPr>
                <w:rFonts w:ascii="Calibri" w:eastAsia="Calibri" w:hAnsi="Calibri" w:cs="Calibri"/>
                <w:b/>
                <w:sz w:val="20"/>
                <w:szCs w:val="20"/>
              </w:rPr>
            </w:pPr>
            <w:r>
              <w:rPr>
                <w:rFonts w:ascii="Calibri" w:eastAsia="Calibri" w:hAnsi="Calibri" w:cs="Calibri"/>
                <w:b/>
                <w:sz w:val="20"/>
                <w:szCs w:val="20"/>
              </w:rPr>
              <w:t xml:space="preserve">Revisado y Ajustado </w:t>
            </w:r>
            <w:r w:rsidRPr="003D0140">
              <w:rPr>
                <w:rFonts w:ascii="Calibri" w:eastAsia="Calibri" w:hAnsi="Calibri" w:cs="Calibri"/>
                <w:b/>
                <w:sz w:val="20"/>
                <w:szCs w:val="20"/>
              </w:rPr>
              <w:t>por:</w:t>
            </w:r>
          </w:p>
        </w:tc>
        <w:tc>
          <w:tcPr>
            <w:tcW w:w="3295" w:type="dxa"/>
            <w:shd w:val="clear" w:color="auto" w:fill="92D050"/>
            <w:vAlign w:val="center"/>
          </w:tcPr>
          <w:p w14:paraId="306E8D9C" w14:textId="77777777" w:rsidR="00195900" w:rsidRPr="003D0140" w:rsidRDefault="00195900" w:rsidP="001B36E2">
            <w:pPr>
              <w:jc w:val="center"/>
              <w:rPr>
                <w:rFonts w:ascii="Calibri" w:eastAsia="Calibri" w:hAnsi="Calibri" w:cs="Calibri"/>
                <w:b/>
                <w:sz w:val="20"/>
                <w:szCs w:val="20"/>
              </w:rPr>
            </w:pPr>
            <w:r w:rsidRPr="003D0140">
              <w:rPr>
                <w:rFonts w:ascii="Calibri" w:eastAsia="Calibri" w:hAnsi="Calibri" w:cs="Calibri"/>
                <w:b/>
                <w:sz w:val="20"/>
                <w:szCs w:val="20"/>
              </w:rPr>
              <w:t>Revisado por:</w:t>
            </w:r>
          </w:p>
        </w:tc>
        <w:tc>
          <w:tcPr>
            <w:tcW w:w="3511" w:type="dxa"/>
            <w:shd w:val="clear" w:color="auto" w:fill="92D050"/>
            <w:vAlign w:val="center"/>
          </w:tcPr>
          <w:p w14:paraId="1C3B6218" w14:textId="77777777" w:rsidR="00195900" w:rsidRPr="003D0140" w:rsidRDefault="00195900" w:rsidP="001B36E2">
            <w:pPr>
              <w:jc w:val="center"/>
              <w:rPr>
                <w:rFonts w:ascii="Calibri" w:eastAsia="Calibri" w:hAnsi="Calibri" w:cs="Calibri"/>
                <w:b/>
                <w:sz w:val="20"/>
                <w:szCs w:val="20"/>
              </w:rPr>
            </w:pPr>
            <w:r w:rsidRPr="003D0140">
              <w:rPr>
                <w:rFonts w:ascii="Calibri" w:eastAsia="Calibri" w:hAnsi="Calibri" w:cs="Calibri"/>
                <w:b/>
                <w:sz w:val="20"/>
                <w:szCs w:val="20"/>
              </w:rPr>
              <w:t>Aprobado por:</w:t>
            </w:r>
          </w:p>
        </w:tc>
      </w:tr>
      <w:tr w:rsidR="00195900" w:rsidRPr="003D0140" w14:paraId="44ADF9B4" w14:textId="77777777" w:rsidTr="32F33DE4">
        <w:tc>
          <w:tcPr>
            <w:tcW w:w="3543" w:type="dxa"/>
          </w:tcPr>
          <w:p w14:paraId="7B93CA26" w14:textId="77777777" w:rsidR="00195900" w:rsidRPr="003D0140" w:rsidRDefault="00195900" w:rsidP="001B36E2">
            <w:pPr>
              <w:jc w:val="center"/>
              <w:rPr>
                <w:rFonts w:ascii="Calibri" w:eastAsia="Calibri" w:hAnsi="Calibri" w:cs="Calibri"/>
                <w:sz w:val="20"/>
                <w:szCs w:val="20"/>
              </w:rPr>
            </w:pPr>
          </w:p>
          <w:p w14:paraId="6FBEFE03" w14:textId="6195AB04" w:rsidR="00195900" w:rsidRPr="003D0140" w:rsidRDefault="001D3551" w:rsidP="001D3551">
            <w:pPr>
              <w:jc w:val="center"/>
              <w:rPr>
                <w:rFonts w:ascii="Calibri" w:eastAsia="Calibri" w:hAnsi="Calibri" w:cs="Calibri"/>
                <w:sz w:val="20"/>
                <w:szCs w:val="20"/>
              </w:rPr>
            </w:pPr>
            <w:r>
              <w:rPr>
                <w:rFonts w:ascii="Calibri" w:eastAsia="Calibri" w:hAnsi="Calibri" w:cs="Calibri"/>
                <w:sz w:val="20"/>
                <w:szCs w:val="20"/>
              </w:rPr>
              <w:t>COORDINADOR DEL</w:t>
            </w:r>
            <w:r w:rsidR="004D52A9">
              <w:rPr>
                <w:rFonts w:ascii="Calibri" w:eastAsia="Calibri" w:hAnsi="Calibri" w:cs="Calibri"/>
                <w:sz w:val="20"/>
                <w:szCs w:val="20"/>
              </w:rPr>
              <w:t xml:space="preserve"> </w:t>
            </w:r>
            <w:r>
              <w:rPr>
                <w:rFonts w:ascii="Calibri" w:eastAsia="Calibri" w:hAnsi="Calibri" w:cs="Calibri"/>
                <w:sz w:val="20"/>
                <w:szCs w:val="20"/>
              </w:rPr>
              <w:t>CLUB</w:t>
            </w:r>
          </w:p>
        </w:tc>
        <w:tc>
          <w:tcPr>
            <w:tcW w:w="3295" w:type="dxa"/>
          </w:tcPr>
          <w:p w14:paraId="0D23B865" w14:textId="77777777" w:rsidR="00195900" w:rsidRPr="003D0140" w:rsidRDefault="00195900" w:rsidP="001B36E2">
            <w:pPr>
              <w:jc w:val="center"/>
              <w:rPr>
                <w:rFonts w:ascii="Calibri" w:eastAsia="Calibri" w:hAnsi="Calibri" w:cs="Calibri"/>
                <w:sz w:val="20"/>
                <w:szCs w:val="20"/>
              </w:rPr>
            </w:pPr>
          </w:p>
          <w:p w14:paraId="2E65C58C" w14:textId="5DD60AC3" w:rsidR="00195900" w:rsidRPr="003D0140" w:rsidRDefault="001D3551" w:rsidP="001D3551">
            <w:pPr>
              <w:jc w:val="center"/>
              <w:rPr>
                <w:rFonts w:ascii="Calibri" w:eastAsia="Calibri" w:hAnsi="Calibri" w:cs="Calibri"/>
                <w:sz w:val="20"/>
                <w:szCs w:val="20"/>
              </w:rPr>
            </w:pPr>
            <w:r>
              <w:rPr>
                <w:rFonts w:ascii="Calibri" w:eastAsia="Calibri" w:hAnsi="Calibri" w:cs="Calibri"/>
                <w:sz w:val="20"/>
                <w:szCs w:val="20"/>
              </w:rPr>
              <w:t xml:space="preserve">COMITÉ DE </w:t>
            </w:r>
            <w:r w:rsidR="00195900">
              <w:rPr>
                <w:rFonts w:ascii="Calibri" w:eastAsia="Calibri" w:hAnsi="Calibri" w:cs="Calibri"/>
                <w:sz w:val="20"/>
                <w:szCs w:val="20"/>
              </w:rPr>
              <w:t>CALIDAD</w:t>
            </w:r>
            <w:r w:rsidR="00195900" w:rsidRPr="003D0140">
              <w:rPr>
                <w:rFonts w:ascii="Calibri" w:eastAsia="Calibri" w:hAnsi="Calibri" w:cs="Calibri"/>
                <w:sz w:val="20"/>
                <w:szCs w:val="20"/>
              </w:rPr>
              <w:t xml:space="preserve"> EFQM</w:t>
            </w:r>
          </w:p>
        </w:tc>
        <w:tc>
          <w:tcPr>
            <w:tcW w:w="3511" w:type="dxa"/>
          </w:tcPr>
          <w:p w14:paraId="115850F2" w14:textId="77777777" w:rsidR="00195900" w:rsidRPr="003D0140" w:rsidRDefault="00195900" w:rsidP="001B36E2">
            <w:pPr>
              <w:jc w:val="center"/>
              <w:rPr>
                <w:rFonts w:ascii="Calibri" w:eastAsia="Calibri" w:hAnsi="Calibri" w:cs="Calibri"/>
                <w:sz w:val="20"/>
                <w:szCs w:val="20"/>
              </w:rPr>
            </w:pPr>
          </w:p>
          <w:p w14:paraId="04261987" w14:textId="77777777" w:rsidR="00195900" w:rsidRPr="003D0140" w:rsidRDefault="00195900" w:rsidP="001B36E2">
            <w:pPr>
              <w:jc w:val="center"/>
              <w:rPr>
                <w:rFonts w:ascii="Calibri" w:eastAsia="Calibri" w:hAnsi="Calibri" w:cs="Calibri"/>
                <w:sz w:val="20"/>
                <w:szCs w:val="20"/>
              </w:rPr>
            </w:pPr>
            <w:r w:rsidRPr="003D0140">
              <w:rPr>
                <w:rFonts w:ascii="Calibri" w:eastAsia="Calibri" w:hAnsi="Calibri" w:cs="Calibri"/>
                <w:sz w:val="20"/>
                <w:szCs w:val="20"/>
              </w:rPr>
              <w:t>CONSEJO EJECUTIVO</w:t>
            </w:r>
          </w:p>
        </w:tc>
      </w:tr>
      <w:tr w:rsidR="00195900" w:rsidRPr="003D0140" w14:paraId="7CA17BF0" w14:textId="77777777" w:rsidTr="32F33DE4">
        <w:tc>
          <w:tcPr>
            <w:tcW w:w="3543" w:type="dxa"/>
          </w:tcPr>
          <w:p w14:paraId="615147EE" w14:textId="59442F61" w:rsidR="00195900" w:rsidRPr="003D0140" w:rsidRDefault="00C31AA1" w:rsidP="001B36E2">
            <w:pPr>
              <w:jc w:val="center"/>
              <w:rPr>
                <w:rFonts w:ascii="Calibri" w:eastAsia="Calibri" w:hAnsi="Calibri" w:cs="Calibri"/>
                <w:sz w:val="20"/>
                <w:szCs w:val="20"/>
              </w:rPr>
            </w:pPr>
            <w:r>
              <w:rPr>
                <w:rFonts w:ascii="Calibri" w:eastAsia="Calibri" w:hAnsi="Calibri" w:cs="Calibri"/>
                <w:sz w:val="20"/>
                <w:szCs w:val="20"/>
              </w:rPr>
              <w:t>Mgst. Bernardita Vinueza</w:t>
            </w:r>
          </w:p>
        </w:tc>
        <w:tc>
          <w:tcPr>
            <w:tcW w:w="3295" w:type="dxa"/>
          </w:tcPr>
          <w:p w14:paraId="064151A0" w14:textId="77777777" w:rsidR="00195900" w:rsidRPr="003D0140" w:rsidRDefault="00195900" w:rsidP="001B36E2">
            <w:pPr>
              <w:jc w:val="center"/>
              <w:rPr>
                <w:rFonts w:ascii="Calibri" w:eastAsia="Calibri" w:hAnsi="Calibri" w:cs="Calibri"/>
                <w:sz w:val="20"/>
                <w:szCs w:val="20"/>
              </w:rPr>
            </w:pPr>
            <w:r w:rsidRPr="003D0140">
              <w:rPr>
                <w:rFonts w:ascii="Calibri" w:eastAsia="Calibri" w:hAnsi="Calibri" w:cs="Calibri"/>
                <w:sz w:val="20"/>
                <w:szCs w:val="20"/>
              </w:rPr>
              <w:t>LIC. JUAN ANDRADE</w:t>
            </w:r>
          </w:p>
        </w:tc>
        <w:tc>
          <w:tcPr>
            <w:tcW w:w="3511" w:type="dxa"/>
          </w:tcPr>
          <w:p w14:paraId="12E52AA3" w14:textId="77777777" w:rsidR="00195900" w:rsidRPr="003D0140" w:rsidRDefault="00195900" w:rsidP="001B36E2">
            <w:pPr>
              <w:jc w:val="center"/>
              <w:rPr>
                <w:rFonts w:ascii="Calibri" w:eastAsia="Calibri" w:hAnsi="Calibri" w:cs="Calibri"/>
                <w:sz w:val="20"/>
                <w:szCs w:val="20"/>
              </w:rPr>
            </w:pPr>
            <w:r>
              <w:rPr>
                <w:rFonts w:ascii="Calibri" w:eastAsia="Calibri" w:hAnsi="Calibri" w:cs="Calibri"/>
                <w:sz w:val="20"/>
                <w:szCs w:val="20"/>
              </w:rPr>
              <w:t>DR. BRUNO TOLA</w:t>
            </w:r>
          </w:p>
        </w:tc>
      </w:tr>
      <w:tr w:rsidR="00195900" w:rsidRPr="003D0140" w14:paraId="3D6D0572" w14:textId="77777777" w:rsidTr="32F33DE4">
        <w:tc>
          <w:tcPr>
            <w:tcW w:w="3543" w:type="dxa"/>
          </w:tcPr>
          <w:p w14:paraId="5A1CA663" w14:textId="77777777" w:rsidR="00195900" w:rsidRPr="003D0140" w:rsidRDefault="00195900" w:rsidP="001B36E2">
            <w:pPr>
              <w:jc w:val="center"/>
              <w:rPr>
                <w:rFonts w:ascii="Calibri" w:eastAsia="Calibri" w:hAnsi="Calibri" w:cs="Calibri"/>
                <w:sz w:val="20"/>
                <w:szCs w:val="20"/>
              </w:rPr>
            </w:pPr>
            <w:r w:rsidRPr="003D0140">
              <w:rPr>
                <w:rFonts w:ascii="Calibri" w:eastAsia="Calibri" w:hAnsi="Calibri" w:cs="Calibri"/>
                <w:sz w:val="20"/>
                <w:szCs w:val="20"/>
              </w:rPr>
              <w:t xml:space="preserve">Fecha: </w:t>
            </w:r>
            <w:r>
              <w:rPr>
                <w:rFonts w:ascii="Calibri" w:eastAsia="Calibri" w:hAnsi="Calibri" w:cs="Calibri"/>
                <w:sz w:val="20"/>
                <w:szCs w:val="20"/>
              </w:rPr>
              <w:t>19</w:t>
            </w:r>
            <w:r w:rsidRPr="003D0140">
              <w:rPr>
                <w:rFonts w:ascii="Calibri" w:eastAsia="Calibri" w:hAnsi="Calibri" w:cs="Calibri"/>
                <w:sz w:val="20"/>
                <w:szCs w:val="20"/>
              </w:rPr>
              <w:t>/1</w:t>
            </w:r>
            <w:r>
              <w:rPr>
                <w:rFonts w:ascii="Calibri" w:eastAsia="Calibri" w:hAnsi="Calibri" w:cs="Calibri"/>
                <w:sz w:val="20"/>
                <w:szCs w:val="20"/>
              </w:rPr>
              <w:t>1</w:t>
            </w:r>
            <w:r w:rsidRPr="003D0140">
              <w:rPr>
                <w:rFonts w:ascii="Calibri" w:eastAsia="Calibri" w:hAnsi="Calibri" w:cs="Calibri"/>
                <w:sz w:val="20"/>
                <w:szCs w:val="20"/>
              </w:rPr>
              <w:t>/20</w:t>
            </w:r>
            <w:r>
              <w:rPr>
                <w:rFonts w:ascii="Calibri" w:eastAsia="Calibri" w:hAnsi="Calibri" w:cs="Calibri"/>
                <w:sz w:val="20"/>
                <w:szCs w:val="20"/>
              </w:rPr>
              <w:t>20</w:t>
            </w:r>
          </w:p>
        </w:tc>
        <w:tc>
          <w:tcPr>
            <w:tcW w:w="3295" w:type="dxa"/>
          </w:tcPr>
          <w:p w14:paraId="18281C14" w14:textId="77777777" w:rsidR="00195900" w:rsidRPr="003D0140" w:rsidRDefault="00195900" w:rsidP="001B36E2">
            <w:pPr>
              <w:jc w:val="center"/>
              <w:rPr>
                <w:rFonts w:ascii="Calibri" w:eastAsia="Calibri" w:hAnsi="Calibri" w:cs="Calibri"/>
                <w:sz w:val="20"/>
                <w:szCs w:val="20"/>
              </w:rPr>
            </w:pPr>
            <w:r w:rsidRPr="003D0140">
              <w:rPr>
                <w:rFonts w:ascii="Calibri" w:eastAsia="Calibri" w:hAnsi="Calibri" w:cs="Calibri"/>
                <w:sz w:val="20"/>
                <w:szCs w:val="20"/>
              </w:rPr>
              <w:t>Fecha:2</w:t>
            </w:r>
            <w:r>
              <w:rPr>
                <w:rFonts w:ascii="Calibri" w:eastAsia="Calibri" w:hAnsi="Calibri" w:cs="Calibri"/>
                <w:sz w:val="20"/>
                <w:szCs w:val="20"/>
              </w:rPr>
              <w:t>7</w:t>
            </w:r>
            <w:r w:rsidRPr="003D0140">
              <w:rPr>
                <w:rFonts w:ascii="Calibri" w:eastAsia="Calibri" w:hAnsi="Calibri" w:cs="Calibri"/>
                <w:sz w:val="20"/>
                <w:szCs w:val="20"/>
              </w:rPr>
              <w:t>/1</w:t>
            </w:r>
            <w:r>
              <w:rPr>
                <w:rFonts w:ascii="Calibri" w:eastAsia="Calibri" w:hAnsi="Calibri" w:cs="Calibri"/>
                <w:sz w:val="20"/>
                <w:szCs w:val="20"/>
              </w:rPr>
              <w:t>1</w:t>
            </w:r>
            <w:r w:rsidRPr="003D0140">
              <w:rPr>
                <w:rFonts w:ascii="Calibri" w:eastAsia="Calibri" w:hAnsi="Calibri" w:cs="Calibri"/>
                <w:sz w:val="20"/>
                <w:szCs w:val="20"/>
              </w:rPr>
              <w:t>/20</w:t>
            </w:r>
            <w:r>
              <w:rPr>
                <w:rFonts w:ascii="Calibri" w:eastAsia="Calibri" w:hAnsi="Calibri" w:cs="Calibri"/>
                <w:sz w:val="20"/>
                <w:szCs w:val="20"/>
              </w:rPr>
              <w:t>20</w:t>
            </w:r>
          </w:p>
        </w:tc>
        <w:tc>
          <w:tcPr>
            <w:tcW w:w="3511" w:type="dxa"/>
          </w:tcPr>
          <w:p w14:paraId="55C9E542" w14:textId="5702B382" w:rsidR="00195900" w:rsidRPr="003D0140" w:rsidRDefault="75B64674" w:rsidP="001B36E2">
            <w:pPr>
              <w:jc w:val="center"/>
              <w:rPr>
                <w:rFonts w:ascii="Calibri" w:eastAsia="Calibri" w:hAnsi="Calibri" w:cs="Calibri"/>
                <w:sz w:val="20"/>
                <w:szCs w:val="20"/>
              </w:rPr>
            </w:pPr>
            <w:r w:rsidRPr="32F33DE4">
              <w:rPr>
                <w:rFonts w:ascii="Calibri" w:eastAsia="Calibri" w:hAnsi="Calibri" w:cs="Calibri"/>
                <w:sz w:val="20"/>
                <w:szCs w:val="20"/>
              </w:rPr>
              <w:t>Fecha:</w:t>
            </w:r>
            <w:r w:rsidR="00B87E44" w:rsidRPr="32F33DE4">
              <w:rPr>
                <w:rFonts w:ascii="Calibri" w:hAnsi="Calibri"/>
                <w:sz w:val="20"/>
                <w:szCs w:val="20"/>
              </w:rPr>
              <w:t xml:space="preserve"> </w:t>
            </w:r>
            <w:bookmarkStart w:id="35" w:name="_Int_n0WgiS+H"/>
            <w:r w:rsidR="00B87E44" w:rsidRPr="32F33DE4">
              <w:rPr>
                <w:rFonts w:ascii="Calibri" w:hAnsi="Calibri"/>
                <w:sz w:val="20"/>
                <w:szCs w:val="20"/>
              </w:rPr>
              <w:t>Diciembre</w:t>
            </w:r>
            <w:bookmarkEnd w:id="35"/>
            <w:r w:rsidR="00B87E44" w:rsidRPr="32F33DE4">
              <w:rPr>
                <w:rFonts w:ascii="Calibri" w:hAnsi="Calibri"/>
                <w:sz w:val="20"/>
                <w:szCs w:val="20"/>
              </w:rPr>
              <w:t xml:space="preserve"> 2020</w:t>
            </w:r>
          </w:p>
        </w:tc>
      </w:tr>
    </w:tbl>
    <w:p w14:paraId="00BB032C" w14:textId="77777777" w:rsidR="00195900" w:rsidRDefault="00195900" w:rsidP="00234751">
      <w:pPr>
        <w:pStyle w:val="Prrafodelista"/>
        <w:spacing w:after="0" w:line="240" w:lineRule="auto"/>
        <w:ind w:left="480"/>
        <w:rPr>
          <w:rFonts w:ascii="Algerian" w:hAnsi="Algerian" w:cstheme="minorHAnsi"/>
          <w:b/>
          <w:sz w:val="32"/>
        </w:rPr>
      </w:pPr>
    </w:p>
    <w:p w14:paraId="169E69A8" w14:textId="2E7F0AA4" w:rsidR="00234751" w:rsidRDefault="000C465C" w:rsidP="00AB252D">
      <w:pPr>
        <w:pStyle w:val="Ttulo1"/>
        <w:numPr>
          <w:ilvl w:val="2"/>
          <w:numId w:val="73"/>
        </w:numPr>
        <w:rPr>
          <w:b/>
          <w:sz w:val="28"/>
        </w:rPr>
      </w:pPr>
      <w:bookmarkStart w:id="36" w:name="_Toc57883065"/>
      <w:r w:rsidRPr="00045FCE">
        <w:rPr>
          <w:b/>
          <w:sz w:val="28"/>
        </w:rPr>
        <w:t>MATEMÁTICA</w:t>
      </w:r>
      <w:bookmarkEnd w:id="36"/>
    </w:p>
    <w:tbl>
      <w:tblPr>
        <w:tblStyle w:val="Tablaconcuadrcula"/>
        <w:tblW w:w="5460" w:type="pct"/>
        <w:tblInd w:w="-289" w:type="dxa"/>
        <w:tblLayout w:type="fixed"/>
        <w:tblLook w:val="04A0" w:firstRow="1" w:lastRow="0" w:firstColumn="1" w:lastColumn="0" w:noHBand="0" w:noVBand="1"/>
      </w:tblPr>
      <w:tblGrid>
        <w:gridCol w:w="1534"/>
        <w:gridCol w:w="64"/>
        <w:gridCol w:w="536"/>
        <w:gridCol w:w="185"/>
        <w:gridCol w:w="572"/>
        <w:gridCol w:w="81"/>
        <w:gridCol w:w="453"/>
        <w:gridCol w:w="402"/>
        <w:gridCol w:w="2124"/>
        <w:gridCol w:w="26"/>
        <w:gridCol w:w="657"/>
        <w:gridCol w:w="170"/>
        <w:gridCol w:w="570"/>
        <w:gridCol w:w="706"/>
        <w:gridCol w:w="861"/>
        <w:gridCol w:w="991"/>
        <w:gridCol w:w="700"/>
      </w:tblGrid>
      <w:tr w:rsidR="00234751" w:rsidRPr="0041312D" w14:paraId="20005ADA" w14:textId="77777777" w:rsidTr="005113A2">
        <w:trPr>
          <w:trHeight w:val="237"/>
        </w:trPr>
        <w:tc>
          <w:tcPr>
            <w:tcW w:w="1091" w:type="pct"/>
            <w:gridSpan w:val="4"/>
            <w:vMerge w:val="restart"/>
            <w:vAlign w:val="center"/>
          </w:tcPr>
          <w:p w14:paraId="5CDEECBB" w14:textId="77777777" w:rsidR="00234751" w:rsidRPr="0041312D" w:rsidRDefault="00234751" w:rsidP="00B7465B">
            <w:pPr>
              <w:jc w:val="center"/>
              <w:rPr>
                <w:b/>
                <w:sz w:val="20"/>
                <w:szCs w:val="20"/>
              </w:rPr>
            </w:pPr>
            <w:r w:rsidRPr="0041312D">
              <w:rPr>
                <w:rFonts w:ascii="Tw Cen MT" w:eastAsia="Times New Roman" w:hAnsi="Tw Cen MT" w:cs="Times New Roman"/>
                <w:noProof/>
                <w:color w:val="00000A"/>
                <w:kern w:val="1"/>
                <w:sz w:val="20"/>
                <w:szCs w:val="20"/>
                <w:lang w:eastAsia="es-EC"/>
              </w:rPr>
              <w:drawing>
                <wp:inline distT="0" distB="0" distL="0" distR="0" wp14:anchorId="08165ED1" wp14:editId="5D4038F7">
                  <wp:extent cx="1114425" cy="676275"/>
                  <wp:effectExtent l="0" t="0" r="9525" b="9525"/>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HNO. MIGUEL CUENCA_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4425" cy="676275"/>
                          </a:xfrm>
                          <a:prstGeom prst="rect">
                            <a:avLst/>
                          </a:prstGeom>
                        </pic:spPr>
                      </pic:pic>
                    </a:graphicData>
                  </a:graphic>
                </wp:inline>
              </w:drawing>
            </w:r>
          </w:p>
        </w:tc>
        <w:tc>
          <w:tcPr>
            <w:tcW w:w="1708" w:type="pct"/>
            <w:gridSpan w:val="5"/>
            <w:vMerge w:val="restart"/>
            <w:vAlign w:val="center"/>
          </w:tcPr>
          <w:p w14:paraId="6F2CBC70" w14:textId="77777777" w:rsidR="00234751" w:rsidRPr="0041312D" w:rsidRDefault="00234751" w:rsidP="00B7465B">
            <w:pPr>
              <w:tabs>
                <w:tab w:val="center" w:pos="4252"/>
                <w:tab w:val="right" w:pos="8504"/>
              </w:tabs>
              <w:jc w:val="center"/>
              <w:rPr>
                <w:rFonts w:ascii="Calibri" w:hAnsi="Calibri" w:cs="Times New Roman"/>
                <w:sz w:val="20"/>
                <w:szCs w:val="20"/>
              </w:rPr>
            </w:pPr>
            <w:r w:rsidRPr="0041312D">
              <w:rPr>
                <w:rFonts w:ascii="Calibri" w:hAnsi="Calibri" w:cs="Times New Roman"/>
                <w:sz w:val="20"/>
                <w:szCs w:val="20"/>
              </w:rPr>
              <w:t>Unidad Educativa Particular</w:t>
            </w:r>
          </w:p>
          <w:p w14:paraId="22461438" w14:textId="77777777" w:rsidR="00234751" w:rsidRPr="0041312D" w:rsidRDefault="00234751" w:rsidP="00B7465B">
            <w:pPr>
              <w:tabs>
                <w:tab w:val="center" w:pos="4252"/>
                <w:tab w:val="right" w:pos="8504"/>
              </w:tabs>
              <w:jc w:val="center"/>
              <w:rPr>
                <w:rFonts w:ascii="Calibri" w:hAnsi="Calibri" w:cs="Times New Roman"/>
                <w:sz w:val="20"/>
                <w:szCs w:val="20"/>
              </w:rPr>
            </w:pPr>
            <w:r w:rsidRPr="0041312D">
              <w:rPr>
                <w:rFonts w:ascii="Calibri" w:hAnsi="Calibri" w:cs="Times New Roman"/>
                <w:sz w:val="20"/>
                <w:szCs w:val="20"/>
              </w:rPr>
              <w:t xml:space="preserve"> “HERMANO MIGUEL </w:t>
            </w:r>
          </w:p>
          <w:p w14:paraId="758261D0" w14:textId="77777777" w:rsidR="00234751" w:rsidRPr="0041312D" w:rsidRDefault="00234751" w:rsidP="00B7465B">
            <w:pPr>
              <w:tabs>
                <w:tab w:val="center" w:pos="4252"/>
                <w:tab w:val="right" w:pos="8504"/>
              </w:tabs>
              <w:jc w:val="center"/>
              <w:rPr>
                <w:rFonts w:ascii="Calibri" w:hAnsi="Calibri" w:cs="Times New Roman"/>
                <w:sz w:val="20"/>
                <w:szCs w:val="20"/>
              </w:rPr>
            </w:pPr>
            <w:r w:rsidRPr="0041312D">
              <w:rPr>
                <w:rFonts w:ascii="Calibri" w:hAnsi="Calibri" w:cs="Times New Roman"/>
                <w:sz w:val="20"/>
                <w:szCs w:val="20"/>
              </w:rPr>
              <w:t>DE LA SALLE CUENCA”</w:t>
            </w:r>
          </w:p>
          <w:p w14:paraId="25EF4E9E" w14:textId="77777777" w:rsidR="00234751" w:rsidRPr="0041312D" w:rsidRDefault="00234751" w:rsidP="00B7465B">
            <w:pPr>
              <w:jc w:val="center"/>
              <w:rPr>
                <w:b/>
                <w:sz w:val="20"/>
                <w:szCs w:val="20"/>
              </w:rPr>
            </w:pPr>
            <w:r w:rsidRPr="0041312D">
              <w:rPr>
                <w:rFonts w:ascii="Lucida Handwriting" w:hAnsi="Lucida Handwriting" w:cs="Calibri Light"/>
                <w:sz w:val="20"/>
                <w:szCs w:val="20"/>
              </w:rPr>
              <w:t xml:space="preserve"> “Grandes cosas son posibles”</w:t>
            </w:r>
          </w:p>
        </w:tc>
        <w:tc>
          <w:tcPr>
            <w:tcW w:w="669" w:type="pct"/>
            <w:gridSpan w:val="4"/>
            <w:shd w:val="clear" w:color="auto" w:fill="92D050"/>
            <w:vAlign w:val="center"/>
          </w:tcPr>
          <w:p w14:paraId="68A7C628" w14:textId="77777777" w:rsidR="00234751" w:rsidRPr="00215350" w:rsidRDefault="00234751" w:rsidP="00B7465B">
            <w:pPr>
              <w:rPr>
                <w:rFonts w:ascii="Calibri" w:hAnsi="Calibri" w:cs="Times New Roman"/>
                <w:b/>
                <w:sz w:val="20"/>
                <w:szCs w:val="20"/>
              </w:rPr>
            </w:pPr>
            <w:r w:rsidRPr="00215350">
              <w:rPr>
                <w:rFonts w:ascii="Calibri" w:hAnsi="Calibri" w:cs="Times New Roman"/>
                <w:b/>
                <w:sz w:val="20"/>
                <w:szCs w:val="20"/>
              </w:rPr>
              <w:t>DOCUMENTO</w:t>
            </w:r>
          </w:p>
        </w:tc>
        <w:tc>
          <w:tcPr>
            <w:tcW w:w="737" w:type="pct"/>
            <w:gridSpan w:val="2"/>
            <w:vAlign w:val="center"/>
          </w:tcPr>
          <w:p w14:paraId="0769E6AB" w14:textId="7484564D" w:rsidR="00234751" w:rsidRPr="00215350" w:rsidRDefault="00234751" w:rsidP="00B7465B">
            <w:pPr>
              <w:jc w:val="center"/>
              <w:rPr>
                <w:rFonts w:ascii="Calibri" w:hAnsi="Calibri" w:cs="Times New Roman"/>
                <w:b/>
                <w:sz w:val="20"/>
                <w:szCs w:val="20"/>
              </w:rPr>
            </w:pPr>
            <w:r w:rsidRPr="00215350">
              <w:rPr>
                <w:rFonts w:ascii="Calibri" w:hAnsi="Calibri" w:cs="Times New Roman"/>
                <w:b/>
                <w:sz w:val="20"/>
                <w:szCs w:val="20"/>
              </w:rPr>
              <w:t>Manual de procedimientos</w:t>
            </w:r>
          </w:p>
        </w:tc>
        <w:tc>
          <w:tcPr>
            <w:tcW w:w="466" w:type="pct"/>
            <w:vAlign w:val="center"/>
          </w:tcPr>
          <w:p w14:paraId="04C2E473" w14:textId="77777777" w:rsidR="00234751" w:rsidRPr="0041312D" w:rsidRDefault="00234751" w:rsidP="00B7465B">
            <w:pPr>
              <w:jc w:val="center"/>
              <w:rPr>
                <w:b/>
                <w:sz w:val="20"/>
                <w:szCs w:val="20"/>
              </w:rPr>
            </w:pPr>
            <w:r w:rsidRPr="0041312D">
              <w:rPr>
                <w:b/>
                <w:sz w:val="20"/>
                <w:szCs w:val="20"/>
              </w:rPr>
              <w:t>Versión:</w:t>
            </w:r>
          </w:p>
        </w:tc>
        <w:tc>
          <w:tcPr>
            <w:tcW w:w="331" w:type="pct"/>
            <w:vAlign w:val="center"/>
          </w:tcPr>
          <w:p w14:paraId="43C2B757" w14:textId="3E8A1006" w:rsidR="00234751" w:rsidRPr="0041312D" w:rsidRDefault="00234751" w:rsidP="00234751">
            <w:pPr>
              <w:jc w:val="center"/>
              <w:rPr>
                <w:b/>
                <w:sz w:val="20"/>
                <w:szCs w:val="20"/>
              </w:rPr>
            </w:pPr>
            <w:r w:rsidRPr="0041312D">
              <w:rPr>
                <w:b/>
                <w:sz w:val="20"/>
                <w:szCs w:val="20"/>
              </w:rPr>
              <w:t>01</w:t>
            </w:r>
          </w:p>
        </w:tc>
      </w:tr>
      <w:tr w:rsidR="00E7516A" w:rsidRPr="0041312D" w14:paraId="6DEED9F6" w14:textId="77777777" w:rsidTr="005113A2">
        <w:trPr>
          <w:trHeight w:val="70"/>
        </w:trPr>
        <w:tc>
          <w:tcPr>
            <w:tcW w:w="1091" w:type="pct"/>
            <w:gridSpan w:val="4"/>
            <w:vMerge/>
            <w:vAlign w:val="center"/>
          </w:tcPr>
          <w:p w14:paraId="48AA134B" w14:textId="77777777" w:rsidR="00234751" w:rsidRPr="0041312D" w:rsidRDefault="00234751" w:rsidP="00B7465B">
            <w:pPr>
              <w:jc w:val="center"/>
              <w:rPr>
                <w:b/>
                <w:sz w:val="20"/>
                <w:szCs w:val="20"/>
              </w:rPr>
            </w:pPr>
          </w:p>
        </w:tc>
        <w:tc>
          <w:tcPr>
            <w:tcW w:w="1708" w:type="pct"/>
            <w:gridSpan w:val="5"/>
            <w:vMerge/>
            <w:vAlign w:val="center"/>
          </w:tcPr>
          <w:p w14:paraId="3FB303A1" w14:textId="77777777" w:rsidR="00234751" w:rsidRPr="0041312D" w:rsidRDefault="00234751" w:rsidP="00B7465B">
            <w:pPr>
              <w:jc w:val="center"/>
              <w:rPr>
                <w:b/>
                <w:sz w:val="20"/>
                <w:szCs w:val="20"/>
              </w:rPr>
            </w:pPr>
          </w:p>
        </w:tc>
        <w:tc>
          <w:tcPr>
            <w:tcW w:w="669" w:type="pct"/>
            <w:gridSpan w:val="4"/>
            <w:shd w:val="clear" w:color="auto" w:fill="92D050"/>
            <w:vAlign w:val="center"/>
          </w:tcPr>
          <w:p w14:paraId="519F1A18" w14:textId="77777777" w:rsidR="00234751" w:rsidRPr="0041312D" w:rsidRDefault="00234751" w:rsidP="00B7465B">
            <w:pPr>
              <w:tabs>
                <w:tab w:val="center" w:pos="4252"/>
                <w:tab w:val="right" w:pos="8504"/>
              </w:tabs>
              <w:jc w:val="center"/>
              <w:rPr>
                <w:rFonts w:ascii="Calibri" w:hAnsi="Calibri" w:cs="Times New Roman"/>
                <w:b/>
                <w:sz w:val="20"/>
                <w:szCs w:val="20"/>
              </w:rPr>
            </w:pPr>
            <w:r w:rsidRPr="0041312D">
              <w:rPr>
                <w:rFonts w:ascii="Calibri" w:hAnsi="Calibri" w:cs="Times New Roman"/>
                <w:b/>
                <w:sz w:val="20"/>
                <w:szCs w:val="20"/>
              </w:rPr>
              <w:t>Páginas</w:t>
            </w:r>
          </w:p>
        </w:tc>
        <w:tc>
          <w:tcPr>
            <w:tcW w:w="737" w:type="pct"/>
            <w:gridSpan w:val="2"/>
            <w:vAlign w:val="center"/>
          </w:tcPr>
          <w:p w14:paraId="5FB8E60E" w14:textId="63AB8909" w:rsidR="00234751" w:rsidRPr="0041312D" w:rsidRDefault="00234751" w:rsidP="00B7465B">
            <w:pPr>
              <w:pStyle w:val="Piedepgina"/>
              <w:jc w:val="center"/>
              <w:rPr>
                <w:color w:val="000000" w:themeColor="text1"/>
                <w:sz w:val="20"/>
                <w:szCs w:val="20"/>
              </w:rPr>
            </w:pPr>
            <w:r w:rsidRPr="0041312D">
              <w:rPr>
                <w:color w:val="000000" w:themeColor="text1"/>
                <w:sz w:val="20"/>
                <w:szCs w:val="20"/>
              </w:rPr>
              <w:t xml:space="preserve">Página </w:t>
            </w:r>
            <w:r w:rsidRPr="0041312D">
              <w:rPr>
                <w:color w:val="000000" w:themeColor="text1"/>
                <w:sz w:val="20"/>
                <w:szCs w:val="20"/>
              </w:rPr>
              <w:fldChar w:fldCharType="begin"/>
            </w:r>
            <w:r w:rsidRPr="0041312D">
              <w:rPr>
                <w:color w:val="000000" w:themeColor="text1"/>
                <w:sz w:val="20"/>
                <w:szCs w:val="20"/>
              </w:rPr>
              <w:instrText>PAGE  \* Arabic  \* MERGEFORMAT</w:instrText>
            </w:r>
            <w:r w:rsidRPr="0041312D">
              <w:rPr>
                <w:color w:val="000000" w:themeColor="text1"/>
                <w:sz w:val="20"/>
                <w:szCs w:val="20"/>
              </w:rPr>
              <w:fldChar w:fldCharType="separate"/>
            </w:r>
            <w:r w:rsidR="0068723E">
              <w:rPr>
                <w:noProof/>
                <w:color w:val="000000" w:themeColor="text1"/>
                <w:sz w:val="20"/>
                <w:szCs w:val="20"/>
              </w:rPr>
              <w:t>85</w:t>
            </w:r>
            <w:r w:rsidRPr="0041312D">
              <w:rPr>
                <w:color w:val="000000" w:themeColor="text1"/>
                <w:sz w:val="20"/>
                <w:szCs w:val="20"/>
              </w:rPr>
              <w:fldChar w:fldCharType="end"/>
            </w:r>
            <w:r w:rsidRPr="0041312D">
              <w:rPr>
                <w:color w:val="000000" w:themeColor="text1"/>
                <w:sz w:val="20"/>
                <w:szCs w:val="20"/>
              </w:rPr>
              <w:t xml:space="preserve"> de </w:t>
            </w:r>
            <w:r w:rsidRPr="0041312D">
              <w:rPr>
                <w:color w:val="000000" w:themeColor="text1"/>
                <w:sz w:val="20"/>
                <w:szCs w:val="20"/>
              </w:rPr>
              <w:fldChar w:fldCharType="begin"/>
            </w:r>
            <w:r w:rsidRPr="0041312D">
              <w:rPr>
                <w:color w:val="000000" w:themeColor="text1"/>
                <w:sz w:val="20"/>
                <w:szCs w:val="20"/>
              </w:rPr>
              <w:instrText>NUMPAGES  \* Arabic  \* MERGEFORMAT</w:instrText>
            </w:r>
            <w:r w:rsidRPr="0041312D">
              <w:rPr>
                <w:color w:val="000000" w:themeColor="text1"/>
                <w:sz w:val="20"/>
                <w:szCs w:val="20"/>
              </w:rPr>
              <w:fldChar w:fldCharType="separate"/>
            </w:r>
            <w:r w:rsidR="0068723E">
              <w:rPr>
                <w:noProof/>
                <w:color w:val="000000" w:themeColor="text1"/>
                <w:sz w:val="20"/>
                <w:szCs w:val="20"/>
              </w:rPr>
              <w:t>90</w:t>
            </w:r>
            <w:r w:rsidRPr="0041312D">
              <w:rPr>
                <w:color w:val="000000" w:themeColor="text1"/>
                <w:sz w:val="20"/>
                <w:szCs w:val="20"/>
              </w:rPr>
              <w:fldChar w:fldCharType="end"/>
            </w:r>
          </w:p>
        </w:tc>
        <w:tc>
          <w:tcPr>
            <w:tcW w:w="796" w:type="pct"/>
            <w:gridSpan w:val="2"/>
            <w:vMerge w:val="restart"/>
            <w:vAlign w:val="center"/>
          </w:tcPr>
          <w:p w14:paraId="535E9109" w14:textId="3941B6E1" w:rsidR="00234751" w:rsidRPr="0041312D" w:rsidRDefault="005113A2" w:rsidP="00B7465B">
            <w:pPr>
              <w:jc w:val="center"/>
              <w:rPr>
                <w:b/>
                <w:sz w:val="20"/>
                <w:szCs w:val="20"/>
              </w:rPr>
            </w:pPr>
            <w:r>
              <w:rPr>
                <w:rFonts w:ascii="Calibri" w:eastAsia="Calibri" w:hAnsi="Calibri"/>
                <w:b/>
                <w:noProof/>
                <w:sz w:val="20"/>
                <w:szCs w:val="20"/>
                <w:lang w:eastAsia="es-EC"/>
              </w:rPr>
              <w:drawing>
                <wp:inline distT="0" distB="0" distL="0" distR="0" wp14:anchorId="2911A6E3" wp14:editId="5D8E17ED">
                  <wp:extent cx="790575" cy="567055"/>
                  <wp:effectExtent l="0" t="0" r="9525" b="4445"/>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0575" cy="567055"/>
                          </a:xfrm>
                          <a:prstGeom prst="rect">
                            <a:avLst/>
                          </a:prstGeom>
                          <a:noFill/>
                        </pic:spPr>
                      </pic:pic>
                    </a:graphicData>
                  </a:graphic>
                </wp:inline>
              </w:drawing>
            </w:r>
          </w:p>
        </w:tc>
      </w:tr>
      <w:tr w:rsidR="00E7516A" w:rsidRPr="0041312D" w14:paraId="41B6D868" w14:textId="77777777" w:rsidTr="005113A2">
        <w:trPr>
          <w:trHeight w:val="70"/>
        </w:trPr>
        <w:tc>
          <w:tcPr>
            <w:tcW w:w="1091" w:type="pct"/>
            <w:gridSpan w:val="4"/>
            <w:vMerge/>
            <w:vAlign w:val="center"/>
          </w:tcPr>
          <w:p w14:paraId="7F2CAE72" w14:textId="77777777" w:rsidR="00234751" w:rsidRPr="0041312D" w:rsidRDefault="00234751" w:rsidP="00B7465B">
            <w:pPr>
              <w:jc w:val="center"/>
              <w:rPr>
                <w:b/>
                <w:sz w:val="20"/>
                <w:szCs w:val="20"/>
              </w:rPr>
            </w:pPr>
          </w:p>
        </w:tc>
        <w:tc>
          <w:tcPr>
            <w:tcW w:w="1708" w:type="pct"/>
            <w:gridSpan w:val="5"/>
            <w:vMerge/>
            <w:vAlign w:val="center"/>
          </w:tcPr>
          <w:p w14:paraId="702D43D2" w14:textId="77777777" w:rsidR="00234751" w:rsidRPr="0041312D" w:rsidRDefault="00234751" w:rsidP="00B7465B">
            <w:pPr>
              <w:jc w:val="center"/>
              <w:rPr>
                <w:b/>
                <w:sz w:val="20"/>
                <w:szCs w:val="20"/>
              </w:rPr>
            </w:pPr>
          </w:p>
        </w:tc>
        <w:tc>
          <w:tcPr>
            <w:tcW w:w="669" w:type="pct"/>
            <w:gridSpan w:val="4"/>
            <w:shd w:val="clear" w:color="auto" w:fill="92D050"/>
            <w:vAlign w:val="center"/>
          </w:tcPr>
          <w:p w14:paraId="138FCB99" w14:textId="77777777" w:rsidR="00234751" w:rsidRPr="0041312D" w:rsidRDefault="00234751" w:rsidP="00B7465B">
            <w:pPr>
              <w:tabs>
                <w:tab w:val="center" w:pos="4252"/>
                <w:tab w:val="right" w:pos="8504"/>
              </w:tabs>
              <w:jc w:val="center"/>
              <w:rPr>
                <w:rFonts w:ascii="Calibri" w:hAnsi="Calibri" w:cs="Times New Roman"/>
                <w:b/>
                <w:sz w:val="20"/>
                <w:szCs w:val="20"/>
              </w:rPr>
            </w:pPr>
            <w:r w:rsidRPr="0041312D">
              <w:rPr>
                <w:rFonts w:ascii="Calibri" w:hAnsi="Calibri" w:cs="Times New Roman"/>
                <w:b/>
                <w:sz w:val="20"/>
                <w:szCs w:val="20"/>
              </w:rPr>
              <w:t>Fecha</w:t>
            </w:r>
          </w:p>
        </w:tc>
        <w:tc>
          <w:tcPr>
            <w:tcW w:w="737" w:type="pct"/>
            <w:gridSpan w:val="2"/>
            <w:vAlign w:val="center"/>
          </w:tcPr>
          <w:p w14:paraId="0E826D40" w14:textId="1DAD5FE4" w:rsidR="00234751" w:rsidRPr="0041312D" w:rsidRDefault="00B87E44" w:rsidP="005113A2">
            <w:pPr>
              <w:tabs>
                <w:tab w:val="center" w:pos="4252"/>
                <w:tab w:val="right" w:pos="8504"/>
              </w:tabs>
              <w:rPr>
                <w:rFonts w:ascii="Calibri" w:hAnsi="Calibri" w:cs="Times New Roman"/>
                <w:sz w:val="20"/>
                <w:szCs w:val="20"/>
              </w:rPr>
            </w:pPr>
            <w:r>
              <w:rPr>
                <w:rFonts w:ascii="Calibri" w:hAnsi="Calibri"/>
                <w:sz w:val="20"/>
                <w:szCs w:val="20"/>
              </w:rPr>
              <w:t>Diciembre 2020</w:t>
            </w:r>
          </w:p>
        </w:tc>
        <w:tc>
          <w:tcPr>
            <w:tcW w:w="796" w:type="pct"/>
            <w:gridSpan w:val="2"/>
            <w:vMerge/>
            <w:vAlign w:val="center"/>
          </w:tcPr>
          <w:p w14:paraId="3CA5DA5C" w14:textId="77777777" w:rsidR="00234751" w:rsidRPr="0041312D" w:rsidRDefault="00234751" w:rsidP="00B7465B">
            <w:pPr>
              <w:jc w:val="center"/>
              <w:rPr>
                <w:b/>
                <w:sz w:val="20"/>
                <w:szCs w:val="20"/>
              </w:rPr>
            </w:pPr>
          </w:p>
        </w:tc>
      </w:tr>
      <w:tr w:rsidR="00E7516A" w:rsidRPr="0041312D" w14:paraId="61B7A635" w14:textId="77777777" w:rsidTr="005113A2">
        <w:trPr>
          <w:trHeight w:val="421"/>
        </w:trPr>
        <w:tc>
          <w:tcPr>
            <w:tcW w:w="1091" w:type="pct"/>
            <w:gridSpan w:val="4"/>
            <w:vMerge/>
            <w:vAlign w:val="center"/>
          </w:tcPr>
          <w:p w14:paraId="1E98F795" w14:textId="77777777" w:rsidR="00234751" w:rsidRPr="0041312D" w:rsidRDefault="00234751" w:rsidP="00B7465B">
            <w:pPr>
              <w:jc w:val="center"/>
              <w:rPr>
                <w:b/>
                <w:sz w:val="20"/>
                <w:szCs w:val="20"/>
              </w:rPr>
            </w:pPr>
          </w:p>
        </w:tc>
        <w:tc>
          <w:tcPr>
            <w:tcW w:w="1708" w:type="pct"/>
            <w:gridSpan w:val="5"/>
            <w:shd w:val="clear" w:color="auto" w:fill="92D050"/>
            <w:vAlign w:val="center"/>
          </w:tcPr>
          <w:p w14:paraId="6D5ED4E2" w14:textId="34A14EDC" w:rsidR="00234751" w:rsidRPr="0041312D" w:rsidRDefault="00234751" w:rsidP="00B7465B">
            <w:pPr>
              <w:jc w:val="center"/>
              <w:rPr>
                <w:b/>
                <w:bCs/>
                <w:color w:val="FFFFFF" w:themeColor="background1"/>
                <w:sz w:val="20"/>
                <w:szCs w:val="20"/>
                <w:highlight w:val="black"/>
              </w:rPr>
            </w:pPr>
            <w:r w:rsidRPr="0041312D">
              <w:rPr>
                <w:b/>
                <w:bCs/>
                <w:sz w:val="20"/>
                <w:szCs w:val="20"/>
              </w:rPr>
              <w:t>CLUB</w:t>
            </w:r>
            <w:r w:rsidR="00045FCE">
              <w:rPr>
                <w:b/>
                <w:bCs/>
                <w:sz w:val="20"/>
                <w:szCs w:val="20"/>
              </w:rPr>
              <w:t>E</w:t>
            </w:r>
            <w:r w:rsidRPr="0041312D">
              <w:rPr>
                <w:b/>
                <w:bCs/>
                <w:sz w:val="20"/>
                <w:szCs w:val="20"/>
              </w:rPr>
              <w:t>S</w:t>
            </w:r>
          </w:p>
        </w:tc>
        <w:tc>
          <w:tcPr>
            <w:tcW w:w="669" w:type="pct"/>
            <w:gridSpan w:val="4"/>
            <w:shd w:val="clear" w:color="auto" w:fill="92D050"/>
            <w:vAlign w:val="center"/>
          </w:tcPr>
          <w:p w14:paraId="6A19E66C" w14:textId="77777777" w:rsidR="00234751" w:rsidRPr="0041312D" w:rsidRDefault="00234751" w:rsidP="00B7465B">
            <w:pPr>
              <w:jc w:val="center"/>
              <w:rPr>
                <w:b/>
                <w:bCs/>
                <w:sz w:val="20"/>
                <w:szCs w:val="20"/>
              </w:rPr>
            </w:pPr>
            <w:r w:rsidRPr="0041312D">
              <w:rPr>
                <w:b/>
                <w:bCs/>
                <w:sz w:val="20"/>
                <w:szCs w:val="20"/>
              </w:rPr>
              <w:t>Cód. Proceso</w:t>
            </w:r>
          </w:p>
        </w:tc>
        <w:tc>
          <w:tcPr>
            <w:tcW w:w="737" w:type="pct"/>
            <w:gridSpan w:val="2"/>
            <w:vAlign w:val="center"/>
          </w:tcPr>
          <w:p w14:paraId="7EA9B50B" w14:textId="77777777" w:rsidR="00234751" w:rsidRPr="0041312D" w:rsidRDefault="00234751" w:rsidP="00B7465B">
            <w:pPr>
              <w:jc w:val="center"/>
              <w:rPr>
                <w:rFonts w:ascii="Arial" w:hAnsi="Arial" w:cs="Arial"/>
                <w:b/>
                <w:sz w:val="20"/>
                <w:szCs w:val="20"/>
              </w:rPr>
            </w:pPr>
            <w:r w:rsidRPr="0041312D">
              <w:rPr>
                <w:rFonts w:ascii="Arial" w:hAnsi="Arial" w:cs="Arial"/>
                <w:b/>
                <w:sz w:val="20"/>
                <w:szCs w:val="20"/>
              </w:rPr>
              <w:t>ASC-4</w:t>
            </w:r>
          </w:p>
        </w:tc>
        <w:tc>
          <w:tcPr>
            <w:tcW w:w="796" w:type="pct"/>
            <w:gridSpan w:val="2"/>
            <w:vMerge/>
            <w:vAlign w:val="center"/>
          </w:tcPr>
          <w:p w14:paraId="4F9351D8" w14:textId="77777777" w:rsidR="00234751" w:rsidRPr="0041312D" w:rsidRDefault="00234751" w:rsidP="00B7465B">
            <w:pPr>
              <w:jc w:val="center"/>
              <w:rPr>
                <w:bCs/>
                <w:sz w:val="20"/>
                <w:szCs w:val="20"/>
              </w:rPr>
            </w:pPr>
          </w:p>
        </w:tc>
      </w:tr>
      <w:tr w:rsidR="00E7516A" w:rsidRPr="0041312D" w14:paraId="01432606" w14:textId="77777777" w:rsidTr="005113A2">
        <w:trPr>
          <w:trHeight w:val="70"/>
        </w:trPr>
        <w:tc>
          <w:tcPr>
            <w:tcW w:w="1398" w:type="pct"/>
            <w:gridSpan w:val="6"/>
            <w:shd w:val="clear" w:color="auto" w:fill="92D050"/>
            <w:vAlign w:val="center"/>
          </w:tcPr>
          <w:p w14:paraId="5D7017D1" w14:textId="77777777" w:rsidR="00234751" w:rsidRPr="0041312D" w:rsidRDefault="00234751" w:rsidP="00B7465B">
            <w:pPr>
              <w:jc w:val="center"/>
              <w:rPr>
                <w:b/>
                <w:sz w:val="20"/>
                <w:szCs w:val="20"/>
                <w:highlight w:val="yellow"/>
              </w:rPr>
            </w:pPr>
            <w:r w:rsidRPr="0041312D">
              <w:rPr>
                <w:b/>
                <w:sz w:val="20"/>
                <w:szCs w:val="20"/>
              </w:rPr>
              <w:t>Propietario</w:t>
            </w:r>
          </w:p>
        </w:tc>
        <w:tc>
          <w:tcPr>
            <w:tcW w:w="2069" w:type="pct"/>
            <w:gridSpan w:val="7"/>
            <w:vAlign w:val="center"/>
          </w:tcPr>
          <w:p w14:paraId="304EA197" w14:textId="77777777" w:rsidR="00234751" w:rsidRPr="0041312D" w:rsidRDefault="00234751" w:rsidP="00B7465B">
            <w:pPr>
              <w:jc w:val="center"/>
              <w:rPr>
                <w:b/>
                <w:sz w:val="20"/>
                <w:szCs w:val="20"/>
                <w:lang w:val="es-MX"/>
              </w:rPr>
            </w:pPr>
            <w:r w:rsidRPr="0041312D">
              <w:rPr>
                <w:b/>
                <w:sz w:val="20"/>
                <w:szCs w:val="20"/>
              </w:rPr>
              <w:t>COORDINADOR DE CLUB</w:t>
            </w:r>
          </w:p>
        </w:tc>
        <w:tc>
          <w:tcPr>
            <w:tcW w:w="737" w:type="pct"/>
            <w:gridSpan w:val="2"/>
            <w:shd w:val="clear" w:color="auto" w:fill="92D050"/>
            <w:vAlign w:val="center"/>
          </w:tcPr>
          <w:p w14:paraId="5399F093" w14:textId="77777777" w:rsidR="00234751" w:rsidRPr="0041312D" w:rsidRDefault="00234751" w:rsidP="00B7465B">
            <w:pPr>
              <w:jc w:val="center"/>
              <w:rPr>
                <w:b/>
                <w:sz w:val="20"/>
                <w:szCs w:val="20"/>
              </w:rPr>
            </w:pPr>
            <w:r w:rsidRPr="0041312D">
              <w:rPr>
                <w:b/>
                <w:sz w:val="20"/>
                <w:szCs w:val="20"/>
              </w:rPr>
              <w:t>Versión:</w:t>
            </w:r>
          </w:p>
        </w:tc>
        <w:tc>
          <w:tcPr>
            <w:tcW w:w="796" w:type="pct"/>
            <w:gridSpan w:val="2"/>
            <w:vAlign w:val="center"/>
          </w:tcPr>
          <w:p w14:paraId="53AF259F" w14:textId="037F0A1A" w:rsidR="00234751" w:rsidRPr="0041312D" w:rsidRDefault="00234751" w:rsidP="00234751">
            <w:pPr>
              <w:jc w:val="center"/>
              <w:rPr>
                <w:b/>
                <w:sz w:val="20"/>
                <w:szCs w:val="20"/>
              </w:rPr>
            </w:pPr>
            <w:r w:rsidRPr="0041312D">
              <w:rPr>
                <w:b/>
                <w:sz w:val="20"/>
                <w:szCs w:val="20"/>
              </w:rPr>
              <w:t>0</w:t>
            </w:r>
            <w:r>
              <w:rPr>
                <w:b/>
                <w:sz w:val="20"/>
                <w:szCs w:val="20"/>
              </w:rPr>
              <w:t>1</w:t>
            </w:r>
          </w:p>
        </w:tc>
      </w:tr>
      <w:tr w:rsidR="00234751" w:rsidRPr="00234751" w14:paraId="09FEB883" w14:textId="77777777" w:rsidTr="00C31AA1">
        <w:trPr>
          <w:trHeight w:val="267"/>
        </w:trPr>
        <w:tc>
          <w:tcPr>
            <w:tcW w:w="5000" w:type="pct"/>
            <w:gridSpan w:val="17"/>
            <w:shd w:val="clear" w:color="auto" w:fill="92D050"/>
            <w:vAlign w:val="center"/>
          </w:tcPr>
          <w:p w14:paraId="72E30333" w14:textId="77777777" w:rsidR="00234751" w:rsidRPr="00234751" w:rsidRDefault="00234751" w:rsidP="00234751">
            <w:pPr>
              <w:rPr>
                <w:rFonts w:ascii="Calibri" w:eastAsia="Calibri" w:hAnsi="Calibri" w:cs="Calibri"/>
                <w:b/>
                <w:sz w:val="20"/>
                <w:szCs w:val="20"/>
              </w:rPr>
            </w:pPr>
            <w:r w:rsidRPr="00234751">
              <w:rPr>
                <w:rFonts w:ascii="Calibri" w:eastAsia="Calibri" w:hAnsi="Calibri" w:cs="Calibri"/>
                <w:b/>
                <w:sz w:val="20"/>
                <w:szCs w:val="20"/>
              </w:rPr>
              <w:t>Objetivos:</w:t>
            </w:r>
          </w:p>
        </w:tc>
      </w:tr>
      <w:tr w:rsidR="00234751" w:rsidRPr="00234751" w14:paraId="7C208588" w14:textId="77777777" w:rsidTr="005113A2">
        <w:trPr>
          <w:trHeight w:val="567"/>
        </w:trPr>
        <w:tc>
          <w:tcPr>
            <w:tcW w:w="5000" w:type="pct"/>
            <w:gridSpan w:val="17"/>
            <w:shd w:val="clear" w:color="auto" w:fill="auto"/>
            <w:vAlign w:val="center"/>
          </w:tcPr>
          <w:p w14:paraId="0BF92C2C" w14:textId="77777777" w:rsidR="00234751" w:rsidRPr="00234751" w:rsidRDefault="00234751" w:rsidP="00AB252D">
            <w:pPr>
              <w:numPr>
                <w:ilvl w:val="0"/>
                <w:numId w:val="185"/>
              </w:numPr>
              <w:ind w:left="147" w:hanging="142"/>
              <w:contextualSpacing/>
              <w:jc w:val="both"/>
              <w:rPr>
                <w:rFonts w:ascii="Calibri" w:eastAsia="Calibri" w:hAnsi="Calibri" w:cs="Calibri"/>
                <w:sz w:val="20"/>
                <w:szCs w:val="20"/>
              </w:rPr>
            </w:pPr>
            <w:r w:rsidRPr="00234751">
              <w:rPr>
                <w:rFonts w:ascii="Calibri" w:eastAsia="Calibri" w:hAnsi="Calibri" w:cs="Calibri"/>
                <w:sz w:val="20"/>
                <w:szCs w:val="20"/>
              </w:rPr>
              <w:t>Incentivar a los estudiantes el interés por participar en actividades del ámbito numérico y cultivar en ellos el afán de investigar por cuenta propia, para orientarlos a conseguir logros importantes para la institución, mediante un entrenamiento de las habilidades numéricas.</w:t>
            </w:r>
          </w:p>
          <w:p w14:paraId="71203866" w14:textId="77777777" w:rsidR="00234751" w:rsidRPr="00234751" w:rsidRDefault="00234751" w:rsidP="00AB252D">
            <w:pPr>
              <w:numPr>
                <w:ilvl w:val="0"/>
                <w:numId w:val="185"/>
              </w:numPr>
              <w:ind w:left="147" w:hanging="142"/>
              <w:contextualSpacing/>
              <w:rPr>
                <w:rFonts w:ascii="Calibri" w:eastAsia="Calibri" w:hAnsi="Calibri" w:cs="Calibri"/>
                <w:b/>
                <w:sz w:val="20"/>
                <w:szCs w:val="20"/>
              </w:rPr>
            </w:pPr>
            <w:r w:rsidRPr="00234751">
              <w:rPr>
                <w:rFonts w:ascii="Calibri" w:eastAsia="Calibri" w:hAnsi="Calibri" w:cs="Calibri"/>
                <w:sz w:val="20"/>
                <w:szCs w:val="20"/>
              </w:rPr>
              <w:lastRenderedPageBreak/>
              <w:t>Organizar concursos internos y externos, para incentivar a incrementar el nivel matemático de nuestros estudiantes.</w:t>
            </w:r>
          </w:p>
        </w:tc>
      </w:tr>
      <w:tr w:rsidR="00234751" w:rsidRPr="00234751" w14:paraId="6C2F50A0" w14:textId="77777777" w:rsidTr="00C31AA1">
        <w:trPr>
          <w:trHeight w:val="427"/>
        </w:trPr>
        <w:tc>
          <w:tcPr>
            <w:tcW w:w="2811" w:type="pct"/>
            <w:gridSpan w:val="10"/>
            <w:shd w:val="clear" w:color="auto" w:fill="92D050"/>
            <w:vAlign w:val="center"/>
          </w:tcPr>
          <w:p w14:paraId="06AFA294" w14:textId="77777777" w:rsidR="00234751" w:rsidRPr="00234751" w:rsidRDefault="00234751" w:rsidP="00234751">
            <w:pPr>
              <w:rPr>
                <w:rFonts w:ascii="Calibri" w:eastAsia="Calibri" w:hAnsi="Calibri" w:cs="Calibri"/>
                <w:b/>
                <w:sz w:val="20"/>
                <w:szCs w:val="20"/>
              </w:rPr>
            </w:pPr>
            <w:r w:rsidRPr="00234751">
              <w:rPr>
                <w:rFonts w:ascii="Calibri" w:eastAsia="Calibri" w:hAnsi="Calibri" w:cs="Calibri"/>
                <w:b/>
                <w:sz w:val="20"/>
                <w:szCs w:val="20"/>
              </w:rPr>
              <w:lastRenderedPageBreak/>
              <w:t>Empieza con:</w:t>
            </w:r>
          </w:p>
        </w:tc>
        <w:tc>
          <w:tcPr>
            <w:tcW w:w="2189" w:type="pct"/>
            <w:gridSpan w:val="7"/>
            <w:shd w:val="clear" w:color="auto" w:fill="92D050"/>
            <w:vAlign w:val="center"/>
          </w:tcPr>
          <w:p w14:paraId="1AFCB819" w14:textId="77777777" w:rsidR="00234751" w:rsidRPr="00234751" w:rsidRDefault="00234751" w:rsidP="00234751">
            <w:pPr>
              <w:rPr>
                <w:rFonts w:ascii="Calibri" w:eastAsia="Calibri" w:hAnsi="Calibri" w:cs="Calibri"/>
                <w:b/>
                <w:sz w:val="20"/>
                <w:szCs w:val="20"/>
              </w:rPr>
            </w:pPr>
            <w:r w:rsidRPr="00234751">
              <w:rPr>
                <w:rFonts w:ascii="Calibri" w:eastAsia="Calibri" w:hAnsi="Calibri" w:cs="Calibri"/>
                <w:b/>
                <w:sz w:val="20"/>
                <w:szCs w:val="20"/>
              </w:rPr>
              <w:t>Finaliza con:</w:t>
            </w:r>
          </w:p>
        </w:tc>
      </w:tr>
      <w:tr w:rsidR="00234751" w:rsidRPr="00234751" w14:paraId="185EA8C4" w14:textId="77777777" w:rsidTr="005113A2">
        <w:trPr>
          <w:trHeight w:val="305"/>
        </w:trPr>
        <w:tc>
          <w:tcPr>
            <w:tcW w:w="2811" w:type="pct"/>
            <w:gridSpan w:val="10"/>
            <w:vAlign w:val="center"/>
          </w:tcPr>
          <w:p w14:paraId="6E34F725" w14:textId="77777777" w:rsidR="00234751" w:rsidRPr="00234751" w:rsidRDefault="00234751" w:rsidP="00234751">
            <w:pPr>
              <w:jc w:val="both"/>
              <w:rPr>
                <w:rFonts w:ascii="Calibri" w:eastAsia="Calibri" w:hAnsi="Calibri" w:cs="Calibri"/>
                <w:sz w:val="20"/>
                <w:szCs w:val="20"/>
              </w:rPr>
            </w:pPr>
            <w:r w:rsidRPr="00234751">
              <w:rPr>
                <w:rFonts w:ascii="Calibri" w:eastAsia="Calibri" w:hAnsi="Calibri" w:cs="Calibri"/>
                <w:sz w:val="20"/>
                <w:szCs w:val="20"/>
              </w:rPr>
              <w:t xml:space="preserve">Inicio del año escolar </w:t>
            </w:r>
          </w:p>
        </w:tc>
        <w:tc>
          <w:tcPr>
            <w:tcW w:w="2189" w:type="pct"/>
            <w:gridSpan w:val="7"/>
            <w:vAlign w:val="center"/>
          </w:tcPr>
          <w:p w14:paraId="00FA2B60" w14:textId="77777777" w:rsidR="00234751" w:rsidRPr="00234751" w:rsidRDefault="00234751" w:rsidP="00234751">
            <w:pPr>
              <w:rPr>
                <w:rFonts w:ascii="Calibri" w:eastAsia="Calibri" w:hAnsi="Calibri" w:cs="Calibri"/>
                <w:sz w:val="20"/>
                <w:szCs w:val="20"/>
              </w:rPr>
            </w:pPr>
            <w:r w:rsidRPr="00234751">
              <w:rPr>
                <w:rFonts w:ascii="Calibri" w:eastAsia="Calibri" w:hAnsi="Calibri" w:cs="Calibri"/>
                <w:sz w:val="20"/>
                <w:szCs w:val="20"/>
              </w:rPr>
              <w:t>Fin del año escolar</w:t>
            </w:r>
          </w:p>
        </w:tc>
      </w:tr>
      <w:tr w:rsidR="00234751" w:rsidRPr="00234751" w14:paraId="1604F069" w14:textId="77777777" w:rsidTr="00C31AA1">
        <w:trPr>
          <w:trHeight w:val="416"/>
        </w:trPr>
        <w:tc>
          <w:tcPr>
            <w:tcW w:w="5000" w:type="pct"/>
            <w:gridSpan w:val="17"/>
            <w:shd w:val="clear" w:color="auto" w:fill="92D050"/>
            <w:vAlign w:val="center"/>
          </w:tcPr>
          <w:p w14:paraId="027D2519" w14:textId="77777777" w:rsidR="00234751" w:rsidRPr="00234751" w:rsidRDefault="00234751" w:rsidP="00234751">
            <w:pPr>
              <w:rPr>
                <w:rFonts w:ascii="Calibri" w:eastAsia="Calibri" w:hAnsi="Calibri" w:cs="Calibri"/>
                <w:b/>
                <w:sz w:val="20"/>
                <w:szCs w:val="20"/>
              </w:rPr>
            </w:pPr>
            <w:r w:rsidRPr="00234751">
              <w:rPr>
                <w:rFonts w:ascii="Calibri" w:eastAsia="Calibri" w:hAnsi="Calibri" w:cs="Calibri"/>
                <w:b/>
                <w:sz w:val="20"/>
                <w:szCs w:val="20"/>
              </w:rPr>
              <w:t>Incluye:</w:t>
            </w:r>
          </w:p>
        </w:tc>
      </w:tr>
      <w:tr w:rsidR="00234751" w:rsidRPr="00234751" w14:paraId="51FC986D" w14:textId="77777777" w:rsidTr="005113A2">
        <w:trPr>
          <w:trHeight w:val="262"/>
        </w:trPr>
        <w:tc>
          <w:tcPr>
            <w:tcW w:w="2811" w:type="pct"/>
            <w:gridSpan w:val="10"/>
            <w:vAlign w:val="center"/>
          </w:tcPr>
          <w:p w14:paraId="5687B071" w14:textId="77777777" w:rsidR="00234751" w:rsidRPr="00234751" w:rsidRDefault="00234751" w:rsidP="00215350">
            <w:pPr>
              <w:contextualSpacing/>
              <w:jc w:val="both"/>
              <w:rPr>
                <w:rFonts w:ascii="Calibri" w:eastAsia="Calibri" w:hAnsi="Calibri" w:cs="Calibri"/>
                <w:sz w:val="20"/>
                <w:szCs w:val="20"/>
              </w:rPr>
            </w:pPr>
            <w:r w:rsidRPr="00234751">
              <w:rPr>
                <w:rFonts w:ascii="Calibri" w:eastAsia="Calibri" w:hAnsi="Calibri" w:cs="Calibri"/>
                <w:sz w:val="20"/>
                <w:szCs w:val="20"/>
              </w:rPr>
              <w:t>Proyecto del club de matemática</w:t>
            </w:r>
          </w:p>
        </w:tc>
        <w:tc>
          <w:tcPr>
            <w:tcW w:w="2189" w:type="pct"/>
            <w:gridSpan w:val="7"/>
            <w:vAlign w:val="center"/>
          </w:tcPr>
          <w:p w14:paraId="2E88D267" w14:textId="77777777" w:rsidR="00234751" w:rsidRPr="00234751" w:rsidRDefault="00234751" w:rsidP="00234751">
            <w:pPr>
              <w:ind w:left="179"/>
              <w:jc w:val="both"/>
              <w:rPr>
                <w:rFonts w:ascii="Calibri" w:eastAsia="Calibri" w:hAnsi="Calibri" w:cs="Calibri"/>
                <w:sz w:val="20"/>
                <w:szCs w:val="20"/>
              </w:rPr>
            </w:pPr>
          </w:p>
        </w:tc>
      </w:tr>
      <w:tr w:rsidR="00234751" w:rsidRPr="00234751" w14:paraId="0F147027" w14:textId="77777777" w:rsidTr="00C31AA1">
        <w:trPr>
          <w:trHeight w:val="291"/>
        </w:trPr>
        <w:tc>
          <w:tcPr>
            <w:tcW w:w="5000" w:type="pct"/>
            <w:gridSpan w:val="17"/>
            <w:shd w:val="clear" w:color="auto" w:fill="92D050"/>
            <w:vAlign w:val="center"/>
          </w:tcPr>
          <w:p w14:paraId="627073B9" w14:textId="77777777" w:rsidR="00234751" w:rsidRPr="00234751" w:rsidRDefault="00234751" w:rsidP="00234751">
            <w:pPr>
              <w:rPr>
                <w:rFonts w:ascii="Calibri" w:eastAsia="Calibri" w:hAnsi="Calibri" w:cs="Calibri"/>
                <w:b/>
                <w:sz w:val="20"/>
                <w:szCs w:val="20"/>
              </w:rPr>
            </w:pPr>
            <w:r w:rsidRPr="00234751">
              <w:rPr>
                <w:rFonts w:ascii="Calibri" w:eastAsia="Calibri" w:hAnsi="Calibri" w:cs="Calibri"/>
                <w:b/>
                <w:sz w:val="20"/>
                <w:szCs w:val="20"/>
              </w:rPr>
              <w:t>Criterios de medición:</w:t>
            </w:r>
          </w:p>
        </w:tc>
      </w:tr>
      <w:tr w:rsidR="00234751" w:rsidRPr="00234751" w14:paraId="1CC0C9A7" w14:textId="77777777" w:rsidTr="005113A2">
        <w:trPr>
          <w:trHeight w:val="268"/>
        </w:trPr>
        <w:tc>
          <w:tcPr>
            <w:tcW w:w="5000" w:type="pct"/>
            <w:gridSpan w:val="17"/>
            <w:vAlign w:val="center"/>
          </w:tcPr>
          <w:p w14:paraId="1E1F49E2" w14:textId="77777777" w:rsidR="00234751" w:rsidRPr="00234751" w:rsidRDefault="00234751" w:rsidP="00215350">
            <w:pPr>
              <w:contextualSpacing/>
              <w:rPr>
                <w:rFonts w:ascii="Calibri" w:eastAsia="Calibri" w:hAnsi="Calibri" w:cs="Calibri"/>
                <w:sz w:val="20"/>
                <w:szCs w:val="20"/>
              </w:rPr>
            </w:pPr>
            <w:r w:rsidRPr="00234751">
              <w:rPr>
                <w:rFonts w:ascii="Calibri" w:eastAsia="Calibri" w:hAnsi="Calibri" w:cs="Calibri"/>
                <w:sz w:val="20"/>
                <w:szCs w:val="20"/>
              </w:rPr>
              <w:t>Participación en concursos realizados a nivel local y nacional.</w:t>
            </w:r>
          </w:p>
          <w:p w14:paraId="3162220B" w14:textId="77777777" w:rsidR="00234751" w:rsidRPr="00234751" w:rsidRDefault="00234751" w:rsidP="00215350">
            <w:pPr>
              <w:contextualSpacing/>
              <w:rPr>
                <w:rFonts w:ascii="Calibri" w:eastAsia="Calibri" w:hAnsi="Calibri" w:cs="Calibri"/>
                <w:sz w:val="20"/>
                <w:szCs w:val="20"/>
              </w:rPr>
            </w:pPr>
            <w:r w:rsidRPr="00234751">
              <w:rPr>
                <w:rFonts w:ascii="Calibri" w:eastAsia="Calibri" w:hAnsi="Calibri" w:cs="Calibri"/>
                <w:sz w:val="20"/>
                <w:szCs w:val="20"/>
              </w:rPr>
              <w:t>Organización de concursos internos y externos.</w:t>
            </w:r>
          </w:p>
        </w:tc>
      </w:tr>
      <w:tr w:rsidR="00E7516A" w:rsidRPr="00234751" w14:paraId="6B0A5454" w14:textId="77777777" w:rsidTr="005113A2">
        <w:trPr>
          <w:trHeight w:val="567"/>
        </w:trPr>
        <w:tc>
          <w:tcPr>
            <w:tcW w:w="1800" w:type="pct"/>
            <w:gridSpan w:val="8"/>
            <w:shd w:val="clear" w:color="auto" w:fill="92D050"/>
            <w:vAlign w:val="center"/>
          </w:tcPr>
          <w:p w14:paraId="2B04D45A" w14:textId="77777777" w:rsidR="00234751" w:rsidRPr="00234751" w:rsidRDefault="00234751" w:rsidP="00234751">
            <w:pPr>
              <w:jc w:val="center"/>
              <w:rPr>
                <w:rFonts w:ascii="Calibri" w:eastAsia="Calibri" w:hAnsi="Calibri" w:cs="Calibri"/>
                <w:b/>
                <w:sz w:val="20"/>
                <w:szCs w:val="20"/>
              </w:rPr>
            </w:pPr>
            <w:r w:rsidRPr="00234751">
              <w:rPr>
                <w:rFonts w:ascii="Calibri" w:eastAsia="Calibri" w:hAnsi="Calibri" w:cs="Calibri"/>
                <w:b/>
                <w:sz w:val="20"/>
                <w:szCs w:val="20"/>
              </w:rPr>
              <w:t>Indicadores:</w:t>
            </w:r>
          </w:p>
        </w:tc>
        <w:tc>
          <w:tcPr>
            <w:tcW w:w="2000" w:type="pct"/>
            <w:gridSpan w:val="6"/>
            <w:shd w:val="clear" w:color="auto" w:fill="92D050"/>
            <w:vAlign w:val="center"/>
          </w:tcPr>
          <w:p w14:paraId="73533B83" w14:textId="77777777" w:rsidR="00234751" w:rsidRPr="00234751" w:rsidRDefault="00234751" w:rsidP="00234751">
            <w:pPr>
              <w:jc w:val="center"/>
              <w:rPr>
                <w:rFonts w:ascii="Calibri" w:eastAsia="Calibri" w:hAnsi="Calibri" w:cs="Calibri"/>
                <w:b/>
                <w:sz w:val="20"/>
                <w:szCs w:val="20"/>
              </w:rPr>
            </w:pPr>
            <w:r w:rsidRPr="00234751">
              <w:rPr>
                <w:rFonts w:ascii="Calibri" w:eastAsia="Calibri" w:hAnsi="Calibri" w:cs="Calibri"/>
                <w:b/>
                <w:sz w:val="20"/>
                <w:szCs w:val="20"/>
              </w:rPr>
              <w:t>Fórmula</w:t>
            </w:r>
          </w:p>
        </w:tc>
        <w:tc>
          <w:tcPr>
            <w:tcW w:w="404" w:type="pct"/>
            <w:shd w:val="clear" w:color="auto" w:fill="92D050"/>
            <w:vAlign w:val="center"/>
          </w:tcPr>
          <w:p w14:paraId="5B1F00FB" w14:textId="77777777" w:rsidR="00234751" w:rsidRPr="00234751" w:rsidRDefault="00234751" w:rsidP="00234751">
            <w:pPr>
              <w:jc w:val="center"/>
              <w:rPr>
                <w:rFonts w:ascii="Calibri" w:eastAsia="Calibri" w:hAnsi="Calibri" w:cs="Calibri"/>
                <w:b/>
                <w:sz w:val="20"/>
                <w:szCs w:val="20"/>
              </w:rPr>
            </w:pPr>
            <w:r w:rsidRPr="00234751">
              <w:rPr>
                <w:rFonts w:ascii="Calibri" w:eastAsia="Calibri" w:hAnsi="Calibri" w:cs="Calibri"/>
                <w:b/>
                <w:sz w:val="20"/>
                <w:szCs w:val="20"/>
              </w:rPr>
              <w:t>Meta</w:t>
            </w:r>
          </w:p>
        </w:tc>
        <w:tc>
          <w:tcPr>
            <w:tcW w:w="796" w:type="pct"/>
            <w:gridSpan w:val="2"/>
            <w:shd w:val="clear" w:color="auto" w:fill="92D050"/>
            <w:vAlign w:val="center"/>
          </w:tcPr>
          <w:p w14:paraId="4F7588B4" w14:textId="77777777" w:rsidR="00234751" w:rsidRPr="00234751" w:rsidRDefault="00234751" w:rsidP="00234751">
            <w:pPr>
              <w:jc w:val="center"/>
              <w:rPr>
                <w:rFonts w:ascii="Calibri" w:eastAsia="Calibri" w:hAnsi="Calibri" w:cs="Calibri"/>
                <w:b/>
                <w:sz w:val="20"/>
                <w:szCs w:val="20"/>
              </w:rPr>
            </w:pPr>
            <w:r w:rsidRPr="00234751">
              <w:rPr>
                <w:rFonts w:ascii="Calibri" w:eastAsia="Calibri" w:hAnsi="Calibri" w:cs="Calibri"/>
                <w:b/>
                <w:sz w:val="20"/>
                <w:szCs w:val="20"/>
              </w:rPr>
              <w:t>Frecuencia de medición</w:t>
            </w:r>
          </w:p>
        </w:tc>
      </w:tr>
      <w:tr w:rsidR="00234751" w:rsidRPr="00234751" w14:paraId="778BFC7C" w14:textId="77777777" w:rsidTr="005113A2">
        <w:trPr>
          <w:trHeight w:val="367"/>
        </w:trPr>
        <w:tc>
          <w:tcPr>
            <w:tcW w:w="1800" w:type="pct"/>
            <w:gridSpan w:val="8"/>
            <w:vAlign w:val="center"/>
          </w:tcPr>
          <w:p w14:paraId="06520CC9" w14:textId="77777777" w:rsidR="00234751" w:rsidRPr="00234751" w:rsidRDefault="00234751" w:rsidP="00234751">
            <w:pPr>
              <w:ind w:left="179"/>
              <w:contextualSpacing/>
              <w:jc w:val="both"/>
              <w:rPr>
                <w:rFonts w:ascii="Calibri" w:eastAsia="Calibri" w:hAnsi="Calibri" w:cs="Calibri"/>
                <w:sz w:val="20"/>
                <w:szCs w:val="20"/>
              </w:rPr>
            </w:pPr>
            <w:r w:rsidRPr="00234751">
              <w:rPr>
                <w:rFonts w:ascii="Calibri" w:eastAsia="Calibri" w:hAnsi="Calibri" w:cs="Calibri"/>
                <w:sz w:val="20"/>
                <w:szCs w:val="20"/>
              </w:rPr>
              <w:t>% de estudiantes muy satisfechos con la organización de concursos de matemáticas</w:t>
            </w:r>
          </w:p>
        </w:tc>
        <w:tc>
          <w:tcPr>
            <w:tcW w:w="2000" w:type="pct"/>
            <w:gridSpan w:val="6"/>
            <w:vAlign w:val="center"/>
          </w:tcPr>
          <w:p w14:paraId="14C12EA6" w14:textId="77777777" w:rsidR="00234751" w:rsidRPr="00234751" w:rsidRDefault="00234751" w:rsidP="00234751">
            <w:pPr>
              <w:ind w:left="-39"/>
              <w:jc w:val="center"/>
              <w:rPr>
                <w:rFonts w:ascii="Calibri" w:eastAsia="Calibri" w:hAnsi="Calibri" w:cs="Calibri"/>
                <w:sz w:val="20"/>
                <w:szCs w:val="20"/>
              </w:rPr>
            </w:pPr>
            <w:r w:rsidRPr="00234751">
              <w:rPr>
                <w:rFonts w:ascii="Calibri" w:eastAsia="Calibri" w:hAnsi="Calibri" w:cs="Calibri"/>
                <w:sz w:val="20"/>
                <w:szCs w:val="20"/>
              </w:rPr>
              <w:t># de estudiantes y padres de familia muy satisfechos con la organización de concursos de matemáticas * 100 / total de estudiantes inscritos en el club</w:t>
            </w:r>
          </w:p>
        </w:tc>
        <w:tc>
          <w:tcPr>
            <w:tcW w:w="404" w:type="pct"/>
            <w:vAlign w:val="center"/>
          </w:tcPr>
          <w:p w14:paraId="52274F8D" w14:textId="77777777" w:rsidR="00234751" w:rsidRPr="00234751" w:rsidRDefault="00234751" w:rsidP="00234751">
            <w:pPr>
              <w:jc w:val="center"/>
              <w:rPr>
                <w:rFonts w:ascii="Calibri" w:eastAsia="Calibri" w:hAnsi="Calibri" w:cs="Calibri"/>
                <w:sz w:val="20"/>
                <w:szCs w:val="20"/>
              </w:rPr>
            </w:pPr>
            <w:r w:rsidRPr="00234751">
              <w:rPr>
                <w:rFonts w:ascii="Calibri" w:eastAsia="Calibri" w:hAnsi="Calibri" w:cs="Calibri"/>
                <w:sz w:val="20"/>
                <w:szCs w:val="20"/>
              </w:rPr>
              <w:t xml:space="preserve"> 90%</w:t>
            </w:r>
          </w:p>
        </w:tc>
        <w:tc>
          <w:tcPr>
            <w:tcW w:w="796" w:type="pct"/>
            <w:gridSpan w:val="2"/>
            <w:vAlign w:val="center"/>
          </w:tcPr>
          <w:p w14:paraId="4923A55F" w14:textId="77777777" w:rsidR="00234751" w:rsidRPr="00234751" w:rsidRDefault="00234751" w:rsidP="00234751">
            <w:pPr>
              <w:jc w:val="center"/>
              <w:rPr>
                <w:rFonts w:ascii="Calibri" w:eastAsia="Calibri" w:hAnsi="Calibri" w:cs="Calibri"/>
                <w:sz w:val="20"/>
                <w:szCs w:val="20"/>
              </w:rPr>
            </w:pPr>
            <w:r w:rsidRPr="00234751">
              <w:rPr>
                <w:rFonts w:ascii="Calibri" w:eastAsia="Calibri" w:hAnsi="Calibri" w:cs="Calibri"/>
                <w:sz w:val="20"/>
                <w:szCs w:val="20"/>
              </w:rPr>
              <w:t>Quimestral</w:t>
            </w:r>
          </w:p>
        </w:tc>
      </w:tr>
      <w:tr w:rsidR="00234751" w:rsidRPr="00234751" w14:paraId="39F1462B" w14:textId="77777777" w:rsidTr="005113A2">
        <w:trPr>
          <w:trHeight w:val="367"/>
        </w:trPr>
        <w:tc>
          <w:tcPr>
            <w:tcW w:w="1800" w:type="pct"/>
            <w:gridSpan w:val="8"/>
            <w:vAlign w:val="center"/>
          </w:tcPr>
          <w:p w14:paraId="50620C1E" w14:textId="77777777" w:rsidR="00234751" w:rsidRPr="00234751" w:rsidRDefault="00234751" w:rsidP="00234751">
            <w:pPr>
              <w:ind w:left="147"/>
              <w:jc w:val="both"/>
              <w:rPr>
                <w:rFonts w:ascii="Calibri" w:eastAsia="Calibri" w:hAnsi="Calibri" w:cs="Calibri"/>
                <w:b/>
                <w:bCs/>
                <w:sz w:val="20"/>
                <w:szCs w:val="20"/>
              </w:rPr>
            </w:pPr>
            <w:r w:rsidRPr="00234751">
              <w:rPr>
                <w:rFonts w:ascii="Calibri" w:eastAsia="Calibri" w:hAnsi="Calibri" w:cs="Calibri"/>
                <w:sz w:val="20"/>
                <w:szCs w:val="20"/>
              </w:rPr>
              <w:t xml:space="preserve">% de estudiantes que logran los primeros lugares en los diferentes concursos provinciales y nacionales </w:t>
            </w:r>
          </w:p>
        </w:tc>
        <w:tc>
          <w:tcPr>
            <w:tcW w:w="2000" w:type="pct"/>
            <w:gridSpan w:val="6"/>
            <w:vAlign w:val="center"/>
          </w:tcPr>
          <w:p w14:paraId="5C77CA77" w14:textId="77777777" w:rsidR="00234751" w:rsidRPr="00234751" w:rsidRDefault="00234751" w:rsidP="00234751">
            <w:pPr>
              <w:jc w:val="center"/>
              <w:rPr>
                <w:rFonts w:ascii="Calibri" w:eastAsia="Calibri" w:hAnsi="Calibri" w:cs="Calibri"/>
                <w:sz w:val="20"/>
                <w:szCs w:val="20"/>
              </w:rPr>
            </w:pPr>
            <w:r w:rsidRPr="00234751">
              <w:rPr>
                <w:rFonts w:ascii="Calibri" w:eastAsia="Calibri" w:hAnsi="Calibri" w:cs="Calibri"/>
                <w:sz w:val="20"/>
                <w:szCs w:val="20"/>
              </w:rPr>
              <w:t xml:space="preserve"># de estudiantes que logran los tres primeros lugares en diferentes concursos * 100 / total de estudiantes que participan en los concursos </w:t>
            </w:r>
          </w:p>
        </w:tc>
        <w:tc>
          <w:tcPr>
            <w:tcW w:w="404" w:type="pct"/>
            <w:vAlign w:val="center"/>
          </w:tcPr>
          <w:p w14:paraId="7A9F22D3" w14:textId="77777777" w:rsidR="00234751" w:rsidRPr="00234751" w:rsidRDefault="00234751" w:rsidP="00234751">
            <w:pPr>
              <w:jc w:val="center"/>
              <w:rPr>
                <w:rFonts w:ascii="Calibri" w:eastAsia="Calibri" w:hAnsi="Calibri" w:cs="Calibri"/>
                <w:sz w:val="20"/>
                <w:szCs w:val="20"/>
              </w:rPr>
            </w:pPr>
            <w:r w:rsidRPr="00234751">
              <w:rPr>
                <w:rFonts w:ascii="Calibri" w:eastAsia="Calibri" w:hAnsi="Calibri" w:cs="Calibri"/>
                <w:sz w:val="20"/>
                <w:szCs w:val="20"/>
              </w:rPr>
              <w:t xml:space="preserve"> 90%</w:t>
            </w:r>
          </w:p>
        </w:tc>
        <w:tc>
          <w:tcPr>
            <w:tcW w:w="796" w:type="pct"/>
            <w:gridSpan w:val="2"/>
            <w:vAlign w:val="center"/>
          </w:tcPr>
          <w:p w14:paraId="4607F290" w14:textId="77777777" w:rsidR="00234751" w:rsidRPr="00234751" w:rsidRDefault="00234751" w:rsidP="00234751">
            <w:pPr>
              <w:jc w:val="center"/>
              <w:rPr>
                <w:rFonts w:ascii="Calibri" w:eastAsia="Calibri" w:hAnsi="Calibri" w:cs="Calibri"/>
                <w:sz w:val="20"/>
                <w:szCs w:val="20"/>
              </w:rPr>
            </w:pPr>
            <w:r w:rsidRPr="00234751">
              <w:rPr>
                <w:rFonts w:ascii="Calibri" w:eastAsia="Calibri" w:hAnsi="Calibri" w:cs="Calibri"/>
                <w:sz w:val="20"/>
                <w:szCs w:val="20"/>
              </w:rPr>
              <w:t xml:space="preserve">Después de cada concurso en el que se participe </w:t>
            </w:r>
          </w:p>
        </w:tc>
      </w:tr>
      <w:tr w:rsidR="00234751" w:rsidRPr="00234751" w14:paraId="287D48BD" w14:textId="77777777" w:rsidTr="00C31AA1">
        <w:trPr>
          <w:trHeight w:val="307"/>
        </w:trPr>
        <w:tc>
          <w:tcPr>
            <w:tcW w:w="5000" w:type="pct"/>
            <w:gridSpan w:val="17"/>
            <w:shd w:val="clear" w:color="auto" w:fill="92D050"/>
            <w:vAlign w:val="center"/>
          </w:tcPr>
          <w:p w14:paraId="781DC0E0" w14:textId="77777777" w:rsidR="00234751" w:rsidRPr="00234751" w:rsidRDefault="00234751" w:rsidP="00234751">
            <w:pPr>
              <w:rPr>
                <w:rFonts w:ascii="Calibri" w:eastAsia="Calibri" w:hAnsi="Calibri" w:cs="Calibri"/>
                <w:b/>
                <w:sz w:val="20"/>
                <w:szCs w:val="20"/>
              </w:rPr>
            </w:pPr>
            <w:r w:rsidRPr="00234751">
              <w:rPr>
                <w:rFonts w:ascii="Calibri" w:eastAsia="Calibri" w:hAnsi="Calibri" w:cs="Calibri"/>
                <w:b/>
                <w:sz w:val="20"/>
                <w:szCs w:val="20"/>
              </w:rPr>
              <w:t>Políticas:</w:t>
            </w:r>
          </w:p>
        </w:tc>
      </w:tr>
      <w:tr w:rsidR="00234751" w:rsidRPr="00234751" w14:paraId="1E70E575" w14:textId="77777777" w:rsidTr="005113A2">
        <w:trPr>
          <w:trHeight w:val="567"/>
        </w:trPr>
        <w:tc>
          <w:tcPr>
            <w:tcW w:w="5000" w:type="pct"/>
            <w:gridSpan w:val="17"/>
            <w:shd w:val="clear" w:color="auto" w:fill="auto"/>
            <w:vAlign w:val="center"/>
          </w:tcPr>
          <w:p w14:paraId="695C3BC5" w14:textId="15F861A4" w:rsidR="00234751" w:rsidRPr="00234751" w:rsidRDefault="00234751" w:rsidP="00215350">
            <w:pPr>
              <w:contextualSpacing/>
              <w:rPr>
                <w:rFonts w:ascii="Calibri" w:eastAsia="Calibri" w:hAnsi="Calibri" w:cs="Calibri"/>
                <w:sz w:val="20"/>
                <w:szCs w:val="20"/>
              </w:rPr>
            </w:pPr>
            <w:r w:rsidRPr="00234751">
              <w:rPr>
                <w:rFonts w:ascii="Calibri" w:eastAsia="Calibri" w:hAnsi="Calibri" w:cs="Calibri"/>
                <w:sz w:val="20"/>
                <w:szCs w:val="20"/>
              </w:rPr>
              <w:t xml:space="preserve">Los procesos y subprocesos se </w:t>
            </w:r>
            <w:r w:rsidR="002B5D5D" w:rsidRPr="00234751">
              <w:rPr>
                <w:rFonts w:ascii="Calibri" w:eastAsia="Calibri" w:hAnsi="Calibri" w:cs="Calibri"/>
                <w:sz w:val="20"/>
                <w:szCs w:val="20"/>
              </w:rPr>
              <w:t>ajustarán</w:t>
            </w:r>
            <w:r w:rsidRPr="00234751">
              <w:rPr>
                <w:rFonts w:ascii="Calibri" w:eastAsia="Calibri" w:hAnsi="Calibri" w:cs="Calibri"/>
                <w:sz w:val="20"/>
                <w:szCs w:val="20"/>
              </w:rPr>
              <w:t xml:space="preserve"> de acuerdo al instructivo del comité de Calidad.</w:t>
            </w:r>
          </w:p>
          <w:p w14:paraId="126DEEDA" w14:textId="77777777" w:rsidR="00234751" w:rsidRPr="00234751" w:rsidRDefault="00234751" w:rsidP="00215350">
            <w:pPr>
              <w:contextualSpacing/>
              <w:rPr>
                <w:rFonts w:ascii="Calibri" w:eastAsia="Calibri" w:hAnsi="Calibri" w:cs="Calibri"/>
                <w:sz w:val="20"/>
                <w:szCs w:val="20"/>
              </w:rPr>
            </w:pPr>
            <w:r w:rsidRPr="00234751">
              <w:rPr>
                <w:rFonts w:ascii="Calibri" w:eastAsia="Calibri" w:hAnsi="Calibri" w:cs="Calibri"/>
                <w:sz w:val="20"/>
                <w:szCs w:val="20"/>
              </w:rPr>
              <w:t>Presentar un informe al vicerrectorado de resultados después de cada participación y al finalizar el año escolar.</w:t>
            </w:r>
          </w:p>
        </w:tc>
      </w:tr>
      <w:tr w:rsidR="00234751" w:rsidRPr="00234751" w14:paraId="5111F074" w14:textId="77777777" w:rsidTr="00C31AA1">
        <w:trPr>
          <w:trHeight w:val="390"/>
        </w:trPr>
        <w:tc>
          <w:tcPr>
            <w:tcW w:w="3120" w:type="pct"/>
            <w:gridSpan w:val="11"/>
            <w:shd w:val="clear" w:color="auto" w:fill="92D050"/>
            <w:vAlign w:val="center"/>
          </w:tcPr>
          <w:p w14:paraId="6C1F7F2F" w14:textId="77777777" w:rsidR="00234751" w:rsidRPr="00234751" w:rsidRDefault="00234751" w:rsidP="00234751">
            <w:pPr>
              <w:rPr>
                <w:rFonts w:ascii="Calibri" w:eastAsia="Calibri" w:hAnsi="Calibri" w:cs="Calibri"/>
                <w:b/>
                <w:sz w:val="20"/>
                <w:szCs w:val="20"/>
              </w:rPr>
            </w:pPr>
            <w:r w:rsidRPr="00234751">
              <w:rPr>
                <w:rFonts w:ascii="Calibri" w:eastAsia="Calibri" w:hAnsi="Calibri" w:cs="Calibri"/>
                <w:b/>
                <w:sz w:val="20"/>
                <w:szCs w:val="20"/>
              </w:rPr>
              <w:t>Alcance:</w:t>
            </w:r>
          </w:p>
        </w:tc>
        <w:tc>
          <w:tcPr>
            <w:tcW w:w="1880" w:type="pct"/>
            <w:gridSpan w:val="6"/>
            <w:shd w:val="clear" w:color="auto" w:fill="92D050"/>
            <w:vAlign w:val="center"/>
          </w:tcPr>
          <w:p w14:paraId="0F5F2B6F" w14:textId="77777777" w:rsidR="00234751" w:rsidRPr="00234751" w:rsidRDefault="00234751" w:rsidP="00234751">
            <w:pPr>
              <w:rPr>
                <w:rFonts w:ascii="Calibri" w:eastAsia="Calibri" w:hAnsi="Calibri" w:cs="Calibri"/>
                <w:b/>
                <w:sz w:val="20"/>
                <w:szCs w:val="20"/>
              </w:rPr>
            </w:pPr>
            <w:r w:rsidRPr="00234751">
              <w:rPr>
                <w:rFonts w:ascii="Calibri" w:eastAsia="Calibri" w:hAnsi="Calibri" w:cs="Calibri"/>
                <w:b/>
                <w:sz w:val="20"/>
                <w:szCs w:val="20"/>
              </w:rPr>
              <w:t>Procesos relacionados:</w:t>
            </w:r>
          </w:p>
        </w:tc>
      </w:tr>
      <w:tr w:rsidR="00234751" w:rsidRPr="00234751" w14:paraId="412AD9A9" w14:textId="77777777" w:rsidTr="005113A2">
        <w:trPr>
          <w:trHeight w:val="369"/>
        </w:trPr>
        <w:tc>
          <w:tcPr>
            <w:tcW w:w="3120" w:type="pct"/>
            <w:gridSpan w:val="11"/>
            <w:vAlign w:val="center"/>
          </w:tcPr>
          <w:p w14:paraId="384275A5" w14:textId="77777777" w:rsidR="00234751" w:rsidRPr="00234751" w:rsidRDefault="00234751" w:rsidP="00234751">
            <w:pPr>
              <w:ind w:left="147"/>
              <w:jc w:val="both"/>
              <w:rPr>
                <w:rFonts w:ascii="Calibri" w:eastAsia="Calibri" w:hAnsi="Calibri" w:cs="Calibri"/>
                <w:sz w:val="20"/>
                <w:szCs w:val="20"/>
              </w:rPr>
            </w:pPr>
            <w:r w:rsidRPr="00234751">
              <w:rPr>
                <w:rFonts w:ascii="Calibri" w:eastAsia="Calibri" w:hAnsi="Calibri" w:cs="Calibri"/>
                <w:sz w:val="20"/>
                <w:szCs w:val="20"/>
              </w:rPr>
              <w:t>Estudiantes matriculados en el club de matemática al inicio del año lectivo</w:t>
            </w:r>
          </w:p>
        </w:tc>
        <w:tc>
          <w:tcPr>
            <w:tcW w:w="1880" w:type="pct"/>
            <w:gridSpan w:val="6"/>
            <w:vAlign w:val="center"/>
          </w:tcPr>
          <w:p w14:paraId="68A81D2C" w14:textId="77777777" w:rsidR="00234751" w:rsidRPr="00234751" w:rsidRDefault="00234751" w:rsidP="00234751">
            <w:pPr>
              <w:rPr>
                <w:rFonts w:ascii="Calibri" w:eastAsia="Calibri" w:hAnsi="Calibri" w:cs="Calibri"/>
                <w:sz w:val="20"/>
                <w:szCs w:val="20"/>
              </w:rPr>
            </w:pPr>
            <w:r w:rsidRPr="00234751">
              <w:rPr>
                <w:rFonts w:ascii="Calibri" w:eastAsia="Calibri" w:hAnsi="Calibri" w:cs="Calibri"/>
                <w:sz w:val="20"/>
                <w:szCs w:val="20"/>
              </w:rPr>
              <w:t>Convivencia institucional (Inspección)</w:t>
            </w:r>
          </w:p>
          <w:p w14:paraId="1473FFD9" w14:textId="77777777" w:rsidR="00234751" w:rsidRPr="00234751" w:rsidRDefault="00234751" w:rsidP="00234751">
            <w:pPr>
              <w:rPr>
                <w:rFonts w:ascii="Calibri" w:eastAsia="Calibri" w:hAnsi="Calibri" w:cs="Calibri"/>
                <w:sz w:val="20"/>
                <w:szCs w:val="20"/>
              </w:rPr>
            </w:pPr>
            <w:r w:rsidRPr="00234751">
              <w:rPr>
                <w:rFonts w:ascii="Calibri" w:eastAsia="Calibri" w:hAnsi="Calibri" w:cs="Calibri"/>
                <w:sz w:val="20"/>
                <w:szCs w:val="20"/>
              </w:rPr>
              <w:t>Código de convivencia</w:t>
            </w:r>
          </w:p>
        </w:tc>
      </w:tr>
      <w:tr w:rsidR="00234751" w:rsidRPr="00234751" w14:paraId="5547F74E" w14:textId="77777777" w:rsidTr="00C31AA1">
        <w:trPr>
          <w:trHeight w:val="347"/>
        </w:trPr>
        <w:tc>
          <w:tcPr>
            <w:tcW w:w="5000" w:type="pct"/>
            <w:gridSpan w:val="17"/>
            <w:shd w:val="clear" w:color="auto" w:fill="92D050"/>
            <w:vAlign w:val="center"/>
          </w:tcPr>
          <w:p w14:paraId="23ECFA38" w14:textId="77777777" w:rsidR="00234751" w:rsidRPr="00234751" w:rsidRDefault="00234751" w:rsidP="00234751">
            <w:pPr>
              <w:rPr>
                <w:rFonts w:ascii="Calibri" w:eastAsia="Calibri" w:hAnsi="Calibri" w:cs="Calibri"/>
                <w:b/>
                <w:sz w:val="20"/>
                <w:szCs w:val="20"/>
              </w:rPr>
            </w:pPr>
            <w:r w:rsidRPr="00234751">
              <w:rPr>
                <w:rFonts w:ascii="Calibri" w:eastAsia="Calibri" w:hAnsi="Calibri" w:cs="Calibri"/>
                <w:b/>
                <w:sz w:val="20"/>
                <w:szCs w:val="20"/>
              </w:rPr>
              <w:t>Descripción de los procedimientos:</w:t>
            </w:r>
          </w:p>
        </w:tc>
      </w:tr>
      <w:tr w:rsidR="00234751" w:rsidRPr="00234751" w14:paraId="4748AF94" w14:textId="77777777" w:rsidTr="00C31AA1">
        <w:trPr>
          <w:trHeight w:val="280"/>
        </w:trPr>
        <w:tc>
          <w:tcPr>
            <w:tcW w:w="722" w:type="pct"/>
            <w:shd w:val="clear" w:color="auto" w:fill="92D050"/>
            <w:vAlign w:val="center"/>
          </w:tcPr>
          <w:p w14:paraId="44E757AF" w14:textId="7C567EA7" w:rsidR="00234751" w:rsidRPr="00234751" w:rsidRDefault="00215350" w:rsidP="00234751">
            <w:pPr>
              <w:rPr>
                <w:rFonts w:ascii="Calibri" w:eastAsia="Calibri" w:hAnsi="Calibri" w:cs="Calibri"/>
                <w:b/>
                <w:sz w:val="20"/>
                <w:szCs w:val="20"/>
              </w:rPr>
            </w:pPr>
            <w:r w:rsidRPr="00234751">
              <w:rPr>
                <w:rFonts w:ascii="Calibri" w:eastAsia="Calibri" w:hAnsi="Calibri" w:cs="Calibri"/>
                <w:b/>
                <w:sz w:val="20"/>
                <w:szCs w:val="20"/>
              </w:rPr>
              <w:t>ASC-4.4</w:t>
            </w:r>
          </w:p>
        </w:tc>
        <w:tc>
          <w:tcPr>
            <w:tcW w:w="2398" w:type="pct"/>
            <w:gridSpan w:val="10"/>
            <w:shd w:val="clear" w:color="auto" w:fill="92D050"/>
            <w:vAlign w:val="center"/>
          </w:tcPr>
          <w:p w14:paraId="7A1BA113" w14:textId="1A473362" w:rsidR="00234751" w:rsidRPr="00234751" w:rsidRDefault="00215350" w:rsidP="00234751">
            <w:pPr>
              <w:rPr>
                <w:rFonts w:ascii="Calibri" w:eastAsia="Calibri" w:hAnsi="Calibri" w:cs="Calibri"/>
                <w:b/>
                <w:sz w:val="20"/>
                <w:szCs w:val="20"/>
              </w:rPr>
            </w:pPr>
            <w:r w:rsidRPr="00234751">
              <w:rPr>
                <w:rFonts w:ascii="Calibri" w:eastAsia="Calibri" w:hAnsi="Calibri" w:cs="Calibri"/>
                <w:b/>
                <w:sz w:val="20"/>
                <w:szCs w:val="20"/>
              </w:rPr>
              <w:t>INGRESO AL CLUB DE MATEMÁTICAS</w:t>
            </w:r>
          </w:p>
        </w:tc>
        <w:tc>
          <w:tcPr>
            <w:tcW w:w="1084" w:type="pct"/>
            <w:gridSpan w:val="4"/>
            <w:shd w:val="clear" w:color="auto" w:fill="92D050"/>
            <w:vAlign w:val="center"/>
          </w:tcPr>
          <w:p w14:paraId="10FF4134" w14:textId="479E4C45" w:rsidR="00234751" w:rsidRPr="00234751" w:rsidRDefault="00215350" w:rsidP="00234751">
            <w:pPr>
              <w:rPr>
                <w:rFonts w:ascii="Calibri" w:eastAsia="Calibri" w:hAnsi="Calibri" w:cs="Calibri"/>
                <w:b/>
                <w:sz w:val="20"/>
                <w:szCs w:val="20"/>
              </w:rPr>
            </w:pPr>
            <w:r w:rsidRPr="00234751">
              <w:rPr>
                <w:rFonts w:ascii="Calibri" w:eastAsia="Calibri" w:hAnsi="Calibri" w:cs="Calibri"/>
                <w:b/>
                <w:sz w:val="20"/>
                <w:szCs w:val="20"/>
              </w:rPr>
              <w:t>ESTÁNDAR DE CALIDAD:</w:t>
            </w:r>
          </w:p>
        </w:tc>
        <w:tc>
          <w:tcPr>
            <w:tcW w:w="796" w:type="pct"/>
            <w:gridSpan w:val="2"/>
            <w:shd w:val="clear" w:color="auto" w:fill="92D050"/>
            <w:vAlign w:val="center"/>
          </w:tcPr>
          <w:p w14:paraId="2B751F90" w14:textId="30611A9F" w:rsidR="00234751" w:rsidRPr="00234751" w:rsidRDefault="00215350" w:rsidP="00234751">
            <w:pPr>
              <w:rPr>
                <w:rFonts w:ascii="Calibri" w:eastAsia="Calibri" w:hAnsi="Calibri" w:cs="Calibri"/>
                <w:b/>
                <w:bCs/>
                <w:sz w:val="20"/>
                <w:szCs w:val="20"/>
              </w:rPr>
            </w:pPr>
            <w:r w:rsidRPr="00234751">
              <w:rPr>
                <w:rFonts w:ascii="Calibri" w:eastAsia="Calibri" w:hAnsi="Calibri" w:cs="Calibri"/>
                <w:b/>
                <w:bCs/>
                <w:sz w:val="20"/>
                <w:szCs w:val="20"/>
              </w:rPr>
              <w:t>D3.C1.DI19</w:t>
            </w:r>
          </w:p>
        </w:tc>
      </w:tr>
      <w:tr w:rsidR="00234751" w:rsidRPr="00234751" w14:paraId="366B41D0" w14:textId="77777777" w:rsidTr="005113A2">
        <w:trPr>
          <w:trHeight w:val="567"/>
        </w:trPr>
        <w:tc>
          <w:tcPr>
            <w:tcW w:w="5000" w:type="pct"/>
            <w:gridSpan w:val="17"/>
            <w:shd w:val="clear" w:color="auto" w:fill="FFFFFF"/>
            <w:vAlign w:val="center"/>
          </w:tcPr>
          <w:p w14:paraId="4A84998E" w14:textId="77777777" w:rsidR="00234751" w:rsidRPr="00234751" w:rsidRDefault="00234751" w:rsidP="00AB252D">
            <w:pPr>
              <w:numPr>
                <w:ilvl w:val="0"/>
                <w:numId w:val="91"/>
              </w:numPr>
              <w:ind w:left="431"/>
              <w:contextualSpacing/>
              <w:rPr>
                <w:rFonts w:ascii="Calibri" w:eastAsia="Calibri" w:hAnsi="Calibri" w:cs="Calibri"/>
                <w:bCs/>
                <w:sz w:val="20"/>
                <w:szCs w:val="20"/>
              </w:rPr>
            </w:pPr>
            <w:r w:rsidRPr="00234751">
              <w:rPr>
                <w:rFonts w:ascii="Calibri" w:eastAsia="Calibri" w:hAnsi="Calibri" w:cs="Calibri"/>
                <w:bCs/>
                <w:sz w:val="20"/>
                <w:szCs w:val="20"/>
              </w:rPr>
              <w:t>Presentación del proyecto del Club de Matemáticas al vicerrectorado para su aprobación por el encargado del club, en la primera semana de septiembre.</w:t>
            </w:r>
          </w:p>
          <w:p w14:paraId="5C03BFCA" w14:textId="77777777" w:rsidR="00234751" w:rsidRPr="00234751" w:rsidRDefault="00234751" w:rsidP="00AB252D">
            <w:pPr>
              <w:numPr>
                <w:ilvl w:val="0"/>
                <w:numId w:val="91"/>
              </w:numPr>
              <w:ind w:left="431"/>
              <w:contextualSpacing/>
              <w:rPr>
                <w:rFonts w:ascii="Calibri" w:eastAsia="Calibri" w:hAnsi="Calibri" w:cs="Calibri"/>
                <w:bCs/>
                <w:sz w:val="20"/>
                <w:szCs w:val="20"/>
              </w:rPr>
            </w:pPr>
            <w:r w:rsidRPr="00234751">
              <w:rPr>
                <w:rFonts w:ascii="Calibri" w:eastAsia="Calibri" w:hAnsi="Calibri" w:cs="Calibri"/>
                <w:bCs/>
                <w:sz w:val="20"/>
                <w:szCs w:val="20"/>
              </w:rPr>
              <w:t>Se realiza la invitación al club de matemática a todos los estudiantes de la institución desde 4 EGB a  3BGU a mediados de septiembre, lo realiza encargado del CLUB con el docente coordinador de la UE.</w:t>
            </w:r>
          </w:p>
          <w:p w14:paraId="16E1951B" w14:textId="77777777" w:rsidR="00234751" w:rsidRPr="00234751" w:rsidRDefault="00234751" w:rsidP="00AB252D">
            <w:pPr>
              <w:numPr>
                <w:ilvl w:val="0"/>
                <w:numId w:val="91"/>
              </w:numPr>
              <w:ind w:left="431"/>
              <w:contextualSpacing/>
              <w:rPr>
                <w:rFonts w:ascii="Calibri" w:eastAsia="Calibri" w:hAnsi="Calibri" w:cs="Calibri"/>
                <w:bCs/>
                <w:sz w:val="20"/>
                <w:szCs w:val="20"/>
              </w:rPr>
            </w:pPr>
            <w:r w:rsidRPr="00234751">
              <w:rPr>
                <w:rFonts w:ascii="Calibri" w:eastAsia="Calibri" w:hAnsi="Calibri" w:cs="Calibri"/>
                <w:bCs/>
                <w:sz w:val="20"/>
                <w:szCs w:val="20"/>
              </w:rPr>
              <w:t>Socialización de los lineamientos del CLUB de Matemáticas a los estudiantes que desean formar parte, y lo realiza el encargado del CLUB.</w:t>
            </w:r>
          </w:p>
          <w:p w14:paraId="6721F5C9" w14:textId="77777777" w:rsidR="00234751" w:rsidRPr="00234751" w:rsidRDefault="00234751" w:rsidP="00AB252D">
            <w:pPr>
              <w:numPr>
                <w:ilvl w:val="0"/>
                <w:numId w:val="91"/>
              </w:numPr>
              <w:ind w:left="431"/>
              <w:contextualSpacing/>
              <w:rPr>
                <w:rFonts w:ascii="Calibri" w:eastAsia="Calibri" w:hAnsi="Calibri" w:cs="Calibri"/>
                <w:bCs/>
                <w:sz w:val="20"/>
                <w:szCs w:val="20"/>
              </w:rPr>
            </w:pPr>
            <w:r w:rsidRPr="00234751">
              <w:rPr>
                <w:rFonts w:ascii="Calibri" w:eastAsia="Calibri" w:hAnsi="Calibri" w:cs="Calibri"/>
                <w:bCs/>
                <w:sz w:val="20"/>
                <w:szCs w:val="20"/>
              </w:rPr>
              <w:t>Registro de ficha de inscripción (anexo 01) para ingresar al CLUB por parte del encargado y envía al Coordinador de la UE.</w:t>
            </w:r>
          </w:p>
          <w:p w14:paraId="1CDF1D14" w14:textId="77777777" w:rsidR="00234751" w:rsidRPr="00234751" w:rsidRDefault="00234751" w:rsidP="00AB252D">
            <w:pPr>
              <w:numPr>
                <w:ilvl w:val="0"/>
                <w:numId w:val="91"/>
              </w:numPr>
              <w:ind w:left="431"/>
              <w:contextualSpacing/>
              <w:rPr>
                <w:rFonts w:ascii="Calibri" w:eastAsia="Calibri" w:hAnsi="Calibri" w:cs="Calibri"/>
                <w:bCs/>
                <w:sz w:val="20"/>
                <w:szCs w:val="20"/>
              </w:rPr>
            </w:pPr>
            <w:r w:rsidRPr="00234751">
              <w:rPr>
                <w:rFonts w:ascii="Calibri" w:eastAsia="Calibri" w:hAnsi="Calibri" w:cs="Calibri"/>
                <w:bCs/>
                <w:sz w:val="20"/>
                <w:szCs w:val="20"/>
              </w:rPr>
              <w:t>Se establece en reunión para analizar los horarios de asistencia al CLUB con estudiantes, el encargado y el coordinador de la UE.  En la 1ra. semana del mes de octubre.</w:t>
            </w:r>
          </w:p>
        </w:tc>
      </w:tr>
      <w:tr w:rsidR="00234751" w:rsidRPr="00234751" w14:paraId="4000F753" w14:textId="77777777" w:rsidTr="00C31AA1">
        <w:trPr>
          <w:trHeight w:val="331"/>
        </w:trPr>
        <w:tc>
          <w:tcPr>
            <w:tcW w:w="722" w:type="pct"/>
            <w:shd w:val="clear" w:color="auto" w:fill="92D050"/>
            <w:vAlign w:val="center"/>
          </w:tcPr>
          <w:p w14:paraId="4BC88F38" w14:textId="76E57E8B" w:rsidR="00234751" w:rsidRPr="00215350" w:rsidRDefault="00215350" w:rsidP="00234751">
            <w:pPr>
              <w:rPr>
                <w:rFonts w:ascii="Calibri" w:eastAsia="Calibri" w:hAnsi="Calibri" w:cs="Calibri"/>
                <w:b/>
                <w:sz w:val="20"/>
                <w:szCs w:val="20"/>
              </w:rPr>
            </w:pPr>
            <w:r w:rsidRPr="00215350">
              <w:rPr>
                <w:rFonts w:ascii="Calibri" w:eastAsia="Calibri" w:hAnsi="Calibri" w:cs="Calibri"/>
                <w:b/>
                <w:sz w:val="20"/>
                <w:szCs w:val="20"/>
              </w:rPr>
              <w:t>ASC-4.4</w:t>
            </w:r>
          </w:p>
        </w:tc>
        <w:tc>
          <w:tcPr>
            <w:tcW w:w="2398" w:type="pct"/>
            <w:gridSpan w:val="10"/>
            <w:shd w:val="clear" w:color="auto" w:fill="92D050"/>
            <w:vAlign w:val="center"/>
          </w:tcPr>
          <w:p w14:paraId="682B3C32" w14:textId="44E0850E" w:rsidR="00234751" w:rsidRPr="00215350" w:rsidRDefault="00215350" w:rsidP="00234751">
            <w:pPr>
              <w:rPr>
                <w:rFonts w:ascii="Calibri" w:eastAsia="Calibri" w:hAnsi="Calibri" w:cs="Calibri"/>
                <w:b/>
                <w:sz w:val="20"/>
                <w:szCs w:val="20"/>
              </w:rPr>
            </w:pPr>
            <w:r w:rsidRPr="00215350">
              <w:rPr>
                <w:rFonts w:ascii="Calibri" w:eastAsia="Calibri" w:hAnsi="Calibri" w:cs="Calibri"/>
                <w:b/>
                <w:sz w:val="20"/>
                <w:szCs w:val="20"/>
              </w:rPr>
              <w:t>CLUB DE MATEMÁTICA</w:t>
            </w:r>
          </w:p>
        </w:tc>
        <w:tc>
          <w:tcPr>
            <w:tcW w:w="1084" w:type="pct"/>
            <w:gridSpan w:val="4"/>
            <w:shd w:val="clear" w:color="auto" w:fill="92D050"/>
            <w:vAlign w:val="center"/>
          </w:tcPr>
          <w:p w14:paraId="5DB136BC" w14:textId="38825297" w:rsidR="00234751" w:rsidRPr="00215350" w:rsidRDefault="00215350" w:rsidP="00234751">
            <w:pPr>
              <w:rPr>
                <w:rFonts w:ascii="Calibri" w:eastAsia="Calibri" w:hAnsi="Calibri" w:cs="Calibri"/>
                <w:b/>
                <w:sz w:val="20"/>
                <w:szCs w:val="20"/>
              </w:rPr>
            </w:pPr>
            <w:r w:rsidRPr="00215350">
              <w:rPr>
                <w:rFonts w:ascii="Calibri" w:eastAsia="Calibri" w:hAnsi="Calibri" w:cs="Calibri"/>
                <w:b/>
                <w:sz w:val="20"/>
                <w:szCs w:val="20"/>
              </w:rPr>
              <w:t>ESTÁNDAR DE CALIDAD:</w:t>
            </w:r>
          </w:p>
        </w:tc>
        <w:tc>
          <w:tcPr>
            <w:tcW w:w="796" w:type="pct"/>
            <w:gridSpan w:val="2"/>
            <w:shd w:val="clear" w:color="auto" w:fill="92D050"/>
            <w:vAlign w:val="center"/>
          </w:tcPr>
          <w:p w14:paraId="728DABB3" w14:textId="7D007DF9" w:rsidR="00234751" w:rsidRPr="00215350" w:rsidRDefault="00215350" w:rsidP="00234751">
            <w:pPr>
              <w:rPr>
                <w:rFonts w:ascii="Calibri" w:eastAsia="Calibri" w:hAnsi="Calibri" w:cs="Calibri"/>
                <w:b/>
                <w:bCs/>
                <w:sz w:val="20"/>
                <w:szCs w:val="20"/>
              </w:rPr>
            </w:pPr>
            <w:r w:rsidRPr="00215350">
              <w:rPr>
                <w:rFonts w:ascii="Calibri" w:eastAsia="Calibri" w:hAnsi="Calibri" w:cs="Calibri"/>
                <w:b/>
                <w:bCs/>
                <w:sz w:val="20"/>
                <w:szCs w:val="20"/>
              </w:rPr>
              <w:t>D3. C1.DI19</w:t>
            </w:r>
          </w:p>
        </w:tc>
      </w:tr>
      <w:tr w:rsidR="00234751" w:rsidRPr="00234751" w14:paraId="1A59D79F" w14:textId="77777777" w:rsidTr="005113A2">
        <w:trPr>
          <w:trHeight w:val="416"/>
        </w:trPr>
        <w:tc>
          <w:tcPr>
            <w:tcW w:w="5000" w:type="pct"/>
            <w:gridSpan w:val="17"/>
            <w:tcBorders>
              <w:bottom w:val="single" w:sz="4" w:space="0" w:color="auto"/>
            </w:tcBorders>
            <w:vAlign w:val="center"/>
          </w:tcPr>
          <w:p w14:paraId="001D0A64" w14:textId="77777777" w:rsidR="00234751" w:rsidRPr="00234751" w:rsidRDefault="00234751" w:rsidP="00AB252D">
            <w:pPr>
              <w:numPr>
                <w:ilvl w:val="0"/>
                <w:numId w:val="92"/>
              </w:numPr>
              <w:ind w:left="431"/>
              <w:contextualSpacing/>
              <w:rPr>
                <w:rFonts w:ascii="Calibri" w:eastAsia="Calibri" w:hAnsi="Calibri" w:cs="Calibri"/>
                <w:bCs/>
                <w:sz w:val="20"/>
                <w:szCs w:val="20"/>
              </w:rPr>
            </w:pPr>
            <w:r w:rsidRPr="00234751">
              <w:rPr>
                <w:rFonts w:ascii="Calibri" w:eastAsia="Calibri" w:hAnsi="Calibri" w:cs="Calibri"/>
                <w:bCs/>
                <w:sz w:val="20"/>
                <w:szCs w:val="20"/>
              </w:rPr>
              <w:t>Preparación en las estrategias de solución a problemas y ejercicios de razonamiento de acuerdo a la edad y nivel de los integrantes del club, durante todo el año escolar, lo realiza el en cargado del club.</w:t>
            </w:r>
          </w:p>
          <w:p w14:paraId="75244CA2" w14:textId="77777777" w:rsidR="00234751" w:rsidRPr="00234751" w:rsidRDefault="00234751" w:rsidP="00AB252D">
            <w:pPr>
              <w:numPr>
                <w:ilvl w:val="0"/>
                <w:numId w:val="92"/>
              </w:numPr>
              <w:ind w:left="431"/>
              <w:contextualSpacing/>
              <w:rPr>
                <w:rFonts w:ascii="Calibri" w:eastAsia="Calibri" w:hAnsi="Calibri" w:cs="Calibri"/>
                <w:bCs/>
                <w:sz w:val="20"/>
                <w:szCs w:val="20"/>
              </w:rPr>
            </w:pPr>
            <w:r w:rsidRPr="00234751">
              <w:rPr>
                <w:rFonts w:ascii="Calibri" w:eastAsia="Calibri" w:hAnsi="Calibri" w:cs="Calibri"/>
                <w:bCs/>
                <w:sz w:val="20"/>
                <w:szCs w:val="20"/>
              </w:rPr>
              <w:t>Participación en los diferentes concursos; Coordina el encargado del CLUB y el coordinador de la UE. Durante todo el año escolar.</w:t>
            </w:r>
          </w:p>
          <w:p w14:paraId="0C9CC670" w14:textId="77777777" w:rsidR="00234751" w:rsidRPr="00234751" w:rsidRDefault="00234751" w:rsidP="00AB252D">
            <w:pPr>
              <w:numPr>
                <w:ilvl w:val="1"/>
                <w:numId w:val="92"/>
              </w:numPr>
              <w:ind w:left="431"/>
              <w:contextualSpacing/>
              <w:rPr>
                <w:rFonts w:ascii="Calibri" w:eastAsia="Calibri" w:hAnsi="Calibri" w:cs="Calibri"/>
                <w:bCs/>
                <w:sz w:val="20"/>
                <w:szCs w:val="20"/>
              </w:rPr>
            </w:pPr>
            <w:r w:rsidRPr="00234751">
              <w:rPr>
                <w:rFonts w:ascii="Calibri" w:eastAsia="Calibri" w:hAnsi="Calibri" w:cs="Calibri"/>
                <w:bCs/>
                <w:sz w:val="20"/>
                <w:szCs w:val="20"/>
              </w:rPr>
              <w:t xml:space="preserve">Olimpiada Kanguro </w:t>
            </w:r>
          </w:p>
          <w:p w14:paraId="7575619E" w14:textId="77777777" w:rsidR="00234751" w:rsidRPr="00234751" w:rsidRDefault="00234751" w:rsidP="00AB252D">
            <w:pPr>
              <w:numPr>
                <w:ilvl w:val="1"/>
                <w:numId w:val="92"/>
              </w:numPr>
              <w:ind w:left="431"/>
              <w:contextualSpacing/>
              <w:rPr>
                <w:rFonts w:ascii="Calibri" w:eastAsia="Calibri" w:hAnsi="Calibri" w:cs="Calibri"/>
                <w:bCs/>
                <w:sz w:val="20"/>
                <w:szCs w:val="20"/>
              </w:rPr>
            </w:pPr>
            <w:r w:rsidRPr="00234751">
              <w:rPr>
                <w:rFonts w:ascii="Calibri" w:eastAsia="Calibri" w:hAnsi="Calibri" w:cs="Calibri"/>
                <w:bCs/>
                <w:sz w:val="20"/>
                <w:szCs w:val="20"/>
              </w:rPr>
              <w:t>OMEC</w:t>
            </w:r>
          </w:p>
          <w:p w14:paraId="332EEDAD" w14:textId="77777777" w:rsidR="00234751" w:rsidRPr="00234751" w:rsidRDefault="00234751" w:rsidP="00AB252D">
            <w:pPr>
              <w:numPr>
                <w:ilvl w:val="1"/>
                <w:numId w:val="92"/>
              </w:numPr>
              <w:ind w:left="431"/>
              <w:contextualSpacing/>
              <w:rPr>
                <w:rFonts w:ascii="Calibri" w:eastAsia="Calibri" w:hAnsi="Calibri" w:cs="Calibri"/>
                <w:bCs/>
                <w:sz w:val="20"/>
                <w:szCs w:val="20"/>
              </w:rPr>
            </w:pPr>
            <w:r w:rsidRPr="00234751">
              <w:rPr>
                <w:rFonts w:ascii="Calibri" w:eastAsia="Calibri" w:hAnsi="Calibri" w:cs="Calibri"/>
                <w:bCs/>
                <w:sz w:val="20"/>
                <w:szCs w:val="20"/>
              </w:rPr>
              <w:t>SEDEM</w:t>
            </w:r>
          </w:p>
          <w:p w14:paraId="2A60C251" w14:textId="77777777" w:rsidR="00234751" w:rsidRPr="00234751" w:rsidRDefault="00234751" w:rsidP="00AB252D">
            <w:pPr>
              <w:numPr>
                <w:ilvl w:val="1"/>
                <w:numId w:val="92"/>
              </w:numPr>
              <w:ind w:left="431"/>
              <w:contextualSpacing/>
              <w:rPr>
                <w:rFonts w:ascii="Calibri" w:eastAsia="Calibri" w:hAnsi="Calibri" w:cs="Calibri"/>
                <w:bCs/>
                <w:sz w:val="20"/>
                <w:szCs w:val="20"/>
              </w:rPr>
            </w:pPr>
            <w:r w:rsidRPr="00234751">
              <w:rPr>
                <w:rFonts w:ascii="Calibri" w:eastAsia="Calibri" w:hAnsi="Calibri" w:cs="Calibri"/>
                <w:bCs/>
                <w:sz w:val="20"/>
                <w:szCs w:val="20"/>
              </w:rPr>
              <w:t>Otras instituciones educativas.</w:t>
            </w:r>
          </w:p>
          <w:p w14:paraId="5D0B674E" w14:textId="77777777" w:rsidR="00234751" w:rsidRPr="00234751" w:rsidRDefault="00234751" w:rsidP="00AB252D">
            <w:pPr>
              <w:numPr>
                <w:ilvl w:val="0"/>
                <w:numId w:val="92"/>
              </w:numPr>
              <w:ind w:left="431"/>
              <w:contextualSpacing/>
              <w:rPr>
                <w:rFonts w:ascii="Calibri" w:eastAsia="Calibri" w:hAnsi="Calibri" w:cs="Calibri"/>
                <w:sz w:val="20"/>
                <w:szCs w:val="20"/>
              </w:rPr>
            </w:pPr>
            <w:r w:rsidRPr="00234751">
              <w:rPr>
                <w:rFonts w:ascii="Calibri" w:eastAsia="Calibri" w:hAnsi="Calibri" w:cs="Calibri"/>
                <w:bCs/>
                <w:sz w:val="20"/>
                <w:szCs w:val="20"/>
              </w:rPr>
              <w:t xml:space="preserve">Organización de las Olimpiadas de Matemáticas Lasallistas (concurso interno). Encargado y el área de matemática </w:t>
            </w:r>
          </w:p>
          <w:p w14:paraId="1986F8ED" w14:textId="77777777" w:rsidR="00234751" w:rsidRPr="00234751" w:rsidRDefault="00234751" w:rsidP="00AB252D">
            <w:pPr>
              <w:numPr>
                <w:ilvl w:val="0"/>
                <w:numId w:val="92"/>
              </w:numPr>
              <w:ind w:left="431"/>
              <w:contextualSpacing/>
              <w:rPr>
                <w:rFonts w:ascii="Calibri" w:eastAsia="Calibri" w:hAnsi="Calibri" w:cs="Calibri"/>
                <w:sz w:val="20"/>
                <w:szCs w:val="20"/>
              </w:rPr>
            </w:pPr>
            <w:r w:rsidRPr="00234751">
              <w:rPr>
                <w:rFonts w:ascii="Calibri" w:eastAsia="Calibri" w:hAnsi="Calibri" w:cs="Calibri"/>
                <w:bCs/>
                <w:sz w:val="20"/>
                <w:szCs w:val="20"/>
              </w:rPr>
              <w:t>Concursos internos entre miembros del Club en los diferentes grupos, realiza el encargado durante el año escolar.</w:t>
            </w:r>
          </w:p>
          <w:p w14:paraId="6A084A8D" w14:textId="77777777" w:rsidR="00234751" w:rsidRPr="00234751" w:rsidRDefault="00234751" w:rsidP="00AB252D">
            <w:pPr>
              <w:numPr>
                <w:ilvl w:val="0"/>
                <w:numId w:val="92"/>
              </w:numPr>
              <w:ind w:left="431"/>
              <w:contextualSpacing/>
              <w:rPr>
                <w:rFonts w:ascii="Calibri" w:eastAsia="Calibri" w:hAnsi="Calibri" w:cs="Calibri"/>
                <w:sz w:val="20"/>
                <w:szCs w:val="20"/>
              </w:rPr>
            </w:pPr>
            <w:r w:rsidRPr="00234751">
              <w:rPr>
                <w:rFonts w:ascii="Calibri" w:eastAsia="Calibri" w:hAnsi="Calibri" w:cs="Calibri"/>
                <w:bCs/>
                <w:sz w:val="20"/>
                <w:szCs w:val="20"/>
              </w:rPr>
              <w:t>Refuerzo en temas del área, considerados “básicos” según la experiencia del tutor y de los docentes del área de matemática, mes de noviembre en reunión del área coordinada con el encargado y el director de área.</w:t>
            </w:r>
          </w:p>
          <w:p w14:paraId="5B20F4BD" w14:textId="77777777" w:rsidR="00234751" w:rsidRPr="00234751" w:rsidRDefault="00234751" w:rsidP="00AB252D">
            <w:pPr>
              <w:numPr>
                <w:ilvl w:val="0"/>
                <w:numId w:val="92"/>
              </w:numPr>
              <w:ind w:left="431"/>
              <w:contextualSpacing/>
              <w:rPr>
                <w:rFonts w:ascii="Calibri" w:eastAsia="Calibri" w:hAnsi="Calibri" w:cs="Calibri"/>
                <w:sz w:val="20"/>
                <w:szCs w:val="20"/>
              </w:rPr>
            </w:pPr>
            <w:r w:rsidRPr="00234751">
              <w:rPr>
                <w:rFonts w:ascii="Calibri" w:eastAsia="Calibri" w:hAnsi="Calibri" w:cs="Calibri"/>
                <w:bCs/>
                <w:sz w:val="20"/>
                <w:szCs w:val="20"/>
              </w:rPr>
              <w:t>Reuniones con docentes del área de matemática cada quimestre.</w:t>
            </w:r>
          </w:p>
        </w:tc>
      </w:tr>
      <w:tr w:rsidR="00234751" w:rsidRPr="00234751" w14:paraId="50E90CFC" w14:textId="77777777" w:rsidTr="00C31AA1">
        <w:trPr>
          <w:trHeight w:val="211"/>
        </w:trPr>
        <w:tc>
          <w:tcPr>
            <w:tcW w:w="5000" w:type="pct"/>
            <w:gridSpan w:val="17"/>
            <w:tcBorders>
              <w:bottom w:val="single" w:sz="4" w:space="0" w:color="auto"/>
            </w:tcBorders>
            <w:shd w:val="clear" w:color="auto" w:fill="92D050"/>
            <w:vAlign w:val="center"/>
          </w:tcPr>
          <w:p w14:paraId="03B1A3E4" w14:textId="77777777" w:rsidR="00234751" w:rsidRPr="00234751" w:rsidRDefault="00234751" w:rsidP="00234751">
            <w:pPr>
              <w:jc w:val="center"/>
              <w:rPr>
                <w:rFonts w:ascii="Calibri" w:eastAsia="Calibri" w:hAnsi="Calibri" w:cs="Calibri"/>
                <w:b/>
                <w:sz w:val="20"/>
                <w:szCs w:val="20"/>
              </w:rPr>
            </w:pPr>
            <w:r w:rsidRPr="00234751">
              <w:rPr>
                <w:rFonts w:ascii="Calibri" w:eastAsia="Calibri" w:hAnsi="Calibri" w:cs="Calibri"/>
                <w:b/>
                <w:sz w:val="20"/>
                <w:szCs w:val="20"/>
              </w:rPr>
              <w:t>DOCUMENTACIÓN REQUERIDA</w:t>
            </w:r>
          </w:p>
        </w:tc>
      </w:tr>
      <w:tr w:rsidR="00234751" w:rsidRPr="00234751" w14:paraId="4C92CF9E" w14:textId="77777777" w:rsidTr="00C31AA1">
        <w:trPr>
          <w:trHeight w:val="243"/>
        </w:trPr>
        <w:tc>
          <w:tcPr>
            <w:tcW w:w="3200" w:type="pct"/>
            <w:gridSpan w:val="12"/>
            <w:tcBorders>
              <w:bottom w:val="single" w:sz="4" w:space="0" w:color="auto"/>
            </w:tcBorders>
            <w:shd w:val="clear" w:color="auto" w:fill="92D050"/>
            <w:vAlign w:val="center"/>
          </w:tcPr>
          <w:p w14:paraId="17A4115E" w14:textId="77777777" w:rsidR="00234751" w:rsidRPr="00234751" w:rsidRDefault="00234751" w:rsidP="00234751">
            <w:pPr>
              <w:jc w:val="center"/>
              <w:rPr>
                <w:rFonts w:ascii="Calibri" w:eastAsia="Calibri" w:hAnsi="Calibri" w:cs="Calibri"/>
                <w:b/>
                <w:bCs/>
                <w:sz w:val="20"/>
                <w:szCs w:val="20"/>
              </w:rPr>
            </w:pPr>
            <w:r w:rsidRPr="00234751">
              <w:rPr>
                <w:rFonts w:ascii="Calibri" w:eastAsia="Calibri" w:hAnsi="Calibri" w:cs="Calibri"/>
                <w:b/>
                <w:sz w:val="20"/>
                <w:szCs w:val="20"/>
              </w:rPr>
              <w:t>INTERNA</w:t>
            </w:r>
          </w:p>
        </w:tc>
        <w:tc>
          <w:tcPr>
            <w:tcW w:w="1800" w:type="pct"/>
            <w:gridSpan w:val="5"/>
            <w:tcBorders>
              <w:bottom w:val="single" w:sz="4" w:space="0" w:color="auto"/>
            </w:tcBorders>
            <w:shd w:val="clear" w:color="auto" w:fill="92D050"/>
            <w:vAlign w:val="center"/>
          </w:tcPr>
          <w:p w14:paraId="0C3AF342" w14:textId="77777777" w:rsidR="00234751" w:rsidRPr="00234751" w:rsidRDefault="00234751" w:rsidP="00234751">
            <w:pPr>
              <w:jc w:val="center"/>
              <w:rPr>
                <w:rFonts w:ascii="Calibri" w:eastAsia="Calibri" w:hAnsi="Calibri" w:cs="Calibri"/>
                <w:b/>
                <w:bCs/>
                <w:sz w:val="20"/>
                <w:szCs w:val="20"/>
              </w:rPr>
            </w:pPr>
            <w:r w:rsidRPr="00234751">
              <w:rPr>
                <w:rFonts w:ascii="Calibri" w:eastAsia="Calibri" w:hAnsi="Calibri" w:cs="Calibri"/>
                <w:b/>
                <w:bCs/>
                <w:sz w:val="20"/>
                <w:szCs w:val="20"/>
              </w:rPr>
              <w:t>EXTERNA</w:t>
            </w:r>
          </w:p>
        </w:tc>
      </w:tr>
      <w:tr w:rsidR="00234751" w:rsidRPr="00234751" w14:paraId="447156EC" w14:textId="77777777" w:rsidTr="00C31AA1">
        <w:trPr>
          <w:trHeight w:val="261"/>
        </w:trPr>
        <w:tc>
          <w:tcPr>
            <w:tcW w:w="752" w:type="pct"/>
            <w:gridSpan w:val="2"/>
            <w:tcBorders>
              <w:bottom w:val="single" w:sz="4" w:space="0" w:color="auto"/>
            </w:tcBorders>
            <w:shd w:val="clear" w:color="auto" w:fill="92D050"/>
            <w:vAlign w:val="center"/>
          </w:tcPr>
          <w:p w14:paraId="3733B36B" w14:textId="77777777" w:rsidR="00234751" w:rsidRPr="00234751" w:rsidRDefault="00234751" w:rsidP="00234751">
            <w:pPr>
              <w:jc w:val="center"/>
              <w:rPr>
                <w:rFonts w:ascii="Calibri" w:eastAsia="Calibri" w:hAnsi="Calibri" w:cs="Calibri"/>
                <w:b/>
                <w:bCs/>
                <w:sz w:val="20"/>
                <w:szCs w:val="20"/>
              </w:rPr>
            </w:pPr>
            <w:r w:rsidRPr="00234751">
              <w:rPr>
                <w:rFonts w:ascii="Calibri" w:eastAsia="Calibri" w:hAnsi="Calibri" w:cs="Calibri"/>
                <w:b/>
                <w:bCs/>
                <w:sz w:val="20"/>
                <w:szCs w:val="20"/>
              </w:rPr>
              <w:t>CÓD.</w:t>
            </w:r>
          </w:p>
        </w:tc>
        <w:tc>
          <w:tcPr>
            <w:tcW w:w="608" w:type="pct"/>
            <w:gridSpan w:val="3"/>
            <w:tcBorders>
              <w:bottom w:val="single" w:sz="4" w:space="0" w:color="auto"/>
            </w:tcBorders>
            <w:shd w:val="clear" w:color="auto" w:fill="92D050"/>
            <w:vAlign w:val="center"/>
          </w:tcPr>
          <w:p w14:paraId="5576F39A" w14:textId="77777777" w:rsidR="00234751" w:rsidRPr="00234751" w:rsidRDefault="00234751" w:rsidP="00234751">
            <w:pPr>
              <w:jc w:val="center"/>
              <w:rPr>
                <w:rFonts w:ascii="Calibri" w:eastAsia="Calibri" w:hAnsi="Calibri" w:cs="Calibri"/>
                <w:b/>
                <w:bCs/>
                <w:sz w:val="20"/>
                <w:szCs w:val="20"/>
              </w:rPr>
            </w:pPr>
            <w:r w:rsidRPr="00234751">
              <w:rPr>
                <w:rFonts w:ascii="Calibri" w:eastAsia="Calibri" w:hAnsi="Calibri" w:cs="Calibri"/>
                <w:b/>
                <w:bCs/>
                <w:sz w:val="20"/>
                <w:szCs w:val="20"/>
              </w:rPr>
              <w:t>VERSIÓN</w:t>
            </w:r>
          </w:p>
        </w:tc>
        <w:tc>
          <w:tcPr>
            <w:tcW w:w="1840" w:type="pct"/>
            <w:gridSpan w:val="7"/>
            <w:tcBorders>
              <w:bottom w:val="single" w:sz="4" w:space="0" w:color="auto"/>
            </w:tcBorders>
            <w:shd w:val="clear" w:color="auto" w:fill="92D050"/>
            <w:vAlign w:val="center"/>
          </w:tcPr>
          <w:p w14:paraId="4F6C2BB8" w14:textId="77777777" w:rsidR="00234751" w:rsidRPr="00234751" w:rsidRDefault="00234751" w:rsidP="00234751">
            <w:pPr>
              <w:jc w:val="center"/>
              <w:rPr>
                <w:rFonts w:ascii="Calibri" w:eastAsia="Calibri" w:hAnsi="Calibri" w:cs="Calibri"/>
                <w:b/>
                <w:bCs/>
                <w:sz w:val="20"/>
                <w:szCs w:val="20"/>
              </w:rPr>
            </w:pPr>
            <w:r w:rsidRPr="00234751">
              <w:rPr>
                <w:rFonts w:ascii="Calibri" w:eastAsia="Calibri" w:hAnsi="Calibri" w:cs="Calibri"/>
                <w:b/>
                <w:bCs/>
                <w:sz w:val="20"/>
                <w:szCs w:val="20"/>
              </w:rPr>
              <w:t>NOMBRE</w:t>
            </w:r>
          </w:p>
        </w:tc>
        <w:tc>
          <w:tcPr>
            <w:tcW w:w="1800" w:type="pct"/>
            <w:gridSpan w:val="5"/>
            <w:tcBorders>
              <w:bottom w:val="single" w:sz="4" w:space="0" w:color="auto"/>
            </w:tcBorders>
            <w:shd w:val="clear" w:color="auto" w:fill="92D050"/>
            <w:vAlign w:val="center"/>
          </w:tcPr>
          <w:p w14:paraId="03D60458" w14:textId="77777777" w:rsidR="00234751" w:rsidRPr="00234751" w:rsidRDefault="00234751" w:rsidP="00234751">
            <w:pPr>
              <w:jc w:val="center"/>
              <w:rPr>
                <w:rFonts w:ascii="Calibri" w:eastAsia="Calibri" w:hAnsi="Calibri" w:cs="Calibri"/>
                <w:b/>
                <w:bCs/>
                <w:sz w:val="20"/>
                <w:szCs w:val="20"/>
              </w:rPr>
            </w:pPr>
            <w:r w:rsidRPr="00234751">
              <w:rPr>
                <w:rFonts w:ascii="Calibri" w:eastAsia="Calibri" w:hAnsi="Calibri" w:cs="Calibri"/>
                <w:b/>
                <w:bCs/>
                <w:sz w:val="20"/>
                <w:szCs w:val="20"/>
              </w:rPr>
              <w:t>NOMBRE</w:t>
            </w:r>
          </w:p>
        </w:tc>
      </w:tr>
      <w:tr w:rsidR="00234751" w:rsidRPr="00234751" w14:paraId="5D31CD32" w14:textId="77777777" w:rsidTr="005113A2">
        <w:trPr>
          <w:trHeight w:val="301"/>
        </w:trPr>
        <w:tc>
          <w:tcPr>
            <w:tcW w:w="752" w:type="pct"/>
            <w:gridSpan w:val="2"/>
            <w:tcBorders>
              <w:bottom w:val="single" w:sz="4" w:space="0" w:color="auto"/>
            </w:tcBorders>
            <w:vAlign w:val="center"/>
          </w:tcPr>
          <w:p w14:paraId="4B2062FE" w14:textId="77777777" w:rsidR="00234751" w:rsidRPr="00234751" w:rsidRDefault="00234751" w:rsidP="00234751">
            <w:pPr>
              <w:rPr>
                <w:rFonts w:ascii="Calibri" w:eastAsia="Calibri" w:hAnsi="Calibri" w:cs="Calibri"/>
                <w:bCs/>
                <w:sz w:val="20"/>
                <w:szCs w:val="20"/>
              </w:rPr>
            </w:pPr>
          </w:p>
        </w:tc>
        <w:tc>
          <w:tcPr>
            <w:tcW w:w="608" w:type="pct"/>
            <w:gridSpan w:val="3"/>
            <w:tcBorders>
              <w:bottom w:val="single" w:sz="4" w:space="0" w:color="auto"/>
            </w:tcBorders>
            <w:vAlign w:val="center"/>
          </w:tcPr>
          <w:p w14:paraId="34827A26" w14:textId="39CA7609" w:rsidR="00234751" w:rsidRPr="00234751" w:rsidRDefault="000C465C" w:rsidP="000C465C">
            <w:pPr>
              <w:jc w:val="center"/>
              <w:rPr>
                <w:rFonts w:ascii="Calibri" w:eastAsia="Calibri" w:hAnsi="Calibri" w:cs="Calibri"/>
                <w:bCs/>
                <w:sz w:val="20"/>
                <w:szCs w:val="20"/>
              </w:rPr>
            </w:pPr>
            <w:r>
              <w:rPr>
                <w:rFonts w:ascii="Calibri" w:eastAsia="Calibri" w:hAnsi="Calibri" w:cs="Calibri"/>
                <w:bCs/>
                <w:sz w:val="20"/>
                <w:szCs w:val="20"/>
              </w:rPr>
              <w:t>2019</w:t>
            </w:r>
          </w:p>
        </w:tc>
        <w:tc>
          <w:tcPr>
            <w:tcW w:w="1840" w:type="pct"/>
            <w:gridSpan w:val="7"/>
            <w:tcBorders>
              <w:bottom w:val="single" w:sz="4" w:space="0" w:color="auto"/>
            </w:tcBorders>
            <w:vAlign w:val="center"/>
          </w:tcPr>
          <w:p w14:paraId="0C94CF69" w14:textId="77777777" w:rsidR="00234751" w:rsidRPr="00234751" w:rsidRDefault="00234751" w:rsidP="00234751">
            <w:pPr>
              <w:rPr>
                <w:rFonts w:ascii="Calibri" w:eastAsia="Calibri" w:hAnsi="Calibri" w:cs="Calibri"/>
                <w:bCs/>
                <w:sz w:val="20"/>
                <w:szCs w:val="20"/>
              </w:rPr>
            </w:pPr>
            <w:r w:rsidRPr="00234751">
              <w:rPr>
                <w:rFonts w:ascii="Calibri" w:eastAsia="Calibri" w:hAnsi="Calibri" w:cs="Calibri"/>
                <w:bCs/>
                <w:sz w:val="20"/>
                <w:szCs w:val="20"/>
              </w:rPr>
              <w:t>Código de convivencia institucional.</w:t>
            </w:r>
          </w:p>
        </w:tc>
        <w:tc>
          <w:tcPr>
            <w:tcW w:w="1800" w:type="pct"/>
            <w:gridSpan w:val="5"/>
            <w:tcBorders>
              <w:bottom w:val="single" w:sz="4" w:space="0" w:color="auto"/>
            </w:tcBorders>
            <w:vAlign w:val="center"/>
          </w:tcPr>
          <w:p w14:paraId="43E5AD2F" w14:textId="77777777" w:rsidR="00234751" w:rsidRPr="00234751" w:rsidRDefault="00234751" w:rsidP="00234751">
            <w:pPr>
              <w:ind w:left="255"/>
              <w:contextualSpacing/>
              <w:rPr>
                <w:rFonts w:ascii="Calibri" w:eastAsia="Calibri" w:hAnsi="Calibri" w:cs="Calibri"/>
                <w:sz w:val="20"/>
                <w:szCs w:val="20"/>
              </w:rPr>
            </w:pPr>
          </w:p>
        </w:tc>
      </w:tr>
      <w:tr w:rsidR="00234751" w:rsidRPr="00234751" w14:paraId="5C69EF8D" w14:textId="77777777" w:rsidTr="005113A2">
        <w:trPr>
          <w:trHeight w:val="265"/>
        </w:trPr>
        <w:tc>
          <w:tcPr>
            <w:tcW w:w="752" w:type="pct"/>
            <w:gridSpan w:val="2"/>
            <w:tcBorders>
              <w:bottom w:val="single" w:sz="4" w:space="0" w:color="auto"/>
            </w:tcBorders>
            <w:vAlign w:val="center"/>
          </w:tcPr>
          <w:p w14:paraId="5A99F14C" w14:textId="7F9D0DE5" w:rsidR="00234751" w:rsidRPr="00234751" w:rsidRDefault="00045FCE" w:rsidP="00234751">
            <w:pPr>
              <w:rPr>
                <w:rFonts w:ascii="Calibri" w:eastAsia="Calibri" w:hAnsi="Calibri" w:cs="Calibri"/>
                <w:bCs/>
                <w:sz w:val="20"/>
                <w:szCs w:val="20"/>
              </w:rPr>
            </w:pPr>
            <w:r>
              <w:rPr>
                <w:rFonts w:ascii="Calibri" w:eastAsia="Calibri" w:hAnsi="Calibri" w:cs="Calibri"/>
                <w:bCs/>
                <w:sz w:val="20"/>
                <w:szCs w:val="20"/>
              </w:rPr>
              <w:t>FIC-ASC-4-FIC</w:t>
            </w:r>
          </w:p>
        </w:tc>
        <w:tc>
          <w:tcPr>
            <w:tcW w:w="608" w:type="pct"/>
            <w:gridSpan w:val="3"/>
            <w:tcBorders>
              <w:bottom w:val="single" w:sz="4" w:space="0" w:color="auto"/>
            </w:tcBorders>
            <w:vAlign w:val="center"/>
          </w:tcPr>
          <w:p w14:paraId="5ECACD4B" w14:textId="1860B2D8" w:rsidR="00234751" w:rsidRPr="00234751" w:rsidRDefault="00045FCE" w:rsidP="00045FCE">
            <w:pPr>
              <w:jc w:val="center"/>
              <w:rPr>
                <w:rFonts w:ascii="Calibri" w:eastAsia="Calibri" w:hAnsi="Calibri" w:cs="Calibri"/>
                <w:bCs/>
                <w:sz w:val="20"/>
                <w:szCs w:val="20"/>
              </w:rPr>
            </w:pPr>
            <w:r>
              <w:rPr>
                <w:rFonts w:ascii="Calibri" w:eastAsia="Calibri" w:hAnsi="Calibri" w:cs="Calibri"/>
                <w:bCs/>
                <w:sz w:val="20"/>
                <w:szCs w:val="20"/>
              </w:rPr>
              <w:t>01</w:t>
            </w:r>
          </w:p>
        </w:tc>
        <w:tc>
          <w:tcPr>
            <w:tcW w:w="1840" w:type="pct"/>
            <w:gridSpan w:val="7"/>
            <w:tcBorders>
              <w:bottom w:val="single" w:sz="4" w:space="0" w:color="auto"/>
            </w:tcBorders>
            <w:vAlign w:val="center"/>
          </w:tcPr>
          <w:p w14:paraId="2532AA89" w14:textId="2F48041A" w:rsidR="00234751" w:rsidRPr="00234751" w:rsidRDefault="00045FCE" w:rsidP="00234751">
            <w:pPr>
              <w:rPr>
                <w:rFonts w:ascii="Calibri" w:eastAsia="Calibri" w:hAnsi="Calibri" w:cs="Calibri"/>
                <w:bCs/>
                <w:sz w:val="20"/>
                <w:szCs w:val="20"/>
              </w:rPr>
            </w:pPr>
            <w:r>
              <w:rPr>
                <w:rFonts w:ascii="Calibri" w:eastAsia="Calibri" w:hAnsi="Calibri" w:cs="Calibri"/>
                <w:bCs/>
                <w:sz w:val="20"/>
                <w:szCs w:val="20"/>
              </w:rPr>
              <w:t>Ficha de inscripción del club de matemática</w:t>
            </w:r>
          </w:p>
        </w:tc>
        <w:tc>
          <w:tcPr>
            <w:tcW w:w="1800" w:type="pct"/>
            <w:gridSpan w:val="5"/>
            <w:tcBorders>
              <w:bottom w:val="single" w:sz="4" w:space="0" w:color="auto"/>
            </w:tcBorders>
            <w:vAlign w:val="center"/>
          </w:tcPr>
          <w:p w14:paraId="23C52004" w14:textId="77777777" w:rsidR="00234751" w:rsidRPr="00234751" w:rsidRDefault="00234751" w:rsidP="00234751">
            <w:pPr>
              <w:rPr>
                <w:rFonts w:ascii="Calibri" w:eastAsia="Calibri" w:hAnsi="Calibri" w:cs="Calibri"/>
                <w:sz w:val="20"/>
                <w:szCs w:val="20"/>
              </w:rPr>
            </w:pPr>
          </w:p>
        </w:tc>
      </w:tr>
      <w:tr w:rsidR="00234751" w:rsidRPr="00234751" w14:paraId="132A3B12" w14:textId="77777777" w:rsidTr="00C31AA1">
        <w:trPr>
          <w:trHeight w:val="401"/>
        </w:trPr>
        <w:tc>
          <w:tcPr>
            <w:tcW w:w="1004" w:type="pct"/>
            <w:gridSpan w:val="3"/>
            <w:shd w:val="clear" w:color="auto" w:fill="92D050"/>
            <w:vAlign w:val="center"/>
          </w:tcPr>
          <w:p w14:paraId="6717D39B" w14:textId="77777777" w:rsidR="00234751" w:rsidRPr="00234751" w:rsidRDefault="00234751" w:rsidP="00234751">
            <w:pPr>
              <w:rPr>
                <w:rFonts w:ascii="Calibri" w:eastAsia="Calibri" w:hAnsi="Calibri" w:cs="Calibri"/>
                <w:b/>
                <w:sz w:val="20"/>
                <w:szCs w:val="20"/>
              </w:rPr>
            </w:pPr>
            <w:r w:rsidRPr="00215350">
              <w:rPr>
                <w:rFonts w:ascii="Calibri" w:eastAsia="Calibri" w:hAnsi="Calibri" w:cs="Calibri"/>
                <w:b/>
                <w:sz w:val="20"/>
                <w:szCs w:val="20"/>
                <w:shd w:val="clear" w:color="auto" w:fill="92D050"/>
              </w:rPr>
              <w:lastRenderedPageBreak/>
              <w:t>Control de cambios</w:t>
            </w:r>
            <w:r w:rsidRPr="00234751">
              <w:rPr>
                <w:rFonts w:ascii="Calibri" w:eastAsia="Calibri" w:hAnsi="Calibri" w:cs="Calibri"/>
                <w:b/>
                <w:sz w:val="20"/>
                <w:szCs w:val="20"/>
              </w:rPr>
              <w:t>:</w:t>
            </w:r>
          </w:p>
        </w:tc>
        <w:tc>
          <w:tcPr>
            <w:tcW w:w="607" w:type="pct"/>
            <w:gridSpan w:val="4"/>
            <w:tcBorders>
              <w:bottom w:val="single" w:sz="4" w:space="0" w:color="auto"/>
            </w:tcBorders>
            <w:vAlign w:val="center"/>
          </w:tcPr>
          <w:p w14:paraId="181DC3EB" w14:textId="77777777" w:rsidR="00234751" w:rsidRPr="00234751" w:rsidRDefault="00234751" w:rsidP="00234751">
            <w:pPr>
              <w:rPr>
                <w:rFonts w:ascii="Calibri" w:eastAsia="Calibri" w:hAnsi="Calibri" w:cs="Calibri"/>
                <w:sz w:val="20"/>
                <w:szCs w:val="20"/>
              </w:rPr>
            </w:pPr>
            <w:r w:rsidRPr="00234751">
              <w:rPr>
                <w:rFonts w:ascii="Calibri" w:eastAsia="Calibri" w:hAnsi="Calibri" w:cs="Calibri"/>
                <w:sz w:val="20"/>
                <w:szCs w:val="20"/>
              </w:rPr>
              <w:t>Versión 1</w:t>
            </w:r>
          </w:p>
        </w:tc>
        <w:tc>
          <w:tcPr>
            <w:tcW w:w="2593" w:type="pct"/>
            <w:gridSpan w:val="8"/>
            <w:tcBorders>
              <w:bottom w:val="single" w:sz="4" w:space="0" w:color="auto"/>
            </w:tcBorders>
            <w:shd w:val="clear" w:color="auto" w:fill="auto"/>
            <w:vAlign w:val="center"/>
          </w:tcPr>
          <w:p w14:paraId="48F1C358" w14:textId="1387B276" w:rsidR="00234751" w:rsidRPr="00234751" w:rsidRDefault="001D3551" w:rsidP="00234751">
            <w:pPr>
              <w:jc w:val="both"/>
              <w:rPr>
                <w:rFonts w:ascii="Calibri" w:eastAsia="Calibri" w:hAnsi="Calibri" w:cs="Calibri"/>
                <w:bCs/>
                <w:sz w:val="20"/>
                <w:szCs w:val="20"/>
              </w:rPr>
            </w:pPr>
            <w:r>
              <w:rPr>
                <w:rFonts w:ascii="Calibri" w:eastAsia="Calibri" w:hAnsi="Calibri" w:cs="Calibri"/>
                <w:bCs/>
                <w:sz w:val="20"/>
                <w:szCs w:val="20"/>
              </w:rPr>
              <w:t>Revisión</w:t>
            </w:r>
          </w:p>
        </w:tc>
        <w:tc>
          <w:tcPr>
            <w:tcW w:w="796" w:type="pct"/>
            <w:gridSpan w:val="2"/>
            <w:tcBorders>
              <w:bottom w:val="single" w:sz="4" w:space="0" w:color="auto"/>
            </w:tcBorders>
            <w:shd w:val="clear" w:color="auto" w:fill="auto"/>
            <w:vAlign w:val="center"/>
          </w:tcPr>
          <w:p w14:paraId="7DDFF0EA" w14:textId="146D2147" w:rsidR="00234751" w:rsidRPr="00234751" w:rsidRDefault="001D3551" w:rsidP="001D3551">
            <w:pPr>
              <w:jc w:val="center"/>
              <w:rPr>
                <w:rFonts w:ascii="Calibri" w:eastAsia="Calibri" w:hAnsi="Calibri" w:cs="Calibri"/>
                <w:bCs/>
                <w:sz w:val="20"/>
                <w:szCs w:val="20"/>
              </w:rPr>
            </w:pPr>
            <w:r>
              <w:rPr>
                <w:rFonts w:ascii="Calibri" w:eastAsia="Calibri" w:hAnsi="Calibri" w:cs="Calibri"/>
                <w:bCs/>
                <w:sz w:val="20"/>
                <w:szCs w:val="20"/>
              </w:rPr>
              <w:t>29</w:t>
            </w:r>
            <w:r w:rsidR="00234751" w:rsidRPr="00234751">
              <w:rPr>
                <w:rFonts w:ascii="Calibri" w:eastAsia="Calibri" w:hAnsi="Calibri" w:cs="Calibri"/>
                <w:bCs/>
                <w:sz w:val="20"/>
                <w:szCs w:val="20"/>
              </w:rPr>
              <w:t>/</w:t>
            </w:r>
            <w:r>
              <w:rPr>
                <w:rFonts w:ascii="Calibri" w:eastAsia="Calibri" w:hAnsi="Calibri" w:cs="Calibri"/>
                <w:bCs/>
                <w:sz w:val="20"/>
                <w:szCs w:val="20"/>
              </w:rPr>
              <w:t>10</w:t>
            </w:r>
            <w:r w:rsidR="00234751" w:rsidRPr="00234751">
              <w:rPr>
                <w:rFonts w:ascii="Calibri" w:eastAsia="Calibri" w:hAnsi="Calibri" w:cs="Calibri"/>
                <w:bCs/>
                <w:sz w:val="20"/>
                <w:szCs w:val="20"/>
              </w:rPr>
              <w:t>/2020</w:t>
            </w:r>
          </w:p>
        </w:tc>
      </w:tr>
    </w:tbl>
    <w:p w14:paraId="42384935" w14:textId="3FBCD668" w:rsidR="00234751" w:rsidRDefault="00234751" w:rsidP="00D6397C">
      <w:pPr>
        <w:spacing w:after="0" w:line="240" w:lineRule="auto"/>
        <w:rPr>
          <w:rFonts w:ascii="Algerian" w:hAnsi="Algerian" w:cstheme="minorHAnsi"/>
          <w:b/>
          <w:sz w:val="32"/>
        </w:rPr>
      </w:pPr>
    </w:p>
    <w:tbl>
      <w:tblPr>
        <w:tblStyle w:val="Tablaconcuadrcula9"/>
        <w:tblW w:w="10632" w:type="dxa"/>
        <w:tblInd w:w="-289" w:type="dxa"/>
        <w:tblLook w:val="04A0" w:firstRow="1" w:lastRow="0" w:firstColumn="1" w:lastColumn="0" w:noHBand="0" w:noVBand="1"/>
      </w:tblPr>
      <w:tblGrid>
        <w:gridCol w:w="3543"/>
        <w:gridCol w:w="3295"/>
        <w:gridCol w:w="3794"/>
      </w:tblGrid>
      <w:tr w:rsidR="001D3551" w:rsidRPr="003D0140" w14:paraId="3AA338FF" w14:textId="77777777" w:rsidTr="00C31AA1">
        <w:trPr>
          <w:trHeight w:val="285"/>
        </w:trPr>
        <w:tc>
          <w:tcPr>
            <w:tcW w:w="3543" w:type="dxa"/>
            <w:shd w:val="clear" w:color="auto" w:fill="92D050"/>
          </w:tcPr>
          <w:p w14:paraId="1CCF28A8" w14:textId="77777777" w:rsidR="001D3551" w:rsidRPr="003D0140" w:rsidRDefault="001D3551" w:rsidP="00252ED1">
            <w:pPr>
              <w:jc w:val="center"/>
              <w:rPr>
                <w:rFonts w:ascii="Calibri" w:eastAsia="Calibri" w:hAnsi="Calibri" w:cs="Calibri"/>
                <w:b/>
                <w:sz w:val="20"/>
                <w:szCs w:val="20"/>
              </w:rPr>
            </w:pPr>
            <w:r>
              <w:rPr>
                <w:rFonts w:ascii="Calibri" w:eastAsia="Calibri" w:hAnsi="Calibri" w:cs="Calibri"/>
                <w:b/>
                <w:sz w:val="20"/>
                <w:szCs w:val="20"/>
              </w:rPr>
              <w:t xml:space="preserve">Revisado y Ajustado </w:t>
            </w:r>
            <w:r w:rsidRPr="003D0140">
              <w:rPr>
                <w:rFonts w:ascii="Calibri" w:eastAsia="Calibri" w:hAnsi="Calibri" w:cs="Calibri"/>
                <w:b/>
                <w:sz w:val="20"/>
                <w:szCs w:val="20"/>
              </w:rPr>
              <w:t>por:</w:t>
            </w:r>
          </w:p>
        </w:tc>
        <w:tc>
          <w:tcPr>
            <w:tcW w:w="3295" w:type="dxa"/>
            <w:shd w:val="clear" w:color="auto" w:fill="92D050"/>
          </w:tcPr>
          <w:p w14:paraId="52576F53" w14:textId="77777777" w:rsidR="001D3551" w:rsidRPr="003D0140" w:rsidRDefault="001D3551" w:rsidP="00252ED1">
            <w:pPr>
              <w:jc w:val="center"/>
              <w:rPr>
                <w:rFonts w:ascii="Calibri" w:eastAsia="Calibri" w:hAnsi="Calibri" w:cs="Calibri"/>
                <w:b/>
                <w:sz w:val="20"/>
                <w:szCs w:val="20"/>
              </w:rPr>
            </w:pPr>
            <w:r w:rsidRPr="003D0140">
              <w:rPr>
                <w:rFonts w:ascii="Calibri" w:eastAsia="Calibri" w:hAnsi="Calibri" w:cs="Calibri"/>
                <w:b/>
                <w:sz w:val="20"/>
                <w:szCs w:val="20"/>
              </w:rPr>
              <w:t>Revisado por:</w:t>
            </w:r>
          </w:p>
        </w:tc>
        <w:tc>
          <w:tcPr>
            <w:tcW w:w="3794" w:type="dxa"/>
            <w:shd w:val="clear" w:color="auto" w:fill="92D050"/>
          </w:tcPr>
          <w:p w14:paraId="7F56A920" w14:textId="77777777" w:rsidR="001D3551" w:rsidRPr="003D0140" w:rsidRDefault="001D3551" w:rsidP="00252ED1">
            <w:pPr>
              <w:jc w:val="center"/>
              <w:rPr>
                <w:rFonts w:ascii="Calibri" w:eastAsia="Calibri" w:hAnsi="Calibri" w:cs="Calibri"/>
                <w:b/>
                <w:sz w:val="20"/>
                <w:szCs w:val="20"/>
              </w:rPr>
            </w:pPr>
            <w:r w:rsidRPr="003D0140">
              <w:rPr>
                <w:rFonts w:ascii="Calibri" w:eastAsia="Calibri" w:hAnsi="Calibri" w:cs="Calibri"/>
                <w:b/>
                <w:sz w:val="20"/>
                <w:szCs w:val="20"/>
              </w:rPr>
              <w:t>Aprobado por:</w:t>
            </w:r>
          </w:p>
        </w:tc>
      </w:tr>
      <w:tr w:rsidR="001D3551" w:rsidRPr="003D0140" w14:paraId="59113B6A" w14:textId="77777777" w:rsidTr="00C31AA1">
        <w:tc>
          <w:tcPr>
            <w:tcW w:w="3543" w:type="dxa"/>
          </w:tcPr>
          <w:p w14:paraId="22CE5898" w14:textId="77777777" w:rsidR="001D3551" w:rsidRPr="003D0140" w:rsidRDefault="001D3551" w:rsidP="00252ED1">
            <w:pPr>
              <w:jc w:val="center"/>
              <w:rPr>
                <w:rFonts w:ascii="Calibri" w:eastAsia="Calibri" w:hAnsi="Calibri" w:cs="Calibri"/>
                <w:sz w:val="20"/>
                <w:szCs w:val="20"/>
              </w:rPr>
            </w:pPr>
          </w:p>
          <w:p w14:paraId="61297D68" w14:textId="2661CBE4" w:rsidR="001D3551" w:rsidRPr="003D0140" w:rsidRDefault="001D3551" w:rsidP="00252ED1">
            <w:pPr>
              <w:jc w:val="center"/>
              <w:rPr>
                <w:rFonts w:ascii="Calibri" w:eastAsia="Calibri" w:hAnsi="Calibri" w:cs="Calibri"/>
                <w:sz w:val="20"/>
                <w:szCs w:val="20"/>
              </w:rPr>
            </w:pPr>
            <w:r>
              <w:rPr>
                <w:rFonts w:ascii="Calibri" w:eastAsia="Calibri" w:hAnsi="Calibri" w:cs="Calibri"/>
                <w:sz w:val="20"/>
                <w:szCs w:val="20"/>
              </w:rPr>
              <w:t>VICERRECTORA</w:t>
            </w:r>
          </w:p>
        </w:tc>
        <w:tc>
          <w:tcPr>
            <w:tcW w:w="3295" w:type="dxa"/>
          </w:tcPr>
          <w:p w14:paraId="0FBCF5D8" w14:textId="77777777" w:rsidR="001D3551" w:rsidRPr="003D0140" w:rsidRDefault="001D3551" w:rsidP="00252ED1">
            <w:pPr>
              <w:jc w:val="center"/>
              <w:rPr>
                <w:rFonts w:ascii="Calibri" w:eastAsia="Calibri" w:hAnsi="Calibri" w:cs="Calibri"/>
                <w:sz w:val="20"/>
                <w:szCs w:val="20"/>
              </w:rPr>
            </w:pPr>
          </w:p>
          <w:p w14:paraId="5F302AFF" w14:textId="77777777" w:rsidR="001D3551" w:rsidRPr="003D0140" w:rsidRDefault="001D3551" w:rsidP="00252ED1">
            <w:pPr>
              <w:jc w:val="center"/>
              <w:rPr>
                <w:rFonts w:ascii="Calibri" w:eastAsia="Calibri" w:hAnsi="Calibri" w:cs="Calibri"/>
                <w:sz w:val="20"/>
                <w:szCs w:val="20"/>
              </w:rPr>
            </w:pPr>
            <w:r>
              <w:rPr>
                <w:rFonts w:ascii="Calibri" w:eastAsia="Calibri" w:hAnsi="Calibri" w:cs="Calibri"/>
                <w:sz w:val="20"/>
                <w:szCs w:val="20"/>
              </w:rPr>
              <w:t>COMITÉ DE CALIDAD</w:t>
            </w:r>
            <w:r w:rsidRPr="003D0140">
              <w:rPr>
                <w:rFonts w:ascii="Calibri" w:eastAsia="Calibri" w:hAnsi="Calibri" w:cs="Calibri"/>
                <w:sz w:val="20"/>
                <w:szCs w:val="20"/>
              </w:rPr>
              <w:t xml:space="preserve"> EFQM</w:t>
            </w:r>
          </w:p>
        </w:tc>
        <w:tc>
          <w:tcPr>
            <w:tcW w:w="3794" w:type="dxa"/>
          </w:tcPr>
          <w:p w14:paraId="55EE5612" w14:textId="77777777" w:rsidR="001D3551" w:rsidRPr="003D0140" w:rsidRDefault="001D3551" w:rsidP="00252ED1">
            <w:pPr>
              <w:jc w:val="center"/>
              <w:rPr>
                <w:rFonts w:ascii="Calibri" w:eastAsia="Calibri" w:hAnsi="Calibri" w:cs="Calibri"/>
                <w:sz w:val="20"/>
                <w:szCs w:val="20"/>
              </w:rPr>
            </w:pPr>
          </w:p>
          <w:p w14:paraId="3368DDC9" w14:textId="77777777" w:rsidR="001D3551" w:rsidRPr="003D0140" w:rsidRDefault="001D3551" w:rsidP="00252ED1">
            <w:pPr>
              <w:jc w:val="center"/>
              <w:rPr>
                <w:rFonts w:ascii="Calibri" w:eastAsia="Calibri" w:hAnsi="Calibri" w:cs="Calibri"/>
                <w:sz w:val="20"/>
                <w:szCs w:val="20"/>
              </w:rPr>
            </w:pPr>
            <w:r w:rsidRPr="003D0140">
              <w:rPr>
                <w:rFonts w:ascii="Calibri" w:eastAsia="Calibri" w:hAnsi="Calibri" w:cs="Calibri"/>
                <w:sz w:val="20"/>
                <w:szCs w:val="20"/>
              </w:rPr>
              <w:t>CONSEJO EJECUTIVO</w:t>
            </w:r>
          </w:p>
        </w:tc>
      </w:tr>
      <w:tr w:rsidR="001D3551" w:rsidRPr="003D0140" w14:paraId="58623D93" w14:textId="77777777" w:rsidTr="00C31AA1">
        <w:tc>
          <w:tcPr>
            <w:tcW w:w="3543" w:type="dxa"/>
          </w:tcPr>
          <w:p w14:paraId="052131B8" w14:textId="74BDFEFB" w:rsidR="001D3551" w:rsidRPr="003D0140" w:rsidRDefault="001D3551" w:rsidP="001D3551">
            <w:pPr>
              <w:jc w:val="center"/>
              <w:rPr>
                <w:rFonts w:ascii="Calibri" w:eastAsia="Calibri" w:hAnsi="Calibri" w:cs="Calibri"/>
                <w:sz w:val="20"/>
                <w:szCs w:val="20"/>
              </w:rPr>
            </w:pPr>
            <w:r>
              <w:rPr>
                <w:rFonts w:ascii="Calibri" w:eastAsia="Calibri" w:hAnsi="Calibri" w:cs="Calibri"/>
                <w:sz w:val="20"/>
                <w:szCs w:val="20"/>
              </w:rPr>
              <w:t>Mgst. Patricia Cedillo</w:t>
            </w:r>
          </w:p>
        </w:tc>
        <w:tc>
          <w:tcPr>
            <w:tcW w:w="3295" w:type="dxa"/>
          </w:tcPr>
          <w:p w14:paraId="657D1C02" w14:textId="77777777" w:rsidR="001D3551" w:rsidRPr="003D0140" w:rsidRDefault="001D3551" w:rsidP="00252ED1">
            <w:pPr>
              <w:jc w:val="center"/>
              <w:rPr>
                <w:rFonts w:ascii="Calibri" w:eastAsia="Calibri" w:hAnsi="Calibri" w:cs="Calibri"/>
                <w:sz w:val="20"/>
                <w:szCs w:val="20"/>
              </w:rPr>
            </w:pPr>
            <w:r w:rsidRPr="003D0140">
              <w:rPr>
                <w:rFonts w:ascii="Calibri" w:eastAsia="Calibri" w:hAnsi="Calibri" w:cs="Calibri"/>
                <w:sz w:val="20"/>
                <w:szCs w:val="20"/>
              </w:rPr>
              <w:t>LIC. JUAN ANDRADE</w:t>
            </w:r>
          </w:p>
        </w:tc>
        <w:tc>
          <w:tcPr>
            <w:tcW w:w="3794" w:type="dxa"/>
          </w:tcPr>
          <w:p w14:paraId="0BA87376" w14:textId="77777777" w:rsidR="001D3551" w:rsidRPr="003D0140" w:rsidRDefault="001D3551" w:rsidP="00252ED1">
            <w:pPr>
              <w:jc w:val="center"/>
              <w:rPr>
                <w:rFonts w:ascii="Calibri" w:eastAsia="Calibri" w:hAnsi="Calibri" w:cs="Calibri"/>
                <w:sz w:val="20"/>
                <w:szCs w:val="20"/>
              </w:rPr>
            </w:pPr>
            <w:r>
              <w:rPr>
                <w:rFonts w:ascii="Calibri" w:eastAsia="Calibri" w:hAnsi="Calibri" w:cs="Calibri"/>
                <w:sz w:val="20"/>
                <w:szCs w:val="20"/>
              </w:rPr>
              <w:t>DR. BRUNO TOLA</w:t>
            </w:r>
          </w:p>
        </w:tc>
      </w:tr>
      <w:tr w:rsidR="001D3551" w:rsidRPr="003D0140" w14:paraId="5BBD9D2B" w14:textId="77777777" w:rsidTr="00C31AA1">
        <w:tc>
          <w:tcPr>
            <w:tcW w:w="3543" w:type="dxa"/>
          </w:tcPr>
          <w:p w14:paraId="4BE103B9" w14:textId="77777777" w:rsidR="001D3551" w:rsidRPr="003D0140" w:rsidRDefault="001D3551" w:rsidP="00252ED1">
            <w:pPr>
              <w:jc w:val="center"/>
              <w:rPr>
                <w:rFonts w:ascii="Calibri" w:eastAsia="Calibri" w:hAnsi="Calibri" w:cs="Calibri"/>
                <w:sz w:val="20"/>
                <w:szCs w:val="20"/>
              </w:rPr>
            </w:pPr>
            <w:r w:rsidRPr="003D0140">
              <w:rPr>
                <w:rFonts w:ascii="Calibri" w:eastAsia="Calibri" w:hAnsi="Calibri" w:cs="Calibri"/>
                <w:sz w:val="20"/>
                <w:szCs w:val="20"/>
              </w:rPr>
              <w:t xml:space="preserve">Fecha: </w:t>
            </w:r>
            <w:r>
              <w:rPr>
                <w:rFonts w:ascii="Calibri" w:eastAsia="Calibri" w:hAnsi="Calibri" w:cs="Calibri"/>
                <w:sz w:val="20"/>
                <w:szCs w:val="20"/>
              </w:rPr>
              <w:t>19</w:t>
            </w:r>
            <w:r w:rsidRPr="003D0140">
              <w:rPr>
                <w:rFonts w:ascii="Calibri" w:eastAsia="Calibri" w:hAnsi="Calibri" w:cs="Calibri"/>
                <w:sz w:val="20"/>
                <w:szCs w:val="20"/>
              </w:rPr>
              <w:t>/1</w:t>
            </w:r>
            <w:r>
              <w:rPr>
                <w:rFonts w:ascii="Calibri" w:eastAsia="Calibri" w:hAnsi="Calibri" w:cs="Calibri"/>
                <w:sz w:val="20"/>
                <w:szCs w:val="20"/>
              </w:rPr>
              <w:t>1</w:t>
            </w:r>
            <w:r w:rsidRPr="003D0140">
              <w:rPr>
                <w:rFonts w:ascii="Calibri" w:eastAsia="Calibri" w:hAnsi="Calibri" w:cs="Calibri"/>
                <w:sz w:val="20"/>
                <w:szCs w:val="20"/>
              </w:rPr>
              <w:t>/20</w:t>
            </w:r>
            <w:r>
              <w:rPr>
                <w:rFonts w:ascii="Calibri" w:eastAsia="Calibri" w:hAnsi="Calibri" w:cs="Calibri"/>
                <w:sz w:val="20"/>
                <w:szCs w:val="20"/>
              </w:rPr>
              <w:t>20</w:t>
            </w:r>
          </w:p>
        </w:tc>
        <w:tc>
          <w:tcPr>
            <w:tcW w:w="3295" w:type="dxa"/>
          </w:tcPr>
          <w:p w14:paraId="1258A973" w14:textId="77777777" w:rsidR="001D3551" w:rsidRPr="003D0140" w:rsidRDefault="001D3551" w:rsidP="00252ED1">
            <w:pPr>
              <w:jc w:val="center"/>
              <w:rPr>
                <w:rFonts w:ascii="Calibri" w:eastAsia="Calibri" w:hAnsi="Calibri" w:cs="Calibri"/>
                <w:sz w:val="20"/>
                <w:szCs w:val="20"/>
              </w:rPr>
            </w:pPr>
            <w:r w:rsidRPr="003D0140">
              <w:rPr>
                <w:rFonts w:ascii="Calibri" w:eastAsia="Calibri" w:hAnsi="Calibri" w:cs="Calibri"/>
                <w:sz w:val="20"/>
                <w:szCs w:val="20"/>
              </w:rPr>
              <w:t>Fecha:2</w:t>
            </w:r>
            <w:r>
              <w:rPr>
                <w:rFonts w:ascii="Calibri" w:eastAsia="Calibri" w:hAnsi="Calibri" w:cs="Calibri"/>
                <w:sz w:val="20"/>
                <w:szCs w:val="20"/>
              </w:rPr>
              <w:t>7</w:t>
            </w:r>
            <w:r w:rsidRPr="003D0140">
              <w:rPr>
                <w:rFonts w:ascii="Calibri" w:eastAsia="Calibri" w:hAnsi="Calibri" w:cs="Calibri"/>
                <w:sz w:val="20"/>
                <w:szCs w:val="20"/>
              </w:rPr>
              <w:t>/1</w:t>
            </w:r>
            <w:r>
              <w:rPr>
                <w:rFonts w:ascii="Calibri" w:eastAsia="Calibri" w:hAnsi="Calibri" w:cs="Calibri"/>
                <w:sz w:val="20"/>
                <w:szCs w:val="20"/>
              </w:rPr>
              <w:t>1</w:t>
            </w:r>
            <w:r w:rsidRPr="003D0140">
              <w:rPr>
                <w:rFonts w:ascii="Calibri" w:eastAsia="Calibri" w:hAnsi="Calibri" w:cs="Calibri"/>
                <w:sz w:val="20"/>
                <w:szCs w:val="20"/>
              </w:rPr>
              <w:t>/20</w:t>
            </w:r>
            <w:r>
              <w:rPr>
                <w:rFonts w:ascii="Calibri" w:eastAsia="Calibri" w:hAnsi="Calibri" w:cs="Calibri"/>
                <w:sz w:val="20"/>
                <w:szCs w:val="20"/>
              </w:rPr>
              <w:t>20</w:t>
            </w:r>
          </w:p>
        </w:tc>
        <w:tc>
          <w:tcPr>
            <w:tcW w:w="3794" w:type="dxa"/>
          </w:tcPr>
          <w:p w14:paraId="6E696110" w14:textId="1DA07BA6" w:rsidR="001D3551" w:rsidRPr="003D0140" w:rsidRDefault="001D3551" w:rsidP="00252ED1">
            <w:pPr>
              <w:jc w:val="center"/>
              <w:rPr>
                <w:rFonts w:ascii="Calibri" w:eastAsia="Calibri" w:hAnsi="Calibri" w:cs="Calibri"/>
                <w:sz w:val="20"/>
                <w:szCs w:val="20"/>
              </w:rPr>
            </w:pPr>
            <w:r w:rsidRPr="003D0140">
              <w:rPr>
                <w:rFonts w:ascii="Calibri" w:eastAsia="Calibri" w:hAnsi="Calibri" w:cs="Calibri"/>
                <w:sz w:val="20"/>
                <w:szCs w:val="20"/>
              </w:rPr>
              <w:t>Fecha:</w:t>
            </w:r>
            <w:r w:rsidR="00B87E44">
              <w:rPr>
                <w:rFonts w:ascii="Calibri" w:hAnsi="Calibri"/>
                <w:sz w:val="20"/>
                <w:szCs w:val="20"/>
              </w:rPr>
              <w:t xml:space="preserve"> Diciembre 2020</w:t>
            </w:r>
          </w:p>
        </w:tc>
      </w:tr>
    </w:tbl>
    <w:p w14:paraId="4A13D92B" w14:textId="415444AC" w:rsidR="00E7516A" w:rsidRPr="00045FCE" w:rsidRDefault="00E7516A" w:rsidP="00AB252D">
      <w:pPr>
        <w:pStyle w:val="Ttulo1"/>
        <w:numPr>
          <w:ilvl w:val="1"/>
          <w:numId w:val="52"/>
        </w:numPr>
        <w:rPr>
          <w:b/>
          <w:sz w:val="28"/>
          <w:szCs w:val="28"/>
        </w:rPr>
      </w:pPr>
      <w:bookmarkStart w:id="37" w:name="_Toc57883066"/>
      <w:r w:rsidRPr="00045FCE">
        <w:rPr>
          <w:b/>
          <w:sz w:val="28"/>
          <w:szCs w:val="28"/>
        </w:rPr>
        <w:t>SEGURO</w:t>
      </w:r>
      <w:bookmarkEnd w:id="37"/>
    </w:p>
    <w:tbl>
      <w:tblPr>
        <w:tblStyle w:val="Tablaconcuadrcula"/>
        <w:tblW w:w="5603" w:type="pct"/>
        <w:jc w:val="center"/>
        <w:tblLayout w:type="fixed"/>
        <w:tblLook w:val="04A0" w:firstRow="1" w:lastRow="0" w:firstColumn="1" w:lastColumn="0" w:noHBand="0" w:noVBand="1"/>
      </w:tblPr>
      <w:tblGrid>
        <w:gridCol w:w="826"/>
        <w:gridCol w:w="576"/>
        <w:gridCol w:w="659"/>
        <w:gridCol w:w="482"/>
        <w:gridCol w:w="214"/>
        <w:gridCol w:w="755"/>
        <w:gridCol w:w="781"/>
        <w:gridCol w:w="190"/>
        <w:gridCol w:w="1043"/>
        <w:gridCol w:w="707"/>
        <w:gridCol w:w="1135"/>
        <w:gridCol w:w="714"/>
        <w:gridCol w:w="995"/>
        <w:gridCol w:w="133"/>
        <w:gridCol w:w="914"/>
        <w:gridCol w:w="786"/>
      </w:tblGrid>
      <w:tr w:rsidR="00E7516A" w:rsidRPr="00104968" w14:paraId="5A035090" w14:textId="77777777" w:rsidTr="005113A2">
        <w:trPr>
          <w:trHeight w:val="237"/>
          <w:jc w:val="center"/>
        </w:trPr>
        <w:tc>
          <w:tcPr>
            <w:tcW w:w="945" w:type="pct"/>
            <w:gridSpan w:val="3"/>
            <w:vMerge w:val="restart"/>
            <w:vAlign w:val="center"/>
          </w:tcPr>
          <w:p w14:paraId="313B3104" w14:textId="77777777" w:rsidR="00E7516A" w:rsidRPr="00104968" w:rsidRDefault="00E7516A" w:rsidP="00B7465B">
            <w:pPr>
              <w:jc w:val="center"/>
              <w:rPr>
                <w:b/>
                <w:sz w:val="20"/>
                <w:szCs w:val="20"/>
              </w:rPr>
            </w:pPr>
            <w:r w:rsidRPr="00104968">
              <w:rPr>
                <w:rFonts w:ascii="Tw Cen MT" w:eastAsia="Times New Roman" w:hAnsi="Tw Cen MT" w:cs="Times New Roman"/>
                <w:noProof/>
                <w:color w:val="00000A"/>
                <w:kern w:val="1"/>
                <w:sz w:val="20"/>
                <w:szCs w:val="20"/>
                <w:lang w:eastAsia="es-EC"/>
              </w:rPr>
              <w:drawing>
                <wp:inline distT="0" distB="0" distL="0" distR="0" wp14:anchorId="31A7DB47" wp14:editId="0F93F51C">
                  <wp:extent cx="1114425" cy="676275"/>
                  <wp:effectExtent l="0" t="0" r="9525" b="9525"/>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HNO. MIGUEL CUENCA_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4425" cy="676275"/>
                          </a:xfrm>
                          <a:prstGeom prst="rect">
                            <a:avLst/>
                          </a:prstGeom>
                        </pic:spPr>
                      </pic:pic>
                    </a:graphicData>
                  </a:graphic>
                </wp:inline>
              </w:drawing>
            </w:r>
          </w:p>
        </w:tc>
        <w:tc>
          <w:tcPr>
            <w:tcW w:w="1588" w:type="pct"/>
            <w:gridSpan w:val="6"/>
            <w:vMerge w:val="restart"/>
            <w:vAlign w:val="center"/>
          </w:tcPr>
          <w:p w14:paraId="46D4282A" w14:textId="77777777" w:rsidR="00E7516A" w:rsidRPr="00104968" w:rsidRDefault="00E7516A" w:rsidP="00B7465B">
            <w:pPr>
              <w:tabs>
                <w:tab w:val="center" w:pos="4252"/>
                <w:tab w:val="right" w:pos="8504"/>
              </w:tabs>
              <w:jc w:val="center"/>
              <w:rPr>
                <w:rFonts w:ascii="Calibri" w:hAnsi="Calibri" w:cs="Times New Roman"/>
                <w:sz w:val="20"/>
                <w:szCs w:val="20"/>
              </w:rPr>
            </w:pPr>
            <w:r w:rsidRPr="00104968">
              <w:rPr>
                <w:rFonts w:ascii="Calibri" w:hAnsi="Calibri" w:cs="Times New Roman"/>
                <w:sz w:val="20"/>
                <w:szCs w:val="20"/>
              </w:rPr>
              <w:t>Unidad Educativa Particular</w:t>
            </w:r>
          </w:p>
          <w:p w14:paraId="5415B88F" w14:textId="77777777" w:rsidR="00E7516A" w:rsidRPr="00104968" w:rsidRDefault="00E7516A" w:rsidP="00B7465B">
            <w:pPr>
              <w:tabs>
                <w:tab w:val="center" w:pos="4252"/>
                <w:tab w:val="right" w:pos="8504"/>
              </w:tabs>
              <w:jc w:val="center"/>
              <w:rPr>
                <w:rFonts w:ascii="Calibri" w:hAnsi="Calibri" w:cs="Times New Roman"/>
                <w:sz w:val="20"/>
                <w:szCs w:val="20"/>
              </w:rPr>
            </w:pPr>
            <w:r w:rsidRPr="00104968">
              <w:rPr>
                <w:rFonts w:ascii="Calibri" w:hAnsi="Calibri" w:cs="Times New Roman"/>
                <w:sz w:val="20"/>
                <w:szCs w:val="20"/>
              </w:rPr>
              <w:t xml:space="preserve"> “HERMANO MIGUEL </w:t>
            </w:r>
          </w:p>
          <w:p w14:paraId="605635F7" w14:textId="77777777" w:rsidR="00E7516A" w:rsidRPr="00104968" w:rsidRDefault="00E7516A" w:rsidP="00B7465B">
            <w:pPr>
              <w:tabs>
                <w:tab w:val="center" w:pos="4252"/>
                <w:tab w:val="right" w:pos="8504"/>
              </w:tabs>
              <w:jc w:val="center"/>
              <w:rPr>
                <w:rFonts w:ascii="Calibri" w:hAnsi="Calibri" w:cs="Times New Roman"/>
                <w:sz w:val="20"/>
                <w:szCs w:val="20"/>
              </w:rPr>
            </w:pPr>
            <w:r w:rsidRPr="00104968">
              <w:rPr>
                <w:rFonts w:ascii="Calibri" w:hAnsi="Calibri" w:cs="Times New Roman"/>
                <w:sz w:val="20"/>
                <w:szCs w:val="20"/>
              </w:rPr>
              <w:t>DE LA SALLE CUENCA”</w:t>
            </w:r>
          </w:p>
          <w:p w14:paraId="666133C6" w14:textId="77777777" w:rsidR="00E7516A" w:rsidRPr="00104968" w:rsidRDefault="00E7516A" w:rsidP="00B7465B">
            <w:pPr>
              <w:jc w:val="center"/>
              <w:rPr>
                <w:b/>
                <w:sz w:val="20"/>
                <w:szCs w:val="20"/>
              </w:rPr>
            </w:pPr>
            <w:r w:rsidRPr="00104968">
              <w:rPr>
                <w:rFonts w:ascii="Lucida Handwriting" w:hAnsi="Lucida Handwriting" w:cs="Calibri Light"/>
                <w:sz w:val="20"/>
                <w:szCs w:val="20"/>
              </w:rPr>
              <w:t xml:space="preserve"> “Grandes cosas son posibles”</w:t>
            </w:r>
          </w:p>
        </w:tc>
        <w:tc>
          <w:tcPr>
            <w:tcW w:w="844" w:type="pct"/>
            <w:gridSpan w:val="2"/>
            <w:shd w:val="clear" w:color="auto" w:fill="92D050"/>
            <w:vAlign w:val="center"/>
          </w:tcPr>
          <w:p w14:paraId="3A0C141D" w14:textId="77777777" w:rsidR="00E7516A" w:rsidRPr="00DE3771" w:rsidRDefault="00E7516A" w:rsidP="00B7465B">
            <w:pPr>
              <w:jc w:val="center"/>
              <w:rPr>
                <w:rFonts w:ascii="Calibri" w:hAnsi="Calibri" w:cs="Times New Roman"/>
                <w:b/>
                <w:sz w:val="20"/>
                <w:szCs w:val="20"/>
              </w:rPr>
            </w:pPr>
            <w:r w:rsidRPr="00DE3771">
              <w:rPr>
                <w:rFonts w:ascii="Calibri" w:hAnsi="Calibri" w:cs="Times New Roman"/>
                <w:b/>
                <w:sz w:val="20"/>
                <w:szCs w:val="20"/>
              </w:rPr>
              <w:t>DOCUMENTO</w:t>
            </w:r>
          </w:p>
        </w:tc>
        <w:tc>
          <w:tcPr>
            <w:tcW w:w="844" w:type="pct"/>
            <w:gridSpan w:val="3"/>
            <w:vAlign w:val="center"/>
          </w:tcPr>
          <w:p w14:paraId="7C6C6690" w14:textId="713E16E1" w:rsidR="00E7516A" w:rsidRPr="00DE3771" w:rsidRDefault="00E7516A" w:rsidP="00B7465B">
            <w:pPr>
              <w:jc w:val="center"/>
              <w:rPr>
                <w:rFonts w:ascii="Calibri" w:hAnsi="Calibri" w:cs="Times New Roman"/>
                <w:b/>
                <w:sz w:val="20"/>
                <w:szCs w:val="20"/>
              </w:rPr>
            </w:pPr>
            <w:r w:rsidRPr="00DE3771">
              <w:rPr>
                <w:rFonts w:ascii="Calibri" w:hAnsi="Calibri" w:cs="Times New Roman"/>
                <w:b/>
                <w:sz w:val="20"/>
                <w:szCs w:val="20"/>
              </w:rPr>
              <w:t>MANUAL DE PROCEDIMIENTO</w:t>
            </w:r>
          </w:p>
        </w:tc>
        <w:tc>
          <w:tcPr>
            <w:tcW w:w="419" w:type="pct"/>
            <w:vAlign w:val="center"/>
          </w:tcPr>
          <w:p w14:paraId="65A78DD5" w14:textId="77777777" w:rsidR="00E7516A" w:rsidRPr="00104968" w:rsidRDefault="00E7516A" w:rsidP="00B7465B">
            <w:pPr>
              <w:jc w:val="center"/>
              <w:rPr>
                <w:b/>
                <w:sz w:val="20"/>
                <w:szCs w:val="20"/>
              </w:rPr>
            </w:pPr>
            <w:r w:rsidRPr="00104968">
              <w:rPr>
                <w:b/>
                <w:sz w:val="20"/>
                <w:szCs w:val="20"/>
              </w:rPr>
              <w:t>Versión:</w:t>
            </w:r>
          </w:p>
        </w:tc>
        <w:tc>
          <w:tcPr>
            <w:tcW w:w="360" w:type="pct"/>
            <w:vAlign w:val="center"/>
          </w:tcPr>
          <w:p w14:paraId="67F91764" w14:textId="7600A5D4" w:rsidR="00E7516A" w:rsidRPr="00104968" w:rsidRDefault="00E7516A" w:rsidP="00E7516A">
            <w:pPr>
              <w:jc w:val="center"/>
              <w:rPr>
                <w:b/>
                <w:sz w:val="20"/>
                <w:szCs w:val="20"/>
              </w:rPr>
            </w:pPr>
            <w:r w:rsidRPr="00104968">
              <w:rPr>
                <w:b/>
                <w:sz w:val="20"/>
                <w:szCs w:val="20"/>
              </w:rPr>
              <w:t>01</w:t>
            </w:r>
          </w:p>
        </w:tc>
      </w:tr>
      <w:tr w:rsidR="00E7516A" w:rsidRPr="00104968" w14:paraId="5063462A" w14:textId="77777777" w:rsidTr="005113A2">
        <w:trPr>
          <w:trHeight w:val="70"/>
          <w:jc w:val="center"/>
        </w:trPr>
        <w:tc>
          <w:tcPr>
            <w:tcW w:w="945" w:type="pct"/>
            <w:gridSpan w:val="3"/>
            <w:vMerge/>
            <w:vAlign w:val="center"/>
          </w:tcPr>
          <w:p w14:paraId="4C367A1B" w14:textId="77777777" w:rsidR="00E7516A" w:rsidRPr="00104968" w:rsidRDefault="00E7516A" w:rsidP="00B7465B">
            <w:pPr>
              <w:jc w:val="center"/>
              <w:rPr>
                <w:b/>
                <w:sz w:val="20"/>
                <w:szCs w:val="20"/>
              </w:rPr>
            </w:pPr>
          </w:p>
        </w:tc>
        <w:tc>
          <w:tcPr>
            <w:tcW w:w="1588" w:type="pct"/>
            <w:gridSpan w:val="6"/>
            <w:vMerge/>
            <w:vAlign w:val="center"/>
          </w:tcPr>
          <w:p w14:paraId="60F736D2" w14:textId="77777777" w:rsidR="00E7516A" w:rsidRPr="00104968" w:rsidRDefault="00E7516A" w:rsidP="00B7465B">
            <w:pPr>
              <w:jc w:val="center"/>
              <w:rPr>
                <w:b/>
                <w:sz w:val="20"/>
                <w:szCs w:val="20"/>
              </w:rPr>
            </w:pPr>
          </w:p>
        </w:tc>
        <w:tc>
          <w:tcPr>
            <w:tcW w:w="844" w:type="pct"/>
            <w:gridSpan w:val="2"/>
            <w:shd w:val="clear" w:color="auto" w:fill="92D050"/>
            <w:vAlign w:val="center"/>
          </w:tcPr>
          <w:p w14:paraId="06FF0E67" w14:textId="77777777" w:rsidR="00E7516A" w:rsidRPr="00104968" w:rsidRDefault="00E7516A" w:rsidP="00B7465B">
            <w:pPr>
              <w:tabs>
                <w:tab w:val="center" w:pos="4252"/>
                <w:tab w:val="right" w:pos="8504"/>
              </w:tabs>
              <w:jc w:val="center"/>
              <w:rPr>
                <w:rFonts w:ascii="Calibri" w:hAnsi="Calibri" w:cs="Times New Roman"/>
                <w:b/>
                <w:sz w:val="20"/>
                <w:szCs w:val="20"/>
              </w:rPr>
            </w:pPr>
            <w:r w:rsidRPr="00104968">
              <w:rPr>
                <w:rFonts w:ascii="Calibri" w:hAnsi="Calibri" w:cs="Times New Roman"/>
                <w:b/>
                <w:sz w:val="20"/>
                <w:szCs w:val="20"/>
              </w:rPr>
              <w:t>Páginas</w:t>
            </w:r>
          </w:p>
        </w:tc>
        <w:tc>
          <w:tcPr>
            <w:tcW w:w="844" w:type="pct"/>
            <w:gridSpan w:val="3"/>
            <w:vAlign w:val="center"/>
          </w:tcPr>
          <w:p w14:paraId="01D83F6B" w14:textId="56E2CFCF" w:rsidR="00E7516A" w:rsidRPr="00104968" w:rsidRDefault="00E7516A" w:rsidP="00B7465B">
            <w:pPr>
              <w:pStyle w:val="Piedepgina"/>
              <w:jc w:val="center"/>
              <w:rPr>
                <w:color w:val="000000" w:themeColor="text1"/>
                <w:sz w:val="20"/>
                <w:szCs w:val="20"/>
              </w:rPr>
            </w:pPr>
            <w:r w:rsidRPr="00104968">
              <w:rPr>
                <w:color w:val="000000" w:themeColor="text1"/>
                <w:sz w:val="20"/>
                <w:szCs w:val="20"/>
              </w:rPr>
              <w:t xml:space="preserve">Página </w:t>
            </w:r>
            <w:r w:rsidRPr="00104968">
              <w:rPr>
                <w:color w:val="000000" w:themeColor="text1"/>
                <w:sz w:val="20"/>
                <w:szCs w:val="20"/>
              </w:rPr>
              <w:fldChar w:fldCharType="begin"/>
            </w:r>
            <w:r w:rsidRPr="00104968">
              <w:rPr>
                <w:color w:val="000000" w:themeColor="text1"/>
                <w:sz w:val="20"/>
                <w:szCs w:val="20"/>
              </w:rPr>
              <w:instrText>PAGE  \* Arabic  \* MERGEFORMAT</w:instrText>
            </w:r>
            <w:r w:rsidRPr="00104968">
              <w:rPr>
                <w:color w:val="000000" w:themeColor="text1"/>
                <w:sz w:val="20"/>
                <w:szCs w:val="20"/>
              </w:rPr>
              <w:fldChar w:fldCharType="separate"/>
            </w:r>
            <w:r w:rsidR="0068723E">
              <w:rPr>
                <w:noProof/>
                <w:color w:val="000000" w:themeColor="text1"/>
                <w:sz w:val="20"/>
                <w:szCs w:val="20"/>
              </w:rPr>
              <w:t>87</w:t>
            </w:r>
            <w:r w:rsidRPr="00104968">
              <w:rPr>
                <w:color w:val="000000" w:themeColor="text1"/>
                <w:sz w:val="20"/>
                <w:szCs w:val="20"/>
              </w:rPr>
              <w:fldChar w:fldCharType="end"/>
            </w:r>
            <w:r w:rsidRPr="00104968">
              <w:rPr>
                <w:color w:val="000000" w:themeColor="text1"/>
                <w:sz w:val="20"/>
                <w:szCs w:val="20"/>
              </w:rPr>
              <w:t xml:space="preserve"> de </w:t>
            </w:r>
            <w:r w:rsidRPr="00104968">
              <w:rPr>
                <w:color w:val="000000" w:themeColor="text1"/>
                <w:sz w:val="20"/>
                <w:szCs w:val="20"/>
              </w:rPr>
              <w:fldChar w:fldCharType="begin"/>
            </w:r>
            <w:r w:rsidRPr="00104968">
              <w:rPr>
                <w:color w:val="000000" w:themeColor="text1"/>
                <w:sz w:val="20"/>
                <w:szCs w:val="20"/>
              </w:rPr>
              <w:instrText>NUMPAGES  \* Arabic  \* MERGEFORMAT</w:instrText>
            </w:r>
            <w:r w:rsidRPr="00104968">
              <w:rPr>
                <w:color w:val="000000" w:themeColor="text1"/>
                <w:sz w:val="20"/>
                <w:szCs w:val="20"/>
              </w:rPr>
              <w:fldChar w:fldCharType="separate"/>
            </w:r>
            <w:r w:rsidR="0068723E">
              <w:rPr>
                <w:noProof/>
                <w:color w:val="000000" w:themeColor="text1"/>
                <w:sz w:val="20"/>
                <w:szCs w:val="20"/>
              </w:rPr>
              <w:t>90</w:t>
            </w:r>
            <w:r w:rsidRPr="00104968">
              <w:rPr>
                <w:color w:val="000000" w:themeColor="text1"/>
                <w:sz w:val="20"/>
                <w:szCs w:val="20"/>
              </w:rPr>
              <w:fldChar w:fldCharType="end"/>
            </w:r>
          </w:p>
        </w:tc>
        <w:tc>
          <w:tcPr>
            <w:tcW w:w="779" w:type="pct"/>
            <w:gridSpan w:val="2"/>
            <w:vMerge w:val="restart"/>
            <w:vAlign w:val="center"/>
          </w:tcPr>
          <w:p w14:paraId="60058F9C" w14:textId="528036A3" w:rsidR="00E7516A" w:rsidRPr="00104968" w:rsidRDefault="005113A2" w:rsidP="00B7465B">
            <w:pPr>
              <w:jc w:val="center"/>
              <w:rPr>
                <w:b/>
                <w:sz w:val="20"/>
                <w:szCs w:val="20"/>
              </w:rPr>
            </w:pPr>
            <w:r>
              <w:rPr>
                <w:rFonts w:ascii="Calibri" w:eastAsia="Calibri" w:hAnsi="Calibri"/>
                <w:b/>
                <w:noProof/>
                <w:sz w:val="20"/>
                <w:szCs w:val="20"/>
                <w:lang w:eastAsia="es-EC"/>
              </w:rPr>
              <w:drawing>
                <wp:inline distT="0" distB="0" distL="0" distR="0" wp14:anchorId="1BBCF637" wp14:editId="3B3E5E25">
                  <wp:extent cx="1047750" cy="567055"/>
                  <wp:effectExtent l="0" t="0" r="0" b="4445"/>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0" cy="567055"/>
                          </a:xfrm>
                          <a:prstGeom prst="rect">
                            <a:avLst/>
                          </a:prstGeom>
                          <a:noFill/>
                        </pic:spPr>
                      </pic:pic>
                    </a:graphicData>
                  </a:graphic>
                </wp:inline>
              </w:drawing>
            </w:r>
          </w:p>
        </w:tc>
      </w:tr>
      <w:tr w:rsidR="00E7516A" w:rsidRPr="00104968" w14:paraId="23D91922" w14:textId="77777777" w:rsidTr="005113A2">
        <w:trPr>
          <w:trHeight w:val="70"/>
          <w:jc w:val="center"/>
        </w:trPr>
        <w:tc>
          <w:tcPr>
            <w:tcW w:w="945" w:type="pct"/>
            <w:gridSpan w:val="3"/>
            <w:vMerge/>
            <w:vAlign w:val="center"/>
          </w:tcPr>
          <w:p w14:paraId="0B8798B8" w14:textId="77777777" w:rsidR="00E7516A" w:rsidRPr="00104968" w:rsidRDefault="00E7516A" w:rsidP="00B7465B">
            <w:pPr>
              <w:jc w:val="center"/>
              <w:rPr>
                <w:b/>
                <w:sz w:val="20"/>
                <w:szCs w:val="20"/>
              </w:rPr>
            </w:pPr>
          </w:p>
        </w:tc>
        <w:tc>
          <w:tcPr>
            <w:tcW w:w="1588" w:type="pct"/>
            <w:gridSpan w:val="6"/>
            <w:vMerge/>
            <w:vAlign w:val="center"/>
          </w:tcPr>
          <w:p w14:paraId="6BFA8E0D" w14:textId="77777777" w:rsidR="00E7516A" w:rsidRPr="00104968" w:rsidRDefault="00E7516A" w:rsidP="00B7465B">
            <w:pPr>
              <w:jc w:val="center"/>
              <w:rPr>
                <w:b/>
                <w:sz w:val="20"/>
                <w:szCs w:val="20"/>
              </w:rPr>
            </w:pPr>
          </w:p>
        </w:tc>
        <w:tc>
          <w:tcPr>
            <w:tcW w:w="844" w:type="pct"/>
            <w:gridSpan w:val="2"/>
            <w:shd w:val="clear" w:color="auto" w:fill="92D050"/>
            <w:vAlign w:val="center"/>
          </w:tcPr>
          <w:p w14:paraId="0628864E" w14:textId="77777777" w:rsidR="00E7516A" w:rsidRPr="00104968" w:rsidRDefault="00E7516A" w:rsidP="00B7465B">
            <w:pPr>
              <w:tabs>
                <w:tab w:val="center" w:pos="4252"/>
                <w:tab w:val="right" w:pos="8504"/>
              </w:tabs>
              <w:jc w:val="center"/>
              <w:rPr>
                <w:rFonts w:ascii="Calibri" w:hAnsi="Calibri" w:cs="Times New Roman"/>
                <w:b/>
                <w:sz w:val="20"/>
                <w:szCs w:val="20"/>
              </w:rPr>
            </w:pPr>
            <w:r w:rsidRPr="00104968">
              <w:rPr>
                <w:rFonts w:ascii="Calibri" w:hAnsi="Calibri" w:cs="Times New Roman"/>
                <w:b/>
                <w:sz w:val="20"/>
                <w:szCs w:val="20"/>
              </w:rPr>
              <w:t>Fecha</w:t>
            </w:r>
          </w:p>
        </w:tc>
        <w:tc>
          <w:tcPr>
            <w:tcW w:w="844" w:type="pct"/>
            <w:gridSpan w:val="3"/>
            <w:vAlign w:val="center"/>
          </w:tcPr>
          <w:p w14:paraId="5BB5224B" w14:textId="30B44A46" w:rsidR="00E7516A" w:rsidRPr="00104968" w:rsidRDefault="00B87E44" w:rsidP="005113A2">
            <w:pPr>
              <w:tabs>
                <w:tab w:val="center" w:pos="4252"/>
                <w:tab w:val="right" w:pos="8504"/>
              </w:tabs>
              <w:rPr>
                <w:rFonts w:ascii="Calibri" w:hAnsi="Calibri" w:cs="Times New Roman"/>
                <w:sz w:val="20"/>
                <w:szCs w:val="20"/>
              </w:rPr>
            </w:pPr>
            <w:r>
              <w:rPr>
                <w:rFonts w:ascii="Calibri" w:hAnsi="Calibri"/>
                <w:sz w:val="20"/>
                <w:szCs w:val="20"/>
              </w:rPr>
              <w:t>Diciembre 2020</w:t>
            </w:r>
          </w:p>
        </w:tc>
        <w:tc>
          <w:tcPr>
            <w:tcW w:w="779" w:type="pct"/>
            <w:gridSpan w:val="2"/>
            <w:vMerge/>
            <w:vAlign w:val="center"/>
          </w:tcPr>
          <w:p w14:paraId="4EF18DC8" w14:textId="77777777" w:rsidR="00E7516A" w:rsidRPr="00104968" w:rsidRDefault="00E7516A" w:rsidP="00B7465B">
            <w:pPr>
              <w:jc w:val="center"/>
              <w:rPr>
                <w:b/>
                <w:sz w:val="20"/>
                <w:szCs w:val="20"/>
              </w:rPr>
            </w:pPr>
          </w:p>
        </w:tc>
      </w:tr>
      <w:tr w:rsidR="00E7516A" w:rsidRPr="00104968" w14:paraId="3317F3C3" w14:textId="77777777" w:rsidTr="005113A2">
        <w:trPr>
          <w:trHeight w:val="291"/>
          <w:jc w:val="center"/>
        </w:trPr>
        <w:tc>
          <w:tcPr>
            <w:tcW w:w="945" w:type="pct"/>
            <w:gridSpan w:val="3"/>
            <w:vMerge/>
            <w:vAlign w:val="center"/>
          </w:tcPr>
          <w:p w14:paraId="5AA60145" w14:textId="77777777" w:rsidR="00E7516A" w:rsidRPr="00104968" w:rsidRDefault="00E7516A" w:rsidP="00B7465B">
            <w:pPr>
              <w:jc w:val="center"/>
              <w:rPr>
                <w:b/>
                <w:sz w:val="20"/>
                <w:szCs w:val="20"/>
              </w:rPr>
            </w:pPr>
          </w:p>
        </w:tc>
        <w:tc>
          <w:tcPr>
            <w:tcW w:w="1588" w:type="pct"/>
            <w:gridSpan w:val="6"/>
            <w:shd w:val="clear" w:color="auto" w:fill="92D050"/>
            <w:vAlign w:val="center"/>
          </w:tcPr>
          <w:p w14:paraId="2D8B9EB1" w14:textId="7D655CAD" w:rsidR="00E7516A" w:rsidRPr="00104968" w:rsidRDefault="00045FCE" w:rsidP="00B7465B">
            <w:pPr>
              <w:jc w:val="center"/>
              <w:rPr>
                <w:b/>
                <w:bCs/>
                <w:sz w:val="20"/>
                <w:szCs w:val="20"/>
                <w:highlight w:val="black"/>
              </w:rPr>
            </w:pPr>
            <w:r>
              <w:rPr>
                <w:b/>
                <w:bCs/>
                <w:sz w:val="20"/>
                <w:szCs w:val="20"/>
              </w:rPr>
              <w:t>SEGURO</w:t>
            </w:r>
          </w:p>
        </w:tc>
        <w:tc>
          <w:tcPr>
            <w:tcW w:w="844" w:type="pct"/>
            <w:gridSpan w:val="2"/>
            <w:shd w:val="clear" w:color="auto" w:fill="92D050"/>
            <w:vAlign w:val="center"/>
          </w:tcPr>
          <w:p w14:paraId="6053B1FC" w14:textId="77777777" w:rsidR="00E7516A" w:rsidRPr="00104968" w:rsidRDefault="00E7516A" w:rsidP="00B7465B">
            <w:pPr>
              <w:jc w:val="center"/>
              <w:rPr>
                <w:b/>
                <w:bCs/>
                <w:sz w:val="20"/>
                <w:szCs w:val="20"/>
              </w:rPr>
            </w:pPr>
            <w:r w:rsidRPr="00104968">
              <w:rPr>
                <w:b/>
                <w:bCs/>
                <w:sz w:val="20"/>
                <w:szCs w:val="20"/>
              </w:rPr>
              <w:t>CÓD. PROCESO</w:t>
            </w:r>
          </w:p>
        </w:tc>
        <w:tc>
          <w:tcPr>
            <w:tcW w:w="844" w:type="pct"/>
            <w:gridSpan w:val="3"/>
            <w:vAlign w:val="center"/>
          </w:tcPr>
          <w:p w14:paraId="05DFE78B" w14:textId="77777777" w:rsidR="00E7516A" w:rsidRPr="00104968" w:rsidRDefault="00E7516A" w:rsidP="00B7465B">
            <w:pPr>
              <w:jc w:val="center"/>
              <w:rPr>
                <w:rFonts w:ascii="Arial" w:hAnsi="Arial" w:cs="Arial"/>
                <w:b/>
                <w:sz w:val="20"/>
                <w:szCs w:val="20"/>
              </w:rPr>
            </w:pPr>
            <w:r w:rsidRPr="00104968">
              <w:rPr>
                <w:rFonts w:ascii="Arial" w:hAnsi="Arial" w:cs="Arial"/>
                <w:b/>
                <w:sz w:val="20"/>
                <w:szCs w:val="20"/>
              </w:rPr>
              <w:t>ASC-4</w:t>
            </w:r>
          </w:p>
        </w:tc>
        <w:tc>
          <w:tcPr>
            <w:tcW w:w="779" w:type="pct"/>
            <w:gridSpan w:val="2"/>
            <w:vMerge/>
            <w:vAlign w:val="center"/>
          </w:tcPr>
          <w:p w14:paraId="79C26E8C" w14:textId="77777777" w:rsidR="00E7516A" w:rsidRPr="00104968" w:rsidRDefault="00E7516A" w:rsidP="00B7465B">
            <w:pPr>
              <w:jc w:val="center"/>
              <w:rPr>
                <w:bCs/>
                <w:sz w:val="20"/>
                <w:szCs w:val="20"/>
              </w:rPr>
            </w:pPr>
          </w:p>
        </w:tc>
      </w:tr>
      <w:tr w:rsidR="00E7516A" w:rsidRPr="00104968" w14:paraId="5D7020D1" w14:textId="77777777" w:rsidTr="005113A2">
        <w:trPr>
          <w:trHeight w:val="70"/>
          <w:jc w:val="center"/>
        </w:trPr>
        <w:tc>
          <w:tcPr>
            <w:tcW w:w="1264" w:type="pct"/>
            <w:gridSpan w:val="5"/>
            <w:shd w:val="clear" w:color="auto" w:fill="92D050"/>
            <w:vAlign w:val="center"/>
          </w:tcPr>
          <w:p w14:paraId="38EF3FE7" w14:textId="77777777" w:rsidR="00E7516A" w:rsidRPr="00104968" w:rsidRDefault="00E7516A" w:rsidP="00B7465B">
            <w:pPr>
              <w:jc w:val="center"/>
              <w:rPr>
                <w:b/>
                <w:sz w:val="20"/>
                <w:szCs w:val="20"/>
                <w:highlight w:val="yellow"/>
              </w:rPr>
            </w:pPr>
            <w:r w:rsidRPr="00104968">
              <w:rPr>
                <w:b/>
                <w:sz w:val="20"/>
                <w:szCs w:val="20"/>
              </w:rPr>
              <w:t>Propietario</w:t>
            </w:r>
          </w:p>
        </w:tc>
        <w:tc>
          <w:tcPr>
            <w:tcW w:w="2113" w:type="pct"/>
            <w:gridSpan w:val="6"/>
            <w:vAlign w:val="center"/>
          </w:tcPr>
          <w:p w14:paraId="4D73665F" w14:textId="77777777" w:rsidR="00E7516A" w:rsidRPr="00104968" w:rsidRDefault="00E7516A" w:rsidP="00B7465B">
            <w:pPr>
              <w:jc w:val="center"/>
              <w:rPr>
                <w:b/>
                <w:sz w:val="20"/>
                <w:szCs w:val="20"/>
              </w:rPr>
            </w:pPr>
            <w:r w:rsidRPr="00104968">
              <w:rPr>
                <w:b/>
                <w:sz w:val="20"/>
                <w:szCs w:val="20"/>
              </w:rPr>
              <w:t>INSPECCIÓN GENERAL</w:t>
            </w:r>
          </w:p>
        </w:tc>
        <w:tc>
          <w:tcPr>
            <w:tcW w:w="844" w:type="pct"/>
            <w:gridSpan w:val="3"/>
            <w:shd w:val="clear" w:color="auto" w:fill="92D050"/>
            <w:vAlign w:val="center"/>
          </w:tcPr>
          <w:p w14:paraId="5F2B221A" w14:textId="77777777" w:rsidR="00E7516A" w:rsidRPr="00104968" w:rsidRDefault="00E7516A" w:rsidP="00B7465B">
            <w:pPr>
              <w:jc w:val="center"/>
              <w:rPr>
                <w:b/>
                <w:sz w:val="20"/>
                <w:szCs w:val="20"/>
              </w:rPr>
            </w:pPr>
            <w:r w:rsidRPr="00104968">
              <w:rPr>
                <w:b/>
                <w:sz w:val="20"/>
                <w:szCs w:val="20"/>
              </w:rPr>
              <w:t>Versión:</w:t>
            </w:r>
          </w:p>
        </w:tc>
        <w:tc>
          <w:tcPr>
            <w:tcW w:w="779" w:type="pct"/>
            <w:gridSpan w:val="2"/>
            <w:vAlign w:val="center"/>
          </w:tcPr>
          <w:p w14:paraId="14C82640" w14:textId="77777777" w:rsidR="00E7516A" w:rsidRPr="00104968" w:rsidRDefault="00E7516A" w:rsidP="00B7465B">
            <w:pPr>
              <w:jc w:val="center"/>
              <w:rPr>
                <w:b/>
                <w:sz w:val="20"/>
                <w:szCs w:val="20"/>
              </w:rPr>
            </w:pPr>
            <w:r w:rsidRPr="00104968">
              <w:rPr>
                <w:b/>
                <w:sz w:val="20"/>
                <w:szCs w:val="20"/>
              </w:rPr>
              <w:t>01</w:t>
            </w:r>
          </w:p>
        </w:tc>
      </w:tr>
      <w:tr w:rsidR="00E7516A" w:rsidRPr="00832148" w14:paraId="06F03653" w14:textId="77777777" w:rsidTr="005113A2">
        <w:tblPrEx>
          <w:jc w:val="left"/>
        </w:tblPrEx>
        <w:trPr>
          <w:trHeight w:val="224"/>
        </w:trPr>
        <w:tc>
          <w:tcPr>
            <w:tcW w:w="5000" w:type="pct"/>
            <w:gridSpan w:val="16"/>
            <w:shd w:val="clear" w:color="auto" w:fill="92D050"/>
            <w:vAlign w:val="center"/>
          </w:tcPr>
          <w:p w14:paraId="767F2660" w14:textId="77777777" w:rsidR="00E7516A" w:rsidRPr="00832148" w:rsidRDefault="00E7516A" w:rsidP="00B7465B">
            <w:pPr>
              <w:rPr>
                <w:rFonts w:eastAsia="Calibri" w:cs="Calibri"/>
                <w:b/>
                <w:sz w:val="20"/>
                <w:szCs w:val="20"/>
              </w:rPr>
            </w:pPr>
            <w:r w:rsidRPr="00832148">
              <w:rPr>
                <w:rFonts w:eastAsia="Calibri" w:cs="Calibri"/>
                <w:b/>
                <w:sz w:val="20"/>
                <w:szCs w:val="20"/>
              </w:rPr>
              <w:t>Objetivos:</w:t>
            </w:r>
          </w:p>
        </w:tc>
      </w:tr>
      <w:tr w:rsidR="00E7516A" w:rsidRPr="00832148" w14:paraId="45D6ADCB" w14:textId="77777777" w:rsidTr="005113A2">
        <w:tblPrEx>
          <w:jc w:val="left"/>
        </w:tblPrEx>
        <w:trPr>
          <w:trHeight w:val="567"/>
        </w:trPr>
        <w:tc>
          <w:tcPr>
            <w:tcW w:w="5000" w:type="pct"/>
            <w:gridSpan w:val="16"/>
            <w:shd w:val="clear" w:color="auto" w:fill="auto"/>
            <w:vAlign w:val="center"/>
          </w:tcPr>
          <w:p w14:paraId="4860D4F6" w14:textId="77777777" w:rsidR="00E7516A" w:rsidRPr="00832148" w:rsidRDefault="00E7516A" w:rsidP="00B7465B">
            <w:pPr>
              <w:rPr>
                <w:rFonts w:eastAsia="Calibri" w:cs="Calibri"/>
                <w:b/>
                <w:sz w:val="20"/>
                <w:szCs w:val="20"/>
              </w:rPr>
            </w:pPr>
            <w:r w:rsidRPr="00832148">
              <w:rPr>
                <w:rFonts w:eastAsia="Calibri" w:cs="Calibri"/>
                <w:color w:val="222222"/>
                <w:sz w:val="20"/>
                <w:szCs w:val="20"/>
                <w:shd w:val="clear" w:color="auto" w:fill="FFFFFF"/>
              </w:rPr>
              <w:t>Prevención de un riesgo mediante su cobertura por parte de la aseguradora que se obliga, con la contraprestación del pago de la prima, a hacer frente a las consecuencias económicas de un siniestro, mediante su resarcimiento o indemnización dentro del contrato establecido.</w:t>
            </w:r>
          </w:p>
        </w:tc>
      </w:tr>
      <w:tr w:rsidR="00E7516A" w:rsidRPr="00832148" w14:paraId="6FF33756" w14:textId="77777777" w:rsidTr="005113A2">
        <w:tblPrEx>
          <w:jc w:val="left"/>
        </w:tblPrEx>
        <w:trPr>
          <w:trHeight w:val="343"/>
        </w:trPr>
        <w:tc>
          <w:tcPr>
            <w:tcW w:w="2055" w:type="pct"/>
            <w:gridSpan w:val="8"/>
            <w:shd w:val="clear" w:color="auto" w:fill="92D050"/>
            <w:vAlign w:val="center"/>
          </w:tcPr>
          <w:p w14:paraId="57D62913" w14:textId="77777777" w:rsidR="00E7516A" w:rsidRPr="00832148" w:rsidRDefault="00E7516A" w:rsidP="00B7465B">
            <w:pPr>
              <w:rPr>
                <w:rFonts w:eastAsia="Calibri" w:cs="Calibri"/>
                <w:b/>
                <w:sz w:val="20"/>
                <w:szCs w:val="20"/>
              </w:rPr>
            </w:pPr>
            <w:r w:rsidRPr="00832148">
              <w:rPr>
                <w:rFonts w:eastAsia="Calibri" w:cs="Calibri"/>
                <w:b/>
                <w:sz w:val="20"/>
                <w:szCs w:val="20"/>
              </w:rPr>
              <w:t>Empieza con:</w:t>
            </w:r>
          </w:p>
        </w:tc>
        <w:tc>
          <w:tcPr>
            <w:tcW w:w="2945" w:type="pct"/>
            <w:gridSpan w:val="8"/>
            <w:shd w:val="clear" w:color="auto" w:fill="92D050"/>
            <w:vAlign w:val="center"/>
          </w:tcPr>
          <w:p w14:paraId="4DF2A00F" w14:textId="77777777" w:rsidR="00E7516A" w:rsidRPr="00832148" w:rsidRDefault="00E7516A" w:rsidP="00B7465B">
            <w:pPr>
              <w:rPr>
                <w:rFonts w:eastAsia="Calibri" w:cs="Calibri"/>
                <w:b/>
                <w:sz w:val="20"/>
                <w:szCs w:val="20"/>
              </w:rPr>
            </w:pPr>
            <w:r w:rsidRPr="00832148">
              <w:rPr>
                <w:rFonts w:eastAsia="Calibri" w:cs="Calibri"/>
                <w:b/>
                <w:sz w:val="20"/>
                <w:szCs w:val="20"/>
              </w:rPr>
              <w:t>Finaliza con:</w:t>
            </w:r>
          </w:p>
        </w:tc>
      </w:tr>
      <w:tr w:rsidR="00E7516A" w:rsidRPr="00832148" w14:paraId="64ED04C6" w14:textId="77777777" w:rsidTr="005113A2">
        <w:tblPrEx>
          <w:jc w:val="left"/>
        </w:tblPrEx>
        <w:trPr>
          <w:trHeight w:val="479"/>
        </w:trPr>
        <w:tc>
          <w:tcPr>
            <w:tcW w:w="2055" w:type="pct"/>
            <w:gridSpan w:val="8"/>
            <w:vAlign w:val="center"/>
          </w:tcPr>
          <w:p w14:paraId="609EE0EA" w14:textId="77777777" w:rsidR="00E7516A" w:rsidRPr="00832148" w:rsidRDefault="00E7516A" w:rsidP="00B7465B">
            <w:pPr>
              <w:jc w:val="both"/>
              <w:rPr>
                <w:rFonts w:eastAsia="Calibri" w:cs="Calibri"/>
                <w:sz w:val="20"/>
                <w:szCs w:val="20"/>
              </w:rPr>
            </w:pPr>
            <w:r w:rsidRPr="00832148">
              <w:rPr>
                <w:rFonts w:eastAsia="Calibri" w:cs="Calibri"/>
                <w:sz w:val="20"/>
                <w:szCs w:val="20"/>
              </w:rPr>
              <w:t>Inicio con la firma del contrato</w:t>
            </w:r>
          </w:p>
        </w:tc>
        <w:tc>
          <w:tcPr>
            <w:tcW w:w="2945" w:type="pct"/>
            <w:gridSpan w:val="8"/>
            <w:vAlign w:val="center"/>
          </w:tcPr>
          <w:p w14:paraId="4A2768D1" w14:textId="77777777" w:rsidR="00E7516A" w:rsidRPr="00832148" w:rsidRDefault="00E7516A" w:rsidP="00B7465B">
            <w:pPr>
              <w:rPr>
                <w:rFonts w:eastAsia="Calibri" w:cs="Calibri"/>
                <w:sz w:val="20"/>
                <w:szCs w:val="20"/>
              </w:rPr>
            </w:pPr>
            <w:r w:rsidRPr="00832148">
              <w:rPr>
                <w:rFonts w:eastAsia="Calibri" w:cs="Calibri"/>
                <w:sz w:val="20"/>
                <w:szCs w:val="20"/>
              </w:rPr>
              <w:t>Finaliza cuando fenece el contrato</w:t>
            </w:r>
          </w:p>
        </w:tc>
      </w:tr>
      <w:tr w:rsidR="00E7516A" w:rsidRPr="00832148" w14:paraId="7F838AF1" w14:textId="77777777" w:rsidTr="005113A2">
        <w:tblPrEx>
          <w:jc w:val="left"/>
        </w:tblPrEx>
        <w:trPr>
          <w:trHeight w:val="355"/>
        </w:trPr>
        <w:tc>
          <w:tcPr>
            <w:tcW w:w="5000" w:type="pct"/>
            <w:gridSpan w:val="16"/>
            <w:shd w:val="clear" w:color="auto" w:fill="92D050"/>
            <w:vAlign w:val="center"/>
          </w:tcPr>
          <w:p w14:paraId="73DCFA84" w14:textId="77777777" w:rsidR="00E7516A" w:rsidRPr="00832148" w:rsidRDefault="00E7516A" w:rsidP="00B7465B">
            <w:pPr>
              <w:rPr>
                <w:rFonts w:eastAsia="Calibri" w:cs="Calibri"/>
                <w:b/>
                <w:sz w:val="20"/>
                <w:szCs w:val="20"/>
              </w:rPr>
            </w:pPr>
            <w:r w:rsidRPr="00832148">
              <w:rPr>
                <w:rFonts w:eastAsia="Calibri" w:cs="Calibri"/>
                <w:b/>
                <w:sz w:val="20"/>
                <w:szCs w:val="20"/>
              </w:rPr>
              <w:t>Incluye:</w:t>
            </w:r>
          </w:p>
        </w:tc>
      </w:tr>
      <w:tr w:rsidR="00E7516A" w:rsidRPr="00832148" w14:paraId="75A5C52A" w14:textId="77777777" w:rsidTr="005113A2">
        <w:tblPrEx>
          <w:jc w:val="left"/>
        </w:tblPrEx>
        <w:trPr>
          <w:trHeight w:val="490"/>
        </w:trPr>
        <w:tc>
          <w:tcPr>
            <w:tcW w:w="2055" w:type="pct"/>
            <w:gridSpan w:val="8"/>
            <w:vAlign w:val="center"/>
          </w:tcPr>
          <w:p w14:paraId="74763C74" w14:textId="77777777" w:rsidR="00E7516A" w:rsidRPr="00832148" w:rsidRDefault="00E7516A" w:rsidP="00B7465B">
            <w:pPr>
              <w:ind w:left="179"/>
              <w:contextualSpacing/>
              <w:jc w:val="both"/>
              <w:rPr>
                <w:rFonts w:eastAsia="Calibri" w:cs="Calibri"/>
                <w:sz w:val="20"/>
                <w:szCs w:val="20"/>
              </w:rPr>
            </w:pPr>
            <w:r w:rsidRPr="00832148">
              <w:rPr>
                <w:rFonts w:eastAsia="Calibri" w:cs="Calibri"/>
                <w:sz w:val="20"/>
                <w:szCs w:val="20"/>
              </w:rPr>
              <w:t>Convenio de la aseguradora y la Casa Central</w:t>
            </w:r>
          </w:p>
        </w:tc>
        <w:tc>
          <w:tcPr>
            <w:tcW w:w="2945" w:type="pct"/>
            <w:gridSpan w:val="8"/>
            <w:vAlign w:val="center"/>
          </w:tcPr>
          <w:p w14:paraId="76FA268C" w14:textId="77777777" w:rsidR="00E7516A" w:rsidRPr="00832148" w:rsidRDefault="00E7516A" w:rsidP="00B7465B">
            <w:pPr>
              <w:ind w:left="179"/>
              <w:contextualSpacing/>
              <w:jc w:val="both"/>
              <w:rPr>
                <w:rFonts w:eastAsia="Calibri" w:cs="Calibri"/>
                <w:sz w:val="20"/>
                <w:szCs w:val="20"/>
              </w:rPr>
            </w:pPr>
          </w:p>
        </w:tc>
      </w:tr>
      <w:tr w:rsidR="00E7516A" w:rsidRPr="00832148" w14:paraId="07159812" w14:textId="77777777" w:rsidTr="005113A2">
        <w:tblPrEx>
          <w:jc w:val="left"/>
        </w:tblPrEx>
        <w:trPr>
          <w:trHeight w:val="441"/>
        </w:trPr>
        <w:tc>
          <w:tcPr>
            <w:tcW w:w="5000" w:type="pct"/>
            <w:gridSpan w:val="16"/>
            <w:shd w:val="clear" w:color="auto" w:fill="92D050"/>
            <w:vAlign w:val="center"/>
          </w:tcPr>
          <w:p w14:paraId="7389C348" w14:textId="77777777" w:rsidR="00E7516A" w:rsidRPr="00832148" w:rsidRDefault="00E7516A" w:rsidP="00B7465B">
            <w:pPr>
              <w:rPr>
                <w:rFonts w:eastAsia="Calibri" w:cs="Calibri"/>
                <w:b/>
                <w:sz w:val="20"/>
                <w:szCs w:val="20"/>
              </w:rPr>
            </w:pPr>
            <w:r w:rsidRPr="00832148">
              <w:rPr>
                <w:rFonts w:eastAsia="Calibri" w:cs="Calibri"/>
                <w:b/>
                <w:sz w:val="20"/>
                <w:szCs w:val="20"/>
              </w:rPr>
              <w:t>Criterios de medición:</w:t>
            </w:r>
          </w:p>
        </w:tc>
      </w:tr>
      <w:tr w:rsidR="00E7516A" w:rsidRPr="00832148" w14:paraId="237CBF8A" w14:textId="77777777" w:rsidTr="005113A2">
        <w:tblPrEx>
          <w:jc w:val="left"/>
        </w:tblPrEx>
        <w:trPr>
          <w:trHeight w:val="268"/>
        </w:trPr>
        <w:tc>
          <w:tcPr>
            <w:tcW w:w="5000" w:type="pct"/>
            <w:gridSpan w:val="16"/>
            <w:vAlign w:val="center"/>
          </w:tcPr>
          <w:p w14:paraId="6277A834" w14:textId="77777777" w:rsidR="00E7516A" w:rsidRPr="00832148" w:rsidRDefault="00E7516A" w:rsidP="00B7465B">
            <w:pPr>
              <w:rPr>
                <w:rFonts w:eastAsia="Calibri" w:cs="Calibri"/>
                <w:sz w:val="20"/>
                <w:szCs w:val="20"/>
              </w:rPr>
            </w:pPr>
            <w:r w:rsidRPr="00832148">
              <w:rPr>
                <w:rFonts w:eastAsia="Calibri" w:cs="Calibri"/>
                <w:sz w:val="20"/>
                <w:szCs w:val="20"/>
              </w:rPr>
              <w:t>Satisfacción con la cobertura y asistencia de la aseguradora con los estudiantes en los diferentes accidentes suscitados en el año.</w:t>
            </w:r>
          </w:p>
        </w:tc>
      </w:tr>
      <w:tr w:rsidR="00E7516A" w:rsidRPr="00832148" w14:paraId="24FECBA5" w14:textId="77777777" w:rsidTr="005113A2">
        <w:tblPrEx>
          <w:jc w:val="left"/>
        </w:tblPrEx>
        <w:trPr>
          <w:trHeight w:val="567"/>
        </w:trPr>
        <w:tc>
          <w:tcPr>
            <w:tcW w:w="1610" w:type="pct"/>
            <w:gridSpan w:val="6"/>
            <w:shd w:val="clear" w:color="auto" w:fill="92D050"/>
            <w:vAlign w:val="center"/>
          </w:tcPr>
          <w:p w14:paraId="03CCD326" w14:textId="77777777" w:rsidR="00E7516A" w:rsidRPr="00832148" w:rsidRDefault="00E7516A" w:rsidP="00DE3771">
            <w:pPr>
              <w:jc w:val="center"/>
              <w:rPr>
                <w:rFonts w:eastAsia="Calibri" w:cs="Calibri"/>
                <w:b/>
                <w:sz w:val="20"/>
                <w:szCs w:val="20"/>
              </w:rPr>
            </w:pPr>
            <w:r w:rsidRPr="00832148">
              <w:rPr>
                <w:rFonts w:eastAsia="Calibri" w:cs="Calibri"/>
                <w:b/>
                <w:sz w:val="20"/>
                <w:szCs w:val="20"/>
              </w:rPr>
              <w:t>Indicadores:</w:t>
            </w:r>
          </w:p>
        </w:tc>
        <w:tc>
          <w:tcPr>
            <w:tcW w:w="2094" w:type="pct"/>
            <w:gridSpan w:val="6"/>
            <w:shd w:val="clear" w:color="auto" w:fill="92D050"/>
            <w:vAlign w:val="center"/>
          </w:tcPr>
          <w:p w14:paraId="63CD0D41" w14:textId="77777777" w:rsidR="00E7516A" w:rsidRPr="00832148" w:rsidRDefault="00E7516A" w:rsidP="00DE3771">
            <w:pPr>
              <w:jc w:val="center"/>
              <w:rPr>
                <w:rFonts w:eastAsia="Calibri" w:cs="Calibri"/>
                <w:b/>
                <w:sz w:val="20"/>
                <w:szCs w:val="20"/>
              </w:rPr>
            </w:pPr>
            <w:r w:rsidRPr="00832148">
              <w:rPr>
                <w:rFonts w:eastAsia="Calibri" w:cs="Calibri"/>
                <w:b/>
                <w:sz w:val="20"/>
                <w:szCs w:val="20"/>
              </w:rPr>
              <w:t>Fórmula</w:t>
            </w:r>
          </w:p>
        </w:tc>
        <w:tc>
          <w:tcPr>
            <w:tcW w:w="456" w:type="pct"/>
            <w:shd w:val="clear" w:color="auto" w:fill="92D050"/>
            <w:vAlign w:val="center"/>
          </w:tcPr>
          <w:p w14:paraId="4C825625" w14:textId="77777777" w:rsidR="00E7516A" w:rsidRPr="00832148" w:rsidRDefault="00E7516A" w:rsidP="00DE3771">
            <w:pPr>
              <w:jc w:val="center"/>
              <w:rPr>
                <w:rFonts w:eastAsia="Calibri" w:cs="Calibri"/>
                <w:b/>
                <w:sz w:val="20"/>
                <w:szCs w:val="20"/>
              </w:rPr>
            </w:pPr>
            <w:r w:rsidRPr="00832148">
              <w:rPr>
                <w:rFonts w:eastAsia="Calibri" w:cs="Calibri"/>
                <w:b/>
                <w:sz w:val="20"/>
                <w:szCs w:val="20"/>
              </w:rPr>
              <w:t>Meta</w:t>
            </w:r>
          </w:p>
        </w:tc>
        <w:tc>
          <w:tcPr>
            <w:tcW w:w="840" w:type="pct"/>
            <w:gridSpan w:val="3"/>
            <w:shd w:val="clear" w:color="auto" w:fill="92D050"/>
            <w:vAlign w:val="center"/>
          </w:tcPr>
          <w:p w14:paraId="3F2FB9FC" w14:textId="77777777" w:rsidR="00E7516A" w:rsidRPr="00832148" w:rsidRDefault="00E7516A" w:rsidP="00DE3771">
            <w:pPr>
              <w:jc w:val="center"/>
              <w:rPr>
                <w:rFonts w:eastAsia="Calibri" w:cs="Calibri"/>
                <w:b/>
                <w:sz w:val="20"/>
                <w:szCs w:val="20"/>
              </w:rPr>
            </w:pPr>
            <w:r w:rsidRPr="00832148">
              <w:rPr>
                <w:rFonts w:eastAsia="Calibri" w:cs="Calibri"/>
                <w:b/>
                <w:sz w:val="20"/>
                <w:szCs w:val="20"/>
              </w:rPr>
              <w:t>Frecuencia de medición</w:t>
            </w:r>
          </w:p>
        </w:tc>
      </w:tr>
      <w:tr w:rsidR="00E7516A" w:rsidRPr="00832148" w14:paraId="6E1BE913" w14:textId="77777777" w:rsidTr="005113A2">
        <w:tblPrEx>
          <w:jc w:val="left"/>
        </w:tblPrEx>
        <w:trPr>
          <w:trHeight w:val="367"/>
        </w:trPr>
        <w:tc>
          <w:tcPr>
            <w:tcW w:w="1610" w:type="pct"/>
            <w:gridSpan w:val="6"/>
            <w:tcBorders>
              <w:top w:val="single" w:sz="4" w:space="0" w:color="000000"/>
              <w:left w:val="single" w:sz="4" w:space="0" w:color="000000"/>
              <w:bottom w:val="single" w:sz="4" w:space="0" w:color="000000"/>
              <w:right w:val="single" w:sz="4" w:space="0" w:color="000000"/>
            </w:tcBorders>
            <w:shd w:val="clear" w:color="000000" w:fill="FFFFFF"/>
            <w:vAlign w:val="center"/>
          </w:tcPr>
          <w:p w14:paraId="5DD73D46" w14:textId="77777777" w:rsidR="00E7516A" w:rsidRPr="00832148" w:rsidRDefault="00E7516A" w:rsidP="00B7465B">
            <w:pPr>
              <w:jc w:val="both"/>
              <w:rPr>
                <w:rFonts w:eastAsia="Calibri" w:cs="Calibri"/>
                <w:sz w:val="20"/>
                <w:szCs w:val="20"/>
              </w:rPr>
            </w:pPr>
            <w:r w:rsidRPr="00832148">
              <w:rPr>
                <w:rFonts w:eastAsia="Calibri" w:cs="Calibri"/>
                <w:sz w:val="20"/>
                <w:szCs w:val="20"/>
              </w:rPr>
              <w:t>% de familias satisfechas y muy satisfechas con la aseguradora de accidentes estudiantiles contratada.</w:t>
            </w:r>
          </w:p>
        </w:tc>
        <w:tc>
          <w:tcPr>
            <w:tcW w:w="2094" w:type="pct"/>
            <w:gridSpan w:val="6"/>
            <w:tcBorders>
              <w:top w:val="single" w:sz="4" w:space="0" w:color="auto"/>
              <w:left w:val="nil"/>
              <w:bottom w:val="single" w:sz="4" w:space="0" w:color="auto"/>
              <w:right w:val="single" w:sz="4" w:space="0" w:color="auto"/>
            </w:tcBorders>
            <w:shd w:val="clear" w:color="auto" w:fill="auto"/>
            <w:vAlign w:val="center"/>
          </w:tcPr>
          <w:p w14:paraId="25569972" w14:textId="77777777" w:rsidR="00E7516A" w:rsidRPr="00832148" w:rsidRDefault="00E7516A" w:rsidP="00B7465B">
            <w:pPr>
              <w:jc w:val="both"/>
              <w:rPr>
                <w:rFonts w:eastAsia="Calibri" w:cs="Calibri"/>
                <w:sz w:val="20"/>
                <w:szCs w:val="20"/>
              </w:rPr>
            </w:pPr>
            <w:r w:rsidRPr="00832148">
              <w:rPr>
                <w:rFonts w:eastAsia="Calibri" w:cs="Calibri"/>
                <w:sz w:val="20"/>
                <w:szCs w:val="20"/>
              </w:rPr>
              <w:t># de familias satisfechas y muy satisfechas con la atención brindad a los estudiantes por la aseguradora contratada * 100 / # total de estudiantes que utilizaron los beneficios de la aseguradora contratada</w:t>
            </w:r>
          </w:p>
        </w:tc>
        <w:tc>
          <w:tcPr>
            <w:tcW w:w="456" w:type="pct"/>
            <w:vAlign w:val="center"/>
          </w:tcPr>
          <w:p w14:paraId="06497D4A" w14:textId="77777777" w:rsidR="00E7516A" w:rsidRPr="00832148" w:rsidRDefault="00E7516A" w:rsidP="00B7465B">
            <w:pPr>
              <w:jc w:val="center"/>
              <w:rPr>
                <w:rFonts w:eastAsia="Calibri" w:cs="Calibri"/>
                <w:sz w:val="20"/>
                <w:szCs w:val="20"/>
              </w:rPr>
            </w:pPr>
            <w:r w:rsidRPr="00832148">
              <w:rPr>
                <w:rFonts w:eastAsia="Calibri" w:cs="Calibri"/>
                <w:sz w:val="20"/>
                <w:szCs w:val="20"/>
              </w:rPr>
              <w:t>90%</w:t>
            </w:r>
          </w:p>
        </w:tc>
        <w:tc>
          <w:tcPr>
            <w:tcW w:w="840" w:type="pct"/>
            <w:gridSpan w:val="3"/>
            <w:vAlign w:val="center"/>
          </w:tcPr>
          <w:p w14:paraId="4C582F50" w14:textId="77777777" w:rsidR="00E7516A" w:rsidRPr="00832148" w:rsidRDefault="00E7516A" w:rsidP="00B7465B">
            <w:pPr>
              <w:jc w:val="center"/>
              <w:rPr>
                <w:rFonts w:eastAsia="Calibri" w:cs="Calibri"/>
                <w:sz w:val="20"/>
                <w:szCs w:val="20"/>
              </w:rPr>
            </w:pPr>
            <w:r w:rsidRPr="00832148">
              <w:rPr>
                <w:rFonts w:eastAsia="Calibri" w:cs="Calibri"/>
                <w:sz w:val="20"/>
                <w:szCs w:val="20"/>
              </w:rPr>
              <w:t>Anual</w:t>
            </w:r>
          </w:p>
        </w:tc>
      </w:tr>
      <w:tr w:rsidR="00E7516A" w:rsidRPr="00832148" w14:paraId="2EC13186" w14:textId="77777777" w:rsidTr="00C31AA1">
        <w:tblPrEx>
          <w:jc w:val="left"/>
        </w:tblPrEx>
        <w:trPr>
          <w:trHeight w:val="331"/>
        </w:trPr>
        <w:tc>
          <w:tcPr>
            <w:tcW w:w="5000" w:type="pct"/>
            <w:gridSpan w:val="16"/>
            <w:shd w:val="clear" w:color="auto" w:fill="92D050"/>
            <w:vAlign w:val="center"/>
          </w:tcPr>
          <w:p w14:paraId="3FC97603" w14:textId="77777777" w:rsidR="00E7516A" w:rsidRPr="00832148" w:rsidRDefault="00E7516A" w:rsidP="00B7465B">
            <w:pPr>
              <w:rPr>
                <w:rFonts w:eastAsia="Calibri" w:cs="Calibri"/>
                <w:b/>
                <w:sz w:val="20"/>
                <w:szCs w:val="20"/>
              </w:rPr>
            </w:pPr>
            <w:r w:rsidRPr="00832148">
              <w:rPr>
                <w:rFonts w:eastAsia="Calibri" w:cs="Calibri"/>
                <w:b/>
                <w:sz w:val="20"/>
                <w:szCs w:val="20"/>
              </w:rPr>
              <w:t>Políticas:</w:t>
            </w:r>
          </w:p>
        </w:tc>
      </w:tr>
      <w:tr w:rsidR="00E7516A" w:rsidRPr="00832148" w14:paraId="55E29417" w14:textId="77777777" w:rsidTr="005113A2">
        <w:tblPrEx>
          <w:jc w:val="left"/>
        </w:tblPrEx>
        <w:trPr>
          <w:trHeight w:val="567"/>
        </w:trPr>
        <w:tc>
          <w:tcPr>
            <w:tcW w:w="5000" w:type="pct"/>
            <w:gridSpan w:val="16"/>
            <w:shd w:val="clear" w:color="auto" w:fill="auto"/>
            <w:vAlign w:val="center"/>
          </w:tcPr>
          <w:p w14:paraId="3DF75E1F" w14:textId="0C87B8CA" w:rsidR="00E7516A" w:rsidRPr="00832148" w:rsidRDefault="00E7516A" w:rsidP="00B7465B">
            <w:pPr>
              <w:contextualSpacing/>
              <w:rPr>
                <w:rFonts w:eastAsia="Calibri" w:cs="Calibri"/>
                <w:sz w:val="20"/>
                <w:szCs w:val="20"/>
              </w:rPr>
            </w:pPr>
            <w:r w:rsidRPr="00832148">
              <w:rPr>
                <w:rFonts w:eastAsia="Calibri" w:cs="Calibri"/>
                <w:sz w:val="20"/>
                <w:szCs w:val="20"/>
              </w:rPr>
              <w:t>Seguir las normativas vigentes de la aseguradora contratada por la Casa Central</w:t>
            </w:r>
          </w:p>
        </w:tc>
      </w:tr>
      <w:tr w:rsidR="00E7516A" w:rsidRPr="00832148" w14:paraId="7459A73A" w14:textId="77777777" w:rsidTr="00C31AA1">
        <w:tblPrEx>
          <w:jc w:val="left"/>
        </w:tblPrEx>
        <w:trPr>
          <w:trHeight w:val="259"/>
        </w:trPr>
        <w:tc>
          <w:tcPr>
            <w:tcW w:w="1968" w:type="pct"/>
            <w:gridSpan w:val="7"/>
            <w:shd w:val="clear" w:color="auto" w:fill="92D050"/>
            <w:vAlign w:val="center"/>
          </w:tcPr>
          <w:p w14:paraId="70582579" w14:textId="77777777" w:rsidR="00E7516A" w:rsidRPr="00832148" w:rsidRDefault="00E7516A" w:rsidP="00B7465B">
            <w:pPr>
              <w:rPr>
                <w:rFonts w:eastAsia="Calibri" w:cs="Calibri"/>
                <w:b/>
                <w:sz w:val="20"/>
                <w:szCs w:val="20"/>
              </w:rPr>
            </w:pPr>
            <w:r w:rsidRPr="00832148">
              <w:rPr>
                <w:rFonts w:eastAsia="Calibri" w:cs="Calibri"/>
                <w:b/>
                <w:sz w:val="20"/>
                <w:szCs w:val="20"/>
              </w:rPr>
              <w:t>Alcance:</w:t>
            </w:r>
          </w:p>
        </w:tc>
        <w:tc>
          <w:tcPr>
            <w:tcW w:w="3032" w:type="pct"/>
            <w:gridSpan w:val="9"/>
            <w:shd w:val="clear" w:color="auto" w:fill="92D050"/>
            <w:vAlign w:val="center"/>
          </w:tcPr>
          <w:p w14:paraId="00A27B1D" w14:textId="77777777" w:rsidR="00E7516A" w:rsidRPr="00832148" w:rsidRDefault="00E7516A" w:rsidP="00B7465B">
            <w:pPr>
              <w:rPr>
                <w:rFonts w:eastAsia="Calibri" w:cs="Calibri"/>
                <w:b/>
                <w:sz w:val="20"/>
                <w:szCs w:val="20"/>
              </w:rPr>
            </w:pPr>
            <w:r w:rsidRPr="00832148">
              <w:rPr>
                <w:rFonts w:eastAsia="Calibri" w:cs="Calibri"/>
                <w:b/>
                <w:sz w:val="20"/>
                <w:szCs w:val="20"/>
              </w:rPr>
              <w:t>Procesos relacionados:</w:t>
            </w:r>
          </w:p>
        </w:tc>
      </w:tr>
      <w:tr w:rsidR="00E7516A" w:rsidRPr="00832148" w14:paraId="18893137" w14:textId="77777777" w:rsidTr="00C31AA1">
        <w:tblPrEx>
          <w:jc w:val="left"/>
        </w:tblPrEx>
        <w:trPr>
          <w:trHeight w:val="369"/>
        </w:trPr>
        <w:tc>
          <w:tcPr>
            <w:tcW w:w="1968" w:type="pct"/>
            <w:gridSpan w:val="7"/>
            <w:vAlign w:val="center"/>
          </w:tcPr>
          <w:p w14:paraId="2E7155E8" w14:textId="77777777" w:rsidR="00E7516A" w:rsidRPr="00832148" w:rsidRDefault="00E7516A" w:rsidP="00B7465B">
            <w:pPr>
              <w:rPr>
                <w:rFonts w:eastAsia="Calibri" w:cs="Calibri"/>
                <w:sz w:val="20"/>
                <w:szCs w:val="20"/>
              </w:rPr>
            </w:pPr>
            <w:r w:rsidRPr="00832148">
              <w:rPr>
                <w:rFonts w:eastAsia="Calibri" w:cs="Calibri"/>
                <w:sz w:val="20"/>
                <w:szCs w:val="20"/>
              </w:rPr>
              <w:t>Todos los estudiantes que son asegurados</w:t>
            </w:r>
          </w:p>
        </w:tc>
        <w:tc>
          <w:tcPr>
            <w:tcW w:w="3032" w:type="pct"/>
            <w:gridSpan w:val="9"/>
            <w:vAlign w:val="center"/>
          </w:tcPr>
          <w:p w14:paraId="4CF971A2" w14:textId="77777777" w:rsidR="00E7516A" w:rsidRPr="00832148" w:rsidRDefault="00E7516A" w:rsidP="00B7465B">
            <w:pPr>
              <w:rPr>
                <w:rFonts w:eastAsia="Calibri" w:cs="Calibri"/>
                <w:sz w:val="20"/>
                <w:szCs w:val="20"/>
              </w:rPr>
            </w:pPr>
            <w:r w:rsidRPr="00832148">
              <w:rPr>
                <w:rFonts w:eastAsia="Calibri" w:cs="Calibri"/>
                <w:sz w:val="20"/>
                <w:szCs w:val="20"/>
              </w:rPr>
              <w:t>Colectora, admisión, Departamento Médico.</w:t>
            </w:r>
          </w:p>
        </w:tc>
      </w:tr>
      <w:tr w:rsidR="00E7516A" w:rsidRPr="00832148" w14:paraId="2B418AB6" w14:textId="77777777" w:rsidTr="00C31AA1">
        <w:tblPrEx>
          <w:jc w:val="left"/>
        </w:tblPrEx>
        <w:trPr>
          <w:trHeight w:val="466"/>
        </w:trPr>
        <w:tc>
          <w:tcPr>
            <w:tcW w:w="5000" w:type="pct"/>
            <w:gridSpan w:val="16"/>
            <w:shd w:val="clear" w:color="auto" w:fill="92D050"/>
            <w:vAlign w:val="center"/>
          </w:tcPr>
          <w:p w14:paraId="6231CAE4" w14:textId="77777777" w:rsidR="00E7516A" w:rsidRPr="00832148" w:rsidRDefault="00E7516A" w:rsidP="00B7465B">
            <w:pPr>
              <w:rPr>
                <w:rFonts w:eastAsia="Calibri" w:cs="Calibri"/>
                <w:b/>
                <w:sz w:val="20"/>
                <w:szCs w:val="20"/>
              </w:rPr>
            </w:pPr>
            <w:r w:rsidRPr="00832148">
              <w:rPr>
                <w:rFonts w:eastAsia="Calibri" w:cs="Calibri"/>
                <w:b/>
                <w:sz w:val="20"/>
                <w:szCs w:val="20"/>
              </w:rPr>
              <w:t>Descripción de los procedimientos:</w:t>
            </w:r>
          </w:p>
        </w:tc>
      </w:tr>
      <w:tr w:rsidR="00E7516A" w:rsidRPr="00832148" w14:paraId="2BAB4B50" w14:textId="77777777" w:rsidTr="005113A2">
        <w:tblPrEx>
          <w:jc w:val="left"/>
        </w:tblPrEx>
        <w:trPr>
          <w:trHeight w:val="567"/>
        </w:trPr>
        <w:tc>
          <w:tcPr>
            <w:tcW w:w="643" w:type="pct"/>
            <w:gridSpan w:val="2"/>
            <w:shd w:val="clear" w:color="auto" w:fill="92D050"/>
            <w:vAlign w:val="center"/>
          </w:tcPr>
          <w:p w14:paraId="0C732197" w14:textId="500B5967" w:rsidR="00E7516A" w:rsidRPr="00832148" w:rsidRDefault="00DE3771" w:rsidP="00B7465B">
            <w:pPr>
              <w:rPr>
                <w:rFonts w:eastAsia="Calibri" w:cs="Calibri"/>
                <w:b/>
                <w:sz w:val="20"/>
                <w:szCs w:val="20"/>
              </w:rPr>
            </w:pPr>
            <w:r w:rsidRPr="00832148">
              <w:rPr>
                <w:rFonts w:eastAsia="Calibri" w:cs="Calibri"/>
                <w:b/>
                <w:sz w:val="20"/>
                <w:szCs w:val="20"/>
              </w:rPr>
              <w:t>ASC- 4.5</w:t>
            </w:r>
          </w:p>
        </w:tc>
        <w:tc>
          <w:tcPr>
            <w:tcW w:w="2214" w:type="pct"/>
            <w:gridSpan w:val="8"/>
            <w:shd w:val="clear" w:color="auto" w:fill="92D050"/>
            <w:vAlign w:val="center"/>
          </w:tcPr>
          <w:p w14:paraId="37DC5D8C" w14:textId="4A8B9C39" w:rsidR="00E7516A" w:rsidRPr="00832148" w:rsidRDefault="00DE3771" w:rsidP="00B7465B">
            <w:pPr>
              <w:jc w:val="center"/>
              <w:rPr>
                <w:rFonts w:eastAsia="Calibri" w:cs="Calibri"/>
                <w:b/>
                <w:sz w:val="20"/>
                <w:szCs w:val="20"/>
              </w:rPr>
            </w:pPr>
            <w:r w:rsidRPr="00832148">
              <w:rPr>
                <w:rFonts w:eastAsia="Calibri" w:cs="Calibri"/>
                <w:b/>
                <w:sz w:val="20"/>
                <w:szCs w:val="20"/>
              </w:rPr>
              <w:t xml:space="preserve">SEGURO ESTUDIANTIL </w:t>
            </w:r>
          </w:p>
        </w:tc>
        <w:tc>
          <w:tcPr>
            <w:tcW w:w="1303" w:type="pct"/>
            <w:gridSpan w:val="3"/>
            <w:shd w:val="clear" w:color="auto" w:fill="92D050"/>
            <w:vAlign w:val="center"/>
          </w:tcPr>
          <w:p w14:paraId="1BFD8679" w14:textId="1BDF042A" w:rsidR="00E7516A" w:rsidRPr="00832148" w:rsidRDefault="00DE3771" w:rsidP="00B7465B">
            <w:pPr>
              <w:rPr>
                <w:rFonts w:eastAsia="Calibri" w:cs="Calibri"/>
                <w:b/>
                <w:sz w:val="20"/>
                <w:szCs w:val="20"/>
              </w:rPr>
            </w:pPr>
            <w:r w:rsidRPr="00832148">
              <w:rPr>
                <w:rFonts w:eastAsia="Calibri" w:cs="Calibri"/>
                <w:b/>
                <w:sz w:val="20"/>
                <w:szCs w:val="20"/>
              </w:rPr>
              <w:t>ESTÁNDAR DE CALIDAD:</w:t>
            </w:r>
          </w:p>
        </w:tc>
        <w:tc>
          <w:tcPr>
            <w:tcW w:w="840" w:type="pct"/>
            <w:gridSpan w:val="3"/>
            <w:shd w:val="clear" w:color="auto" w:fill="92D050"/>
            <w:vAlign w:val="center"/>
          </w:tcPr>
          <w:p w14:paraId="681C95CA" w14:textId="48B1725F" w:rsidR="00E7516A" w:rsidRPr="00832148" w:rsidRDefault="00DE3771" w:rsidP="00B7465B">
            <w:pPr>
              <w:rPr>
                <w:rFonts w:eastAsia="Calibri" w:cs="Calibri"/>
                <w:b/>
                <w:bCs/>
                <w:sz w:val="20"/>
                <w:szCs w:val="20"/>
              </w:rPr>
            </w:pPr>
            <w:r w:rsidRPr="00832148">
              <w:rPr>
                <w:rFonts w:eastAsia="Calibri" w:cs="Calibri"/>
                <w:b/>
                <w:bCs/>
                <w:sz w:val="20"/>
                <w:szCs w:val="20"/>
              </w:rPr>
              <w:t>D3.C2.GE17</w:t>
            </w:r>
          </w:p>
        </w:tc>
      </w:tr>
      <w:tr w:rsidR="00E7516A" w:rsidRPr="00832148" w14:paraId="29B2CDB1" w14:textId="77777777" w:rsidTr="00C31AA1">
        <w:tblPrEx>
          <w:jc w:val="left"/>
        </w:tblPrEx>
        <w:trPr>
          <w:trHeight w:val="1266"/>
        </w:trPr>
        <w:tc>
          <w:tcPr>
            <w:tcW w:w="5000" w:type="pct"/>
            <w:gridSpan w:val="16"/>
            <w:tcBorders>
              <w:bottom w:val="single" w:sz="4" w:space="0" w:color="auto"/>
            </w:tcBorders>
            <w:vAlign w:val="center"/>
          </w:tcPr>
          <w:p w14:paraId="6575093D" w14:textId="6AAA5F51" w:rsidR="00E7516A" w:rsidRPr="00832148" w:rsidRDefault="00E7516A" w:rsidP="00B7465B">
            <w:pPr>
              <w:ind w:left="360"/>
              <w:contextualSpacing/>
              <w:jc w:val="both"/>
              <w:rPr>
                <w:rFonts w:eastAsia="Calibri" w:cs="Calibri"/>
                <w:b/>
                <w:sz w:val="20"/>
                <w:szCs w:val="20"/>
              </w:rPr>
            </w:pPr>
            <w:r w:rsidRPr="00832148">
              <w:rPr>
                <w:rFonts w:eastAsia="Calibri" w:cs="Calibri"/>
                <w:b/>
                <w:sz w:val="20"/>
                <w:szCs w:val="20"/>
              </w:rPr>
              <w:t xml:space="preserve">En caso de accidente del </w:t>
            </w:r>
            <w:r w:rsidR="00C31AA1" w:rsidRPr="00832148">
              <w:rPr>
                <w:rFonts w:eastAsia="Calibri" w:cs="Calibri"/>
                <w:b/>
                <w:sz w:val="20"/>
                <w:szCs w:val="20"/>
              </w:rPr>
              <w:t>alumno y</w:t>
            </w:r>
            <w:r w:rsidRPr="00832148">
              <w:rPr>
                <w:rFonts w:eastAsia="Calibri" w:cs="Calibri"/>
                <w:b/>
                <w:sz w:val="20"/>
                <w:szCs w:val="20"/>
              </w:rPr>
              <w:t xml:space="preserve"> docentes se procede de la siguiente manera</w:t>
            </w:r>
          </w:p>
          <w:p w14:paraId="55F04672" w14:textId="77777777" w:rsidR="00E7516A" w:rsidRPr="00832148" w:rsidRDefault="00E7516A" w:rsidP="00B7465B">
            <w:pPr>
              <w:ind w:left="681"/>
              <w:contextualSpacing/>
              <w:jc w:val="both"/>
              <w:rPr>
                <w:rFonts w:eastAsia="Calibri" w:cs="Calibri"/>
                <w:b/>
                <w:sz w:val="20"/>
                <w:szCs w:val="20"/>
              </w:rPr>
            </w:pPr>
          </w:p>
          <w:p w14:paraId="7DCB62B8" w14:textId="0C957198" w:rsidR="00E7516A" w:rsidRPr="00832148" w:rsidRDefault="00E7516A" w:rsidP="00AB252D">
            <w:pPr>
              <w:numPr>
                <w:ilvl w:val="0"/>
                <w:numId w:val="94"/>
              </w:numPr>
              <w:contextualSpacing/>
              <w:jc w:val="both"/>
              <w:rPr>
                <w:rFonts w:eastAsia="Calibri" w:cs="Calibri"/>
                <w:sz w:val="20"/>
                <w:szCs w:val="20"/>
              </w:rPr>
            </w:pPr>
            <w:r w:rsidRPr="00832148">
              <w:rPr>
                <w:rFonts w:eastAsia="Calibri" w:cs="Calibri"/>
                <w:sz w:val="20"/>
                <w:szCs w:val="20"/>
              </w:rPr>
              <w:t xml:space="preserve">Se lleva al estudiante a la clínica que se tiene convenio siendo las siguientes: Santa Ana, Paucarbamba, La Paz, Latinoamericana, Médica del </w:t>
            </w:r>
            <w:r w:rsidR="00255828" w:rsidRPr="00832148">
              <w:rPr>
                <w:rFonts w:eastAsia="Calibri" w:cs="Calibri"/>
                <w:sz w:val="20"/>
                <w:szCs w:val="20"/>
              </w:rPr>
              <w:t>Sur, hospital</w:t>
            </w:r>
            <w:r w:rsidRPr="00832148">
              <w:rPr>
                <w:rFonts w:eastAsia="Calibri" w:cs="Calibri"/>
                <w:sz w:val="20"/>
                <w:szCs w:val="20"/>
              </w:rPr>
              <w:t xml:space="preserve">  Monte Sinaí, hospital Del Río, hospital Santa Inés. Previa llamada al 1800627328</w:t>
            </w:r>
          </w:p>
          <w:p w14:paraId="7E972ED7" w14:textId="77777777" w:rsidR="00E7516A" w:rsidRPr="00832148" w:rsidRDefault="00E7516A" w:rsidP="00AB252D">
            <w:pPr>
              <w:numPr>
                <w:ilvl w:val="0"/>
                <w:numId w:val="94"/>
              </w:numPr>
              <w:contextualSpacing/>
              <w:jc w:val="both"/>
              <w:rPr>
                <w:rFonts w:eastAsia="Calibri" w:cs="Calibri"/>
                <w:sz w:val="20"/>
                <w:szCs w:val="20"/>
              </w:rPr>
            </w:pPr>
            <w:r w:rsidRPr="00832148">
              <w:rPr>
                <w:rFonts w:eastAsia="Calibri" w:cs="Calibri"/>
                <w:sz w:val="20"/>
                <w:szCs w:val="20"/>
              </w:rPr>
              <w:t>Ingresar por emergencia para su atención.</w:t>
            </w:r>
          </w:p>
          <w:p w14:paraId="08ECF402" w14:textId="77777777" w:rsidR="00E7516A" w:rsidRPr="00832148" w:rsidRDefault="00E7516A" w:rsidP="00AB252D">
            <w:pPr>
              <w:numPr>
                <w:ilvl w:val="0"/>
                <w:numId w:val="94"/>
              </w:numPr>
              <w:contextualSpacing/>
              <w:jc w:val="both"/>
              <w:rPr>
                <w:rFonts w:eastAsia="Calibri" w:cs="Calibri"/>
                <w:sz w:val="20"/>
                <w:szCs w:val="20"/>
              </w:rPr>
            </w:pPr>
            <w:r w:rsidRPr="00832148">
              <w:rPr>
                <w:rFonts w:eastAsia="Calibri" w:cs="Calibri"/>
                <w:sz w:val="20"/>
                <w:szCs w:val="20"/>
              </w:rPr>
              <w:t>Ponerse en contacto con la aseguradora y seguir los tramites de forma personal antes de los 30 días.</w:t>
            </w:r>
          </w:p>
          <w:p w14:paraId="0559949F" w14:textId="77777777" w:rsidR="00E7516A" w:rsidRPr="00832148" w:rsidRDefault="00E7516A" w:rsidP="00B7465B">
            <w:pPr>
              <w:ind w:left="681"/>
              <w:contextualSpacing/>
              <w:jc w:val="both"/>
              <w:rPr>
                <w:rFonts w:eastAsia="Calibri" w:cs="Calibri"/>
                <w:b/>
                <w:sz w:val="20"/>
                <w:szCs w:val="20"/>
              </w:rPr>
            </w:pPr>
          </w:p>
          <w:p w14:paraId="58A74B76" w14:textId="77777777" w:rsidR="00E7516A" w:rsidRPr="00832148" w:rsidRDefault="00E7516A" w:rsidP="00B7465B">
            <w:pPr>
              <w:ind w:left="681"/>
              <w:contextualSpacing/>
              <w:jc w:val="both"/>
              <w:rPr>
                <w:rFonts w:eastAsia="Calibri" w:cs="Calibri"/>
                <w:b/>
                <w:sz w:val="20"/>
                <w:szCs w:val="20"/>
              </w:rPr>
            </w:pPr>
            <w:r w:rsidRPr="00832148">
              <w:rPr>
                <w:rFonts w:eastAsia="Calibri" w:cs="Calibri"/>
                <w:b/>
                <w:sz w:val="20"/>
                <w:szCs w:val="20"/>
              </w:rPr>
              <w:t>Para entrega de documentos por reclamo de reembolso. (Documentos adjunto en el correo)</w:t>
            </w:r>
          </w:p>
          <w:p w14:paraId="2506D472" w14:textId="77777777" w:rsidR="00E7516A" w:rsidRPr="00832148" w:rsidRDefault="00E7516A" w:rsidP="00B7465B">
            <w:pPr>
              <w:contextualSpacing/>
              <w:jc w:val="both"/>
              <w:rPr>
                <w:rFonts w:eastAsia="Calibri" w:cs="Calibri"/>
                <w:sz w:val="20"/>
                <w:szCs w:val="20"/>
              </w:rPr>
            </w:pPr>
            <w:r w:rsidRPr="00832148">
              <w:rPr>
                <w:rFonts w:eastAsia="Calibri" w:cs="Calibri"/>
                <w:sz w:val="20"/>
                <w:szCs w:val="20"/>
              </w:rPr>
              <w:t>1.- Autorización créditos para pagos de siniestro, esto es para reembolso de gastos.</w:t>
            </w:r>
          </w:p>
          <w:p w14:paraId="1210E672" w14:textId="77777777" w:rsidR="00E7516A" w:rsidRPr="00832148" w:rsidRDefault="00E7516A" w:rsidP="00B7465B">
            <w:pPr>
              <w:contextualSpacing/>
              <w:jc w:val="both"/>
              <w:rPr>
                <w:rFonts w:eastAsia="Calibri" w:cs="Calibri"/>
                <w:sz w:val="20"/>
                <w:szCs w:val="20"/>
              </w:rPr>
            </w:pPr>
            <w:r w:rsidRPr="00832148">
              <w:rPr>
                <w:rFonts w:eastAsia="Calibri" w:cs="Calibri"/>
                <w:sz w:val="20"/>
                <w:szCs w:val="20"/>
              </w:rPr>
              <w:t>2.- Denuncia de accidente compacto, este documento es el aviso del siniestro, la primera hoja llena el asegurado y en la posterior el médico tratante.</w:t>
            </w:r>
          </w:p>
          <w:p w14:paraId="2D654C67" w14:textId="01461287" w:rsidR="00E7516A" w:rsidRPr="00832148" w:rsidRDefault="00E7516A" w:rsidP="00B7465B">
            <w:pPr>
              <w:contextualSpacing/>
              <w:jc w:val="both"/>
              <w:rPr>
                <w:rFonts w:eastAsia="Calibri" w:cs="Calibri"/>
                <w:sz w:val="20"/>
                <w:szCs w:val="20"/>
              </w:rPr>
            </w:pPr>
            <w:r w:rsidRPr="00832148">
              <w:rPr>
                <w:rFonts w:eastAsia="Calibri" w:cs="Calibri"/>
                <w:sz w:val="20"/>
                <w:szCs w:val="20"/>
              </w:rPr>
              <w:t>3</w:t>
            </w:r>
            <w:r w:rsidRPr="00E7516A">
              <w:rPr>
                <w:rFonts w:eastAsia="Calibri" w:cs="Calibri"/>
                <w:sz w:val="20"/>
                <w:szCs w:val="20"/>
              </w:rPr>
              <w:t>.- Formato</w:t>
            </w:r>
            <w:r w:rsidRPr="00832148">
              <w:rPr>
                <w:rFonts w:eastAsia="Calibri" w:cs="Calibri"/>
                <w:sz w:val="20"/>
                <w:szCs w:val="20"/>
              </w:rPr>
              <w:t xml:space="preserve">  </w:t>
            </w:r>
            <w:r w:rsidR="00C87B4B">
              <w:rPr>
                <w:rFonts w:eastAsia="Calibri" w:cs="Calibri"/>
                <w:sz w:val="20"/>
                <w:szCs w:val="20"/>
              </w:rPr>
              <w:t>de</w:t>
            </w:r>
            <w:r w:rsidRPr="00832148">
              <w:rPr>
                <w:rFonts w:eastAsia="Calibri" w:cs="Calibri"/>
                <w:sz w:val="20"/>
                <w:szCs w:val="20"/>
              </w:rPr>
              <w:t xml:space="preserve"> Facturación masiva, este es el formato en el que se debe remitir el listado de cada colegio por curso y paralelo.</w:t>
            </w:r>
          </w:p>
          <w:p w14:paraId="2230CC9C" w14:textId="77777777" w:rsidR="00E7516A" w:rsidRPr="00832148" w:rsidRDefault="00E7516A" w:rsidP="00B7465B">
            <w:pPr>
              <w:contextualSpacing/>
              <w:jc w:val="both"/>
              <w:rPr>
                <w:rFonts w:eastAsia="Calibri" w:cs="Calibri"/>
                <w:sz w:val="20"/>
                <w:szCs w:val="20"/>
              </w:rPr>
            </w:pPr>
          </w:p>
          <w:p w14:paraId="45263132" w14:textId="77777777" w:rsidR="00E7516A" w:rsidRPr="00832148" w:rsidRDefault="00E7516A" w:rsidP="00B7465B">
            <w:pPr>
              <w:ind w:left="681"/>
              <w:contextualSpacing/>
              <w:jc w:val="both"/>
              <w:rPr>
                <w:rFonts w:eastAsia="Calibri" w:cs="Calibri"/>
                <w:b/>
                <w:sz w:val="20"/>
                <w:szCs w:val="20"/>
              </w:rPr>
            </w:pPr>
            <w:r w:rsidRPr="00832148">
              <w:rPr>
                <w:rFonts w:eastAsia="Calibri" w:cs="Calibri"/>
                <w:b/>
                <w:sz w:val="20"/>
                <w:szCs w:val="20"/>
              </w:rPr>
              <w:t>Documentos básicos para presentar siniestros son:</w:t>
            </w:r>
          </w:p>
          <w:p w14:paraId="653A31AA" w14:textId="77777777" w:rsidR="00E7516A" w:rsidRPr="00832148" w:rsidRDefault="00E7516A" w:rsidP="00B7465B">
            <w:pPr>
              <w:ind w:left="681"/>
              <w:contextualSpacing/>
              <w:jc w:val="both"/>
              <w:rPr>
                <w:rFonts w:eastAsia="Calibri" w:cs="Calibri"/>
                <w:b/>
                <w:sz w:val="20"/>
                <w:szCs w:val="20"/>
              </w:rPr>
            </w:pPr>
          </w:p>
          <w:p w14:paraId="0490332F" w14:textId="77777777" w:rsidR="00E7516A" w:rsidRPr="00832148" w:rsidRDefault="00E7516A" w:rsidP="00AB252D">
            <w:pPr>
              <w:numPr>
                <w:ilvl w:val="0"/>
                <w:numId w:val="93"/>
              </w:numPr>
              <w:ind w:left="318"/>
              <w:contextualSpacing/>
              <w:jc w:val="both"/>
              <w:rPr>
                <w:rFonts w:eastAsia="Calibri" w:cs="Calibri"/>
                <w:sz w:val="20"/>
                <w:szCs w:val="20"/>
              </w:rPr>
            </w:pPr>
            <w:r w:rsidRPr="00832148">
              <w:rPr>
                <w:rFonts w:eastAsia="Calibri" w:cs="Calibri"/>
                <w:sz w:val="20"/>
                <w:szCs w:val="20"/>
              </w:rPr>
              <w:t>Formulario de denuncia del siniestro, lleno y firmado en las dos partes.</w:t>
            </w:r>
          </w:p>
          <w:p w14:paraId="2B083F2F" w14:textId="77777777" w:rsidR="00E7516A" w:rsidRPr="00832148" w:rsidRDefault="00E7516A" w:rsidP="00AB252D">
            <w:pPr>
              <w:numPr>
                <w:ilvl w:val="0"/>
                <w:numId w:val="93"/>
              </w:numPr>
              <w:ind w:left="318"/>
              <w:contextualSpacing/>
              <w:jc w:val="both"/>
              <w:rPr>
                <w:rFonts w:eastAsia="Calibri" w:cs="Calibri"/>
                <w:sz w:val="20"/>
                <w:szCs w:val="20"/>
              </w:rPr>
            </w:pPr>
            <w:r w:rsidRPr="00832148">
              <w:rPr>
                <w:rFonts w:eastAsia="Calibri" w:cs="Calibri"/>
                <w:sz w:val="20"/>
                <w:szCs w:val="20"/>
              </w:rPr>
              <w:t>Copia de la cedula del representante legal.</w:t>
            </w:r>
          </w:p>
          <w:p w14:paraId="766CAEE2" w14:textId="77777777" w:rsidR="00E7516A" w:rsidRPr="00832148" w:rsidRDefault="00E7516A" w:rsidP="00AB252D">
            <w:pPr>
              <w:numPr>
                <w:ilvl w:val="0"/>
                <w:numId w:val="93"/>
              </w:numPr>
              <w:ind w:left="318"/>
              <w:contextualSpacing/>
              <w:jc w:val="both"/>
              <w:rPr>
                <w:rFonts w:eastAsia="Calibri" w:cs="Calibri"/>
                <w:sz w:val="20"/>
                <w:szCs w:val="20"/>
              </w:rPr>
            </w:pPr>
            <w:r w:rsidRPr="00832148">
              <w:rPr>
                <w:rFonts w:eastAsia="Calibri" w:cs="Calibri"/>
                <w:sz w:val="20"/>
                <w:szCs w:val="20"/>
              </w:rPr>
              <w:t>Copia de la cedula del alumno o partida de nacimiento (opcional).</w:t>
            </w:r>
          </w:p>
          <w:p w14:paraId="427E18E0" w14:textId="77777777" w:rsidR="00E7516A" w:rsidRPr="00832148" w:rsidRDefault="00E7516A" w:rsidP="00AB252D">
            <w:pPr>
              <w:numPr>
                <w:ilvl w:val="0"/>
                <w:numId w:val="93"/>
              </w:numPr>
              <w:ind w:left="318"/>
              <w:contextualSpacing/>
              <w:jc w:val="both"/>
              <w:rPr>
                <w:rFonts w:eastAsia="Calibri" w:cs="Calibri"/>
                <w:sz w:val="20"/>
                <w:szCs w:val="20"/>
              </w:rPr>
            </w:pPr>
            <w:r w:rsidRPr="00832148">
              <w:rPr>
                <w:rFonts w:eastAsia="Calibri" w:cs="Calibri"/>
                <w:sz w:val="20"/>
                <w:szCs w:val="20"/>
              </w:rPr>
              <w:t>Facturas originales de las atenciones médicas, tratamiento, medicina, exámenes, etc.</w:t>
            </w:r>
          </w:p>
          <w:p w14:paraId="7A8D1E1E" w14:textId="77777777" w:rsidR="00E7516A" w:rsidRPr="00832148" w:rsidRDefault="00E7516A" w:rsidP="00AB252D">
            <w:pPr>
              <w:numPr>
                <w:ilvl w:val="0"/>
                <w:numId w:val="93"/>
              </w:numPr>
              <w:ind w:left="318"/>
              <w:contextualSpacing/>
              <w:jc w:val="both"/>
              <w:rPr>
                <w:rFonts w:eastAsia="Calibri" w:cs="Calibri"/>
                <w:sz w:val="20"/>
                <w:szCs w:val="20"/>
              </w:rPr>
            </w:pPr>
            <w:r w:rsidRPr="00832148">
              <w:rPr>
                <w:rFonts w:eastAsia="Calibri" w:cs="Calibri"/>
                <w:sz w:val="20"/>
                <w:szCs w:val="20"/>
              </w:rPr>
              <w:t>Historia clínica y Hoja 08</w:t>
            </w:r>
          </w:p>
          <w:p w14:paraId="12C94F73" w14:textId="77777777" w:rsidR="00E7516A" w:rsidRPr="00832148" w:rsidRDefault="00E7516A" w:rsidP="00AB252D">
            <w:pPr>
              <w:numPr>
                <w:ilvl w:val="0"/>
                <w:numId w:val="93"/>
              </w:numPr>
              <w:ind w:left="318"/>
              <w:contextualSpacing/>
              <w:jc w:val="both"/>
              <w:rPr>
                <w:rFonts w:eastAsia="Calibri" w:cs="Calibri"/>
                <w:sz w:val="20"/>
                <w:szCs w:val="20"/>
              </w:rPr>
            </w:pPr>
            <w:r w:rsidRPr="00832148">
              <w:rPr>
                <w:rFonts w:eastAsia="Calibri" w:cs="Calibri"/>
                <w:sz w:val="20"/>
                <w:szCs w:val="20"/>
              </w:rPr>
              <w:t>Copia de órdenes de exámenes realizados durante la atención médica y resultados.</w:t>
            </w:r>
          </w:p>
          <w:p w14:paraId="4FF9ADA4" w14:textId="77777777" w:rsidR="00E7516A" w:rsidRPr="00832148" w:rsidRDefault="00E7516A" w:rsidP="00B7465B">
            <w:pPr>
              <w:ind w:left="318"/>
              <w:contextualSpacing/>
              <w:jc w:val="both"/>
              <w:rPr>
                <w:rFonts w:eastAsia="Calibri" w:cs="Calibri"/>
                <w:sz w:val="20"/>
                <w:szCs w:val="20"/>
              </w:rPr>
            </w:pPr>
          </w:p>
          <w:p w14:paraId="388755A1" w14:textId="77777777" w:rsidR="00E7516A" w:rsidRPr="00832148" w:rsidRDefault="00E7516A" w:rsidP="00B7465B">
            <w:pPr>
              <w:jc w:val="both"/>
              <w:rPr>
                <w:rFonts w:eastAsia="Calibri" w:cs="Calibri"/>
                <w:sz w:val="20"/>
                <w:szCs w:val="20"/>
              </w:rPr>
            </w:pPr>
            <w:r w:rsidRPr="00832148">
              <w:rPr>
                <w:rFonts w:eastAsia="Calibri" w:cs="Calibri"/>
                <w:sz w:val="20"/>
                <w:szCs w:val="20"/>
              </w:rPr>
              <w:t>Luego de la revisión de los documentos presentados si se requiere algo adicional se lo hará saber por medio del correo electrónico.</w:t>
            </w:r>
          </w:p>
          <w:p w14:paraId="3AECCE4A" w14:textId="77777777" w:rsidR="00E7516A" w:rsidRPr="00832148" w:rsidRDefault="00E7516A" w:rsidP="00B7465B">
            <w:pPr>
              <w:jc w:val="both"/>
              <w:rPr>
                <w:rFonts w:eastAsia="Calibri" w:cs="Calibri"/>
                <w:sz w:val="20"/>
                <w:szCs w:val="20"/>
              </w:rPr>
            </w:pPr>
            <w:r w:rsidRPr="00832148">
              <w:rPr>
                <w:rFonts w:eastAsia="Calibri" w:cs="Calibri"/>
                <w:sz w:val="20"/>
                <w:szCs w:val="20"/>
              </w:rPr>
              <w:t>En caso de enviar copias de los documentos antes mencionados porque están realizando coordinación de beneficios con otra póliza solicitar que vengan con el sello de la otra compañía aseguradora junto con la liquidación que ellos realizaron.</w:t>
            </w:r>
          </w:p>
        </w:tc>
      </w:tr>
      <w:tr w:rsidR="00E7516A" w:rsidRPr="00832148" w14:paraId="0084A0F7" w14:textId="77777777" w:rsidTr="005113A2">
        <w:tblPrEx>
          <w:jc w:val="left"/>
        </w:tblPrEx>
        <w:trPr>
          <w:trHeight w:val="453"/>
        </w:trPr>
        <w:tc>
          <w:tcPr>
            <w:tcW w:w="5000" w:type="pct"/>
            <w:gridSpan w:val="16"/>
            <w:tcBorders>
              <w:bottom w:val="single" w:sz="4" w:space="0" w:color="auto"/>
            </w:tcBorders>
            <w:shd w:val="clear" w:color="auto" w:fill="92D050"/>
            <w:vAlign w:val="center"/>
          </w:tcPr>
          <w:p w14:paraId="4B89CCDA" w14:textId="77777777" w:rsidR="00E7516A" w:rsidRPr="00832148" w:rsidRDefault="00E7516A" w:rsidP="00B7465B">
            <w:pPr>
              <w:jc w:val="center"/>
              <w:rPr>
                <w:rFonts w:eastAsia="Calibri" w:cs="Calibri"/>
                <w:b/>
                <w:sz w:val="20"/>
                <w:szCs w:val="20"/>
              </w:rPr>
            </w:pPr>
            <w:r w:rsidRPr="00832148">
              <w:rPr>
                <w:rFonts w:eastAsia="Calibri" w:cs="Calibri"/>
                <w:b/>
                <w:sz w:val="20"/>
                <w:szCs w:val="20"/>
              </w:rPr>
              <w:lastRenderedPageBreak/>
              <w:t>DOCUMENTACIÓN REQUERIDA</w:t>
            </w:r>
          </w:p>
        </w:tc>
      </w:tr>
      <w:tr w:rsidR="00E7516A" w:rsidRPr="00832148" w14:paraId="19B2241D" w14:textId="77777777" w:rsidTr="00C31AA1">
        <w:tblPrEx>
          <w:jc w:val="left"/>
        </w:tblPrEx>
        <w:trPr>
          <w:trHeight w:val="367"/>
        </w:trPr>
        <w:tc>
          <w:tcPr>
            <w:tcW w:w="1968" w:type="pct"/>
            <w:gridSpan w:val="7"/>
            <w:tcBorders>
              <w:bottom w:val="single" w:sz="4" w:space="0" w:color="auto"/>
            </w:tcBorders>
            <w:shd w:val="clear" w:color="auto" w:fill="92D050"/>
            <w:vAlign w:val="center"/>
          </w:tcPr>
          <w:p w14:paraId="7B1FC811" w14:textId="77777777" w:rsidR="00E7516A" w:rsidRPr="00832148" w:rsidRDefault="00E7516A" w:rsidP="00B7465B">
            <w:pPr>
              <w:jc w:val="center"/>
              <w:rPr>
                <w:rFonts w:eastAsia="Calibri" w:cs="Calibri"/>
                <w:b/>
                <w:bCs/>
                <w:sz w:val="20"/>
                <w:szCs w:val="20"/>
              </w:rPr>
            </w:pPr>
            <w:r w:rsidRPr="00832148">
              <w:rPr>
                <w:rFonts w:eastAsia="Calibri" w:cs="Calibri"/>
                <w:b/>
                <w:sz w:val="20"/>
                <w:szCs w:val="20"/>
              </w:rPr>
              <w:t>INTERNA</w:t>
            </w:r>
          </w:p>
        </w:tc>
        <w:tc>
          <w:tcPr>
            <w:tcW w:w="3032" w:type="pct"/>
            <w:gridSpan w:val="9"/>
            <w:tcBorders>
              <w:bottom w:val="single" w:sz="4" w:space="0" w:color="auto"/>
            </w:tcBorders>
            <w:shd w:val="clear" w:color="auto" w:fill="92D050"/>
            <w:vAlign w:val="center"/>
          </w:tcPr>
          <w:p w14:paraId="0D4B380E" w14:textId="77777777" w:rsidR="00E7516A" w:rsidRPr="00832148" w:rsidRDefault="00E7516A" w:rsidP="00B7465B">
            <w:pPr>
              <w:jc w:val="center"/>
              <w:rPr>
                <w:rFonts w:eastAsia="Calibri" w:cs="Calibri"/>
                <w:b/>
                <w:bCs/>
                <w:sz w:val="20"/>
                <w:szCs w:val="20"/>
              </w:rPr>
            </w:pPr>
            <w:r w:rsidRPr="00832148">
              <w:rPr>
                <w:rFonts w:eastAsia="Calibri" w:cs="Calibri"/>
                <w:b/>
                <w:bCs/>
                <w:sz w:val="20"/>
                <w:szCs w:val="20"/>
              </w:rPr>
              <w:t>EXTERNA</w:t>
            </w:r>
          </w:p>
        </w:tc>
      </w:tr>
      <w:tr w:rsidR="00E7516A" w:rsidRPr="00832148" w14:paraId="319BFCE1" w14:textId="77777777" w:rsidTr="00C31AA1">
        <w:tblPrEx>
          <w:jc w:val="left"/>
        </w:tblPrEx>
        <w:trPr>
          <w:trHeight w:val="375"/>
        </w:trPr>
        <w:tc>
          <w:tcPr>
            <w:tcW w:w="379" w:type="pct"/>
            <w:tcBorders>
              <w:bottom w:val="single" w:sz="4" w:space="0" w:color="auto"/>
            </w:tcBorders>
            <w:shd w:val="clear" w:color="auto" w:fill="92D050"/>
            <w:vAlign w:val="center"/>
          </w:tcPr>
          <w:p w14:paraId="62203AC2" w14:textId="77777777" w:rsidR="00E7516A" w:rsidRPr="00832148" w:rsidRDefault="00E7516A" w:rsidP="00B7465B">
            <w:pPr>
              <w:jc w:val="center"/>
              <w:rPr>
                <w:rFonts w:eastAsia="Calibri" w:cs="Calibri"/>
                <w:b/>
                <w:bCs/>
                <w:sz w:val="20"/>
                <w:szCs w:val="20"/>
              </w:rPr>
            </w:pPr>
            <w:r w:rsidRPr="00832148">
              <w:rPr>
                <w:rFonts w:eastAsia="Calibri" w:cs="Calibri"/>
                <w:b/>
                <w:bCs/>
                <w:sz w:val="20"/>
                <w:szCs w:val="20"/>
              </w:rPr>
              <w:t>CÓD.</w:t>
            </w:r>
          </w:p>
        </w:tc>
        <w:tc>
          <w:tcPr>
            <w:tcW w:w="787" w:type="pct"/>
            <w:gridSpan w:val="3"/>
            <w:tcBorders>
              <w:bottom w:val="single" w:sz="4" w:space="0" w:color="auto"/>
            </w:tcBorders>
            <w:shd w:val="clear" w:color="auto" w:fill="92D050"/>
            <w:vAlign w:val="center"/>
          </w:tcPr>
          <w:p w14:paraId="097B1699" w14:textId="77777777" w:rsidR="00E7516A" w:rsidRPr="00832148" w:rsidRDefault="00E7516A" w:rsidP="00B7465B">
            <w:pPr>
              <w:jc w:val="center"/>
              <w:rPr>
                <w:rFonts w:eastAsia="Calibri" w:cs="Calibri"/>
                <w:b/>
                <w:bCs/>
                <w:sz w:val="20"/>
                <w:szCs w:val="20"/>
              </w:rPr>
            </w:pPr>
            <w:r w:rsidRPr="00832148">
              <w:rPr>
                <w:rFonts w:eastAsia="Calibri" w:cs="Calibri"/>
                <w:b/>
                <w:bCs/>
                <w:sz w:val="20"/>
                <w:szCs w:val="20"/>
              </w:rPr>
              <w:t>VERSIÓN</w:t>
            </w:r>
          </w:p>
        </w:tc>
        <w:tc>
          <w:tcPr>
            <w:tcW w:w="802" w:type="pct"/>
            <w:gridSpan w:val="3"/>
            <w:tcBorders>
              <w:bottom w:val="single" w:sz="4" w:space="0" w:color="auto"/>
            </w:tcBorders>
            <w:shd w:val="clear" w:color="auto" w:fill="92D050"/>
            <w:vAlign w:val="center"/>
          </w:tcPr>
          <w:p w14:paraId="521E9132" w14:textId="77777777" w:rsidR="00E7516A" w:rsidRPr="00832148" w:rsidRDefault="00E7516A" w:rsidP="00B7465B">
            <w:pPr>
              <w:jc w:val="center"/>
              <w:rPr>
                <w:rFonts w:eastAsia="Calibri" w:cs="Calibri"/>
                <w:b/>
                <w:bCs/>
                <w:sz w:val="20"/>
                <w:szCs w:val="20"/>
              </w:rPr>
            </w:pPr>
            <w:r w:rsidRPr="00832148">
              <w:rPr>
                <w:rFonts w:eastAsia="Calibri" w:cs="Calibri"/>
                <w:b/>
                <w:bCs/>
                <w:sz w:val="20"/>
                <w:szCs w:val="20"/>
              </w:rPr>
              <w:t>NOMBRE</w:t>
            </w:r>
          </w:p>
        </w:tc>
        <w:tc>
          <w:tcPr>
            <w:tcW w:w="3032" w:type="pct"/>
            <w:gridSpan w:val="9"/>
            <w:tcBorders>
              <w:bottom w:val="single" w:sz="4" w:space="0" w:color="auto"/>
            </w:tcBorders>
            <w:shd w:val="clear" w:color="auto" w:fill="92D050"/>
            <w:vAlign w:val="center"/>
          </w:tcPr>
          <w:p w14:paraId="79B50C0B" w14:textId="77777777" w:rsidR="00E7516A" w:rsidRPr="00832148" w:rsidRDefault="00E7516A" w:rsidP="00B7465B">
            <w:pPr>
              <w:jc w:val="center"/>
              <w:rPr>
                <w:rFonts w:eastAsia="Calibri" w:cs="Calibri"/>
                <w:b/>
                <w:bCs/>
                <w:sz w:val="20"/>
                <w:szCs w:val="20"/>
              </w:rPr>
            </w:pPr>
            <w:r w:rsidRPr="00832148">
              <w:rPr>
                <w:rFonts w:eastAsia="Calibri" w:cs="Calibri"/>
                <w:b/>
                <w:bCs/>
                <w:sz w:val="20"/>
                <w:szCs w:val="20"/>
              </w:rPr>
              <w:t>NOMBRE</w:t>
            </w:r>
          </w:p>
        </w:tc>
      </w:tr>
      <w:tr w:rsidR="00E7516A" w:rsidRPr="00832148" w14:paraId="39B4E3DD" w14:textId="77777777" w:rsidTr="00C31AA1">
        <w:tblPrEx>
          <w:jc w:val="left"/>
        </w:tblPrEx>
        <w:trPr>
          <w:trHeight w:val="301"/>
        </w:trPr>
        <w:tc>
          <w:tcPr>
            <w:tcW w:w="379" w:type="pct"/>
            <w:tcBorders>
              <w:bottom w:val="single" w:sz="4" w:space="0" w:color="auto"/>
            </w:tcBorders>
            <w:vAlign w:val="center"/>
          </w:tcPr>
          <w:p w14:paraId="48411962" w14:textId="77777777" w:rsidR="00E7516A" w:rsidRPr="00832148" w:rsidRDefault="00E7516A" w:rsidP="00B7465B">
            <w:pPr>
              <w:rPr>
                <w:rFonts w:eastAsia="Calibri" w:cs="Calibri"/>
                <w:bCs/>
                <w:sz w:val="20"/>
                <w:szCs w:val="20"/>
              </w:rPr>
            </w:pPr>
          </w:p>
        </w:tc>
        <w:tc>
          <w:tcPr>
            <w:tcW w:w="787" w:type="pct"/>
            <w:gridSpan w:val="3"/>
            <w:tcBorders>
              <w:bottom w:val="single" w:sz="4" w:space="0" w:color="auto"/>
            </w:tcBorders>
            <w:vAlign w:val="center"/>
          </w:tcPr>
          <w:p w14:paraId="04778FAF" w14:textId="77777777" w:rsidR="00E7516A" w:rsidRPr="00832148" w:rsidRDefault="00E7516A" w:rsidP="00B7465B">
            <w:pPr>
              <w:rPr>
                <w:rFonts w:eastAsia="Calibri" w:cs="Calibri"/>
                <w:bCs/>
                <w:sz w:val="20"/>
                <w:szCs w:val="20"/>
              </w:rPr>
            </w:pPr>
          </w:p>
        </w:tc>
        <w:tc>
          <w:tcPr>
            <w:tcW w:w="802" w:type="pct"/>
            <w:gridSpan w:val="3"/>
            <w:tcBorders>
              <w:bottom w:val="single" w:sz="4" w:space="0" w:color="auto"/>
            </w:tcBorders>
            <w:vAlign w:val="center"/>
          </w:tcPr>
          <w:p w14:paraId="79CFE032" w14:textId="77777777" w:rsidR="00E7516A" w:rsidRPr="00832148" w:rsidRDefault="00E7516A" w:rsidP="00B7465B">
            <w:pPr>
              <w:rPr>
                <w:rFonts w:eastAsia="Calibri" w:cs="Calibri"/>
                <w:bCs/>
                <w:sz w:val="20"/>
                <w:szCs w:val="20"/>
              </w:rPr>
            </w:pPr>
          </w:p>
        </w:tc>
        <w:tc>
          <w:tcPr>
            <w:tcW w:w="3032" w:type="pct"/>
            <w:gridSpan w:val="9"/>
            <w:tcBorders>
              <w:bottom w:val="single" w:sz="4" w:space="0" w:color="auto"/>
            </w:tcBorders>
            <w:vAlign w:val="center"/>
          </w:tcPr>
          <w:p w14:paraId="36D8E423" w14:textId="77777777" w:rsidR="00E7516A" w:rsidRPr="00832148" w:rsidRDefault="00E7516A" w:rsidP="00B7465B">
            <w:pPr>
              <w:ind w:left="255"/>
              <w:contextualSpacing/>
              <w:rPr>
                <w:rFonts w:eastAsia="Calibri" w:cs="Calibri"/>
                <w:sz w:val="20"/>
                <w:szCs w:val="20"/>
              </w:rPr>
            </w:pPr>
          </w:p>
        </w:tc>
      </w:tr>
      <w:tr w:rsidR="00E7516A" w:rsidRPr="00832148" w14:paraId="427E734A" w14:textId="77777777" w:rsidTr="005113A2">
        <w:tblPrEx>
          <w:jc w:val="left"/>
        </w:tblPrEx>
        <w:trPr>
          <w:trHeight w:val="308"/>
        </w:trPr>
        <w:tc>
          <w:tcPr>
            <w:tcW w:w="945" w:type="pct"/>
            <w:gridSpan w:val="3"/>
            <w:shd w:val="clear" w:color="auto" w:fill="92D050"/>
            <w:vAlign w:val="center"/>
          </w:tcPr>
          <w:p w14:paraId="1A5CC067" w14:textId="77777777" w:rsidR="00E7516A" w:rsidRPr="00832148" w:rsidRDefault="00E7516A" w:rsidP="00B7465B">
            <w:pPr>
              <w:rPr>
                <w:rFonts w:eastAsia="Calibri" w:cs="Calibri"/>
                <w:b/>
                <w:sz w:val="20"/>
                <w:szCs w:val="20"/>
              </w:rPr>
            </w:pPr>
            <w:r w:rsidRPr="00DE3771">
              <w:rPr>
                <w:rFonts w:eastAsia="Calibri" w:cs="Calibri"/>
                <w:b/>
                <w:sz w:val="20"/>
                <w:szCs w:val="20"/>
                <w:shd w:val="clear" w:color="auto" w:fill="92D050"/>
              </w:rPr>
              <w:t>Control de cambios</w:t>
            </w:r>
            <w:r w:rsidRPr="00832148">
              <w:rPr>
                <w:rFonts w:eastAsia="Calibri" w:cs="Calibri"/>
                <w:b/>
                <w:sz w:val="20"/>
                <w:szCs w:val="20"/>
              </w:rPr>
              <w:t>:</w:t>
            </w:r>
          </w:p>
        </w:tc>
        <w:tc>
          <w:tcPr>
            <w:tcW w:w="665" w:type="pct"/>
            <w:gridSpan w:val="3"/>
            <w:tcBorders>
              <w:bottom w:val="single" w:sz="4" w:space="0" w:color="auto"/>
            </w:tcBorders>
            <w:vAlign w:val="center"/>
          </w:tcPr>
          <w:p w14:paraId="734DE357" w14:textId="77777777" w:rsidR="00E7516A" w:rsidRPr="00832148" w:rsidRDefault="00E7516A" w:rsidP="00B7465B">
            <w:pPr>
              <w:rPr>
                <w:rFonts w:eastAsia="Calibri" w:cs="Calibri"/>
                <w:sz w:val="20"/>
                <w:szCs w:val="20"/>
              </w:rPr>
            </w:pPr>
            <w:r w:rsidRPr="00832148">
              <w:rPr>
                <w:rFonts w:eastAsia="Calibri" w:cs="Calibri"/>
                <w:sz w:val="20"/>
                <w:szCs w:val="20"/>
              </w:rPr>
              <w:t>Versión 1</w:t>
            </w:r>
          </w:p>
        </w:tc>
        <w:tc>
          <w:tcPr>
            <w:tcW w:w="2550" w:type="pct"/>
            <w:gridSpan w:val="7"/>
            <w:tcBorders>
              <w:bottom w:val="single" w:sz="4" w:space="0" w:color="auto"/>
            </w:tcBorders>
            <w:shd w:val="clear" w:color="auto" w:fill="auto"/>
            <w:vAlign w:val="center"/>
          </w:tcPr>
          <w:p w14:paraId="0E177C17" w14:textId="5530ACBD" w:rsidR="00E7516A" w:rsidRPr="00832148" w:rsidRDefault="00855898" w:rsidP="00B7465B">
            <w:pPr>
              <w:jc w:val="both"/>
              <w:rPr>
                <w:rFonts w:eastAsia="Calibri" w:cs="Calibri"/>
                <w:bCs/>
                <w:sz w:val="20"/>
                <w:szCs w:val="20"/>
              </w:rPr>
            </w:pPr>
            <w:r>
              <w:rPr>
                <w:rFonts w:eastAsia="Calibri" w:cs="Calibri"/>
                <w:bCs/>
                <w:sz w:val="20"/>
                <w:szCs w:val="20"/>
              </w:rPr>
              <w:t>Revisión</w:t>
            </w:r>
          </w:p>
        </w:tc>
        <w:tc>
          <w:tcPr>
            <w:tcW w:w="840" w:type="pct"/>
            <w:gridSpan w:val="3"/>
            <w:tcBorders>
              <w:bottom w:val="single" w:sz="4" w:space="0" w:color="auto"/>
            </w:tcBorders>
            <w:shd w:val="clear" w:color="auto" w:fill="auto"/>
            <w:vAlign w:val="center"/>
          </w:tcPr>
          <w:p w14:paraId="36003F05" w14:textId="292BDAAD" w:rsidR="00E7516A" w:rsidRPr="00832148" w:rsidRDefault="00855898" w:rsidP="00BC665D">
            <w:pPr>
              <w:jc w:val="center"/>
              <w:rPr>
                <w:rFonts w:eastAsia="Calibri" w:cs="Calibri"/>
                <w:bCs/>
                <w:sz w:val="20"/>
                <w:szCs w:val="20"/>
              </w:rPr>
            </w:pPr>
            <w:r>
              <w:rPr>
                <w:rFonts w:eastAsia="Calibri" w:cs="Calibri"/>
                <w:bCs/>
                <w:sz w:val="20"/>
                <w:szCs w:val="20"/>
              </w:rPr>
              <w:t>19</w:t>
            </w:r>
            <w:r w:rsidR="00DE3771">
              <w:rPr>
                <w:rFonts w:eastAsia="Calibri" w:cs="Calibri"/>
                <w:bCs/>
                <w:sz w:val="20"/>
                <w:szCs w:val="20"/>
              </w:rPr>
              <w:t>/</w:t>
            </w:r>
            <w:r>
              <w:rPr>
                <w:rFonts w:eastAsia="Calibri" w:cs="Calibri"/>
                <w:bCs/>
                <w:sz w:val="20"/>
                <w:szCs w:val="20"/>
              </w:rPr>
              <w:t>1</w:t>
            </w:r>
            <w:r w:rsidR="00BC665D">
              <w:rPr>
                <w:rFonts w:eastAsia="Calibri" w:cs="Calibri"/>
                <w:bCs/>
                <w:sz w:val="20"/>
                <w:szCs w:val="20"/>
              </w:rPr>
              <w:t>0</w:t>
            </w:r>
            <w:r>
              <w:rPr>
                <w:rFonts w:eastAsia="Calibri" w:cs="Calibri"/>
                <w:bCs/>
                <w:sz w:val="20"/>
                <w:szCs w:val="20"/>
              </w:rPr>
              <w:t>/2020</w:t>
            </w:r>
          </w:p>
        </w:tc>
      </w:tr>
    </w:tbl>
    <w:p w14:paraId="52720873" w14:textId="272885FF" w:rsidR="00234751" w:rsidRDefault="00234751" w:rsidP="00D6397C">
      <w:pPr>
        <w:spacing w:after="0" w:line="240" w:lineRule="auto"/>
        <w:rPr>
          <w:rFonts w:ascii="Algerian" w:hAnsi="Algerian" w:cstheme="minorHAnsi"/>
          <w:b/>
          <w:sz w:val="32"/>
        </w:rPr>
      </w:pPr>
    </w:p>
    <w:tbl>
      <w:tblPr>
        <w:tblStyle w:val="Tablaconcuadrcula9"/>
        <w:tblW w:w="10915" w:type="dxa"/>
        <w:tblInd w:w="-572" w:type="dxa"/>
        <w:tblLook w:val="04A0" w:firstRow="1" w:lastRow="0" w:firstColumn="1" w:lastColumn="0" w:noHBand="0" w:noVBand="1"/>
      </w:tblPr>
      <w:tblGrid>
        <w:gridCol w:w="3826"/>
        <w:gridCol w:w="3295"/>
        <w:gridCol w:w="3794"/>
      </w:tblGrid>
      <w:tr w:rsidR="00195900" w:rsidRPr="003D0140" w14:paraId="66D078BA" w14:textId="77777777" w:rsidTr="004C2C4D">
        <w:trPr>
          <w:trHeight w:val="285"/>
        </w:trPr>
        <w:tc>
          <w:tcPr>
            <w:tcW w:w="3826" w:type="dxa"/>
            <w:shd w:val="clear" w:color="auto" w:fill="92D050"/>
            <w:vAlign w:val="center"/>
          </w:tcPr>
          <w:p w14:paraId="12400CFA" w14:textId="48063650" w:rsidR="00195900" w:rsidRPr="003D0140" w:rsidRDefault="00855898" w:rsidP="001B36E2">
            <w:pPr>
              <w:jc w:val="center"/>
              <w:rPr>
                <w:rFonts w:ascii="Calibri" w:eastAsia="Calibri" w:hAnsi="Calibri" w:cs="Calibri"/>
                <w:b/>
                <w:sz w:val="20"/>
                <w:szCs w:val="20"/>
              </w:rPr>
            </w:pPr>
            <w:r>
              <w:rPr>
                <w:rFonts w:cstheme="minorHAnsi"/>
                <w:sz w:val="20"/>
                <w:szCs w:val="20"/>
              </w:rPr>
              <w:t>Revisado y Ajustado por:</w:t>
            </w:r>
          </w:p>
        </w:tc>
        <w:tc>
          <w:tcPr>
            <w:tcW w:w="3295" w:type="dxa"/>
            <w:shd w:val="clear" w:color="auto" w:fill="92D050"/>
            <w:vAlign w:val="center"/>
          </w:tcPr>
          <w:p w14:paraId="3E3E9C1A" w14:textId="77777777" w:rsidR="00195900" w:rsidRPr="003D0140" w:rsidRDefault="00195900" w:rsidP="001B36E2">
            <w:pPr>
              <w:jc w:val="center"/>
              <w:rPr>
                <w:rFonts w:ascii="Calibri" w:eastAsia="Calibri" w:hAnsi="Calibri" w:cs="Calibri"/>
                <w:b/>
                <w:sz w:val="20"/>
                <w:szCs w:val="20"/>
              </w:rPr>
            </w:pPr>
            <w:r w:rsidRPr="003D0140">
              <w:rPr>
                <w:rFonts w:ascii="Calibri" w:eastAsia="Calibri" w:hAnsi="Calibri" w:cs="Calibri"/>
                <w:b/>
                <w:sz w:val="20"/>
                <w:szCs w:val="20"/>
              </w:rPr>
              <w:t>Revisado por:</w:t>
            </w:r>
          </w:p>
        </w:tc>
        <w:tc>
          <w:tcPr>
            <w:tcW w:w="3794" w:type="dxa"/>
            <w:shd w:val="clear" w:color="auto" w:fill="92D050"/>
            <w:vAlign w:val="center"/>
          </w:tcPr>
          <w:p w14:paraId="02F75DA7" w14:textId="77777777" w:rsidR="00195900" w:rsidRPr="003D0140" w:rsidRDefault="00195900" w:rsidP="001B36E2">
            <w:pPr>
              <w:jc w:val="center"/>
              <w:rPr>
                <w:rFonts w:ascii="Calibri" w:eastAsia="Calibri" w:hAnsi="Calibri" w:cs="Calibri"/>
                <w:b/>
                <w:sz w:val="20"/>
                <w:szCs w:val="20"/>
              </w:rPr>
            </w:pPr>
            <w:r w:rsidRPr="003D0140">
              <w:rPr>
                <w:rFonts w:ascii="Calibri" w:eastAsia="Calibri" w:hAnsi="Calibri" w:cs="Calibri"/>
                <w:b/>
                <w:sz w:val="20"/>
                <w:szCs w:val="20"/>
              </w:rPr>
              <w:t>Aprobado por:</w:t>
            </w:r>
          </w:p>
        </w:tc>
      </w:tr>
      <w:tr w:rsidR="00195900" w:rsidRPr="003D0140" w14:paraId="3222B268" w14:textId="77777777" w:rsidTr="004C2C4D">
        <w:tc>
          <w:tcPr>
            <w:tcW w:w="3826" w:type="dxa"/>
          </w:tcPr>
          <w:p w14:paraId="66B46617" w14:textId="77777777" w:rsidR="00195900" w:rsidRPr="003D0140" w:rsidRDefault="00195900" w:rsidP="001B36E2">
            <w:pPr>
              <w:jc w:val="center"/>
              <w:rPr>
                <w:rFonts w:ascii="Calibri" w:eastAsia="Calibri" w:hAnsi="Calibri" w:cs="Calibri"/>
                <w:sz w:val="20"/>
                <w:szCs w:val="20"/>
              </w:rPr>
            </w:pPr>
          </w:p>
          <w:p w14:paraId="31BD6E20" w14:textId="00D831E4" w:rsidR="00195900" w:rsidRPr="003D0140" w:rsidRDefault="00855898" w:rsidP="001B36E2">
            <w:pPr>
              <w:jc w:val="center"/>
              <w:rPr>
                <w:rFonts w:ascii="Calibri" w:eastAsia="Calibri" w:hAnsi="Calibri" w:cs="Calibri"/>
                <w:sz w:val="20"/>
                <w:szCs w:val="20"/>
              </w:rPr>
            </w:pPr>
            <w:r>
              <w:rPr>
                <w:rFonts w:ascii="Calibri" w:eastAsia="Calibri" w:hAnsi="Calibri" w:cs="Calibri"/>
                <w:sz w:val="20"/>
                <w:szCs w:val="20"/>
              </w:rPr>
              <w:t>MEDICO DE LA INSTITUCIÓN</w:t>
            </w:r>
          </w:p>
        </w:tc>
        <w:tc>
          <w:tcPr>
            <w:tcW w:w="3295" w:type="dxa"/>
          </w:tcPr>
          <w:p w14:paraId="4B369F6F" w14:textId="77777777" w:rsidR="00195900" w:rsidRPr="003D0140" w:rsidRDefault="00195900" w:rsidP="001B36E2">
            <w:pPr>
              <w:jc w:val="center"/>
              <w:rPr>
                <w:rFonts w:ascii="Calibri" w:eastAsia="Calibri" w:hAnsi="Calibri" w:cs="Calibri"/>
                <w:sz w:val="20"/>
                <w:szCs w:val="20"/>
              </w:rPr>
            </w:pPr>
          </w:p>
          <w:p w14:paraId="098F4F0D" w14:textId="03961E1D" w:rsidR="00195900" w:rsidRPr="003D0140" w:rsidRDefault="00BC665D" w:rsidP="001B36E2">
            <w:pPr>
              <w:jc w:val="center"/>
              <w:rPr>
                <w:rFonts w:ascii="Calibri" w:eastAsia="Calibri" w:hAnsi="Calibri" w:cs="Calibri"/>
                <w:sz w:val="20"/>
                <w:szCs w:val="20"/>
              </w:rPr>
            </w:pPr>
            <w:r>
              <w:rPr>
                <w:rFonts w:ascii="Calibri" w:eastAsia="Calibri" w:hAnsi="Calibri" w:cs="Calibri"/>
                <w:sz w:val="20"/>
                <w:szCs w:val="20"/>
              </w:rPr>
              <w:t xml:space="preserve">COMITÉ </w:t>
            </w:r>
            <w:r w:rsidR="00195900">
              <w:rPr>
                <w:rFonts w:ascii="Calibri" w:eastAsia="Calibri" w:hAnsi="Calibri" w:cs="Calibri"/>
                <w:sz w:val="20"/>
                <w:szCs w:val="20"/>
              </w:rPr>
              <w:t>DE CALIDAD</w:t>
            </w:r>
            <w:r w:rsidR="00195900" w:rsidRPr="003D0140">
              <w:rPr>
                <w:rFonts w:ascii="Calibri" w:eastAsia="Calibri" w:hAnsi="Calibri" w:cs="Calibri"/>
                <w:sz w:val="20"/>
                <w:szCs w:val="20"/>
              </w:rPr>
              <w:t xml:space="preserve"> EFQM</w:t>
            </w:r>
          </w:p>
        </w:tc>
        <w:tc>
          <w:tcPr>
            <w:tcW w:w="3794" w:type="dxa"/>
          </w:tcPr>
          <w:p w14:paraId="59D86483" w14:textId="77777777" w:rsidR="00195900" w:rsidRPr="003D0140" w:rsidRDefault="00195900" w:rsidP="001B36E2">
            <w:pPr>
              <w:jc w:val="center"/>
              <w:rPr>
                <w:rFonts w:ascii="Calibri" w:eastAsia="Calibri" w:hAnsi="Calibri" w:cs="Calibri"/>
                <w:sz w:val="20"/>
                <w:szCs w:val="20"/>
              </w:rPr>
            </w:pPr>
          </w:p>
          <w:p w14:paraId="5D94D7AB" w14:textId="77777777" w:rsidR="00195900" w:rsidRPr="003D0140" w:rsidRDefault="00195900" w:rsidP="001B36E2">
            <w:pPr>
              <w:jc w:val="center"/>
              <w:rPr>
                <w:rFonts w:ascii="Calibri" w:eastAsia="Calibri" w:hAnsi="Calibri" w:cs="Calibri"/>
                <w:sz w:val="20"/>
                <w:szCs w:val="20"/>
              </w:rPr>
            </w:pPr>
            <w:r w:rsidRPr="003D0140">
              <w:rPr>
                <w:rFonts w:ascii="Calibri" w:eastAsia="Calibri" w:hAnsi="Calibri" w:cs="Calibri"/>
                <w:sz w:val="20"/>
                <w:szCs w:val="20"/>
              </w:rPr>
              <w:t>CONSEJO EJECUTIVO</w:t>
            </w:r>
          </w:p>
        </w:tc>
      </w:tr>
      <w:tr w:rsidR="00195900" w:rsidRPr="003D0140" w14:paraId="4F2F455D" w14:textId="77777777" w:rsidTr="004C2C4D">
        <w:tc>
          <w:tcPr>
            <w:tcW w:w="3826" w:type="dxa"/>
          </w:tcPr>
          <w:p w14:paraId="78232036" w14:textId="29BF93CB" w:rsidR="00195900" w:rsidRPr="003D0140" w:rsidRDefault="00855898" w:rsidP="001B36E2">
            <w:pPr>
              <w:jc w:val="center"/>
              <w:rPr>
                <w:rFonts w:ascii="Calibri" w:eastAsia="Calibri" w:hAnsi="Calibri" w:cs="Calibri"/>
                <w:sz w:val="20"/>
                <w:szCs w:val="20"/>
              </w:rPr>
            </w:pPr>
            <w:r>
              <w:rPr>
                <w:rFonts w:ascii="Calibri" w:eastAsia="Calibri" w:hAnsi="Calibri" w:cs="Calibri"/>
                <w:sz w:val="20"/>
                <w:szCs w:val="20"/>
              </w:rPr>
              <w:t>Dr. Fernando Vintimilla</w:t>
            </w:r>
          </w:p>
        </w:tc>
        <w:tc>
          <w:tcPr>
            <w:tcW w:w="3295" w:type="dxa"/>
          </w:tcPr>
          <w:p w14:paraId="7697AF0D" w14:textId="77777777" w:rsidR="00195900" w:rsidRPr="003D0140" w:rsidRDefault="00195900" w:rsidP="001B36E2">
            <w:pPr>
              <w:jc w:val="center"/>
              <w:rPr>
                <w:rFonts w:ascii="Calibri" w:eastAsia="Calibri" w:hAnsi="Calibri" w:cs="Calibri"/>
                <w:sz w:val="20"/>
                <w:szCs w:val="20"/>
              </w:rPr>
            </w:pPr>
            <w:r w:rsidRPr="003D0140">
              <w:rPr>
                <w:rFonts w:ascii="Calibri" w:eastAsia="Calibri" w:hAnsi="Calibri" w:cs="Calibri"/>
                <w:sz w:val="20"/>
                <w:szCs w:val="20"/>
              </w:rPr>
              <w:t>LIC. JUAN ANDRADE</w:t>
            </w:r>
          </w:p>
        </w:tc>
        <w:tc>
          <w:tcPr>
            <w:tcW w:w="3794" w:type="dxa"/>
          </w:tcPr>
          <w:p w14:paraId="3423743E" w14:textId="77777777" w:rsidR="00195900" w:rsidRPr="003D0140" w:rsidRDefault="00195900" w:rsidP="001B36E2">
            <w:pPr>
              <w:jc w:val="center"/>
              <w:rPr>
                <w:rFonts w:ascii="Calibri" w:eastAsia="Calibri" w:hAnsi="Calibri" w:cs="Calibri"/>
                <w:sz w:val="20"/>
                <w:szCs w:val="20"/>
              </w:rPr>
            </w:pPr>
            <w:r>
              <w:rPr>
                <w:rFonts w:ascii="Calibri" w:eastAsia="Calibri" w:hAnsi="Calibri" w:cs="Calibri"/>
                <w:sz w:val="20"/>
                <w:szCs w:val="20"/>
              </w:rPr>
              <w:t>DR. BRUNO TOLA</w:t>
            </w:r>
          </w:p>
        </w:tc>
      </w:tr>
      <w:tr w:rsidR="00195900" w:rsidRPr="003D0140" w14:paraId="350A26DD" w14:textId="77777777" w:rsidTr="004C2C4D">
        <w:tc>
          <w:tcPr>
            <w:tcW w:w="3826" w:type="dxa"/>
          </w:tcPr>
          <w:p w14:paraId="6384EEA1" w14:textId="0188520E" w:rsidR="00195900" w:rsidRPr="003D0140" w:rsidRDefault="00195900" w:rsidP="00BC665D">
            <w:pPr>
              <w:jc w:val="center"/>
              <w:rPr>
                <w:rFonts w:ascii="Calibri" w:eastAsia="Calibri" w:hAnsi="Calibri" w:cs="Calibri"/>
                <w:sz w:val="20"/>
                <w:szCs w:val="20"/>
              </w:rPr>
            </w:pPr>
            <w:r w:rsidRPr="003D0140">
              <w:rPr>
                <w:rFonts w:ascii="Calibri" w:eastAsia="Calibri" w:hAnsi="Calibri" w:cs="Calibri"/>
                <w:sz w:val="20"/>
                <w:szCs w:val="20"/>
              </w:rPr>
              <w:t xml:space="preserve">Fecha: </w:t>
            </w:r>
            <w:r>
              <w:rPr>
                <w:rFonts w:ascii="Calibri" w:eastAsia="Calibri" w:hAnsi="Calibri" w:cs="Calibri"/>
                <w:sz w:val="20"/>
                <w:szCs w:val="20"/>
              </w:rPr>
              <w:t>19</w:t>
            </w:r>
            <w:r w:rsidRPr="003D0140">
              <w:rPr>
                <w:rFonts w:ascii="Calibri" w:eastAsia="Calibri" w:hAnsi="Calibri" w:cs="Calibri"/>
                <w:sz w:val="20"/>
                <w:szCs w:val="20"/>
              </w:rPr>
              <w:t>/1</w:t>
            </w:r>
            <w:r w:rsidR="00BC665D">
              <w:rPr>
                <w:rFonts w:ascii="Calibri" w:eastAsia="Calibri" w:hAnsi="Calibri" w:cs="Calibri"/>
                <w:sz w:val="20"/>
                <w:szCs w:val="20"/>
              </w:rPr>
              <w:t>0</w:t>
            </w:r>
            <w:r w:rsidRPr="003D0140">
              <w:rPr>
                <w:rFonts w:ascii="Calibri" w:eastAsia="Calibri" w:hAnsi="Calibri" w:cs="Calibri"/>
                <w:sz w:val="20"/>
                <w:szCs w:val="20"/>
              </w:rPr>
              <w:t>/20</w:t>
            </w:r>
            <w:r>
              <w:rPr>
                <w:rFonts w:ascii="Calibri" w:eastAsia="Calibri" w:hAnsi="Calibri" w:cs="Calibri"/>
                <w:sz w:val="20"/>
                <w:szCs w:val="20"/>
              </w:rPr>
              <w:t>20</w:t>
            </w:r>
          </w:p>
        </w:tc>
        <w:tc>
          <w:tcPr>
            <w:tcW w:w="3295" w:type="dxa"/>
          </w:tcPr>
          <w:p w14:paraId="7DC37B43" w14:textId="77777777" w:rsidR="00195900" w:rsidRPr="003D0140" w:rsidRDefault="00195900" w:rsidP="001B36E2">
            <w:pPr>
              <w:jc w:val="center"/>
              <w:rPr>
                <w:rFonts w:ascii="Calibri" w:eastAsia="Calibri" w:hAnsi="Calibri" w:cs="Calibri"/>
                <w:sz w:val="20"/>
                <w:szCs w:val="20"/>
              </w:rPr>
            </w:pPr>
            <w:r w:rsidRPr="003D0140">
              <w:rPr>
                <w:rFonts w:ascii="Calibri" w:eastAsia="Calibri" w:hAnsi="Calibri" w:cs="Calibri"/>
                <w:sz w:val="20"/>
                <w:szCs w:val="20"/>
              </w:rPr>
              <w:t>Fecha:2</w:t>
            </w:r>
            <w:r>
              <w:rPr>
                <w:rFonts w:ascii="Calibri" w:eastAsia="Calibri" w:hAnsi="Calibri" w:cs="Calibri"/>
                <w:sz w:val="20"/>
                <w:szCs w:val="20"/>
              </w:rPr>
              <w:t>7</w:t>
            </w:r>
            <w:r w:rsidRPr="003D0140">
              <w:rPr>
                <w:rFonts w:ascii="Calibri" w:eastAsia="Calibri" w:hAnsi="Calibri" w:cs="Calibri"/>
                <w:sz w:val="20"/>
                <w:szCs w:val="20"/>
              </w:rPr>
              <w:t>/1</w:t>
            </w:r>
            <w:r>
              <w:rPr>
                <w:rFonts w:ascii="Calibri" w:eastAsia="Calibri" w:hAnsi="Calibri" w:cs="Calibri"/>
                <w:sz w:val="20"/>
                <w:szCs w:val="20"/>
              </w:rPr>
              <w:t>1</w:t>
            </w:r>
            <w:r w:rsidRPr="003D0140">
              <w:rPr>
                <w:rFonts w:ascii="Calibri" w:eastAsia="Calibri" w:hAnsi="Calibri" w:cs="Calibri"/>
                <w:sz w:val="20"/>
                <w:szCs w:val="20"/>
              </w:rPr>
              <w:t>/20</w:t>
            </w:r>
            <w:r>
              <w:rPr>
                <w:rFonts w:ascii="Calibri" w:eastAsia="Calibri" w:hAnsi="Calibri" w:cs="Calibri"/>
                <w:sz w:val="20"/>
                <w:szCs w:val="20"/>
              </w:rPr>
              <w:t>20</w:t>
            </w:r>
          </w:p>
        </w:tc>
        <w:tc>
          <w:tcPr>
            <w:tcW w:w="3794" w:type="dxa"/>
          </w:tcPr>
          <w:p w14:paraId="4F5CC54E" w14:textId="776400F8" w:rsidR="00195900" w:rsidRPr="003D0140" w:rsidRDefault="00195900" w:rsidP="001B36E2">
            <w:pPr>
              <w:jc w:val="center"/>
              <w:rPr>
                <w:rFonts w:ascii="Calibri" w:eastAsia="Calibri" w:hAnsi="Calibri" w:cs="Calibri"/>
                <w:sz w:val="20"/>
                <w:szCs w:val="20"/>
              </w:rPr>
            </w:pPr>
            <w:r w:rsidRPr="003D0140">
              <w:rPr>
                <w:rFonts w:ascii="Calibri" w:eastAsia="Calibri" w:hAnsi="Calibri" w:cs="Calibri"/>
                <w:sz w:val="20"/>
                <w:szCs w:val="20"/>
              </w:rPr>
              <w:t>Fecha:</w:t>
            </w:r>
            <w:r w:rsidR="00B87E44">
              <w:rPr>
                <w:rFonts w:ascii="Calibri" w:hAnsi="Calibri"/>
                <w:sz w:val="20"/>
                <w:szCs w:val="20"/>
              </w:rPr>
              <w:t xml:space="preserve"> Diciembre 2020</w:t>
            </w:r>
          </w:p>
        </w:tc>
      </w:tr>
    </w:tbl>
    <w:p w14:paraId="58A95F3A" w14:textId="77777777" w:rsidR="00195900" w:rsidRDefault="00195900" w:rsidP="00D6397C">
      <w:pPr>
        <w:spacing w:after="0" w:line="240" w:lineRule="auto"/>
        <w:rPr>
          <w:rFonts w:ascii="Algerian" w:hAnsi="Algerian" w:cstheme="minorHAnsi"/>
          <w:b/>
          <w:sz w:val="32"/>
        </w:rPr>
      </w:pPr>
    </w:p>
    <w:p w14:paraId="29C2878F" w14:textId="6AFADF84" w:rsidR="003E6FDB" w:rsidRPr="0002046A" w:rsidRDefault="00E7516A" w:rsidP="0002046A">
      <w:pPr>
        <w:pStyle w:val="Ttulo1"/>
        <w:rPr>
          <w:b/>
        </w:rPr>
      </w:pPr>
      <w:bookmarkStart w:id="38" w:name="_Toc57883067"/>
      <w:r w:rsidRPr="0002046A">
        <w:rPr>
          <w:b/>
        </w:rPr>
        <w:t xml:space="preserve">4.6 </w:t>
      </w:r>
      <w:r w:rsidR="0002046A">
        <w:rPr>
          <w:b/>
        </w:rPr>
        <w:t xml:space="preserve"> </w:t>
      </w:r>
      <w:r w:rsidR="003E6FDB" w:rsidRPr="0002046A">
        <w:rPr>
          <w:b/>
        </w:rPr>
        <w:t>DEPORTES</w:t>
      </w:r>
      <w:bookmarkEnd w:id="38"/>
    </w:p>
    <w:tbl>
      <w:tblPr>
        <w:tblStyle w:val="Tablaconcuadrcula5"/>
        <w:tblW w:w="5469" w:type="pct"/>
        <w:jc w:val="center"/>
        <w:tblLook w:val="04A0" w:firstRow="1" w:lastRow="0" w:firstColumn="1" w:lastColumn="0" w:noHBand="0" w:noVBand="1"/>
      </w:tblPr>
      <w:tblGrid>
        <w:gridCol w:w="2203"/>
        <w:gridCol w:w="614"/>
        <w:gridCol w:w="2806"/>
        <w:gridCol w:w="1586"/>
        <w:gridCol w:w="1574"/>
        <w:gridCol w:w="1324"/>
        <w:gridCol w:w="542"/>
      </w:tblGrid>
      <w:tr w:rsidR="00E02392" w:rsidRPr="009536A8" w14:paraId="6785E9D5" w14:textId="77777777" w:rsidTr="00AB252D">
        <w:trPr>
          <w:trHeight w:val="237"/>
          <w:jc w:val="center"/>
        </w:trPr>
        <w:tc>
          <w:tcPr>
            <w:tcW w:w="1073" w:type="pct"/>
            <w:vMerge w:val="restart"/>
            <w:vAlign w:val="center"/>
          </w:tcPr>
          <w:p w14:paraId="63516B36" w14:textId="77777777" w:rsidR="00A8545C" w:rsidRPr="009536A8" w:rsidRDefault="00A8545C" w:rsidP="00A8545C">
            <w:pPr>
              <w:jc w:val="center"/>
              <w:rPr>
                <w:b/>
                <w:sz w:val="20"/>
                <w:szCs w:val="20"/>
              </w:rPr>
            </w:pPr>
            <w:r w:rsidRPr="009536A8">
              <w:rPr>
                <w:rFonts w:ascii="Tw Cen MT" w:eastAsia="Times New Roman" w:hAnsi="Tw Cen MT" w:cs="Times New Roman"/>
                <w:noProof/>
                <w:color w:val="00000A"/>
                <w:kern w:val="1"/>
                <w:sz w:val="20"/>
                <w:szCs w:val="20"/>
                <w:lang w:eastAsia="es-EC"/>
              </w:rPr>
              <w:drawing>
                <wp:inline distT="0" distB="0" distL="0" distR="0" wp14:anchorId="02B85F47" wp14:editId="762BE3B5">
                  <wp:extent cx="1114425" cy="676275"/>
                  <wp:effectExtent l="0" t="0" r="952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HNO. MIGUEL CUENCA_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4425" cy="676275"/>
                          </a:xfrm>
                          <a:prstGeom prst="rect">
                            <a:avLst/>
                          </a:prstGeom>
                        </pic:spPr>
                      </pic:pic>
                    </a:graphicData>
                  </a:graphic>
                </wp:inline>
              </w:drawing>
            </w:r>
          </w:p>
        </w:tc>
        <w:tc>
          <w:tcPr>
            <w:tcW w:w="1683" w:type="pct"/>
            <w:gridSpan w:val="2"/>
            <w:vMerge w:val="restart"/>
            <w:vAlign w:val="center"/>
          </w:tcPr>
          <w:p w14:paraId="458AE7D5" w14:textId="77777777" w:rsidR="00A8545C" w:rsidRPr="009536A8" w:rsidRDefault="00A8545C" w:rsidP="00A8545C">
            <w:pPr>
              <w:tabs>
                <w:tab w:val="center" w:pos="4252"/>
                <w:tab w:val="right" w:pos="8504"/>
              </w:tabs>
              <w:jc w:val="center"/>
              <w:rPr>
                <w:rFonts w:cstheme="minorHAnsi"/>
                <w:sz w:val="20"/>
                <w:szCs w:val="20"/>
              </w:rPr>
            </w:pPr>
            <w:r w:rsidRPr="009536A8">
              <w:rPr>
                <w:rFonts w:cstheme="minorHAnsi"/>
                <w:sz w:val="20"/>
                <w:szCs w:val="20"/>
              </w:rPr>
              <w:t>Unidad Educativa Particular</w:t>
            </w:r>
          </w:p>
          <w:p w14:paraId="7CECC1D3" w14:textId="77777777" w:rsidR="00A8545C" w:rsidRPr="009536A8" w:rsidRDefault="00A8545C" w:rsidP="00A8545C">
            <w:pPr>
              <w:tabs>
                <w:tab w:val="center" w:pos="4252"/>
                <w:tab w:val="right" w:pos="8504"/>
              </w:tabs>
              <w:jc w:val="center"/>
              <w:rPr>
                <w:rFonts w:cstheme="minorHAnsi"/>
                <w:sz w:val="20"/>
                <w:szCs w:val="20"/>
              </w:rPr>
            </w:pPr>
            <w:r w:rsidRPr="009536A8">
              <w:rPr>
                <w:rFonts w:cstheme="minorHAnsi"/>
                <w:sz w:val="20"/>
                <w:szCs w:val="20"/>
              </w:rPr>
              <w:t xml:space="preserve"> “HERMANO MIGUEL </w:t>
            </w:r>
          </w:p>
          <w:p w14:paraId="21D4A7A0" w14:textId="77777777" w:rsidR="00A8545C" w:rsidRPr="009536A8" w:rsidRDefault="00A8545C" w:rsidP="00A8545C">
            <w:pPr>
              <w:tabs>
                <w:tab w:val="center" w:pos="4252"/>
                <w:tab w:val="right" w:pos="8504"/>
              </w:tabs>
              <w:jc w:val="center"/>
              <w:rPr>
                <w:rFonts w:cstheme="minorHAnsi"/>
                <w:sz w:val="20"/>
                <w:szCs w:val="20"/>
              </w:rPr>
            </w:pPr>
            <w:r w:rsidRPr="009536A8">
              <w:rPr>
                <w:rFonts w:cstheme="minorHAnsi"/>
                <w:sz w:val="20"/>
                <w:szCs w:val="20"/>
              </w:rPr>
              <w:t>DE LA SALLE CUENCA”</w:t>
            </w:r>
          </w:p>
          <w:p w14:paraId="762F7538" w14:textId="77777777" w:rsidR="00A8545C" w:rsidRPr="009536A8" w:rsidRDefault="00A8545C" w:rsidP="00A8545C">
            <w:pPr>
              <w:jc w:val="center"/>
              <w:rPr>
                <w:b/>
                <w:sz w:val="20"/>
                <w:szCs w:val="20"/>
              </w:rPr>
            </w:pPr>
            <w:r w:rsidRPr="009536A8">
              <w:rPr>
                <w:rFonts w:cstheme="minorHAnsi"/>
                <w:sz w:val="20"/>
                <w:szCs w:val="20"/>
              </w:rPr>
              <w:t xml:space="preserve"> “Grandes cosas son posibles”</w:t>
            </w:r>
          </w:p>
        </w:tc>
        <w:tc>
          <w:tcPr>
            <w:tcW w:w="782" w:type="pct"/>
            <w:shd w:val="clear" w:color="auto" w:fill="92D050"/>
            <w:vAlign w:val="center"/>
          </w:tcPr>
          <w:p w14:paraId="15B0EC38" w14:textId="77777777" w:rsidR="00A8545C" w:rsidRPr="009536A8" w:rsidRDefault="00A8545C" w:rsidP="00A8545C">
            <w:pPr>
              <w:jc w:val="center"/>
              <w:rPr>
                <w:rFonts w:ascii="Calibri" w:hAnsi="Calibri" w:cs="Times New Roman"/>
                <w:b/>
                <w:sz w:val="20"/>
                <w:szCs w:val="20"/>
              </w:rPr>
            </w:pPr>
            <w:r w:rsidRPr="009536A8">
              <w:rPr>
                <w:rFonts w:ascii="Calibri" w:hAnsi="Calibri" w:cs="Times New Roman"/>
                <w:b/>
                <w:sz w:val="20"/>
                <w:szCs w:val="20"/>
              </w:rPr>
              <w:t>DOCUMENTO</w:t>
            </w:r>
          </w:p>
        </w:tc>
        <w:tc>
          <w:tcPr>
            <w:tcW w:w="777" w:type="pct"/>
            <w:shd w:val="clear" w:color="auto" w:fill="auto"/>
            <w:vAlign w:val="center"/>
          </w:tcPr>
          <w:p w14:paraId="3F62D206" w14:textId="145648CF" w:rsidR="00A8545C" w:rsidRPr="009536A8" w:rsidRDefault="00045FCE" w:rsidP="00A8545C">
            <w:pPr>
              <w:jc w:val="center"/>
              <w:rPr>
                <w:rFonts w:ascii="Calibri" w:hAnsi="Calibri" w:cs="Times New Roman"/>
                <w:sz w:val="20"/>
                <w:szCs w:val="20"/>
              </w:rPr>
            </w:pPr>
            <w:r>
              <w:rPr>
                <w:rFonts w:ascii="Calibri" w:hAnsi="Calibri" w:cs="Times New Roman"/>
                <w:sz w:val="20"/>
                <w:szCs w:val="20"/>
              </w:rPr>
              <w:t>Manual De Procedimientos</w:t>
            </w:r>
          </w:p>
        </w:tc>
        <w:tc>
          <w:tcPr>
            <w:tcW w:w="486" w:type="pct"/>
            <w:vAlign w:val="center"/>
          </w:tcPr>
          <w:p w14:paraId="4D1FF410" w14:textId="77777777" w:rsidR="00A8545C" w:rsidRPr="009536A8" w:rsidRDefault="00A8545C" w:rsidP="00A8545C">
            <w:pPr>
              <w:jc w:val="center"/>
              <w:rPr>
                <w:b/>
                <w:sz w:val="20"/>
                <w:szCs w:val="20"/>
              </w:rPr>
            </w:pPr>
            <w:r w:rsidRPr="009536A8">
              <w:rPr>
                <w:b/>
                <w:sz w:val="20"/>
                <w:szCs w:val="20"/>
              </w:rPr>
              <w:t>Versión:</w:t>
            </w:r>
          </w:p>
        </w:tc>
        <w:tc>
          <w:tcPr>
            <w:tcW w:w="198" w:type="pct"/>
            <w:vAlign w:val="center"/>
          </w:tcPr>
          <w:p w14:paraId="5DE2F961" w14:textId="77777777" w:rsidR="00A8545C" w:rsidRPr="009536A8" w:rsidRDefault="00A8545C" w:rsidP="00A8545C">
            <w:pPr>
              <w:jc w:val="center"/>
              <w:rPr>
                <w:b/>
                <w:sz w:val="20"/>
                <w:szCs w:val="20"/>
              </w:rPr>
            </w:pPr>
            <w:r w:rsidRPr="009536A8">
              <w:rPr>
                <w:b/>
                <w:sz w:val="20"/>
                <w:szCs w:val="20"/>
              </w:rPr>
              <w:t>01</w:t>
            </w:r>
          </w:p>
        </w:tc>
      </w:tr>
      <w:tr w:rsidR="00E02392" w:rsidRPr="009536A8" w14:paraId="2C0F5DCF" w14:textId="77777777" w:rsidTr="00AB252D">
        <w:trPr>
          <w:trHeight w:val="70"/>
          <w:jc w:val="center"/>
        </w:trPr>
        <w:tc>
          <w:tcPr>
            <w:tcW w:w="1073" w:type="pct"/>
            <w:vMerge/>
            <w:vAlign w:val="center"/>
          </w:tcPr>
          <w:p w14:paraId="17688A4A" w14:textId="77777777" w:rsidR="00A8545C" w:rsidRPr="009536A8" w:rsidRDefault="00A8545C" w:rsidP="00A8545C">
            <w:pPr>
              <w:jc w:val="center"/>
              <w:rPr>
                <w:b/>
                <w:sz w:val="20"/>
                <w:szCs w:val="20"/>
              </w:rPr>
            </w:pPr>
          </w:p>
        </w:tc>
        <w:tc>
          <w:tcPr>
            <w:tcW w:w="1683" w:type="pct"/>
            <w:gridSpan w:val="2"/>
            <w:vMerge/>
            <w:vAlign w:val="center"/>
          </w:tcPr>
          <w:p w14:paraId="208E00AB" w14:textId="77777777" w:rsidR="00A8545C" w:rsidRPr="009536A8" w:rsidRDefault="00A8545C" w:rsidP="00A8545C">
            <w:pPr>
              <w:jc w:val="center"/>
              <w:rPr>
                <w:b/>
                <w:sz w:val="20"/>
                <w:szCs w:val="20"/>
              </w:rPr>
            </w:pPr>
          </w:p>
        </w:tc>
        <w:tc>
          <w:tcPr>
            <w:tcW w:w="782" w:type="pct"/>
            <w:shd w:val="clear" w:color="auto" w:fill="92D050"/>
            <w:vAlign w:val="center"/>
          </w:tcPr>
          <w:p w14:paraId="02BC540D" w14:textId="77777777" w:rsidR="00A8545C" w:rsidRPr="009536A8" w:rsidRDefault="00A8545C" w:rsidP="00A8545C">
            <w:pPr>
              <w:tabs>
                <w:tab w:val="center" w:pos="4252"/>
                <w:tab w:val="right" w:pos="8504"/>
              </w:tabs>
              <w:jc w:val="center"/>
              <w:rPr>
                <w:rFonts w:ascii="Calibri" w:hAnsi="Calibri" w:cs="Times New Roman"/>
                <w:b/>
                <w:sz w:val="20"/>
                <w:szCs w:val="20"/>
              </w:rPr>
            </w:pPr>
            <w:r w:rsidRPr="009536A8">
              <w:rPr>
                <w:rFonts w:ascii="Calibri" w:hAnsi="Calibri" w:cs="Times New Roman"/>
                <w:b/>
                <w:sz w:val="20"/>
                <w:szCs w:val="20"/>
              </w:rPr>
              <w:t>Páginas</w:t>
            </w:r>
          </w:p>
        </w:tc>
        <w:tc>
          <w:tcPr>
            <w:tcW w:w="777" w:type="pct"/>
            <w:vAlign w:val="center"/>
          </w:tcPr>
          <w:p w14:paraId="0DF1257B" w14:textId="3F803462" w:rsidR="00A8545C" w:rsidRPr="009536A8" w:rsidRDefault="00A8545C" w:rsidP="00A8545C">
            <w:pPr>
              <w:pStyle w:val="Piedepgina"/>
              <w:jc w:val="center"/>
              <w:rPr>
                <w:color w:val="000000" w:themeColor="text1"/>
                <w:sz w:val="20"/>
                <w:szCs w:val="20"/>
              </w:rPr>
            </w:pPr>
            <w:r w:rsidRPr="009536A8">
              <w:rPr>
                <w:color w:val="000000" w:themeColor="text1"/>
                <w:sz w:val="20"/>
                <w:szCs w:val="20"/>
              </w:rPr>
              <w:t xml:space="preserve">Página </w:t>
            </w:r>
            <w:r w:rsidRPr="009536A8">
              <w:rPr>
                <w:color w:val="000000" w:themeColor="text1"/>
                <w:sz w:val="20"/>
                <w:szCs w:val="20"/>
              </w:rPr>
              <w:fldChar w:fldCharType="begin"/>
            </w:r>
            <w:r w:rsidRPr="009536A8">
              <w:rPr>
                <w:color w:val="000000" w:themeColor="text1"/>
                <w:sz w:val="20"/>
                <w:szCs w:val="20"/>
              </w:rPr>
              <w:instrText>PAGE  \* Arabic  \* MERGEFORMAT</w:instrText>
            </w:r>
            <w:r w:rsidRPr="009536A8">
              <w:rPr>
                <w:color w:val="000000" w:themeColor="text1"/>
                <w:sz w:val="20"/>
                <w:szCs w:val="20"/>
              </w:rPr>
              <w:fldChar w:fldCharType="separate"/>
            </w:r>
            <w:r w:rsidR="0068723E">
              <w:rPr>
                <w:noProof/>
                <w:color w:val="000000" w:themeColor="text1"/>
                <w:sz w:val="20"/>
                <w:szCs w:val="20"/>
              </w:rPr>
              <w:t>88</w:t>
            </w:r>
            <w:r w:rsidRPr="009536A8">
              <w:rPr>
                <w:color w:val="000000" w:themeColor="text1"/>
                <w:sz w:val="20"/>
                <w:szCs w:val="20"/>
              </w:rPr>
              <w:fldChar w:fldCharType="end"/>
            </w:r>
            <w:r w:rsidRPr="009536A8">
              <w:rPr>
                <w:color w:val="000000" w:themeColor="text1"/>
                <w:sz w:val="20"/>
                <w:szCs w:val="20"/>
              </w:rPr>
              <w:t xml:space="preserve"> de </w:t>
            </w:r>
            <w:r w:rsidRPr="009536A8">
              <w:rPr>
                <w:color w:val="000000" w:themeColor="text1"/>
                <w:sz w:val="20"/>
                <w:szCs w:val="20"/>
              </w:rPr>
              <w:fldChar w:fldCharType="begin"/>
            </w:r>
            <w:r w:rsidRPr="009536A8">
              <w:rPr>
                <w:color w:val="000000" w:themeColor="text1"/>
                <w:sz w:val="20"/>
                <w:szCs w:val="20"/>
              </w:rPr>
              <w:instrText>NUMPAGES  \* Arabic  \* MERGEFORMAT</w:instrText>
            </w:r>
            <w:r w:rsidRPr="009536A8">
              <w:rPr>
                <w:color w:val="000000" w:themeColor="text1"/>
                <w:sz w:val="20"/>
                <w:szCs w:val="20"/>
              </w:rPr>
              <w:fldChar w:fldCharType="separate"/>
            </w:r>
            <w:r w:rsidR="0068723E">
              <w:rPr>
                <w:noProof/>
                <w:color w:val="000000" w:themeColor="text1"/>
                <w:sz w:val="20"/>
                <w:szCs w:val="20"/>
              </w:rPr>
              <w:t>90</w:t>
            </w:r>
            <w:r w:rsidRPr="009536A8">
              <w:rPr>
                <w:color w:val="000000" w:themeColor="text1"/>
                <w:sz w:val="20"/>
                <w:szCs w:val="20"/>
              </w:rPr>
              <w:fldChar w:fldCharType="end"/>
            </w:r>
          </w:p>
        </w:tc>
        <w:tc>
          <w:tcPr>
            <w:tcW w:w="685" w:type="pct"/>
            <w:gridSpan w:val="2"/>
            <w:vMerge w:val="restart"/>
            <w:vAlign w:val="center"/>
          </w:tcPr>
          <w:p w14:paraId="7737A059" w14:textId="5523F8F2" w:rsidR="00A8545C" w:rsidRPr="009536A8" w:rsidRDefault="005113A2" w:rsidP="00A8545C">
            <w:pPr>
              <w:jc w:val="center"/>
              <w:rPr>
                <w:b/>
                <w:sz w:val="20"/>
                <w:szCs w:val="20"/>
              </w:rPr>
            </w:pPr>
            <w:r>
              <w:rPr>
                <w:rFonts w:ascii="Calibri" w:eastAsia="Calibri" w:hAnsi="Calibri"/>
                <w:b/>
                <w:noProof/>
                <w:sz w:val="20"/>
                <w:szCs w:val="20"/>
                <w:lang w:eastAsia="es-EC"/>
              </w:rPr>
              <w:drawing>
                <wp:inline distT="0" distB="0" distL="0" distR="0" wp14:anchorId="601231EE" wp14:editId="35126562">
                  <wp:extent cx="1047750" cy="567055"/>
                  <wp:effectExtent l="0" t="0" r="0" b="4445"/>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0" cy="567055"/>
                          </a:xfrm>
                          <a:prstGeom prst="rect">
                            <a:avLst/>
                          </a:prstGeom>
                          <a:noFill/>
                        </pic:spPr>
                      </pic:pic>
                    </a:graphicData>
                  </a:graphic>
                </wp:inline>
              </w:drawing>
            </w:r>
          </w:p>
        </w:tc>
      </w:tr>
      <w:tr w:rsidR="00E02392" w:rsidRPr="009536A8" w14:paraId="6A787B8F" w14:textId="77777777" w:rsidTr="00AB252D">
        <w:trPr>
          <w:trHeight w:val="434"/>
          <w:jc w:val="center"/>
        </w:trPr>
        <w:tc>
          <w:tcPr>
            <w:tcW w:w="1073" w:type="pct"/>
            <w:vMerge/>
            <w:vAlign w:val="center"/>
          </w:tcPr>
          <w:p w14:paraId="648EA231" w14:textId="77777777" w:rsidR="00A8545C" w:rsidRPr="009536A8" w:rsidRDefault="00A8545C" w:rsidP="00A8545C">
            <w:pPr>
              <w:jc w:val="center"/>
              <w:rPr>
                <w:b/>
                <w:sz w:val="20"/>
                <w:szCs w:val="20"/>
              </w:rPr>
            </w:pPr>
          </w:p>
        </w:tc>
        <w:tc>
          <w:tcPr>
            <w:tcW w:w="1683" w:type="pct"/>
            <w:gridSpan w:val="2"/>
            <w:vMerge/>
            <w:vAlign w:val="center"/>
          </w:tcPr>
          <w:p w14:paraId="4EF12364" w14:textId="77777777" w:rsidR="00A8545C" w:rsidRPr="009536A8" w:rsidRDefault="00A8545C" w:rsidP="00A8545C">
            <w:pPr>
              <w:jc w:val="center"/>
              <w:rPr>
                <w:b/>
                <w:sz w:val="20"/>
                <w:szCs w:val="20"/>
              </w:rPr>
            </w:pPr>
          </w:p>
        </w:tc>
        <w:tc>
          <w:tcPr>
            <w:tcW w:w="782" w:type="pct"/>
            <w:shd w:val="clear" w:color="auto" w:fill="92D050"/>
            <w:vAlign w:val="center"/>
          </w:tcPr>
          <w:p w14:paraId="13E79B42" w14:textId="77777777" w:rsidR="00A8545C" w:rsidRPr="009536A8" w:rsidRDefault="00A8545C" w:rsidP="00A8545C">
            <w:pPr>
              <w:tabs>
                <w:tab w:val="center" w:pos="4252"/>
                <w:tab w:val="right" w:pos="8504"/>
              </w:tabs>
              <w:jc w:val="center"/>
              <w:rPr>
                <w:rFonts w:ascii="Calibri" w:hAnsi="Calibri" w:cs="Times New Roman"/>
                <w:b/>
                <w:sz w:val="20"/>
                <w:szCs w:val="20"/>
              </w:rPr>
            </w:pPr>
            <w:r w:rsidRPr="009536A8">
              <w:rPr>
                <w:rFonts w:ascii="Calibri" w:hAnsi="Calibri" w:cs="Times New Roman"/>
                <w:b/>
                <w:sz w:val="20"/>
                <w:szCs w:val="20"/>
              </w:rPr>
              <w:t>Fecha</w:t>
            </w:r>
          </w:p>
        </w:tc>
        <w:tc>
          <w:tcPr>
            <w:tcW w:w="777" w:type="pct"/>
            <w:vAlign w:val="center"/>
          </w:tcPr>
          <w:p w14:paraId="373BE3FB" w14:textId="52861DC8" w:rsidR="00A8545C" w:rsidRPr="009536A8" w:rsidRDefault="00B87E44" w:rsidP="00A8545C">
            <w:pPr>
              <w:tabs>
                <w:tab w:val="center" w:pos="4252"/>
                <w:tab w:val="right" w:pos="8504"/>
              </w:tabs>
              <w:jc w:val="center"/>
              <w:rPr>
                <w:rFonts w:ascii="Calibri" w:hAnsi="Calibri" w:cs="Times New Roman"/>
                <w:sz w:val="20"/>
                <w:szCs w:val="20"/>
              </w:rPr>
            </w:pPr>
            <w:r>
              <w:rPr>
                <w:rFonts w:ascii="Calibri" w:hAnsi="Calibri"/>
                <w:sz w:val="20"/>
                <w:szCs w:val="20"/>
              </w:rPr>
              <w:t>Diciembre 2020</w:t>
            </w:r>
          </w:p>
        </w:tc>
        <w:tc>
          <w:tcPr>
            <w:tcW w:w="685" w:type="pct"/>
            <w:gridSpan w:val="2"/>
            <w:vMerge/>
            <w:vAlign w:val="center"/>
          </w:tcPr>
          <w:p w14:paraId="0FA5E615" w14:textId="77777777" w:rsidR="00A8545C" w:rsidRPr="009536A8" w:rsidRDefault="00A8545C" w:rsidP="00A8545C">
            <w:pPr>
              <w:jc w:val="center"/>
              <w:rPr>
                <w:b/>
                <w:sz w:val="20"/>
                <w:szCs w:val="20"/>
              </w:rPr>
            </w:pPr>
          </w:p>
        </w:tc>
      </w:tr>
      <w:tr w:rsidR="00E02392" w:rsidRPr="009536A8" w14:paraId="3B82F40D" w14:textId="77777777" w:rsidTr="00AB252D">
        <w:trPr>
          <w:trHeight w:val="421"/>
          <w:jc w:val="center"/>
        </w:trPr>
        <w:tc>
          <w:tcPr>
            <w:tcW w:w="1073" w:type="pct"/>
            <w:vMerge/>
            <w:vAlign w:val="center"/>
          </w:tcPr>
          <w:p w14:paraId="2B29052D" w14:textId="77777777" w:rsidR="00A8545C" w:rsidRPr="009536A8" w:rsidRDefault="00A8545C" w:rsidP="00A8545C">
            <w:pPr>
              <w:jc w:val="center"/>
              <w:rPr>
                <w:b/>
                <w:sz w:val="20"/>
                <w:szCs w:val="20"/>
              </w:rPr>
            </w:pPr>
          </w:p>
        </w:tc>
        <w:tc>
          <w:tcPr>
            <w:tcW w:w="1683" w:type="pct"/>
            <w:gridSpan w:val="2"/>
            <w:shd w:val="clear" w:color="auto" w:fill="92D050"/>
            <w:vAlign w:val="center"/>
          </w:tcPr>
          <w:p w14:paraId="5FB85C39" w14:textId="3F53A024" w:rsidR="00A8545C" w:rsidRPr="009536A8" w:rsidRDefault="00045FCE" w:rsidP="00A8545C">
            <w:pPr>
              <w:jc w:val="center"/>
              <w:rPr>
                <w:b/>
                <w:bCs/>
                <w:color w:val="FFFFFF" w:themeColor="background1"/>
                <w:sz w:val="20"/>
                <w:szCs w:val="20"/>
                <w:highlight w:val="black"/>
              </w:rPr>
            </w:pPr>
            <w:r>
              <w:rPr>
                <w:b/>
                <w:bCs/>
                <w:sz w:val="20"/>
                <w:szCs w:val="20"/>
              </w:rPr>
              <w:t>DEPORTES</w:t>
            </w:r>
          </w:p>
        </w:tc>
        <w:tc>
          <w:tcPr>
            <w:tcW w:w="782" w:type="pct"/>
            <w:shd w:val="clear" w:color="auto" w:fill="92D050"/>
            <w:vAlign w:val="center"/>
          </w:tcPr>
          <w:p w14:paraId="3EB6DE7C" w14:textId="77777777" w:rsidR="00A8545C" w:rsidRPr="009536A8" w:rsidRDefault="00A8545C" w:rsidP="00A8545C">
            <w:pPr>
              <w:jc w:val="center"/>
              <w:rPr>
                <w:b/>
                <w:bCs/>
                <w:sz w:val="20"/>
                <w:szCs w:val="20"/>
              </w:rPr>
            </w:pPr>
            <w:r w:rsidRPr="009536A8">
              <w:rPr>
                <w:b/>
                <w:bCs/>
                <w:sz w:val="20"/>
                <w:szCs w:val="20"/>
              </w:rPr>
              <w:t>Cód. Proceso</w:t>
            </w:r>
          </w:p>
        </w:tc>
        <w:tc>
          <w:tcPr>
            <w:tcW w:w="777" w:type="pct"/>
            <w:vAlign w:val="center"/>
          </w:tcPr>
          <w:p w14:paraId="0882047B" w14:textId="77777777" w:rsidR="00A8545C" w:rsidRPr="009536A8" w:rsidRDefault="00A8545C" w:rsidP="00A8545C">
            <w:pPr>
              <w:jc w:val="center"/>
              <w:rPr>
                <w:rFonts w:ascii="Arial" w:hAnsi="Arial" w:cs="Arial"/>
                <w:b/>
                <w:sz w:val="20"/>
                <w:szCs w:val="20"/>
              </w:rPr>
            </w:pPr>
            <w:r w:rsidRPr="009536A8">
              <w:rPr>
                <w:rFonts w:ascii="Arial" w:hAnsi="Arial" w:cs="Arial"/>
                <w:b/>
                <w:sz w:val="20"/>
                <w:szCs w:val="20"/>
              </w:rPr>
              <w:t>ASC- 4</w:t>
            </w:r>
          </w:p>
        </w:tc>
        <w:tc>
          <w:tcPr>
            <w:tcW w:w="685" w:type="pct"/>
            <w:gridSpan w:val="2"/>
            <w:vMerge/>
            <w:vAlign w:val="center"/>
          </w:tcPr>
          <w:p w14:paraId="7EF29675" w14:textId="77777777" w:rsidR="00A8545C" w:rsidRPr="009536A8" w:rsidRDefault="00A8545C" w:rsidP="00A8545C">
            <w:pPr>
              <w:jc w:val="center"/>
              <w:rPr>
                <w:bCs/>
                <w:sz w:val="20"/>
                <w:szCs w:val="20"/>
              </w:rPr>
            </w:pPr>
          </w:p>
        </w:tc>
      </w:tr>
      <w:tr w:rsidR="00E02392" w:rsidRPr="009536A8" w14:paraId="5466B19B" w14:textId="77777777" w:rsidTr="00AB252D">
        <w:trPr>
          <w:trHeight w:val="70"/>
          <w:jc w:val="center"/>
        </w:trPr>
        <w:tc>
          <w:tcPr>
            <w:tcW w:w="1400" w:type="pct"/>
            <w:gridSpan w:val="2"/>
            <w:shd w:val="clear" w:color="auto" w:fill="92D050"/>
            <w:vAlign w:val="center"/>
          </w:tcPr>
          <w:p w14:paraId="29D95FC8" w14:textId="77777777" w:rsidR="00A8545C" w:rsidRPr="009536A8" w:rsidRDefault="00A8545C" w:rsidP="00A8545C">
            <w:pPr>
              <w:jc w:val="center"/>
              <w:rPr>
                <w:b/>
                <w:sz w:val="20"/>
                <w:szCs w:val="20"/>
                <w:highlight w:val="yellow"/>
              </w:rPr>
            </w:pPr>
            <w:r w:rsidRPr="009536A8">
              <w:rPr>
                <w:b/>
                <w:sz w:val="20"/>
                <w:szCs w:val="20"/>
              </w:rPr>
              <w:t>Propietario</w:t>
            </w:r>
          </w:p>
        </w:tc>
        <w:tc>
          <w:tcPr>
            <w:tcW w:w="2139" w:type="pct"/>
            <w:gridSpan w:val="2"/>
            <w:vAlign w:val="center"/>
          </w:tcPr>
          <w:p w14:paraId="133C32F5" w14:textId="77777777" w:rsidR="00A8545C" w:rsidRPr="009536A8" w:rsidRDefault="00A8545C" w:rsidP="00A8545C">
            <w:pPr>
              <w:jc w:val="center"/>
              <w:rPr>
                <w:b/>
                <w:sz w:val="20"/>
                <w:szCs w:val="20"/>
              </w:rPr>
            </w:pPr>
            <w:r w:rsidRPr="009536A8">
              <w:rPr>
                <w:b/>
                <w:sz w:val="20"/>
                <w:szCs w:val="20"/>
              </w:rPr>
              <w:t xml:space="preserve">COORDINADOR DE DEPORTES </w:t>
            </w:r>
          </w:p>
        </w:tc>
        <w:tc>
          <w:tcPr>
            <w:tcW w:w="777" w:type="pct"/>
            <w:shd w:val="clear" w:color="auto" w:fill="92D050"/>
            <w:vAlign w:val="center"/>
          </w:tcPr>
          <w:p w14:paraId="077B966E" w14:textId="77777777" w:rsidR="00A8545C" w:rsidRPr="009536A8" w:rsidRDefault="00A8545C" w:rsidP="00A8545C">
            <w:pPr>
              <w:jc w:val="center"/>
              <w:rPr>
                <w:b/>
                <w:sz w:val="20"/>
                <w:szCs w:val="20"/>
              </w:rPr>
            </w:pPr>
            <w:r w:rsidRPr="009536A8">
              <w:rPr>
                <w:b/>
                <w:sz w:val="20"/>
                <w:szCs w:val="20"/>
              </w:rPr>
              <w:t>Versión:</w:t>
            </w:r>
          </w:p>
        </w:tc>
        <w:tc>
          <w:tcPr>
            <w:tcW w:w="685" w:type="pct"/>
            <w:gridSpan w:val="2"/>
            <w:vAlign w:val="center"/>
          </w:tcPr>
          <w:p w14:paraId="2B46C0FF" w14:textId="351BF5FC" w:rsidR="00A8545C" w:rsidRPr="009536A8" w:rsidRDefault="00A8545C" w:rsidP="00045FCE">
            <w:pPr>
              <w:jc w:val="center"/>
              <w:rPr>
                <w:b/>
                <w:sz w:val="20"/>
                <w:szCs w:val="20"/>
              </w:rPr>
            </w:pPr>
            <w:r w:rsidRPr="009536A8">
              <w:rPr>
                <w:b/>
                <w:sz w:val="20"/>
                <w:szCs w:val="20"/>
              </w:rPr>
              <w:t>0</w:t>
            </w:r>
            <w:r w:rsidR="00045FCE">
              <w:rPr>
                <w:b/>
                <w:sz w:val="20"/>
                <w:szCs w:val="20"/>
              </w:rPr>
              <w:t>1</w:t>
            </w:r>
          </w:p>
        </w:tc>
      </w:tr>
    </w:tbl>
    <w:tbl>
      <w:tblPr>
        <w:tblStyle w:val="Tablaconcuadrcula"/>
        <w:tblW w:w="10632" w:type="dxa"/>
        <w:tblInd w:w="-431" w:type="dxa"/>
        <w:tblLayout w:type="fixed"/>
        <w:tblLook w:val="04A0" w:firstRow="1" w:lastRow="0" w:firstColumn="1" w:lastColumn="0" w:noHBand="0" w:noVBand="1"/>
      </w:tblPr>
      <w:tblGrid>
        <w:gridCol w:w="1277"/>
        <w:gridCol w:w="425"/>
        <w:gridCol w:w="709"/>
        <w:gridCol w:w="1417"/>
        <w:gridCol w:w="142"/>
        <w:gridCol w:w="1276"/>
        <w:gridCol w:w="850"/>
        <w:gridCol w:w="30"/>
        <w:gridCol w:w="1813"/>
        <w:gridCol w:w="425"/>
        <w:gridCol w:w="709"/>
        <w:gridCol w:w="1559"/>
      </w:tblGrid>
      <w:tr w:rsidR="00E7516A" w:rsidRPr="008B1889" w14:paraId="2CABF6D8" w14:textId="77777777" w:rsidTr="00DE3771">
        <w:trPr>
          <w:trHeight w:val="273"/>
        </w:trPr>
        <w:tc>
          <w:tcPr>
            <w:tcW w:w="10632" w:type="dxa"/>
            <w:gridSpan w:val="12"/>
            <w:shd w:val="clear" w:color="auto" w:fill="92D050"/>
            <w:vAlign w:val="center"/>
          </w:tcPr>
          <w:p w14:paraId="613E4362" w14:textId="77777777" w:rsidR="00E7516A" w:rsidRPr="008B1889" w:rsidRDefault="00E7516A" w:rsidP="00B7465B">
            <w:pPr>
              <w:rPr>
                <w:rFonts w:cstheme="minorHAnsi"/>
                <w:b/>
                <w:sz w:val="20"/>
                <w:szCs w:val="20"/>
              </w:rPr>
            </w:pPr>
            <w:r w:rsidRPr="008B1889">
              <w:rPr>
                <w:rFonts w:cstheme="minorHAnsi"/>
                <w:b/>
                <w:sz w:val="20"/>
                <w:szCs w:val="20"/>
              </w:rPr>
              <w:t xml:space="preserve">Objetivos: </w:t>
            </w:r>
          </w:p>
        </w:tc>
      </w:tr>
      <w:tr w:rsidR="00E7516A" w:rsidRPr="008B1889" w14:paraId="4307DFE8" w14:textId="77777777" w:rsidTr="00E12084">
        <w:trPr>
          <w:trHeight w:val="550"/>
        </w:trPr>
        <w:tc>
          <w:tcPr>
            <w:tcW w:w="10632" w:type="dxa"/>
            <w:gridSpan w:val="12"/>
            <w:shd w:val="clear" w:color="auto" w:fill="auto"/>
            <w:vAlign w:val="center"/>
          </w:tcPr>
          <w:p w14:paraId="5C299A0E" w14:textId="77777777" w:rsidR="00E7516A" w:rsidRPr="008B1889" w:rsidRDefault="00E7516A" w:rsidP="00B7465B">
            <w:pPr>
              <w:rPr>
                <w:rFonts w:cstheme="minorHAnsi"/>
                <w:b/>
                <w:sz w:val="20"/>
                <w:szCs w:val="20"/>
              </w:rPr>
            </w:pPr>
            <w:r w:rsidRPr="008B1889">
              <w:rPr>
                <w:rFonts w:cstheme="minorHAnsi"/>
                <w:sz w:val="20"/>
                <w:szCs w:val="20"/>
              </w:rPr>
              <w:t>Fortalecer una formación integral  un por medio de las diferentes disciplinas deportivas que oferta la unidad educativa, de manera profesional y organizada con el fin de fomentar su desarrollo personal, socia, emocional, y el buen uso del tiempo libre, prepara para las competencias intercolegiales y consolidad la relación con la institución.</w:t>
            </w:r>
          </w:p>
        </w:tc>
      </w:tr>
      <w:tr w:rsidR="00E7516A" w:rsidRPr="008B1889" w14:paraId="3E8BDEA5" w14:textId="77777777" w:rsidTr="00DE3771">
        <w:trPr>
          <w:trHeight w:val="293"/>
        </w:trPr>
        <w:tc>
          <w:tcPr>
            <w:tcW w:w="6126" w:type="dxa"/>
            <w:gridSpan w:val="8"/>
            <w:shd w:val="clear" w:color="auto" w:fill="92D050"/>
            <w:vAlign w:val="center"/>
          </w:tcPr>
          <w:p w14:paraId="20259270" w14:textId="77777777" w:rsidR="00E7516A" w:rsidRPr="008B1889" w:rsidRDefault="00E7516A" w:rsidP="00B7465B">
            <w:pPr>
              <w:rPr>
                <w:rFonts w:cstheme="minorHAnsi"/>
                <w:b/>
                <w:sz w:val="20"/>
                <w:szCs w:val="20"/>
              </w:rPr>
            </w:pPr>
            <w:r w:rsidRPr="008B1889">
              <w:rPr>
                <w:rFonts w:cstheme="minorHAnsi"/>
                <w:b/>
                <w:sz w:val="20"/>
                <w:szCs w:val="20"/>
              </w:rPr>
              <w:t xml:space="preserve">Empieza con: </w:t>
            </w:r>
          </w:p>
        </w:tc>
        <w:tc>
          <w:tcPr>
            <w:tcW w:w="4506" w:type="dxa"/>
            <w:gridSpan w:val="4"/>
            <w:shd w:val="clear" w:color="auto" w:fill="92D050"/>
            <w:vAlign w:val="center"/>
          </w:tcPr>
          <w:p w14:paraId="5C6F8D48" w14:textId="77777777" w:rsidR="00E7516A" w:rsidRPr="008B1889" w:rsidRDefault="00E7516A" w:rsidP="00B7465B">
            <w:pPr>
              <w:rPr>
                <w:rFonts w:cstheme="minorHAnsi"/>
                <w:b/>
                <w:sz w:val="20"/>
                <w:szCs w:val="20"/>
              </w:rPr>
            </w:pPr>
            <w:r w:rsidRPr="008B1889">
              <w:rPr>
                <w:rFonts w:cstheme="minorHAnsi"/>
                <w:b/>
                <w:sz w:val="20"/>
                <w:szCs w:val="20"/>
              </w:rPr>
              <w:t>Finaliza con:</w:t>
            </w:r>
          </w:p>
        </w:tc>
      </w:tr>
      <w:tr w:rsidR="00E7516A" w:rsidRPr="008B1889" w14:paraId="364BA90B" w14:textId="77777777" w:rsidTr="00E12084">
        <w:trPr>
          <w:trHeight w:val="307"/>
        </w:trPr>
        <w:tc>
          <w:tcPr>
            <w:tcW w:w="6126" w:type="dxa"/>
            <w:gridSpan w:val="8"/>
            <w:vAlign w:val="center"/>
          </w:tcPr>
          <w:p w14:paraId="16E93177" w14:textId="77777777" w:rsidR="00E7516A" w:rsidRPr="008B1889" w:rsidRDefault="00E7516A" w:rsidP="00B7465B">
            <w:pPr>
              <w:jc w:val="both"/>
              <w:rPr>
                <w:rFonts w:cstheme="minorHAnsi"/>
                <w:sz w:val="20"/>
                <w:szCs w:val="20"/>
              </w:rPr>
            </w:pPr>
            <w:r w:rsidRPr="008B1889">
              <w:rPr>
                <w:rFonts w:cstheme="minorHAnsi"/>
                <w:sz w:val="20"/>
                <w:szCs w:val="20"/>
              </w:rPr>
              <w:t>Inicio del año escolar</w:t>
            </w:r>
          </w:p>
        </w:tc>
        <w:tc>
          <w:tcPr>
            <w:tcW w:w="4506" w:type="dxa"/>
            <w:gridSpan w:val="4"/>
            <w:vAlign w:val="center"/>
          </w:tcPr>
          <w:p w14:paraId="0B1B6DB0" w14:textId="77777777" w:rsidR="00E7516A" w:rsidRPr="008B1889" w:rsidRDefault="00E7516A" w:rsidP="00B7465B">
            <w:pPr>
              <w:rPr>
                <w:rFonts w:cstheme="minorHAnsi"/>
                <w:sz w:val="20"/>
                <w:szCs w:val="20"/>
              </w:rPr>
            </w:pPr>
            <w:r w:rsidRPr="008B1889">
              <w:rPr>
                <w:rFonts w:cstheme="minorHAnsi"/>
                <w:sz w:val="20"/>
                <w:szCs w:val="20"/>
              </w:rPr>
              <w:t>Presentación del informe final</w:t>
            </w:r>
          </w:p>
        </w:tc>
      </w:tr>
      <w:tr w:rsidR="00E7516A" w:rsidRPr="008B1889" w14:paraId="283E9106" w14:textId="77777777" w:rsidTr="00DE3771">
        <w:trPr>
          <w:trHeight w:val="261"/>
        </w:trPr>
        <w:tc>
          <w:tcPr>
            <w:tcW w:w="10632" w:type="dxa"/>
            <w:gridSpan w:val="12"/>
            <w:shd w:val="clear" w:color="auto" w:fill="92D050"/>
            <w:vAlign w:val="center"/>
          </w:tcPr>
          <w:p w14:paraId="0FA0D601" w14:textId="77777777" w:rsidR="00E7516A" w:rsidRPr="008B1889" w:rsidRDefault="00E7516A" w:rsidP="00B7465B">
            <w:pPr>
              <w:rPr>
                <w:rFonts w:cstheme="minorHAnsi"/>
                <w:b/>
                <w:sz w:val="20"/>
                <w:szCs w:val="20"/>
              </w:rPr>
            </w:pPr>
            <w:r w:rsidRPr="008B1889">
              <w:rPr>
                <w:rFonts w:cstheme="minorHAnsi"/>
                <w:b/>
                <w:sz w:val="20"/>
                <w:szCs w:val="20"/>
              </w:rPr>
              <w:t>Incluye:</w:t>
            </w:r>
          </w:p>
        </w:tc>
      </w:tr>
      <w:tr w:rsidR="00E7516A" w:rsidRPr="008B1889" w14:paraId="2A214152" w14:textId="77777777" w:rsidTr="00E12084">
        <w:trPr>
          <w:trHeight w:val="1531"/>
        </w:trPr>
        <w:tc>
          <w:tcPr>
            <w:tcW w:w="6126" w:type="dxa"/>
            <w:gridSpan w:val="8"/>
            <w:vAlign w:val="center"/>
          </w:tcPr>
          <w:p w14:paraId="034E508D" w14:textId="77777777" w:rsidR="00E7516A" w:rsidRPr="008B1889" w:rsidRDefault="00E7516A" w:rsidP="00AB252D">
            <w:pPr>
              <w:pStyle w:val="Prrafodelista"/>
              <w:numPr>
                <w:ilvl w:val="0"/>
                <w:numId w:val="121"/>
              </w:numPr>
              <w:spacing w:after="0" w:line="240" w:lineRule="auto"/>
              <w:rPr>
                <w:rFonts w:cstheme="minorHAnsi"/>
                <w:sz w:val="20"/>
                <w:szCs w:val="20"/>
              </w:rPr>
            </w:pPr>
            <w:r w:rsidRPr="008B1889">
              <w:rPr>
                <w:rFonts w:cstheme="minorHAnsi"/>
                <w:sz w:val="20"/>
                <w:szCs w:val="20"/>
              </w:rPr>
              <w:t>Convocatoria de reuniones: rector, vicerrector entrenadores, padres de familia.</w:t>
            </w:r>
          </w:p>
          <w:p w14:paraId="6E74DBA1" w14:textId="77777777" w:rsidR="00E7516A" w:rsidRPr="008B1889" w:rsidRDefault="00E7516A" w:rsidP="00AB252D">
            <w:pPr>
              <w:pStyle w:val="Prrafodelista"/>
              <w:numPr>
                <w:ilvl w:val="0"/>
                <w:numId w:val="121"/>
              </w:numPr>
              <w:spacing w:after="0" w:line="240" w:lineRule="auto"/>
              <w:rPr>
                <w:rFonts w:cstheme="minorHAnsi"/>
                <w:sz w:val="20"/>
                <w:szCs w:val="20"/>
              </w:rPr>
            </w:pPr>
            <w:r w:rsidRPr="008B1889">
              <w:rPr>
                <w:rFonts w:cstheme="minorHAnsi"/>
                <w:sz w:val="20"/>
                <w:szCs w:val="20"/>
              </w:rPr>
              <w:t>Actas de reuniones: rector, vicerrector entrenadores, padres de familia.</w:t>
            </w:r>
          </w:p>
          <w:p w14:paraId="141AA85A" w14:textId="77777777" w:rsidR="00E7516A" w:rsidRPr="008B1889" w:rsidRDefault="00E7516A" w:rsidP="00AB252D">
            <w:pPr>
              <w:pStyle w:val="Prrafodelista"/>
              <w:numPr>
                <w:ilvl w:val="0"/>
                <w:numId w:val="121"/>
              </w:numPr>
              <w:spacing w:after="0" w:line="240" w:lineRule="auto"/>
              <w:rPr>
                <w:rFonts w:cstheme="minorHAnsi"/>
                <w:sz w:val="20"/>
                <w:szCs w:val="20"/>
              </w:rPr>
            </w:pPr>
            <w:r w:rsidRPr="008B1889">
              <w:rPr>
                <w:rFonts w:cstheme="minorHAnsi"/>
                <w:sz w:val="20"/>
                <w:szCs w:val="20"/>
              </w:rPr>
              <w:t xml:space="preserve">Inventarios y requerimiento por disciplina al finalizar el año lectivo </w:t>
            </w:r>
          </w:p>
        </w:tc>
        <w:tc>
          <w:tcPr>
            <w:tcW w:w="4506" w:type="dxa"/>
            <w:gridSpan w:val="4"/>
            <w:vAlign w:val="center"/>
          </w:tcPr>
          <w:p w14:paraId="5DB94EA6" w14:textId="77777777" w:rsidR="00E7516A" w:rsidRPr="008B1889" w:rsidRDefault="00E7516A" w:rsidP="00AB252D">
            <w:pPr>
              <w:pStyle w:val="Prrafodelista"/>
              <w:numPr>
                <w:ilvl w:val="0"/>
                <w:numId w:val="121"/>
              </w:numPr>
              <w:spacing w:after="0" w:line="240" w:lineRule="auto"/>
              <w:rPr>
                <w:rFonts w:cstheme="minorHAnsi"/>
                <w:sz w:val="20"/>
                <w:szCs w:val="20"/>
              </w:rPr>
            </w:pPr>
            <w:r w:rsidRPr="008B1889">
              <w:rPr>
                <w:rFonts w:cstheme="minorHAnsi"/>
                <w:sz w:val="20"/>
                <w:szCs w:val="20"/>
              </w:rPr>
              <w:t>Convocatorias y actas de la reunión con el CCPPFF al inicio de cada quimestre</w:t>
            </w:r>
          </w:p>
          <w:p w14:paraId="290B1ADC" w14:textId="77777777" w:rsidR="00E7516A" w:rsidRPr="008B1889" w:rsidRDefault="00E7516A" w:rsidP="00AB252D">
            <w:pPr>
              <w:pStyle w:val="Prrafodelista"/>
              <w:numPr>
                <w:ilvl w:val="0"/>
                <w:numId w:val="121"/>
              </w:numPr>
              <w:spacing w:after="0" w:line="240" w:lineRule="auto"/>
              <w:rPr>
                <w:rFonts w:cstheme="minorHAnsi"/>
                <w:sz w:val="20"/>
                <w:szCs w:val="20"/>
              </w:rPr>
            </w:pPr>
            <w:r w:rsidRPr="008B1889">
              <w:rPr>
                <w:rFonts w:cstheme="minorHAnsi"/>
                <w:sz w:val="20"/>
                <w:szCs w:val="20"/>
              </w:rPr>
              <w:t>Listado de los deportistas</w:t>
            </w:r>
          </w:p>
          <w:p w14:paraId="2A123A9F" w14:textId="77777777" w:rsidR="00E7516A" w:rsidRPr="008B1889" w:rsidRDefault="00E7516A" w:rsidP="00AB252D">
            <w:pPr>
              <w:pStyle w:val="Prrafodelista"/>
              <w:numPr>
                <w:ilvl w:val="0"/>
                <w:numId w:val="121"/>
              </w:numPr>
              <w:spacing w:after="0" w:line="240" w:lineRule="auto"/>
              <w:rPr>
                <w:rFonts w:cstheme="minorHAnsi"/>
                <w:sz w:val="20"/>
                <w:szCs w:val="20"/>
              </w:rPr>
            </w:pPr>
            <w:r w:rsidRPr="008B1889">
              <w:rPr>
                <w:rFonts w:cstheme="minorHAnsi"/>
                <w:sz w:val="20"/>
                <w:szCs w:val="20"/>
              </w:rPr>
              <w:t xml:space="preserve">Plan de enseñanza deportiva  </w:t>
            </w:r>
          </w:p>
          <w:p w14:paraId="185FB14B" w14:textId="77777777" w:rsidR="00E7516A" w:rsidRPr="008B1889" w:rsidRDefault="00E7516A" w:rsidP="00AB252D">
            <w:pPr>
              <w:pStyle w:val="Prrafodelista"/>
              <w:numPr>
                <w:ilvl w:val="0"/>
                <w:numId w:val="121"/>
              </w:numPr>
              <w:spacing w:after="0" w:line="240" w:lineRule="auto"/>
              <w:rPr>
                <w:rFonts w:cstheme="minorHAnsi"/>
                <w:sz w:val="20"/>
                <w:szCs w:val="20"/>
              </w:rPr>
            </w:pPr>
            <w:r w:rsidRPr="008B1889">
              <w:rPr>
                <w:rFonts w:cstheme="minorHAnsi"/>
                <w:sz w:val="20"/>
                <w:szCs w:val="20"/>
              </w:rPr>
              <w:t>POA</w:t>
            </w:r>
          </w:p>
        </w:tc>
      </w:tr>
      <w:tr w:rsidR="00E7516A" w:rsidRPr="008B1889" w14:paraId="4BBA72E1" w14:textId="77777777" w:rsidTr="00DE3771">
        <w:trPr>
          <w:trHeight w:val="349"/>
        </w:trPr>
        <w:tc>
          <w:tcPr>
            <w:tcW w:w="10632" w:type="dxa"/>
            <w:gridSpan w:val="12"/>
            <w:shd w:val="clear" w:color="auto" w:fill="92D050"/>
            <w:vAlign w:val="center"/>
          </w:tcPr>
          <w:p w14:paraId="58D3ADAC" w14:textId="77777777" w:rsidR="00E7516A" w:rsidRPr="008B1889" w:rsidRDefault="00E7516A" w:rsidP="00B7465B">
            <w:pPr>
              <w:rPr>
                <w:rFonts w:cstheme="minorHAnsi"/>
                <w:b/>
                <w:sz w:val="20"/>
                <w:szCs w:val="20"/>
              </w:rPr>
            </w:pPr>
            <w:r w:rsidRPr="008B1889">
              <w:rPr>
                <w:rFonts w:cstheme="minorHAnsi"/>
                <w:b/>
                <w:sz w:val="20"/>
                <w:szCs w:val="20"/>
              </w:rPr>
              <w:t>Criterios de medición:</w:t>
            </w:r>
          </w:p>
        </w:tc>
      </w:tr>
      <w:tr w:rsidR="00E7516A" w:rsidRPr="008B1889" w14:paraId="0F158373" w14:textId="77777777" w:rsidTr="00E12084">
        <w:trPr>
          <w:trHeight w:val="268"/>
        </w:trPr>
        <w:tc>
          <w:tcPr>
            <w:tcW w:w="10632" w:type="dxa"/>
            <w:gridSpan w:val="12"/>
            <w:vAlign w:val="center"/>
          </w:tcPr>
          <w:p w14:paraId="4AD601F2" w14:textId="77777777" w:rsidR="00E7516A" w:rsidRPr="008B1889" w:rsidRDefault="00E7516A" w:rsidP="00B7465B">
            <w:pPr>
              <w:rPr>
                <w:rFonts w:cstheme="minorHAnsi"/>
                <w:sz w:val="20"/>
                <w:szCs w:val="20"/>
              </w:rPr>
            </w:pPr>
            <w:r w:rsidRPr="00E14A6B">
              <w:rPr>
                <w:rFonts w:cstheme="minorHAnsi"/>
                <w:sz w:val="20"/>
                <w:szCs w:val="20"/>
              </w:rPr>
              <w:t xml:space="preserve">Optimizar </w:t>
            </w:r>
            <w:r>
              <w:rPr>
                <w:rFonts w:cstheme="minorHAnsi"/>
                <w:sz w:val="20"/>
                <w:szCs w:val="20"/>
              </w:rPr>
              <w:t xml:space="preserve">los recursos y </w:t>
            </w:r>
            <w:r w:rsidRPr="00E14A6B">
              <w:rPr>
                <w:rFonts w:cstheme="minorHAnsi"/>
                <w:sz w:val="20"/>
                <w:szCs w:val="20"/>
              </w:rPr>
              <w:t xml:space="preserve">la participación en las diferentes </w:t>
            </w:r>
            <w:r>
              <w:rPr>
                <w:rFonts w:cstheme="minorHAnsi"/>
                <w:sz w:val="20"/>
                <w:szCs w:val="20"/>
              </w:rPr>
              <w:t>disciplinas deportivas de la Institución</w:t>
            </w:r>
          </w:p>
        </w:tc>
      </w:tr>
      <w:tr w:rsidR="00E7516A" w:rsidRPr="008B1889" w14:paraId="58E8A6D4" w14:textId="77777777" w:rsidTr="00DE3771">
        <w:trPr>
          <w:trHeight w:val="415"/>
        </w:trPr>
        <w:tc>
          <w:tcPr>
            <w:tcW w:w="3970" w:type="dxa"/>
            <w:gridSpan w:val="5"/>
            <w:shd w:val="clear" w:color="auto" w:fill="92D050"/>
            <w:vAlign w:val="center"/>
          </w:tcPr>
          <w:p w14:paraId="476080C8" w14:textId="77777777" w:rsidR="00E7516A" w:rsidRPr="008B1889" w:rsidRDefault="00E7516A" w:rsidP="00B7465B">
            <w:pPr>
              <w:rPr>
                <w:rFonts w:cstheme="minorHAnsi"/>
                <w:b/>
                <w:sz w:val="20"/>
                <w:szCs w:val="20"/>
              </w:rPr>
            </w:pPr>
            <w:r w:rsidRPr="008B1889">
              <w:rPr>
                <w:rFonts w:cstheme="minorHAnsi"/>
                <w:b/>
                <w:sz w:val="20"/>
                <w:szCs w:val="20"/>
              </w:rPr>
              <w:t>Indicadores:</w:t>
            </w:r>
          </w:p>
        </w:tc>
        <w:tc>
          <w:tcPr>
            <w:tcW w:w="4394" w:type="dxa"/>
            <w:gridSpan w:val="5"/>
            <w:shd w:val="clear" w:color="auto" w:fill="92D050"/>
            <w:vAlign w:val="center"/>
          </w:tcPr>
          <w:p w14:paraId="5C3966B9" w14:textId="77777777" w:rsidR="00E7516A" w:rsidRPr="008B1889" w:rsidRDefault="00E7516A" w:rsidP="00B7465B">
            <w:pPr>
              <w:rPr>
                <w:rFonts w:cstheme="minorHAnsi"/>
                <w:b/>
                <w:sz w:val="20"/>
                <w:szCs w:val="20"/>
              </w:rPr>
            </w:pPr>
            <w:r w:rsidRPr="008B1889">
              <w:rPr>
                <w:rFonts w:cstheme="minorHAnsi"/>
                <w:b/>
                <w:sz w:val="20"/>
                <w:szCs w:val="20"/>
              </w:rPr>
              <w:t>Fórmula</w:t>
            </w:r>
          </w:p>
        </w:tc>
        <w:tc>
          <w:tcPr>
            <w:tcW w:w="709" w:type="dxa"/>
            <w:shd w:val="clear" w:color="auto" w:fill="92D050"/>
            <w:vAlign w:val="center"/>
          </w:tcPr>
          <w:p w14:paraId="2126C0E5" w14:textId="77777777" w:rsidR="00E7516A" w:rsidRPr="008B1889" w:rsidRDefault="00E7516A" w:rsidP="00B7465B">
            <w:pPr>
              <w:rPr>
                <w:rFonts w:cstheme="minorHAnsi"/>
                <w:b/>
                <w:sz w:val="20"/>
                <w:szCs w:val="20"/>
              </w:rPr>
            </w:pPr>
            <w:r w:rsidRPr="008B1889">
              <w:rPr>
                <w:rFonts w:cstheme="minorHAnsi"/>
                <w:b/>
                <w:sz w:val="20"/>
                <w:szCs w:val="20"/>
              </w:rPr>
              <w:t>Meta</w:t>
            </w:r>
          </w:p>
        </w:tc>
        <w:tc>
          <w:tcPr>
            <w:tcW w:w="1559" w:type="dxa"/>
            <w:shd w:val="clear" w:color="auto" w:fill="92D050"/>
            <w:vAlign w:val="center"/>
          </w:tcPr>
          <w:p w14:paraId="66C2C411" w14:textId="77777777" w:rsidR="00E7516A" w:rsidRPr="008B1889" w:rsidRDefault="00E7516A" w:rsidP="00DE3771">
            <w:pPr>
              <w:jc w:val="center"/>
              <w:rPr>
                <w:rFonts w:cstheme="minorHAnsi"/>
                <w:b/>
                <w:sz w:val="20"/>
                <w:szCs w:val="20"/>
              </w:rPr>
            </w:pPr>
            <w:r w:rsidRPr="008B1889">
              <w:rPr>
                <w:rFonts w:cstheme="minorHAnsi"/>
                <w:b/>
                <w:sz w:val="20"/>
                <w:szCs w:val="20"/>
              </w:rPr>
              <w:t>Frecuencia de medición</w:t>
            </w:r>
          </w:p>
        </w:tc>
      </w:tr>
      <w:tr w:rsidR="00E7516A" w:rsidRPr="008B1889" w14:paraId="0CD42BB6" w14:textId="77777777" w:rsidTr="00E12084">
        <w:trPr>
          <w:trHeight w:val="367"/>
        </w:trPr>
        <w:tc>
          <w:tcPr>
            <w:tcW w:w="3970" w:type="dxa"/>
            <w:gridSpan w:val="5"/>
            <w:vAlign w:val="center"/>
          </w:tcPr>
          <w:p w14:paraId="7054E702" w14:textId="77777777" w:rsidR="00E7516A" w:rsidRPr="008B1889" w:rsidRDefault="00E7516A" w:rsidP="00B7465B">
            <w:pPr>
              <w:ind w:left="-39"/>
              <w:rPr>
                <w:rFonts w:cstheme="minorHAnsi"/>
                <w:bCs/>
                <w:sz w:val="20"/>
                <w:szCs w:val="20"/>
              </w:rPr>
            </w:pPr>
            <w:r w:rsidRPr="008B1889">
              <w:rPr>
                <w:rFonts w:cstheme="minorHAnsi"/>
                <w:bCs/>
                <w:sz w:val="20"/>
                <w:szCs w:val="20"/>
              </w:rPr>
              <w:lastRenderedPageBreak/>
              <w:t>% de estudiantes muy satisfechos con las actividades extracurriculares</w:t>
            </w:r>
          </w:p>
        </w:tc>
        <w:tc>
          <w:tcPr>
            <w:tcW w:w="4394" w:type="dxa"/>
            <w:gridSpan w:val="5"/>
            <w:vAlign w:val="center"/>
          </w:tcPr>
          <w:p w14:paraId="042F2952" w14:textId="77777777" w:rsidR="00E7516A" w:rsidRPr="008B1889" w:rsidRDefault="00E7516A" w:rsidP="00B7465B">
            <w:pPr>
              <w:rPr>
                <w:rFonts w:cstheme="minorHAnsi"/>
                <w:sz w:val="20"/>
                <w:szCs w:val="20"/>
              </w:rPr>
            </w:pPr>
            <w:r w:rsidRPr="008B1889">
              <w:rPr>
                <w:rFonts w:cstheme="minorHAnsi"/>
                <w:sz w:val="20"/>
                <w:szCs w:val="20"/>
              </w:rPr>
              <w:t># de estudiantes muy satisfechos con las actividades extracurriculares * 100 /  total de estudiantes encuestados</w:t>
            </w:r>
          </w:p>
        </w:tc>
        <w:tc>
          <w:tcPr>
            <w:tcW w:w="709" w:type="dxa"/>
            <w:vAlign w:val="center"/>
          </w:tcPr>
          <w:p w14:paraId="2050F05B" w14:textId="77777777" w:rsidR="00E7516A" w:rsidRPr="008B1889" w:rsidRDefault="00E7516A" w:rsidP="00B7465B">
            <w:pPr>
              <w:jc w:val="center"/>
              <w:rPr>
                <w:rFonts w:cstheme="minorHAnsi"/>
                <w:sz w:val="20"/>
                <w:szCs w:val="20"/>
              </w:rPr>
            </w:pPr>
            <w:r w:rsidRPr="008B1889">
              <w:rPr>
                <w:rFonts w:cstheme="minorHAnsi"/>
                <w:sz w:val="20"/>
                <w:szCs w:val="20"/>
              </w:rPr>
              <w:t>80%</w:t>
            </w:r>
          </w:p>
        </w:tc>
        <w:tc>
          <w:tcPr>
            <w:tcW w:w="1559" w:type="dxa"/>
            <w:vAlign w:val="center"/>
          </w:tcPr>
          <w:p w14:paraId="5C21840F" w14:textId="77777777" w:rsidR="00E7516A" w:rsidRPr="008B1889" w:rsidRDefault="00E7516A" w:rsidP="00DE3771">
            <w:pPr>
              <w:jc w:val="center"/>
              <w:rPr>
                <w:rFonts w:cstheme="minorHAnsi"/>
                <w:sz w:val="20"/>
                <w:szCs w:val="20"/>
              </w:rPr>
            </w:pPr>
            <w:r>
              <w:rPr>
                <w:rFonts w:cstheme="minorHAnsi"/>
                <w:sz w:val="20"/>
                <w:szCs w:val="20"/>
              </w:rPr>
              <w:t>Anual</w:t>
            </w:r>
          </w:p>
        </w:tc>
      </w:tr>
      <w:tr w:rsidR="00E7516A" w:rsidRPr="008B1889" w14:paraId="1BE8B688" w14:textId="77777777" w:rsidTr="00E12084">
        <w:trPr>
          <w:trHeight w:val="367"/>
        </w:trPr>
        <w:tc>
          <w:tcPr>
            <w:tcW w:w="3970" w:type="dxa"/>
            <w:gridSpan w:val="5"/>
            <w:vAlign w:val="center"/>
          </w:tcPr>
          <w:p w14:paraId="429DAD0C" w14:textId="77777777" w:rsidR="00E7516A" w:rsidRPr="00E14A6B" w:rsidRDefault="00E7516A" w:rsidP="00B7465B">
            <w:pPr>
              <w:ind w:left="-39"/>
              <w:rPr>
                <w:rFonts w:cstheme="minorHAnsi"/>
                <w:bCs/>
                <w:sz w:val="20"/>
                <w:szCs w:val="20"/>
              </w:rPr>
            </w:pPr>
            <w:r w:rsidRPr="00E14A6B">
              <w:rPr>
                <w:rFonts w:cstheme="minorHAnsi"/>
                <w:bCs/>
                <w:sz w:val="20"/>
                <w:szCs w:val="20"/>
              </w:rPr>
              <w:t>% de asistencia a los entrenamientos con más del 90%</w:t>
            </w:r>
          </w:p>
        </w:tc>
        <w:tc>
          <w:tcPr>
            <w:tcW w:w="4394" w:type="dxa"/>
            <w:gridSpan w:val="5"/>
            <w:vAlign w:val="center"/>
          </w:tcPr>
          <w:p w14:paraId="36048D96" w14:textId="77777777" w:rsidR="00E7516A" w:rsidRPr="00E14A6B" w:rsidRDefault="00E7516A" w:rsidP="00B7465B">
            <w:pPr>
              <w:rPr>
                <w:rFonts w:cstheme="minorHAnsi"/>
                <w:sz w:val="20"/>
                <w:szCs w:val="20"/>
              </w:rPr>
            </w:pPr>
            <w:r w:rsidRPr="00E14A6B">
              <w:rPr>
                <w:rFonts w:cstheme="minorHAnsi"/>
                <w:sz w:val="20"/>
                <w:szCs w:val="20"/>
              </w:rPr>
              <w:t># de estudiantes que asisten a entrenamientos*100/ total de estudiantes inscritos</w:t>
            </w:r>
          </w:p>
        </w:tc>
        <w:tc>
          <w:tcPr>
            <w:tcW w:w="709" w:type="dxa"/>
            <w:vAlign w:val="center"/>
          </w:tcPr>
          <w:p w14:paraId="67B8805E" w14:textId="77777777" w:rsidR="00E7516A" w:rsidRPr="008B1889" w:rsidRDefault="00E7516A" w:rsidP="00B7465B">
            <w:pPr>
              <w:jc w:val="center"/>
              <w:rPr>
                <w:rFonts w:cstheme="minorHAnsi"/>
                <w:sz w:val="20"/>
                <w:szCs w:val="20"/>
              </w:rPr>
            </w:pPr>
            <w:r>
              <w:rPr>
                <w:rFonts w:cstheme="minorHAnsi"/>
                <w:sz w:val="20"/>
                <w:szCs w:val="20"/>
              </w:rPr>
              <w:t>80%</w:t>
            </w:r>
          </w:p>
        </w:tc>
        <w:tc>
          <w:tcPr>
            <w:tcW w:w="1559" w:type="dxa"/>
            <w:vAlign w:val="center"/>
          </w:tcPr>
          <w:p w14:paraId="2C217DED" w14:textId="77777777" w:rsidR="00E7516A" w:rsidRPr="008B1889" w:rsidRDefault="00E7516A" w:rsidP="00DE3771">
            <w:pPr>
              <w:jc w:val="center"/>
              <w:rPr>
                <w:rFonts w:cstheme="minorHAnsi"/>
                <w:sz w:val="20"/>
                <w:szCs w:val="20"/>
              </w:rPr>
            </w:pPr>
            <w:r>
              <w:rPr>
                <w:rFonts w:cstheme="minorHAnsi"/>
                <w:sz w:val="20"/>
                <w:szCs w:val="20"/>
              </w:rPr>
              <w:t>Anual</w:t>
            </w:r>
          </w:p>
        </w:tc>
      </w:tr>
      <w:tr w:rsidR="00E7516A" w:rsidRPr="008B1889" w14:paraId="5D9924AE" w14:textId="77777777" w:rsidTr="00E12084">
        <w:trPr>
          <w:trHeight w:val="367"/>
        </w:trPr>
        <w:tc>
          <w:tcPr>
            <w:tcW w:w="3970" w:type="dxa"/>
            <w:gridSpan w:val="5"/>
            <w:vAlign w:val="center"/>
          </w:tcPr>
          <w:p w14:paraId="49AF332E" w14:textId="77777777" w:rsidR="00E7516A" w:rsidRPr="00E14A6B" w:rsidRDefault="00E7516A" w:rsidP="00B7465B">
            <w:pPr>
              <w:ind w:left="-39"/>
              <w:rPr>
                <w:rFonts w:cstheme="minorHAnsi"/>
                <w:bCs/>
                <w:sz w:val="20"/>
                <w:szCs w:val="20"/>
              </w:rPr>
            </w:pPr>
            <w:r w:rsidRPr="00E14A6B">
              <w:rPr>
                <w:rFonts w:cstheme="minorHAnsi"/>
                <w:bCs/>
                <w:sz w:val="20"/>
                <w:szCs w:val="20"/>
              </w:rPr>
              <w:t>% de logros obtenidos en las diferentes disciplinas y categorías deportivas</w:t>
            </w:r>
          </w:p>
        </w:tc>
        <w:tc>
          <w:tcPr>
            <w:tcW w:w="4394" w:type="dxa"/>
            <w:gridSpan w:val="5"/>
            <w:vAlign w:val="center"/>
          </w:tcPr>
          <w:p w14:paraId="614B5941" w14:textId="77777777" w:rsidR="00E7516A" w:rsidRPr="00E14A6B" w:rsidRDefault="00E7516A" w:rsidP="00B7465B">
            <w:pPr>
              <w:rPr>
                <w:rFonts w:cstheme="minorHAnsi"/>
                <w:sz w:val="20"/>
                <w:szCs w:val="20"/>
              </w:rPr>
            </w:pPr>
            <w:r w:rsidRPr="00E14A6B">
              <w:rPr>
                <w:rFonts w:cstheme="minorHAnsi"/>
                <w:sz w:val="20"/>
                <w:szCs w:val="20"/>
              </w:rPr>
              <w:t># de logros obtenidos en las diferentes disciplinas deportivas * 100 /total de participaciones en el año escolar</w:t>
            </w:r>
          </w:p>
        </w:tc>
        <w:tc>
          <w:tcPr>
            <w:tcW w:w="709" w:type="dxa"/>
            <w:vAlign w:val="center"/>
          </w:tcPr>
          <w:p w14:paraId="22AC01E2" w14:textId="77777777" w:rsidR="00E7516A" w:rsidRPr="00E14A6B" w:rsidRDefault="00E7516A" w:rsidP="00B7465B">
            <w:pPr>
              <w:jc w:val="center"/>
              <w:rPr>
                <w:rFonts w:cstheme="minorHAnsi"/>
                <w:sz w:val="20"/>
                <w:szCs w:val="20"/>
              </w:rPr>
            </w:pPr>
            <w:r w:rsidRPr="00E14A6B">
              <w:rPr>
                <w:rFonts w:cstheme="minorHAnsi"/>
                <w:sz w:val="20"/>
                <w:szCs w:val="20"/>
              </w:rPr>
              <w:t>75%</w:t>
            </w:r>
          </w:p>
        </w:tc>
        <w:tc>
          <w:tcPr>
            <w:tcW w:w="1559" w:type="dxa"/>
            <w:vAlign w:val="center"/>
          </w:tcPr>
          <w:p w14:paraId="3BD10AD3" w14:textId="77777777" w:rsidR="00E7516A" w:rsidRPr="008B1889" w:rsidRDefault="00E7516A" w:rsidP="00DE3771">
            <w:pPr>
              <w:jc w:val="center"/>
              <w:rPr>
                <w:rFonts w:cstheme="minorHAnsi"/>
                <w:sz w:val="20"/>
                <w:szCs w:val="20"/>
              </w:rPr>
            </w:pPr>
            <w:r>
              <w:rPr>
                <w:rFonts w:cstheme="minorHAnsi"/>
                <w:sz w:val="20"/>
                <w:szCs w:val="20"/>
              </w:rPr>
              <w:t>Anual</w:t>
            </w:r>
          </w:p>
        </w:tc>
      </w:tr>
      <w:tr w:rsidR="00E7516A" w:rsidRPr="008B1889" w14:paraId="69858EED" w14:textId="77777777" w:rsidTr="00E12084">
        <w:trPr>
          <w:trHeight w:val="367"/>
        </w:trPr>
        <w:tc>
          <w:tcPr>
            <w:tcW w:w="3970" w:type="dxa"/>
            <w:gridSpan w:val="5"/>
            <w:vAlign w:val="center"/>
          </w:tcPr>
          <w:p w14:paraId="572113DB" w14:textId="77777777" w:rsidR="00E7516A" w:rsidRPr="00E14A6B" w:rsidRDefault="00E7516A" w:rsidP="00B7465B">
            <w:pPr>
              <w:ind w:left="-39"/>
              <w:rPr>
                <w:rFonts w:cstheme="minorHAnsi"/>
                <w:bCs/>
                <w:sz w:val="20"/>
                <w:szCs w:val="20"/>
              </w:rPr>
            </w:pPr>
            <w:r w:rsidRPr="00E14A6B">
              <w:rPr>
                <w:rFonts w:cstheme="minorHAnsi"/>
                <w:bCs/>
                <w:sz w:val="20"/>
                <w:szCs w:val="20"/>
              </w:rPr>
              <w:t xml:space="preserve">Fortalecer el desarrollo integral de los estudiantes mediante la práctica deportiva con la finalidad  del buen uso del tiempo libre </w:t>
            </w:r>
          </w:p>
        </w:tc>
        <w:tc>
          <w:tcPr>
            <w:tcW w:w="4394" w:type="dxa"/>
            <w:gridSpan w:val="5"/>
            <w:vAlign w:val="center"/>
          </w:tcPr>
          <w:p w14:paraId="2B03A0EF" w14:textId="77777777" w:rsidR="00E7516A" w:rsidRPr="00E14A6B" w:rsidRDefault="00E7516A" w:rsidP="00B7465B">
            <w:pPr>
              <w:rPr>
                <w:rFonts w:cstheme="minorHAnsi"/>
                <w:sz w:val="20"/>
                <w:szCs w:val="20"/>
              </w:rPr>
            </w:pPr>
            <w:r w:rsidRPr="00E14A6B">
              <w:rPr>
                <w:rFonts w:cstheme="minorHAnsi"/>
                <w:sz w:val="20"/>
                <w:szCs w:val="20"/>
              </w:rPr>
              <w:t># de deportistas que finalizan los entrenamientos al final del a año escolar en las diferentes disciplinas deportivas *100/ total de estudiantes inscritos al inicio del año en las diferentes disciplinas deportivas</w:t>
            </w:r>
          </w:p>
        </w:tc>
        <w:tc>
          <w:tcPr>
            <w:tcW w:w="709" w:type="dxa"/>
            <w:vAlign w:val="center"/>
          </w:tcPr>
          <w:p w14:paraId="4541CBA3" w14:textId="77777777" w:rsidR="00E7516A" w:rsidRPr="00E14A6B" w:rsidRDefault="00E7516A" w:rsidP="00B7465B">
            <w:pPr>
              <w:jc w:val="center"/>
              <w:rPr>
                <w:rFonts w:cstheme="minorHAnsi"/>
                <w:sz w:val="20"/>
                <w:szCs w:val="20"/>
              </w:rPr>
            </w:pPr>
            <w:r w:rsidRPr="00E14A6B">
              <w:rPr>
                <w:rFonts w:cstheme="minorHAnsi"/>
                <w:sz w:val="20"/>
                <w:szCs w:val="20"/>
              </w:rPr>
              <w:t>85%</w:t>
            </w:r>
          </w:p>
        </w:tc>
        <w:tc>
          <w:tcPr>
            <w:tcW w:w="1559" w:type="dxa"/>
            <w:vAlign w:val="center"/>
          </w:tcPr>
          <w:p w14:paraId="082E0BC1" w14:textId="77777777" w:rsidR="00E7516A" w:rsidRPr="008B1889" w:rsidRDefault="00E7516A" w:rsidP="00DE3771">
            <w:pPr>
              <w:jc w:val="center"/>
              <w:rPr>
                <w:rFonts w:cstheme="minorHAnsi"/>
                <w:sz w:val="20"/>
                <w:szCs w:val="20"/>
              </w:rPr>
            </w:pPr>
            <w:r>
              <w:rPr>
                <w:rFonts w:cstheme="minorHAnsi"/>
                <w:sz w:val="20"/>
                <w:szCs w:val="20"/>
              </w:rPr>
              <w:t>Anual</w:t>
            </w:r>
          </w:p>
        </w:tc>
      </w:tr>
      <w:tr w:rsidR="00E7516A" w:rsidRPr="008B1889" w14:paraId="34AC0B5A" w14:textId="77777777" w:rsidTr="00E12084">
        <w:trPr>
          <w:trHeight w:val="367"/>
        </w:trPr>
        <w:tc>
          <w:tcPr>
            <w:tcW w:w="3970" w:type="dxa"/>
            <w:gridSpan w:val="5"/>
            <w:vAlign w:val="center"/>
          </w:tcPr>
          <w:p w14:paraId="43C9138E" w14:textId="77777777" w:rsidR="00E7516A" w:rsidRPr="00E14A6B" w:rsidRDefault="00E7516A" w:rsidP="00B7465B">
            <w:pPr>
              <w:ind w:left="-39"/>
              <w:rPr>
                <w:rFonts w:cstheme="minorHAnsi"/>
                <w:bCs/>
                <w:sz w:val="20"/>
                <w:szCs w:val="20"/>
              </w:rPr>
            </w:pPr>
            <w:r w:rsidRPr="00E14A6B">
              <w:rPr>
                <w:rFonts w:cstheme="minorHAnsi"/>
                <w:bCs/>
                <w:sz w:val="20"/>
                <w:szCs w:val="20"/>
              </w:rPr>
              <w:t>% de estudiantes que practican las diferentes disciplinas deportivas</w:t>
            </w:r>
          </w:p>
        </w:tc>
        <w:tc>
          <w:tcPr>
            <w:tcW w:w="4394" w:type="dxa"/>
            <w:gridSpan w:val="5"/>
            <w:vAlign w:val="center"/>
          </w:tcPr>
          <w:p w14:paraId="14001949" w14:textId="77777777" w:rsidR="00E7516A" w:rsidRPr="00E14A6B" w:rsidRDefault="00E7516A" w:rsidP="00B7465B">
            <w:pPr>
              <w:rPr>
                <w:rFonts w:cstheme="minorHAnsi"/>
                <w:sz w:val="20"/>
                <w:szCs w:val="20"/>
              </w:rPr>
            </w:pPr>
            <w:r w:rsidRPr="00E14A6B">
              <w:rPr>
                <w:rFonts w:cstheme="minorHAnsi"/>
                <w:sz w:val="20"/>
                <w:szCs w:val="20"/>
              </w:rPr>
              <w:t># de deportistas que practican una disciplina deportiva *100/ total de estudiantes matriculados</w:t>
            </w:r>
          </w:p>
        </w:tc>
        <w:tc>
          <w:tcPr>
            <w:tcW w:w="709" w:type="dxa"/>
            <w:vAlign w:val="center"/>
          </w:tcPr>
          <w:p w14:paraId="62D6D22B" w14:textId="77777777" w:rsidR="00E7516A" w:rsidRPr="00E14A6B" w:rsidRDefault="00E7516A" w:rsidP="00B7465B">
            <w:pPr>
              <w:jc w:val="center"/>
              <w:rPr>
                <w:rFonts w:cstheme="minorHAnsi"/>
                <w:sz w:val="20"/>
                <w:szCs w:val="20"/>
              </w:rPr>
            </w:pPr>
            <w:r w:rsidRPr="00E14A6B">
              <w:rPr>
                <w:rFonts w:cstheme="minorHAnsi"/>
                <w:sz w:val="20"/>
                <w:szCs w:val="20"/>
              </w:rPr>
              <w:t>20%</w:t>
            </w:r>
          </w:p>
        </w:tc>
        <w:tc>
          <w:tcPr>
            <w:tcW w:w="1559" w:type="dxa"/>
            <w:vAlign w:val="center"/>
          </w:tcPr>
          <w:p w14:paraId="6649B4DA" w14:textId="77777777" w:rsidR="00E7516A" w:rsidRPr="008B1889" w:rsidRDefault="00E7516A" w:rsidP="00DE3771">
            <w:pPr>
              <w:jc w:val="center"/>
              <w:rPr>
                <w:rFonts w:cstheme="minorHAnsi"/>
                <w:sz w:val="20"/>
                <w:szCs w:val="20"/>
              </w:rPr>
            </w:pPr>
            <w:r>
              <w:rPr>
                <w:rFonts w:cstheme="minorHAnsi"/>
                <w:sz w:val="20"/>
                <w:szCs w:val="20"/>
              </w:rPr>
              <w:t>Anual</w:t>
            </w:r>
          </w:p>
        </w:tc>
      </w:tr>
      <w:tr w:rsidR="00E7516A" w:rsidRPr="008B1889" w14:paraId="708A9BDC" w14:textId="77777777" w:rsidTr="00DE3771">
        <w:trPr>
          <w:trHeight w:val="313"/>
        </w:trPr>
        <w:tc>
          <w:tcPr>
            <w:tcW w:w="10632" w:type="dxa"/>
            <w:gridSpan w:val="12"/>
            <w:shd w:val="clear" w:color="auto" w:fill="92D050"/>
            <w:vAlign w:val="center"/>
          </w:tcPr>
          <w:p w14:paraId="473C54B6" w14:textId="77777777" w:rsidR="00E7516A" w:rsidRPr="008B1889" w:rsidRDefault="00E7516A" w:rsidP="00B7465B">
            <w:pPr>
              <w:rPr>
                <w:rFonts w:cstheme="minorHAnsi"/>
                <w:b/>
                <w:sz w:val="20"/>
                <w:szCs w:val="20"/>
              </w:rPr>
            </w:pPr>
            <w:r w:rsidRPr="008B1889">
              <w:rPr>
                <w:rFonts w:cstheme="minorHAnsi"/>
                <w:b/>
                <w:sz w:val="20"/>
                <w:szCs w:val="20"/>
              </w:rPr>
              <w:t>Políticas:</w:t>
            </w:r>
          </w:p>
        </w:tc>
      </w:tr>
      <w:tr w:rsidR="00E7516A" w:rsidRPr="008B1889" w14:paraId="4B4DB4A6" w14:textId="77777777" w:rsidTr="00E12084">
        <w:trPr>
          <w:trHeight w:val="567"/>
        </w:trPr>
        <w:tc>
          <w:tcPr>
            <w:tcW w:w="10632" w:type="dxa"/>
            <w:gridSpan w:val="12"/>
            <w:shd w:val="clear" w:color="auto" w:fill="auto"/>
            <w:vAlign w:val="center"/>
          </w:tcPr>
          <w:p w14:paraId="108A4DA5" w14:textId="7118B2DC" w:rsidR="00E7516A" w:rsidRPr="008B1889" w:rsidRDefault="00E7516A" w:rsidP="00AB252D">
            <w:pPr>
              <w:pStyle w:val="Prrafodelista"/>
              <w:numPr>
                <w:ilvl w:val="0"/>
                <w:numId w:val="193"/>
              </w:numPr>
              <w:rPr>
                <w:rFonts w:cstheme="minorHAnsi"/>
                <w:sz w:val="20"/>
                <w:szCs w:val="20"/>
              </w:rPr>
            </w:pPr>
            <w:r w:rsidRPr="008B1889">
              <w:rPr>
                <w:rFonts w:cstheme="minorHAnsi"/>
                <w:sz w:val="20"/>
                <w:szCs w:val="20"/>
              </w:rPr>
              <w:t xml:space="preserve">Los procesos y subprocesos se </w:t>
            </w:r>
            <w:r w:rsidR="005B08BC" w:rsidRPr="008B1889">
              <w:rPr>
                <w:rFonts w:cstheme="minorHAnsi"/>
                <w:sz w:val="20"/>
                <w:szCs w:val="20"/>
              </w:rPr>
              <w:t>ajustarán</w:t>
            </w:r>
            <w:r w:rsidRPr="008B1889">
              <w:rPr>
                <w:rFonts w:cstheme="minorHAnsi"/>
                <w:sz w:val="20"/>
                <w:szCs w:val="20"/>
              </w:rPr>
              <w:t xml:space="preserve"> de acuerdo al instructivo del comité de Calidad.</w:t>
            </w:r>
          </w:p>
          <w:p w14:paraId="24D17D33" w14:textId="77777777" w:rsidR="00E7516A" w:rsidRPr="008B1889" w:rsidRDefault="00E7516A" w:rsidP="00AB252D">
            <w:pPr>
              <w:pStyle w:val="Prrafodelista"/>
              <w:numPr>
                <w:ilvl w:val="0"/>
                <w:numId w:val="193"/>
              </w:numPr>
              <w:spacing w:after="0" w:line="240" w:lineRule="auto"/>
              <w:rPr>
                <w:rFonts w:cstheme="minorHAnsi"/>
                <w:sz w:val="20"/>
                <w:szCs w:val="20"/>
              </w:rPr>
            </w:pPr>
            <w:r w:rsidRPr="008B1889">
              <w:rPr>
                <w:rFonts w:cstheme="minorHAnsi"/>
                <w:sz w:val="20"/>
                <w:szCs w:val="20"/>
              </w:rPr>
              <w:t xml:space="preserve">Inventario </w:t>
            </w:r>
            <w:r>
              <w:rPr>
                <w:rFonts w:cstheme="minorHAnsi"/>
                <w:sz w:val="20"/>
                <w:szCs w:val="20"/>
              </w:rPr>
              <w:t xml:space="preserve">de los implementos deportivos </w:t>
            </w:r>
            <w:r w:rsidRPr="008B1889">
              <w:rPr>
                <w:rFonts w:cstheme="minorHAnsi"/>
                <w:sz w:val="20"/>
                <w:szCs w:val="20"/>
              </w:rPr>
              <w:t>al finalizar el año lectivo</w:t>
            </w:r>
          </w:p>
          <w:p w14:paraId="13BCC13B" w14:textId="77777777" w:rsidR="00E7516A" w:rsidRPr="008B1889" w:rsidRDefault="00E7516A" w:rsidP="00AB252D">
            <w:pPr>
              <w:pStyle w:val="Prrafodelista"/>
              <w:numPr>
                <w:ilvl w:val="0"/>
                <w:numId w:val="193"/>
              </w:numPr>
              <w:spacing w:after="0" w:line="240" w:lineRule="auto"/>
              <w:rPr>
                <w:rFonts w:cstheme="minorHAnsi"/>
                <w:sz w:val="20"/>
                <w:szCs w:val="20"/>
              </w:rPr>
            </w:pPr>
            <w:r w:rsidRPr="002E1ACB">
              <w:rPr>
                <w:rFonts w:cstheme="minorHAnsi"/>
                <w:sz w:val="20"/>
                <w:szCs w:val="20"/>
              </w:rPr>
              <w:t>Los estudiantes podrá participar de los entrenamiento, pero solo podrán representar a la Institución  los estudiantes que tengan las mejores aptitudes, capacidades física y numero de deportistas</w:t>
            </w:r>
            <w:r>
              <w:rPr>
                <w:rFonts w:cstheme="minorHAnsi"/>
                <w:sz w:val="20"/>
                <w:szCs w:val="20"/>
              </w:rPr>
              <w:t xml:space="preserve"> que acepte el reglamento de cada disciplina</w:t>
            </w:r>
          </w:p>
        </w:tc>
      </w:tr>
      <w:tr w:rsidR="00E7516A" w:rsidRPr="008B1889" w14:paraId="7B97CDB1" w14:textId="77777777" w:rsidTr="008C11EB">
        <w:trPr>
          <w:trHeight w:val="196"/>
        </w:trPr>
        <w:tc>
          <w:tcPr>
            <w:tcW w:w="5246" w:type="dxa"/>
            <w:gridSpan w:val="6"/>
            <w:shd w:val="clear" w:color="auto" w:fill="92D050"/>
            <w:vAlign w:val="center"/>
          </w:tcPr>
          <w:p w14:paraId="7F181154" w14:textId="77777777" w:rsidR="00E7516A" w:rsidRPr="008B1889" w:rsidRDefault="00E7516A" w:rsidP="00B7465B">
            <w:pPr>
              <w:rPr>
                <w:rFonts w:cstheme="minorHAnsi"/>
                <w:b/>
                <w:sz w:val="20"/>
                <w:szCs w:val="20"/>
              </w:rPr>
            </w:pPr>
            <w:r w:rsidRPr="008B1889">
              <w:rPr>
                <w:rFonts w:cstheme="minorHAnsi"/>
                <w:b/>
                <w:sz w:val="20"/>
                <w:szCs w:val="20"/>
              </w:rPr>
              <w:t>Alcance:</w:t>
            </w:r>
          </w:p>
        </w:tc>
        <w:tc>
          <w:tcPr>
            <w:tcW w:w="5386" w:type="dxa"/>
            <w:gridSpan w:val="6"/>
            <w:shd w:val="clear" w:color="auto" w:fill="92D050"/>
            <w:vAlign w:val="center"/>
          </w:tcPr>
          <w:p w14:paraId="595DB93A" w14:textId="77777777" w:rsidR="00E7516A" w:rsidRPr="008B1889" w:rsidRDefault="00E7516A" w:rsidP="00B7465B">
            <w:pPr>
              <w:rPr>
                <w:rFonts w:cstheme="minorHAnsi"/>
                <w:b/>
                <w:sz w:val="20"/>
                <w:szCs w:val="20"/>
              </w:rPr>
            </w:pPr>
            <w:r w:rsidRPr="008B1889">
              <w:rPr>
                <w:rFonts w:cstheme="minorHAnsi"/>
                <w:b/>
                <w:sz w:val="20"/>
                <w:szCs w:val="20"/>
              </w:rPr>
              <w:t>Procesos relacionados:</w:t>
            </w:r>
          </w:p>
        </w:tc>
      </w:tr>
      <w:tr w:rsidR="00E7516A" w:rsidRPr="008B1889" w14:paraId="45FC6834" w14:textId="77777777" w:rsidTr="00EF1C85">
        <w:trPr>
          <w:trHeight w:val="369"/>
        </w:trPr>
        <w:tc>
          <w:tcPr>
            <w:tcW w:w="5246" w:type="dxa"/>
            <w:gridSpan w:val="6"/>
            <w:vAlign w:val="center"/>
          </w:tcPr>
          <w:p w14:paraId="09BB0786" w14:textId="77777777" w:rsidR="00E7516A" w:rsidRPr="008B1889" w:rsidRDefault="00E7516A" w:rsidP="00B7465B">
            <w:pPr>
              <w:rPr>
                <w:rFonts w:cstheme="minorHAnsi"/>
                <w:sz w:val="20"/>
                <w:szCs w:val="20"/>
              </w:rPr>
            </w:pPr>
            <w:r w:rsidRPr="008B1889">
              <w:rPr>
                <w:rFonts w:cstheme="minorHAnsi"/>
                <w:sz w:val="20"/>
                <w:szCs w:val="20"/>
              </w:rPr>
              <w:t xml:space="preserve">Aplica a deportistas y entrenadores </w:t>
            </w:r>
          </w:p>
        </w:tc>
        <w:tc>
          <w:tcPr>
            <w:tcW w:w="5386" w:type="dxa"/>
            <w:gridSpan w:val="6"/>
            <w:vAlign w:val="center"/>
          </w:tcPr>
          <w:p w14:paraId="671C5BD8" w14:textId="77777777" w:rsidR="00E7516A" w:rsidRPr="008B1889" w:rsidRDefault="00E7516A" w:rsidP="00B7465B">
            <w:pPr>
              <w:rPr>
                <w:rFonts w:cstheme="minorHAnsi"/>
                <w:sz w:val="20"/>
                <w:szCs w:val="20"/>
              </w:rPr>
            </w:pPr>
            <w:r w:rsidRPr="008B1889">
              <w:rPr>
                <w:rFonts w:cstheme="minorHAnsi"/>
                <w:sz w:val="20"/>
                <w:szCs w:val="20"/>
              </w:rPr>
              <w:t xml:space="preserve">Departamento médico, Secretaria, Inspección, Calidad, Planificación </w:t>
            </w:r>
          </w:p>
        </w:tc>
      </w:tr>
      <w:tr w:rsidR="00E7516A" w:rsidRPr="008B1889" w14:paraId="633E72E7" w14:textId="77777777" w:rsidTr="008C11EB">
        <w:trPr>
          <w:trHeight w:val="397"/>
        </w:trPr>
        <w:tc>
          <w:tcPr>
            <w:tcW w:w="10632" w:type="dxa"/>
            <w:gridSpan w:val="12"/>
            <w:shd w:val="clear" w:color="auto" w:fill="92D050"/>
            <w:vAlign w:val="center"/>
          </w:tcPr>
          <w:p w14:paraId="7F365A98" w14:textId="77777777" w:rsidR="00E7516A" w:rsidRPr="008B1889" w:rsidRDefault="00E7516A" w:rsidP="00B7465B">
            <w:pPr>
              <w:rPr>
                <w:rFonts w:cstheme="minorHAnsi"/>
                <w:b/>
                <w:sz w:val="20"/>
                <w:szCs w:val="20"/>
              </w:rPr>
            </w:pPr>
            <w:r w:rsidRPr="008B1889">
              <w:rPr>
                <w:rFonts w:cstheme="minorHAnsi"/>
                <w:b/>
                <w:sz w:val="20"/>
                <w:szCs w:val="20"/>
              </w:rPr>
              <w:t>Descripción de los procedimientos:</w:t>
            </w:r>
          </w:p>
        </w:tc>
      </w:tr>
      <w:tr w:rsidR="00E7516A" w:rsidRPr="008B1889" w14:paraId="5491C4E9" w14:textId="77777777" w:rsidTr="008C11EB">
        <w:trPr>
          <w:trHeight w:val="384"/>
        </w:trPr>
        <w:tc>
          <w:tcPr>
            <w:tcW w:w="1277" w:type="dxa"/>
            <w:shd w:val="clear" w:color="auto" w:fill="92D050"/>
          </w:tcPr>
          <w:p w14:paraId="6DCAE128" w14:textId="77777777" w:rsidR="00E7516A" w:rsidRPr="008B1889" w:rsidRDefault="00E7516A" w:rsidP="00B7465B">
            <w:pPr>
              <w:rPr>
                <w:rFonts w:cstheme="minorHAnsi"/>
                <w:b/>
                <w:sz w:val="20"/>
                <w:szCs w:val="20"/>
              </w:rPr>
            </w:pPr>
            <w:r w:rsidRPr="008B1889">
              <w:rPr>
                <w:rFonts w:cstheme="minorHAnsi"/>
                <w:b/>
                <w:sz w:val="20"/>
                <w:szCs w:val="20"/>
              </w:rPr>
              <w:t xml:space="preserve">ASC-4.4.1   </w:t>
            </w:r>
          </w:p>
        </w:tc>
        <w:tc>
          <w:tcPr>
            <w:tcW w:w="4819" w:type="dxa"/>
            <w:gridSpan w:val="6"/>
            <w:shd w:val="clear" w:color="auto" w:fill="92D050"/>
          </w:tcPr>
          <w:p w14:paraId="1B2CA230" w14:textId="77777777" w:rsidR="00E7516A" w:rsidRPr="008B1889" w:rsidRDefault="00E7516A" w:rsidP="00B7465B">
            <w:pPr>
              <w:jc w:val="center"/>
              <w:rPr>
                <w:rFonts w:cstheme="minorHAnsi"/>
                <w:b/>
                <w:sz w:val="20"/>
                <w:szCs w:val="20"/>
              </w:rPr>
            </w:pPr>
            <w:r w:rsidRPr="008B1889">
              <w:rPr>
                <w:rFonts w:cstheme="minorHAnsi"/>
                <w:b/>
                <w:sz w:val="20"/>
                <w:szCs w:val="20"/>
              </w:rPr>
              <w:t>REUNIÓN Y PLANIFICACIÓN DE TRABAJO</w:t>
            </w:r>
          </w:p>
        </w:tc>
        <w:tc>
          <w:tcPr>
            <w:tcW w:w="2268" w:type="dxa"/>
            <w:gridSpan w:val="3"/>
            <w:shd w:val="clear" w:color="auto" w:fill="92D050"/>
            <w:vAlign w:val="center"/>
          </w:tcPr>
          <w:p w14:paraId="1A56B939" w14:textId="23DBD91B" w:rsidR="00E7516A" w:rsidRPr="008B1889" w:rsidRDefault="00EF1C85" w:rsidP="00B7465B">
            <w:pPr>
              <w:rPr>
                <w:rFonts w:cstheme="minorHAnsi"/>
                <w:b/>
                <w:sz w:val="20"/>
                <w:szCs w:val="20"/>
              </w:rPr>
            </w:pPr>
            <w:r w:rsidRPr="008B1889">
              <w:rPr>
                <w:rFonts w:cstheme="minorHAnsi"/>
                <w:b/>
                <w:sz w:val="20"/>
                <w:szCs w:val="20"/>
              </w:rPr>
              <w:t>ESTÁNDAR DE CALIDAD:</w:t>
            </w:r>
          </w:p>
        </w:tc>
        <w:tc>
          <w:tcPr>
            <w:tcW w:w="2268" w:type="dxa"/>
            <w:gridSpan w:val="2"/>
            <w:shd w:val="clear" w:color="auto" w:fill="92D050"/>
            <w:vAlign w:val="center"/>
          </w:tcPr>
          <w:p w14:paraId="0C0C7283" w14:textId="77777777" w:rsidR="00E7516A" w:rsidRPr="008B1889" w:rsidRDefault="00E7516A" w:rsidP="00B7465B">
            <w:pPr>
              <w:rPr>
                <w:rFonts w:cstheme="minorHAnsi"/>
                <w:b/>
                <w:bCs/>
                <w:sz w:val="20"/>
                <w:szCs w:val="20"/>
              </w:rPr>
            </w:pPr>
            <w:r w:rsidRPr="008B1889">
              <w:rPr>
                <w:rFonts w:cstheme="minorHAnsi"/>
                <w:b/>
                <w:bCs/>
                <w:sz w:val="20"/>
                <w:szCs w:val="20"/>
              </w:rPr>
              <w:t>D1.C4.GE10./D1.C4.DI11</w:t>
            </w:r>
          </w:p>
        </w:tc>
      </w:tr>
      <w:tr w:rsidR="00E7516A" w:rsidRPr="008B1889" w14:paraId="2CC05D28" w14:textId="77777777" w:rsidTr="00E12084">
        <w:trPr>
          <w:trHeight w:val="1371"/>
        </w:trPr>
        <w:tc>
          <w:tcPr>
            <w:tcW w:w="10632" w:type="dxa"/>
            <w:gridSpan w:val="12"/>
            <w:tcBorders>
              <w:bottom w:val="single" w:sz="4" w:space="0" w:color="auto"/>
            </w:tcBorders>
            <w:vAlign w:val="center"/>
          </w:tcPr>
          <w:p w14:paraId="773BF6C2" w14:textId="77777777" w:rsidR="00E7516A" w:rsidRPr="008B1889" w:rsidRDefault="00E7516A" w:rsidP="00B7465B">
            <w:pPr>
              <w:jc w:val="both"/>
              <w:rPr>
                <w:rFonts w:cstheme="minorHAnsi"/>
                <w:sz w:val="20"/>
                <w:szCs w:val="20"/>
              </w:rPr>
            </w:pPr>
            <w:r w:rsidRPr="008B1889">
              <w:rPr>
                <w:rFonts w:cstheme="minorHAnsi"/>
                <w:sz w:val="20"/>
                <w:szCs w:val="20"/>
              </w:rPr>
              <w:t xml:space="preserve">1.- Apertura del libro de actas </w:t>
            </w:r>
          </w:p>
          <w:p w14:paraId="527661B1" w14:textId="77777777" w:rsidR="00E7516A" w:rsidRPr="008B1889" w:rsidRDefault="00E7516A" w:rsidP="00B7465B">
            <w:pPr>
              <w:jc w:val="both"/>
              <w:rPr>
                <w:rFonts w:cstheme="minorHAnsi"/>
                <w:sz w:val="20"/>
                <w:szCs w:val="20"/>
              </w:rPr>
            </w:pPr>
            <w:r w:rsidRPr="008B1889">
              <w:rPr>
                <w:rFonts w:cstheme="minorHAnsi"/>
                <w:sz w:val="20"/>
                <w:szCs w:val="20"/>
              </w:rPr>
              <w:t>2.- Elaboración del POA</w:t>
            </w:r>
          </w:p>
          <w:p w14:paraId="228EAED3" w14:textId="77777777" w:rsidR="00E7516A" w:rsidRPr="008B1889" w:rsidRDefault="00E7516A" w:rsidP="00B7465B">
            <w:pPr>
              <w:jc w:val="both"/>
              <w:rPr>
                <w:rFonts w:cstheme="minorHAnsi"/>
                <w:sz w:val="20"/>
                <w:szCs w:val="20"/>
              </w:rPr>
            </w:pPr>
            <w:r w:rsidRPr="008B1889">
              <w:rPr>
                <w:rFonts w:cstheme="minorHAnsi"/>
                <w:sz w:val="20"/>
                <w:szCs w:val="20"/>
              </w:rPr>
              <w:t>3.- Elaboración de plan de enseñanza (esquema)</w:t>
            </w:r>
          </w:p>
          <w:p w14:paraId="56D5A13A" w14:textId="77777777" w:rsidR="00E7516A" w:rsidRPr="008B1889" w:rsidRDefault="00E7516A" w:rsidP="00B7465B">
            <w:pPr>
              <w:jc w:val="both"/>
              <w:rPr>
                <w:rFonts w:cstheme="minorHAnsi"/>
                <w:sz w:val="20"/>
                <w:szCs w:val="20"/>
              </w:rPr>
            </w:pPr>
            <w:r w:rsidRPr="008B1889">
              <w:rPr>
                <w:rFonts w:cstheme="minorHAnsi"/>
                <w:sz w:val="20"/>
                <w:szCs w:val="20"/>
              </w:rPr>
              <w:t>4.- Asignación de horarios y espacios por disciplina</w:t>
            </w:r>
          </w:p>
          <w:p w14:paraId="5C972056" w14:textId="77777777" w:rsidR="00E7516A" w:rsidRPr="008B1889" w:rsidRDefault="00E7516A" w:rsidP="00B7465B">
            <w:pPr>
              <w:jc w:val="both"/>
              <w:rPr>
                <w:rFonts w:cstheme="minorHAnsi"/>
                <w:sz w:val="20"/>
                <w:szCs w:val="20"/>
              </w:rPr>
            </w:pPr>
            <w:r w:rsidRPr="008B1889">
              <w:rPr>
                <w:rFonts w:cstheme="minorHAnsi"/>
                <w:sz w:val="20"/>
                <w:szCs w:val="20"/>
              </w:rPr>
              <w:t xml:space="preserve">5.- Selección del diseño de la indumentaria para el año deportivo </w:t>
            </w:r>
          </w:p>
        </w:tc>
      </w:tr>
      <w:tr w:rsidR="00E7516A" w:rsidRPr="008B1889" w14:paraId="7179D05A" w14:textId="77777777" w:rsidTr="008C11EB">
        <w:trPr>
          <w:trHeight w:val="574"/>
        </w:trPr>
        <w:tc>
          <w:tcPr>
            <w:tcW w:w="1277" w:type="dxa"/>
            <w:tcBorders>
              <w:bottom w:val="single" w:sz="4" w:space="0" w:color="auto"/>
            </w:tcBorders>
            <w:shd w:val="clear" w:color="auto" w:fill="92D050"/>
            <w:vAlign w:val="center"/>
          </w:tcPr>
          <w:p w14:paraId="6AC2A02B" w14:textId="77777777" w:rsidR="00E7516A" w:rsidRPr="008B1889" w:rsidRDefault="00E7516A" w:rsidP="00B7465B">
            <w:pPr>
              <w:ind w:left="-39"/>
              <w:jc w:val="both"/>
              <w:rPr>
                <w:rFonts w:cstheme="minorHAnsi"/>
                <w:b/>
                <w:sz w:val="20"/>
                <w:szCs w:val="20"/>
              </w:rPr>
            </w:pPr>
            <w:r w:rsidRPr="008B1889">
              <w:rPr>
                <w:rFonts w:cstheme="minorHAnsi"/>
                <w:b/>
                <w:sz w:val="20"/>
                <w:szCs w:val="20"/>
              </w:rPr>
              <w:t xml:space="preserve">ASC-4.4.2   </w:t>
            </w:r>
          </w:p>
        </w:tc>
        <w:tc>
          <w:tcPr>
            <w:tcW w:w="4819" w:type="dxa"/>
            <w:gridSpan w:val="6"/>
            <w:tcBorders>
              <w:bottom w:val="single" w:sz="4" w:space="0" w:color="auto"/>
            </w:tcBorders>
            <w:shd w:val="clear" w:color="auto" w:fill="92D050"/>
            <w:vAlign w:val="center"/>
          </w:tcPr>
          <w:p w14:paraId="47878D41" w14:textId="77777777" w:rsidR="00E7516A" w:rsidRPr="008B1889" w:rsidRDefault="00E7516A" w:rsidP="00B7465B">
            <w:pPr>
              <w:ind w:left="-39"/>
              <w:jc w:val="center"/>
              <w:rPr>
                <w:rFonts w:cstheme="minorHAnsi"/>
                <w:b/>
                <w:sz w:val="20"/>
                <w:szCs w:val="20"/>
              </w:rPr>
            </w:pPr>
            <w:r w:rsidRPr="008B1889">
              <w:rPr>
                <w:rFonts w:cstheme="minorHAnsi"/>
                <w:b/>
                <w:sz w:val="20"/>
                <w:szCs w:val="20"/>
              </w:rPr>
              <w:t>REUNIÓN CON RECTORADO Y VICERRECTORADO</w:t>
            </w:r>
          </w:p>
        </w:tc>
        <w:tc>
          <w:tcPr>
            <w:tcW w:w="2268" w:type="dxa"/>
            <w:gridSpan w:val="3"/>
            <w:tcBorders>
              <w:bottom w:val="single" w:sz="4" w:space="0" w:color="auto"/>
            </w:tcBorders>
            <w:shd w:val="clear" w:color="auto" w:fill="92D050"/>
            <w:vAlign w:val="center"/>
          </w:tcPr>
          <w:p w14:paraId="3642C537" w14:textId="6A330FF2" w:rsidR="00E7516A" w:rsidRPr="008B1889" w:rsidRDefault="00EF1C85" w:rsidP="00B7465B">
            <w:pPr>
              <w:rPr>
                <w:rFonts w:cstheme="minorHAnsi"/>
                <w:b/>
                <w:sz w:val="20"/>
                <w:szCs w:val="20"/>
              </w:rPr>
            </w:pPr>
            <w:r w:rsidRPr="008B1889">
              <w:rPr>
                <w:rFonts w:cstheme="minorHAnsi"/>
                <w:b/>
                <w:sz w:val="20"/>
                <w:szCs w:val="20"/>
              </w:rPr>
              <w:t>ESTÁNDAR DE CALIDAD:</w:t>
            </w:r>
          </w:p>
        </w:tc>
        <w:tc>
          <w:tcPr>
            <w:tcW w:w="2268" w:type="dxa"/>
            <w:gridSpan w:val="2"/>
            <w:tcBorders>
              <w:bottom w:val="single" w:sz="4" w:space="0" w:color="auto"/>
            </w:tcBorders>
            <w:shd w:val="clear" w:color="auto" w:fill="92D050"/>
            <w:vAlign w:val="center"/>
          </w:tcPr>
          <w:p w14:paraId="3A949736" w14:textId="77777777" w:rsidR="00E7516A" w:rsidRPr="008B1889" w:rsidRDefault="00E7516A" w:rsidP="00B7465B">
            <w:pPr>
              <w:ind w:left="-39"/>
              <w:jc w:val="both"/>
              <w:rPr>
                <w:rFonts w:cstheme="minorHAnsi"/>
                <w:b/>
                <w:sz w:val="20"/>
                <w:szCs w:val="20"/>
              </w:rPr>
            </w:pPr>
            <w:r w:rsidRPr="008B1889">
              <w:rPr>
                <w:rFonts w:cstheme="minorHAnsi"/>
                <w:b/>
                <w:sz w:val="20"/>
                <w:szCs w:val="20"/>
              </w:rPr>
              <w:t>D1.C4.GE10./D1.C4.DI11</w:t>
            </w:r>
          </w:p>
        </w:tc>
      </w:tr>
      <w:tr w:rsidR="00E7516A" w:rsidRPr="008B1889" w14:paraId="3918C671" w14:textId="77777777" w:rsidTr="00E12084">
        <w:trPr>
          <w:trHeight w:val="1628"/>
        </w:trPr>
        <w:tc>
          <w:tcPr>
            <w:tcW w:w="10632" w:type="dxa"/>
            <w:gridSpan w:val="12"/>
            <w:tcBorders>
              <w:bottom w:val="single" w:sz="4" w:space="0" w:color="auto"/>
            </w:tcBorders>
            <w:vAlign w:val="center"/>
          </w:tcPr>
          <w:p w14:paraId="693AEF73" w14:textId="77777777" w:rsidR="00E7516A" w:rsidRPr="008B1889" w:rsidRDefault="00E7516A" w:rsidP="00B7465B">
            <w:pPr>
              <w:ind w:left="-39"/>
              <w:jc w:val="both"/>
              <w:rPr>
                <w:rFonts w:cstheme="minorHAnsi"/>
                <w:sz w:val="20"/>
                <w:szCs w:val="20"/>
              </w:rPr>
            </w:pPr>
            <w:r w:rsidRPr="008B1889">
              <w:rPr>
                <w:rFonts w:cstheme="minorHAnsi"/>
                <w:sz w:val="20"/>
                <w:szCs w:val="20"/>
              </w:rPr>
              <w:t xml:space="preserve">1.- Convocatoria y asistencia </w:t>
            </w:r>
          </w:p>
          <w:p w14:paraId="1500F834" w14:textId="77777777" w:rsidR="00E7516A" w:rsidRPr="008B1889" w:rsidRDefault="00E7516A" w:rsidP="00B7465B">
            <w:pPr>
              <w:ind w:left="-39"/>
              <w:jc w:val="both"/>
              <w:rPr>
                <w:rFonts w:cstheme="minorHAnsi"/>
                <w:sz w:val="20"/>
                <w:szCs w:val="20"/>
              </w:rPr>
            </w:pPr>
            <w:r w:rsidRPr="008B1889">
              <w:rPr>
                <w:rFonts w:cstheme="minorHAnsi"/>
                <w:sz w:val="20"/>
                <w:szCs w:val="20"/>
              </w:rPr>
              <w:t>2.- Presentación y aprobación del POA (autoridades)</w:t>
            </w:r>
          </w:p>
          <w:p w14:paraId="613EAC2B" w14:textId="77777777" w:rsidR="00E7516A" w:rsidRPr="008B1889" w:rsidRDefault="00E7516A" w:rsidP="00B7465B">
            <w:pPr>
              <w:ind w:left="-39"/>
              <w:jc w:val="both"/>
              <w:rPr>
                <w:rFonts w:cstheme="minorHAnsi"/>
                <w:sz w:val="20"/>
                <w:szCs w:val="20"/>
              </w:rPr>
            </w:pPr>
            <w:r w:rsidRPr="008B1889">
              <w:rPr>
                <w:rFonts w:cstheme="minorHAnsi"/>
                <w:sz w:val="20"/>
                <w:szCs w:val="20"/>
              </w:rPr>
              <w:t xml:space="preserve">3.- Presentación y aprobación de horarios y espacios por disciplina (autoridades) </w:t>
            </w:r>
          </w:p>
          <w:p w14:paraId="3C5FE030" w14:textId="77777777" w:rsidR="00E7516A" w:rsidRPr="008B1889" w:rsidRDefault="00E7516A" w:rsidP="00B7465B">
            <w:pPr>
              <w:ind w:left="-39"/>
              <w:jc w:val="both"/>
              <w:rPr>
                <w:rFonts w:cstheme="minorHAnsi"/>
                <w:sz w:val="20"/>
                <w:szCs w:val="20"/>
              </w:rPr>
            </w:pPr>
            <w:r w:rsidRPr="008B1889">
              <w:rPr>
                <w:rFonts w:cstheme="minorHAnsi"/>
                <w:sz w:val="20"/>
                <w:szCs w:val="20"/>
              </w:rPr>
              <w:t>4.- Presentación del plan de enseñanza por disciplina  (coordinador de deportes)</w:t>
            </w:r>
          </w:p>
          <w:p w14:paraId="452860DD" w14:textId="77777777" w:rsidR="00E7516A" w:rsidRPr="008B1889" w:rsidRDefault="00E7516A" w:rsidP="00B7465B">
            <w:pPr>
              <w:ind w:left="-39"/>
              <w:jc w:val="both"/>
              <w:rPr>
                <w:rFonts w:cstheme="minorHAnsi"/>
                <w:sz w:val="20"/>
                <w:szCs w:val="20"/>
              </w:rPr>
            </w:pPr>
            <w:r w:rsidRPr="008B1889">
              <w:rPr>
                <w:rFonts w:cstheme="minorHAnsi"/>
                <w:sz w:val="20"/>
                <w:szCs w:val="20"/>
              </w:rPr>
              <w:t>5.- Aprobación del diseño de la indumentaria para el año deportivo (autoridades)</w:t>
            </w:r>
          </w:p>
        </w:tc>
      </w:tr>
      <w:tr w:rsidR="00E7516A" w:rsidRPr="008B1889" w14:paraId="3F8DDCC9" w14:textId="77777777" w:rsidTr="008C11EB">
        <w:trPr>
          <w:trHeight w:val="574"/>
        </w:trPr>
        <w:tc>
          <w:tcPr>
            <w:tcW w:w="1277" w:type="dxa"/>
            <w:tcBorders>
              <w:bottom w:val="single" w:sz="4" w:space="0" w:color="auto"/>
            </w:tcBorders>
            <w:shd w:val="clear" w:color="auto" w:fill="92D050"/>
            <w:vAlign w:val="center"/>
          </w:tcPr>
          <w:p w14:paraId="0681B3D2" w14:textId="77777777" w:rsidR="00E7516A" w:rsidRPr="008B1889" w:rsidRDefault="00E7516A" w:rsidP="00B7465B">
            <w:pPr>
              <w:ind w:left="-39"/>
              <w:jc w:val="both"/>
              <w:rPr>
                <w:rFonts w:cstheme="minorHAnsi"/>
                <w:b/>
                <w:sz w:val="20"/>
                <w:szCs w:val="20"/>
              </w:rPr>
            </w:pPr>
            <w:r w:rsidRPr="008B1889">
              <w:rPr>
                <w:rFonts w:cstheme="minorHAnsi"/>
                <w:b/>
                <w:sz w:val="20"/>
                <w:szCs w:val="20"/>
              </w:rPr>
              <w:t xml:space="preserve">ASC-4.4.3   </w:t>
            </w:r>
          </w:p>
        </w:tc>
        <w:tc>
          <w:tcPr>
            <w:tcW w:w="4819" w:type="dxa"/>
            <w:gridSpan w:val="6"/>
            <w:tcBorders>
              <w:bottom w:val="single" w:sz="4" w:space="0" w:color="auto"/>
            </w:tcBorders>
            <w:shd w:val="clear" w:color="auto" w:fill="92D050"/>
            <w:vAlign w:val="center"/>
          </w:tcPr>
          <w:p w14:paraId="38DC3FCE" w14:textId="77777777" w:rsidR="00E7516A" w:rsidRPr="008B1889" w:rsidRDefault="00E7516A" w:rsidP="00B7465B">
            <w:pPr>
              <w:ind w:left="-39"/>
              <w:jc w:val="center"/>
              <w:rPr>
                <w:rFonts w:cstheme="minorHAnsi"/>
                <w:b/>
                <w:sz w:val="20"/>
                <w:szCs w:val="20"/>
              </w:rPr>
            </w:pPr>
            <w:r w:rsidRPr="008B1889">
              <w:rPr>
                <w:rFonts w:cstheme="minorHAnsi"/>
                <w:b/>
                <w:sz w:val="20"/>
                <w:szCs w:val="20"/>
              </w:rPr>
              <w:t>SOCIALIZACIÓN E INVITACIÓN DE LAS DISCIPLINAS DEPORTIVAS</w:t>
            </w:r>
          </w:p>
        </w:tc>
        <w:tc>
          <w:tcPr>
            <w:tcW w:w="2268" w:type="dxa"/>
            <w:gridSpan w:val="3"/>
            <w:tcBorders>
              <w:bottom w:val="single" w:sz="4" w:space="0" w:color="auto"/>
            </w:tcBorders>
            <w:shd w:val="clear" w:color="auto" w:fill="92D050"/>
            <w:vAlign w:val="center"/>
          </w:tcPr>
          <w:p w14:paraId="7488845F" w14:textId="10E28F74" w:rsidR="00E7516A" w:rsidRPr="008B1889" w:rsidRDefault="00EF1C85" w:rsidP="00B7465B">
            <w:pPr>
              <w:rPr>
                <w:rFonts w:cstheme="minorHAnsi"/>
                <w:b/>
                <w:sz w:val="20"/>
                <w:szCs w:val="20"/>
              </w:rPr>
            </w:pPr>
            <w:r w:rsidRPr="008B1889">
              <w:rPr>
                <w:rFonts w:cstheme="minorHAnsi"/>
                <w:b/>
                <w:sz w:val="20"/>
                <w:szCs w:val="20"/>
              </w:rPr>
              <w:t>ESTÁNDAR DE CALIDAD:</w:t>
            </w:r>
          </w:p>
        </w:tc>
        <w:tc>
          <w:tcPr>
            <w:tcW w:w="2268" w:type="dxa"/>
            <w:gridSpan w:val="2"/>
            <w:tcBorders>
              <w:bottom w:val="single" w:sz="4" w:space="0" w:color="auto"/>
            </w:tcBorders>
            <w:shd w:val="clear" w:color="auto" w:fill="92D050"/>
            <w:vAlign w:val="center"/>
          </w:tcPr>
          <w:p w14:paraId="344B15BE" w14:textId="77777777" w:rsidR="00E7516A" w:rsidRPr="008B1889" w:rsidRDefault="00E7516A" w:rsidP="00B7465B">
            <w:pPr>
              <w:ind w:left="-39"/>
              <w:jc w:val="both"/>
              <w:rPr>
                <w:rFonts w:cstheme="minorHAnsi"/>
                <w:b/>
                <w:sz w:val="20"/>
                <w:szCs w:val="20"/>
              </w:rPr>
            </w:pPr>
            <w:r w:rsidRPr="008B1889">
              <w:rPr>
                <w:rFonts w:cstheme="minorHAnsi"/>
                <w:b/>
                <w:sz w:val="20"/>
                <w:szCs w:val="20"/>
              </w:rPr>
              <w:t>D1.C4.GE10./D1.C4.DI11</w:t>
            </w:r>
          </w:p>
        </w:tc>
      </w:tr>
      <w:tr w:rsidR="00E7516A" w:rsidRPr="008B1889" w14:paraId="48F33379" w14:textId="77777777" w:rsidTr="00E12084">
        <w:trPr>
          <w:trHeight w:val="1143"/>
        </w:trPr>
        <w:tc>
          <w:tcPr>
            <w:tcW w:w="10632" w:type="dxa"/>
            <w:gridSpan w:val="12"/>
            <w:tcBorders>
              <w:bottom w:val="single" w:sz="4" w:space="0" w:color="auto"/>
            </w:tcBorders>
            <w:vAlign w:val="center"/>
          </w:tcPr>
          <w:p w14:paraId="405BDECA" w14:textId="77777777" w:rsidR="00E7516A" w:rsidRPr="008B1889" w:rsidRDefault="00E7516A" w:rsidP="00B7465B">
            <w:pPr>
              <w:jc w:val="both"/>
              <w:rPr>
                <w:rFonts w:cstheme="minorHAnsi"/>
                <w:sz w:val="20"/>
                <w:szCs w:val="20"/>
              </w:rPr>
            </w:pPr>
            <w:r w:rsidRPr="008B1889">
              <w:rPr>
                <w:rFonts w:cstheme="minorHAnsi"/>
                <w:sz w:val="20"/>
                <w:szCs w:val="20"/>
              </w:rPr>
              <w:t xml:space="preserve">1.- Se basa en el cronograma establecido en el POA para pasar por cada uno de los cursos según categorías para la socialización e invitación por disciplina </w:t>
            </w:r>
          </w:p>
          <w:p w14:paraId="1F7EC812" w14:textId="77777777" w:rsidR="00E7516A" w:rsidRPr="008B1889" w:rsidRDefault="00E7516A" w:rsidP="00B7465B">
            <w:pPr>
              <w:jc w:val="both"/>
              <w:rPr>
                <w:rFonts w:cstheme="minorHAnsi"/>
                <w:sz w:val="20"/>
                <w:szCs w:val="20"/>
              </w:rPr>
            </w:pPr>
            <w:r w:rsidRPr="008B1889">
              <w:rPr>
                <w:rFonts w:cstheme="minorHAnsi"/>
                <w:sz w:val="20"/>
                <w:szCs w:val="20"/>
              </w:rPr>
              <w:t xml:space="preserve">2.- Cierre de inscripciones según cronograma del POA en cada disciplina </w:t>
            </w:r>
          </w:p>
          <w:p w14:paraId="5DCE2877" w14:textId="77777777" w:rsidR="00E7516A" w:rsidRPr="008B1889" w:rsidRDefault="00E7516A" w:rsidP="00B7465B">
            <w:pPr>
              <w:jc w:val="both"/>
              <w:rPr>
                <w:rFonts w:cstheme="minorHAnsi"/>
                <w:sz w:val="20"/>
                <w:szCs w:val="20"/>
              </w:rPr>
            </w:pPr>
            <w:r w:rsidRPr="008B1889">
              <w:rPr>
                <w:rFonts w:cstheme="minorHAnsi"/>
                <w:sz w:val="20"/>
                <w:szCs w:val="20"/>
              </w:rPr>
              <w:t>3.- Entrega de listado de inscripción por disciplina según el cronograma del POA</w:t>
            </w:r>
          </w:p>
        </w:tc>
      </w:tr>
      <w:tr w:rsidR="00E7516A" w:rsidRPr="008B1889" w14:paraId="70069D28" w14:textId="77777777" w:rsidTr="008C11EB">
        <w:trPr>
          <w:trHeight w:val="574"/>
        </w:trPr>
        <w:tc>
          <w:tcPr>
            <w:tcW w:w="1277" w:type="dxa"/>
            <w:tcBorders>
              <w:bottom w:val="single" w:sz="4" w:space="0" w:color="auto"/>
            </w:tcBorders>
            <w:shd w:val="clear" w:color="auto" w:fill="92D050"/>
            <w:vAlign w:val="center"/>
          </w:tcPr>
          <w:p w14:paraId="350A856B" w14:textId="77777777" w:rsidR="00E7516A" w:rsidRPr="008B1889" w:rsidRDefault="00E7516A" w:rsidP="00B7465B">
            <w:pPr>
              <w:ind w:left="-39"/>
              <w:jc w:val="both"/>
              <w:rPr>
                <w:rFonts w:cstheme="minorHAnsi"/>
                <w:b/>
                <w:sz w:val="20"/>
                <w:szCs w:val="20"/>
              </w:rPr>
            </w:pPr>
            <w:r w:rsidRPr="008B1889">
              <w:rPr>
                <w:rFonts w:cstheme="minorHAnsi"/>
                <w:b/>
                <w:sz w:val="20"/>
                <w:szCs w:val="20"/>
              </w:rPr>
              <w:t xml:space="preserve">ASC-4.4.4   </w:t>
            </w:r>
          </w:p>
        </w:tc>
        <w:tc>
          <w:tcPr>
            <w:tcW w:w="4819" w:type="dxa"/>
            <w:gridSpan w:val="6"/>
            <w:tcBorders>
              <w:bottom w:val="single" w:sz="4" w:space="0" w:color="auto"/>
            </w:tcBorders>
            <w:shd w:val="clear" w:color="auto" w:fill="92D050"/>
            <w:vAlign w:val="center"/>
          </w:tcPr>
          <w:p w14:paraId="6FAD3941" w14:textId="77777777" w:rsidR="00E7516A" w:rsidRPr="008B1889" w:rsidRDefault="00E7516A" w:rsidP="00B7465B">
            <w:pPr>
              <w:ind w:left="-39"/>
              <w:jc w:val="center"/>
              <w:rPr>
                <w:rFonts w:cstheme="minorHAnsi"/>
                <w:b/>
                <w:sz w:val="20"/>
                <w:szCs w:val="20"/>
              </w:rPr>
            </w:pPr>
            <w:r w:rsidRPr="008B1889">
              <w:rPr>
                <w:rFonts w:cstheme="minorHAnsi"/>
                <w:b/>
                <w:sz w:val="20"/>
                <w:szCs w:val="20"/>
              </w:rPr>
              <w:t>PARTICIPACIÓN DE LOS EQUIPOS POR DISCIPLINA</w:t>
            </w:r>
          </w:p>
        </w:tc>
        <w:tc>
          <w:tcPr>
            <w:tcW w:w="2268" w:type="dxa"/>
            <w:gridSpan w:val="3"/>
            <w:tcBorders>
              <w:bottom w:val="single" w:sz="4" w:space="0" w:color="auto"/>
            </w:tcBorders>
            <w:shd w:val="clear" w:color="auto" w:fill="92D050"/>
            <w:vAlign w:val="center"/>
          </w:tcPr>
          <w:p w14:paraId="637A5538" w14:textId="759F4EFF" w:rsidR="00E7516A" w:rsidRPr="008B1889" w:rsidRDefault="00EF1C85" w:rsidP="00B7465B">
            <w:pPr>
              <w:rPr>
                <w:rFonts w:cstheme="minorHAnsi"/>
                <w:b/>
                <w:sz w:val="20"/>
                <w:szCs w:val="20"/>
              </w:rPr>
            </w:pPr>
            <w:r w:rsidRPr="008B1889">
              <w:rPr>
                <w:rFonts w:cstheme="minorHAnsi"/>
                <w:b/>
                <w:sz w:val="20"/>
                <w:szCs w:val="20"/>
              </w:rPr>
              <w:t>ESTÁNDAR DE CALIDAD:</w:t>
            </w:r>
          </w:p>
        </w:tc>
        <w:tc>
          <w:tcPr>
            <w:tcW w:w="2268" w:type="dxa"/>
            <w:gridSpan w:val="2"/>
            <w:tcBorders>
              <w:bottom w:val="single" w:sz="4" w:space="0" w:color="auto"/>
            </w:tcBorders>
            <w:shd w:val="clear" w:color="auto" w:fill="92D050"/>
            <w:vAlign w:val="center"/>
          </w:tcPr>
          <w:p w14:paraId="672420AE" w14:textId="77777777" w:rsidR="00E7516A" w:rsidRPr="008B1889" w:rsidRDefault="00E7516A" w:rsidP="00B7465B">
            <w:pPr>
              <w:ind w:left="-39"/>
              <w:jc w:val="both"/>
              <w:rPr>
                <w:rFonts w:cstheme="minorHAnsi"/>
                <w:b/>
                <w:sz w:val="20"/>
                <w:szCs w:val="20"/>
              </w:rPr>
            </w:pPr>
            <w:r w:rsidRPr="008B1889">
              <w:rPr>
                <w:rFonts w:cstheme="minorHAnsi"/>
                <w:b/>
                <w:sz w:val="20"/>
                <w:szCs w:val="20"/>
              </w:rPr>
              <w:t>D1.C4.GE10./D1.C4.DI11</w:t>
            </w:r>
          </w:p>
        </w:tc>
      </w:tr>
      <w:tr w:rsidR="00E7516A" w:rsidRPr="008B1889" w14:paraId="7E113FD8" w14:textId="77777777" w:rsidTr="00E12084">
        <w:trPr>
          <w:trHeight w:val="1875"/>
        </w:trPr>
        <w:tc>
          <w:tcPr>
            <w:tcW w:w="10632" w:type="dxa"/>
            <w:gridSpan w:val="12"/>
            <w:tcBorders>
              <w:bottom w:val="single" w:sz="4" w:space="0" w:color="auto"/>
            </w:tcBorders>
            <w:vAlign w:val="center"/>
          </w:tcPr>
          <w:p w14:paraId="48C80197" w14:textId="77777777" w:rsidR="00E7516A" w:rsidRPr="008B1889" w:rsidRDefault="00E7516A" w:rsidP="00B7465B">
            <w:pPr>
              <w:jc w:val="both"/>
              <w:rPr>
                <w:rFonts w:cstheme="minorHAnsi"/>
                <w:sz w:val="20"/>
                <w:szCs w:val="20"/>
              </w:rPr>
            </w:pPr>
            <w:r w:rsidRPr="008B1889">
              <w:rPr>
                <w:rFonts w:cstheme="minorHAnsi"/>
                <w:sz w:val="20"/>
                <w:szCs w:val="20"/>
              </w:rPr>
              <w:t>1.- El coordinador de deportes socializara el cronograma del torneo oficial en el cual se participará por disciplina y categoría a todos los entrenadores.</w:t>
            </w:r>
          </w:p>
          <w:p w14:paraId="3BF1D3A6" w14:textId="77777777" w:rsidR="00E7516A" w:rsidRPr="008B1889" w:rsidRDefault="00E7516A" w:rsidP="00B7465B">
            <w:pPr>
              <w:jc w:val="both"/>
              <w:rPr>
                <w:rFonts w:cstheme="minorHAnsi"/>
                <w:sz w:val="20"/>
                <w:szCs w:val="20"/>
              </w:rPr>
            </w:pPr>
            <w:r w:rsidRPr="008B1889">
              <w:rPr>
                <w:rFonts w:cstheme="minorHAnsi"/>
                <w:sz w:val="20"/>
                <w:szCs w:val="20"/>
              </w:rPr>
              <w:t xml:space="preserve">2.- El entrenador debe asistir al congresillo técnico o reunión de trabajo según su disciplina y categoría. </w:t>
            </w:r>
          </w:p>
          <w:p w14:paraId="47516052" w14:textId="77777777" w:rsidR="00E7516A" w:rsidRPr="008B1889" w:rsidRDefault="00E7516A" w:rsidP="00B7465B">
            <w:pPr>
              <w:jc w:val="both"/>
              <w:rPr>
                <w:rFonts w:cstheme="minorHAnsi"/>
                <w:sz w:val="20"/>
                <w:szCs w:val="20"/>
              </w:rPr>
            </w:pPr>
            <w:r w:rsidRPr="008B1889">
              <w:rPr>
                <w:rFonts w:cstheme="minorHAnsi"/>
                <w:sz w:val="20"/>
                <w:szCs w:val="20"/>
              </w:rPr>
              <w:t xml:space="preserve">3.-El entrenador encargado por disciplina y categoría, debe entregar al Coordinador de deportes el listado de seleccionados en la matriz preestablecida, con un mínimo de una semana previa a la competencia para la confección de la indumentaria con la que se competirá.  </w:t>
            </w:r>
          </w:p>
          <w:p w14:paraId="17E8FB8A" w14:textId="77777777" w:rsidR="00E7516A" w:rsidRPr="008B1889" w:rsidRDefault="00E7516A" w:rsidP="00B7465B">
            <w:pPr>
              <w:jc w:val="both"/>
              <w:rPr>
                <w:rFonts w:cstheme="minorHAnsi"/>
                <w:sz w:val="20"/>
                <w:szCs w:val="20"/>
              </w:rPr>
            </w:pPr>
            <w:r w:rsidRPr="008B1889">
              <w:rPr>
                <w:rFonts w:cstheme="minorHAnsi"/>
                <w:sz w:val="20"/>
                <w:szCs w:val="20"/>
              </w:rPr>
              <w:t>4.-  El entrenador encargado por disciplina y categoría, debe entregar el listado en secretaria del nivel  para la inscripción digital del campeonato oficial, de igual manera encargarse en recolectar las firmas de Rectorado, coordinación de deportes y departamento médico.</w:t>
            </w:r>
          </w:p>
          <w:p w14:paraId="60069720" w14:textId="77777777" w:rsidR="00E7516A" w:rsidRPr="008B1889" w:rsidRDefault="00E7516A" w:rsidP="00B7465B">
            <w:pPr>
              <w:jc w:val="both"/>
              <w:rPr>
                <w:rFonts w:cstheme="minorHAnsi"/>
                <w:sz w:val="20"/>
                <w:szCs w:val="20"/>
              </w:rPr>
            </w:pPr>
            <w:r w:rsidRPr="008B1889">
              <w:rPr>
                <w:rFonts w:cstheme="minorHAnsi"/>
                <w:sz w:val="20"/>
                <w:szCs w:val="20"/>
              </w:rPr>
              <w:lastRenderedPageBreak/>
              <w:t>5.- El entrenador por disciplina y categoría debe entregar por oficio al coordinador de deportes la cantidad de refrigerio y los días de transporte que se requiere para la competencia.</w:t>
            </w:r>
          </w:p>
          <w:p w14:paraId="77E09717" w14:textId="77777777" w:rsidR="00E7516A" w:rsidRPr="008B1889" w:rsidRDefault="00E7516A" w:rsidP="00B7465B">
            <w:pPr>
              <w:jc w:val="both"/>
              <w:rPr>
                <w:rFonts w:cstheme="minorHAnsi"/>
                <w:sz w:val="20"/>
                <w:szCs w:val="20"/>
              </w:rPr>
            </w:pPr>
            <w:r w:rsidRPr="008B1889">
              <w:rPr>
                <w:rFonts w:cstheme="minorHAnsi"/>
                <w:sz w:val="20"/>
                <w:szCs w:val="20"/>
              </w:rPr>
              <w:t>6.- El entrenador es responsable directo desde el retirar a los deportistas por los cursos con la autorización de inspección, durante la competencia y al retorno de los deportistas o la entrega de los mismos al representante legal.</w:t>
            </w:r>
          </w:p>
        </w:tc>
      </w:tr>
      <w:tr w:rsidR="00E7516A" w:rsidRPr="008B1889" w14:paraId="7F038C79" w14:textId="77777777" w:rsidTr="008C11EB">
        <w:trPr>
          <w:trHeight w:val="574"/>
        </w:trPr>
        <w:tc>
          <w:tcPr>
            <w:tcW w:w="1277" w:type="dxa"/>
            <w:tcBorders>
              <w:bottom w:val="single" w:sz="4" w:space="0" w:color="auto"/>
            </w:tcBorders>
            <w:shd w:val="clear" w:color="auto" w:fill="92D050"/>
            <w:vAlign w:val="center"/>
          </w:tcPr>
          <w:p w14:paraId="76CB3049" w14:textId="77777777" w:rsidR="00E7516A" w:rsidRPr="008B1889" w:rsidRDefault="00E7516A" w:rsidP="00B7465B">
            <w:pPr>
              <w:ind w:left="-39"/>
              <w:jc w:val="both"/>
              <w:rPr>
                <w:rFonts w:cstheme="minorHAnsi"/>
                <w:b/>
                <w:sz w:val="20"/>
                <w:szCs w:val="20"/>
              </w:rPr>
            </w:pPr>
            <w:r w:rsidRPr="008B1889">
              <w:rPr>
                <w:rFonts w:cstheme="minorHAnsi"/>
                <w:b/>
                <w:sz w:val="20"/>
                <w:szCs w:val="20"/>
              </w:rPr>
              <w:lastRenderedPageBreak/>
              <w:t xml:space="preserve">ASC-4.4.2   </w:t>
            </w:r>
          </w:p>
        </w:tc>
        <w:tc>
          <w:tcPr>
            <w:tcW w:w="4819" w:type="dxa"/>
            <w:gridSpan w:val="6"/>
            <w:tcBorders>
              <w:bottom w:val="single" w:sz="4" w:space="0" w:color="auto"/>
            </w:tcBorders>
            <w:shd w:val="clear" w:color="auto" w:fill="92D050"/>
            <w:vAlign w:val="center"/>
          </w:tcPr>
          <w:p w14:paraId="6C08533B" w14:textId="77777777" w:rsidR="00E7516A" w:rsidRPr="008B1889" w:rsidRDefault="00E7516A" w:rsidP="00B7465B">
            <w:pPr>
              <w:ind w:left="-39"/>
              <w:jc w:val="center"/>
              <w:rPr>
                <w:rFonts w:cstheme="minorHAnsi"/>
                <w:b/>
                <w:sz w:val="20"/>
                <w:szCs w:val="20"/>
              </w:rPr>
            </w:pPr>
            <w:r w:rsidRPr="008B1889">
              <w:rPr>
                <w:rFonts w:cstheme="minorHAnsi"/>
                <w:b/>
                <w:sz w:val="20"/>
                <w:szCs w:val="20"/>
              </w:rPr>
              <w:t>INFORME FINAL POR DISCIPLINA E INVENTARIO DE IMPLEMENTOS</w:t>
            </w:r>
          </w:p>
        </w:tc>
        <w:tc>
          <w:tcPr>
            <w:tcW w:w="2268" w:type="dxa"/>
            <w:gridSpan w:val="3"/>
            <w:tcBorders>
              <w:bottom w:val="single" w:sz="4" w:space="0" w:color="auto"/>
            </w:tcBorders>
            <w:shd w:val="clear" w:color="auto" w:fill="92D050"/>
            <w:vAlign w:val="center"/>
          </w:tcPr>
          <w:p w14:paraId="166E023C" w14:textId="46EE75A0" w:rsidR="00E7516A" w:rsidRPr="008B1889" w:rsidRDefault="00EF1C85" w:rsidP="00B7465B">
            <w:pPr>
              <w:rPr>
                <w:rFonts w:cstheme="minorHAnsi"/>
                <w:b/>
                <w:sz w:val="20"/>
                <w:szCs w:val="20"/>
              </w:rPr>
            </w:pPr>
            <w:r w:rsidRPr="008B1889">
              <w:rPr>
                <w:rFonts w:cstheme="minorHAnsi"/>
                <w:b/>
                <w:sz w:val="20"/>
                <w:szCs w:val="20"/>
              </w:rPr>
              <w:t>ESTÁNDAR DE CALIDAD:</w:t>
            </w:r>
          </w:p>
        </w:tc>
        <w:tc>
          <w:tcPr>
            <w:tcW w:w="2268" w:type="dxa"/>
            <w:gridSpan w:val="2"/>
            <w:tcBorders>
              <w:bottom w:val="single" w:sz="4" w:space="0" w:color="auto"/>
            </w:tcBorders>
            <w:shd w:val="clear" w:color="auto" w:fill="92D050"/>
            <w:vAlign w:val="center"/>
          </w:tcPr>
          <w:p w14:paraId="15587EC2" w14:textId="77777777" w:rsidR="00E7516A" w:rsidRPr="008B1889" w:rsidRDefault="00E7516A" w:rsidP="00B7465B">
            <w:pPr>
              <w:ind w:left="-39"/>
              <w:jc w:val="both"/>
              <w:rPr>
                <w:rFonts w:cstheme="minorHAnsi"/>
                <w:b/>
                <w:sz w:val="20"/>
                <w:szCs w:val="20"/>
              </w:rPr>
            </w:pPr>
            <w:r w:rsidRPr="008B1889">
              <w:rPr>
                <w:rFonts w:cstheme="minorHAnsi"/>
                <w:b/>
                <w:sz w:val="20"/>
                <w:szCs w:val="20"/>
              </w:rPr>
              <w:t>D1.C4.GE10./D1.C4.DI11</w:t>
            </w:r>
          </w:p>
        </w:tc>
      </w:tr>
      <w:tr w:rsidR="00E7516A" w:rsidRPr="008B1889" w14:paraId="34B50A60" w14:textId="77777777" w:rsidTr="00E12084">
        <w:trPr>
          <w:trHeight w:val="1141"/>
        </w:trPr>
        <w:tc>
          <w:tcPr>
            <w:tcW w:w="10632" w:type="dxa"/>
            <w:gridSpan w:val="12"/>
            <w:tcBorders>
              <w:bottom w:val="single" w:sz="4" w:space="0" w:color="auto"/>
            </w:tcBorders>
            <w:vAlign w:val="center"/>
          </w:tcPr>
          <w:p w14:paraId="46310068" w14:textId="77777777" w:rsidR="00E7516A" w:rsidRPr="008B1889" w:rsidRDefault="00E7516A" w:rsidP="00B7465B">
            <w:pPr>
              <w:ind w:left="-39"/>
              <w:jc w:val="both"/>
              <w:rPr>
                <w:rFonts w:cstheme="minorHAnsi"/>
                <w:sz w:val="20"/>
                <w:szCs w:val="20"/>
              </w:rPr>
            </w:pPr>
            <w:r w:rsidRPr="008B1889">
              <w:rPr>
                <w:rFonts w:cstheme="minorHAnsi"/>
                <w:sz w:val="20"/>
                <w:szCs w:val="20"/>
              </w:rPr>
              <w:t>1.- El entrenador tendrá que entregar un informe final con la matriz preestablecida al coordinador de deportes.</w:t>
            </w:r>
          </w:p>
          <w:p w14:paraId="60E978C3" w14:textId="77777777" w:rsidR="00E7516A" w:rsidRPr="008B1889" w:rsidRDefault="00E7516A" w:rsidP="00B7465B">
            <w:pPr>
              <w:ind w:left="-39"/>
              <w:jc w:val="both"/>
              <w:rPr>
                <w:rFonts w:cstheme="minorHAnsi"/>
                <w:sz w:val="20"/>
                <w:szCs w:val="20"/>
              </w:rPr>
            </w:pPr>
            <w:r w:rsidRPr="008B1889">
              <w:rPr>
                <w:rFonts w:cstheme="minorHAnsi"/>
                <w:sz w:val="20"/>
                <w:szCs w:val="20"/>
              </w:rPr>
              <w:t>2.- El entrenador junto con el coordinador de deportes realiza la constatación del inventario y requerimiento para el próximo año lectivo.</w:t>
            </w:r>
          </w:p>
          <w:p w14:paraId="77CAA8A7" w14:textId="77777777" w:rsidR="00E7516A" w:rsidRPr="008B1889" w:rsidRDefault="00E7516A" w:rsidP="00B7465B">
            <w:pPr>
              <w:ind w:left="-39"/>
              <w:jc w:val="both"/>
              <w:rPr>
                <w:rFonts w:cstheme="minorHAnsi"/>
                <w:sz w:val="20"/>
                <w:szCs w:val="20"/>
              </w:rPr>
            </w:pPr>
            <w:r w:rsidRPr="008B1889">
              <w:rPr>
                <w:rFonts w:cstheme="minorHAnsi"/>
                <w:sz w:val="20"/>
                <w:szCs w:val="20"/>
              </w:rPr>
              <w:t xml:space="preserve">3.- El coordinador de deportes realizara un informe general y la solicitud de requerimientos para el próximo año lectivo.  </w:t>
            </w:r>
          </w:p>
        </w:tc>
      </w:tr>
      <w:tr w:rsidR="00E7516A" w:rsidRPr="008B1889" w14:paraId="6924864E" w14:textId="77777777" w:rsidTr="008C11EB">
        <w:trPr>
          <w:trHeight w:val="432"/>
        </w:trPr>
        <w:tc>
          <w:tcPr>
            <w:tcW w:w="1277" w:type="dxa"/>
            <w:tcBorders>
              <w:bottom w:val="single" w:sz="4" w:space="0" w:color="auto"/>
            </w:tcBorders>
            <w:shd w:val="clear" w:color="auto" w:fill="92D050"/>
            <w:vAlign w:val="center"/>
          </w:tcPr>
          <w:p w14:paraId="205BDA85" w14:textId="77777777" w:rsidR="00E7516A" w:rsidRPr="008B1889" w:rsidRDefault="00E7516A" w:rsidP="00B7465B">
            <w:pPr>
              <w:rPr>
                <w:rFonts w:cstheme="minorHAnsi"/>
                <w:b/>
                <w:sz w:val="20"/>
                <w:szCs w:val="20"/>
              </w:rPr>
            </w:pPr>
            <w:r w:rsidRPr="008B1889">
              <w:rPr>
                <w:rFonts w:cstheme="minorHAnsi"/>
                <w:b/>
                <w:sz w:val="20"/>
                <w:szCs w:val="20"/>
              </w:rPr>
              <w:t xml:space="preserve">ASC-4.4.2   </w:t>
            </w:r>
          </w:p>
        </w:tc>
        <w:tc>
          <w:tcPr>
            <w:tcW w:w="4819" w:type="dxa"/>
            <w:gridSpan w:val="6"/>
            <w:tcBorders>
              <w:bottom w:val="single" w:sz="4" w:space="0" w:color="auto"/>
            </w:tcBorders>
            <w:shd w:val="clear" w:color="auto" w:fill="92D050"/>
            <w:vAlign w:val="center"/>
          </w:tcPr>
          <w:p w14:paraId="7EDAEB64" w14:textId="77777777" w:rsidR="00E7516A" w:rsidRPr="008B1889" w:rsidRDefault="00E7516A" w:rsidP="00B7465B">
            <w:pPr>
              <w:jc w:val="center"/>
              <w:rPr>
                <w:rFonts w:cstheme="minorHAnsi"/>
                <w:b/>
                <w:sz w:val="20"/>
                <w:szCs w:val="20"/>
              </w:rPr>
            </w:pPr>
            <w:r w:rsidRPr="008B1889">
              <w:rPr>
                <w:rFonts w:cstheme="minorHAnsi"/>
                <w:b/>
                <w:sz w:val="20"/>
                <w:szCs w:val="20"/>
              </w:rPr>
              <w:t>REUNIÓN CON RECTORADO Y VICERRECTORADO</w:t>
            </w:r>
          </w:p>
        </w:tc>
        <w:tc>
          <w:tcPr>
            <w:tcW w:w="2268" w:type="dxa"/>
            <w:gridSpan w:val="3"/>
            <w:tcBorders>
              <w:bottom w:val="single" w:sz="4" w:space="0" w:color="auto"/>
            </w:tcBorders>
            <w:shd w:val="clear" w:color="auto" w:fill="92D050"/>
            <w:vAlign w:val="center"/>
          </w:tcPr>
          <w:p w14:paraId="2F855BAE" w14:textId="3F0B8AB6" w:rsidR="00E7516A" w:rsidRPr="008B1889" w:rsidRDefault="00EF1C85" w:rsidP="00B7465B">
            <w:pPr>
              <w:rPr>
                <w:rFonts w:cstheme="minorHAnsi"/>
                <w:b/>
                <w:sz w:val="20"/>
                <w:szCs w:val="20"/>
              </w:rPr>
            </w:pPr>
            <w:r w:rsidRPr="008B1889">
              <w:rPr>
                <w:rFonts w:cstheme="minorHAnsi"/>
                <w:b/>
                <w:sz w:val="20"/>
                <w:szCs w:val="20"/>
              </w:rPr>
              <w:t>ESTÁNDAR DE CALIDAD:</w:t>
            </w:r>
          </w:p>
        </w:tc>
        <w:tc>
          <w:tcPr>
            <w:tcW w:w="2268" w:type="dxa"/>
            <w:gridSpan w:val="2"/>
            <w:tcBorders>
              <w:bottom w:val="single" w:sz="4" w:space="0" w:color="auto"/>
            </w:tcBorders>
            <w:shd w:val="clear" w:color="auto" w:fill="92D050"/>
            <w:vAlign w:val="center"/>
          </w:tcPr>
          <w:p w14:paraId="2A1B01E5" w14:textId="77777777" w:rsidR="00E7516A" w:rsidRPr="008B1889" w:rsidRDefault="00E7516A" w:rsidP="00B7465B">
            <w:pPr>
              <w:rPr>
                <w:rFonts w:cstheme="minorHAnsi"/>
                <w:b/>
                <w:sz w:val="20"/>
                <w:szCs w:val="20"/>
              </w:rPr>
            </w:pPr>
            <w:r w:rsidRPr="008B1889">
              <w:rPr>
                <w:rFonts w:cstheme="minorHAnsi"/>
                <w:b/>
                <w:sz w:val="20"/>
                <w:szCs w:val="20"/>
              </w:rPr>
              <w:t>D1.C4.GE10./D1.C4.DI11</w:t>
            </w:r>
          </w:p>
        </w:tc>
      </w:tr>
      <w:tr w:rsidR="00E7516A" w:rsidRPr="008B1889" w14:paraId="0453C191" w14:textId="77777777" w:rsidTr="00E12084">
        <w:trPr>
          <w:trHeight w:val="1119"/>
        </w:trPr>
        <w:tc>
          <w:tcPr>
            <w:tcW w:w="10632" w:type="dxa"/>
            <w:gridSpan w:val="12"/>
            <w:tcBorders>
              <w:bottom w:val="single" w:sz="4" w:space="0" w:color="auto"/>
            </w:tcBorders>
            <w:vAlign w:val="center"/>
          </w:tcPr>
          <w:p w14:paraId="39414F8E" w14:textId="77777777" w:rsidR="00E7516A" w:rsidRPr="008B1889" w:rsidRDefault="00E7516A" w:rsidP="00B7465B">
            <w:pPr>
              <w:ind w:left="-39"/>
              <w:jc w:val="both"/>
              <w:rPr>
                <w:rFonts w:cstheme="minorHAnsi"/>
                <w:sz w:val="20"/>
                <w:szCs w:val="20"/>
              </w:rPr>
            </w:pPr>
            <w:r w:rsidRPr="008B1889">
              <w:rPr>
                <w:rFonts w:cstheme="minorHAnsi"/>
                <w:sz w:val="20"/>
                <w:szCs w:val="20"/>
              </w:rPr>
              <w:t>1.- Entrega de informe final de deportes a las autoridades.</w:t>
            </w:r>
          </w:p>
          <w:p w14:paraId="1995BFAC" w14:textId="77777777" w:rsidR="00E7516A" w:rsidRPr="008B1889" w:rsidRDefault="00E7516A" w:rsidP="00B7465B">
            <w:pPr>
              <w:ind w:left="-39"/>
              <w:jc w:val="both"/>
              <w:rPr>
                <w:rFonts w:cstheme="minorHAnsi"/>
                <w:sz w:val="20"/>
                <w:szCs w:val="20"/>
              </w:rPr>
            </w:pPr>
            <w:r w:rsidRPr="008B1889">
              <w:rPr>
                <w:rFonts w:cstheme="minorHAnsi"/>
                <w:sz w:val="20"/>
                <w:szCs w:val="20"/>
              </w:rPr>
              <w:t>2.- Solicitud de requerimientos por disciplina para el próximo año lectivo.</w:t>
            </w:r>
          </w:p>
          <w:p w14:paraId="20E6EF18" w14:textId="77777777" w:rsidR="00E7516A" w:rsidRPr="008B1889" w:rsidRDefault="00E7516A" w:rsidP="00B7465B">
            <w:pPr>
              <w:ind w:left="-39"/>
              <w:jc w:val="both"/>
              <w:rPr>
                <w:rFonts w:cstheme="minorHAnsi"/>
                <w:sz w:val="20"/>
                <w:szCs w:val="20"/>
              </w:rPr>
            </w:pPr>
            <w:r w:rsidRPr="008B1889">
              <w:rPr>
                <w:rFonts w:cstheme="minorHAnsi"/>
                <w:sz w:val="20"/>
                <w:szCs w:val="20"/>
              </w:rPr>
              <w:t>3.- Selección y aprobación de la empresa con la que se trabajará para la indumentaria el próximo año.</w:t>
            </w:r>
          </w:p>
          <w:p w14:paraId="566F3BBE" w14:textId="77777777" w:rsidR="00E7516A" w:rsidRPr="008B1889" w:rsidRDefault="00E7516A" w:rsidP="00B7465B">
            <w:pPr>
              <w:ind w:left="-39"/>
              <w:jc w:val="both"/>
              <w:rPr>
                <w:rFonts w:cstheme="minorHAnsi"/>
                <w:b/>
                <w:sz w:val="20"/>
                <w:szCs w:val="20"/>
              </w:rPr>
            </w:pPr>
            <w:r w:rsidRPr="008B1889">
              <w:rPr>
                <w:rFonts w:cstheme="minorHAnsi"/>
                <w:sz w:val="20"/>
                <w:szCs w:val="20"/>
              </w:rPr>
              <w:t>4.- Cierre del libro de actas.</w:t>
            </w:r>
          </w:p>
        </w:tc>
      </w:tr>
      <w:tr w:rsidR="00E7516A" w:rsidRPr="008B1889" w14:paraId="4D8144D5" w14:textId="77777777" w:rsidTr="008C11EB">
        <w:trPr>
          <w:trHeight w:val="415"/>
        </w:trPr>
        <w:tc>
          <w:tcPr>
            <w:tcW w:w="10632" w:type="dxa"/>
            <w:gridSpan w:val="12"/>
            <w:tcBorders>
              <w:bottom w:val="single" w:sz="4" w:space="0" w:color="auto"/>
            </w:tcBorders>
            <w:shd w:val="clear" w:color="auto" w:fill="92D050"/>
            <w:vAlign w:val="center"/>
          </w:tcPr>
          <w:p w14:paraId="1C358D7A" w14:textId="77777777" w:rsidR="00E7516A" w:rsidRPr="008B1889" w:rsidRDefault="00E7516A" w:rsidP="00B7465B">
            <w:pPr>
              <w:jc w:val="center"/>
              <w:rPr>
                <w:rFonts w:cstheme="minorHAnsi"/>
                <w:b/>
                <w:sz w:val="20"/>
                <w:szCs w:val="20"/>
              </w:rPr>
            </w:pPr>
            <w:r w:rsidRPr="008B1889">
              <w:rPr>
                <w:rFonts w:cstheme="minorHAnsi"/>
                <w:b/>
                <w:sz w:val="20"/>
                <w:szCs w:val="20"/>
              </w:rPr>
              <w:t>DOCUMENTACIÓN REQUERIDA</w:t>
            </w:r>
          </w:p>
        </w:tc>
      </w:tr>
      <w:tr w:rsidR="00E7516A" w:rsidRPr="008B1889" w14:paraId="20E1AF0E" w14:textId="77777777" w:rsidTr="008C11EB">
        <w:trPr>
          <w:trHeight w:val="367"/>
        </w:trPr>
        <w:tc>
          <w:tcPr>
            <w:tcW w:w="7939" w:type="dxa"/>
            <w:gridSpan w:val="9"/>
            <w:tcBorders>
              <w:bottom w:val="single" w:sz="4" w:space="0" w:color="auto"/>
            </w:tcBorders>
            <w:shd w:val="clear" w:color="auto" w:fill="92D050"/>
            <w:vAlign w:val="center"/>
          </w:tcPr>
          <w:p w14:paraId="733A6C1A" w14:textId="77777777" w:rsidR="00E7516A" w:rsidRPr="008B1889" w:rsidRDefault="00E7516A" w:rsidP="00B7465B">
            <w:pPr>
              <w:jc w:val="center"/>
              <w:rPr>
                <w:rFonts w:cstheme="minorHAnsi"/>
                <w:b/>
                <w:bCs/>
                <w:sz w:val="20"/>
                <w:szCs w:val="20"/>
              </w:rPr>
            </w:pPr>
            <w:r w:rsidRPr="008B1889">
              <w:rPr>
                <w:rFonts w:cstheme="minorHAnsi"/>
                <w:b/>
                <w:sz w:val="20"/>
                <w:szCs w:val="20"/>
              </w:rPr>
              <w:t>INTERNA</w:t>
            </w:r>
          </w:p>
        </w:tc>
        <w:tc>
          <w:tcPr>
            <w:tcW w:w="2693" w:type="dxa"/>
            <w:gridSpan w:val="3"/>
            <w:tcBorders>
              <w:bottom w:val="single" w:sz="4" w:space="0" w:color="auto"/>
            </w:tcBorders>
            <w:shd w:val="clear" w:color="auto" w:fill="92D050"/>
            <w:vAlign w:val="center"/>
          </w:tcPr>
          <w:p w14:paraId="235221A6" w14:textId="77777777" w:rsidR="00E7516A" w:rsidRPr="008B1889" w:rsidRDefault="00E7516A" w:rsidP="00B7465B">
            <w:pPr>
              <w:jc w:val="center"/>
              <w:rPr>
                <w:rFonts w:cstheme="minorHAnsi"/>
                <w:b/>
                <w:bCs/>
                <w:sz w:val="20"/>
                <w:szCs w:val="20"/>
              </w:rPr>
            </w:pPr>
            <w:r w:rsidRPr="008B1889">
              <w:rPr>
                <w:rFonts w:cstheme="minorHAnsi"/>
                <w:b/>
                <w:bCs/>
                <w:sz w:val="20"/>
                <w:szCs w:val="20"/>
              </w:rPr>
              <w:t>EXTERNA</w:t>
            </w:r>
          </w:p>
        </w:tc>
      </w:tr>
      <w:tr w:rsidR="00E7516A" w:rsidRPr="008B1889" w14:paraId="65D3745C" w14:textId="77777777" w:rsidTr="008C11EB">
        <w:trPr>
          <w:trHeight w:val="375"/>
        </w:trPr>
        <w:tc>
          <w:tcPr>
            <w:tcW w:w="1702" w:type="dxa"/>
            <w:gridSpan w:val="2"/>
            <w:tcBorders>
              <w:bottom w:val="single" w:sz="4" w:space="0" w:color="auto"/>
            </w:tcBorders>
            <w:shd w:val="clear" w:color="auto" w:fill="92D050"/>
            <w:vAlign w:val="center"/>
          </w:tcPr>
          <w:p w14:paraId="0D056615" w14:textId="77777777" w:rsidR="00E7516A" w:rsidRPr="008B1889" w:rsidRDefault="00E7516A" w:rsidP="00B7465B">
            <w:pPr>
              <w:jc w:val="center"/>
              <w:rPr>
                <w:rFonts w:cstheme="minorHAnsi"/>
                <w:b/>
                <w:bCs/>
                <w:sz w:val="20"/>
                <w:szCs w:val="20"/>
              </w:rPr>
            </w:pPr>
            <w:r w:rsidRPr="008B1889">
              <w:rPr>
                <w:rFonts w:cstheme="minorHAnsi"/>
                <w:b/>
                <w:bCs/>
                <w:sz w:val="20"/>
                <w:szCs w:val="20"/>
              </w:rPr>
              <w:t>CÓD.</w:t>
            </w:r>
          </w:p>
        </w:tc>
        <w:tc>
          <w:tcPr>
            <w:tcW w:w="2126" w:type="dxa"/>
            <w:gridSpan w:val="2"/>
            <w:tcBorders>
              <w:bottom w:val="single" w:sz="4" w:space="0" w:color="auto"/>
            </w:tcBorders>
            <w:shd w:val="clear" w:color="auto" w:fill="92D050"/>
            <w:vAlign w:val="center"/>
          </w:tcPr>
          <w:p w14:paraId="2329FDBC" w14:textId="77777777" w:rsidR="00E7516A" w:rsidRPr="008B1889" w:rsidRDefault="00E7516A" w:rsidP="00B7465B">
            <w:pPr>
              <w:jc w:val="center"/>
              <w:rPr>
                <w:rFonts w:cstheme="minorHAnsi"/>
                <w:b/>
                <w:bCs/>
                <w:sz w:val="20"/>
                <w:szCs w:val="20"/>
              </w:rPr>
            </w:pPr>
            <w:r w:rsidRPr="008B1889">
              <w:rPr>
                <w:rFonts w:cstheme="minorHAnsi"/>
                <w:b/>
                <w:bCs/>
                <w:sz w:val="20"/>
                <w:szCs w:val="20"/>
              </w:rPr>
              <w:t>VERSIÓN</w:t>
            </w:r>
          </w:p>
        </w:tc>
        <w:tc>
          <w:tcPr>
            <w:tcW w:w="4111" w:type="dxa"/>
            <w:gridSpan w:val="5"/>
            <w:tcBorders>
              <w:bottom w:val="single" w:sz="4" w:space="0" w:color="auto"/>
            </w:tcBorders>
            <w:shd w:val="clear" w:color="auto" w:fill="92D050"/>
            <w:vAlign w:val="center"/>
          </w:tcPr>
          <w:p w14:paraId="1CF7E16D" w14:textId="77777777" w:rsidR="00E7516A" w:rsidRPr="008B1889" w:rsidRDefault="00E7516A" w:rsidP="00B7465B">
            <w:pPr>
              <w:jc w:val="center"/>
              <w:rPr>
                <w:rFonts w:cstheme="minorHAnsi"/>
                <w:b/>
                <w:bCs/>
                <w:sz w:val="20"/>
                <w:szCs w:val="20"/>
              </w:rPr>
            </w:pPr>
            <w:r w:rsidRPr="008B1889">
              <w:rPr>
                <w:rFonts w:cstheme="minorHAnsi"/>
                <w:b/>
                <w:bCs/>
                <w:sz w:val="20"/>
                <w:szCs w:val="20"/>
              </w:rPr>
              <w:t>NOMBRE</w:t>
            </w:r>
          </w:p>
        </w:tc>
        <w:tc>
          <w:tcPr>
            <w:tcW w:w="2693" w:type="dxa"/>
            <w:gridSpan w:val="3"/>
            <w:tcBorders>
              <w:bottom w:val="single" w:sz="4" w:space="0" w:color="auto"/>
            </w:tcBorders>
            <w:shd w:val="clear" w:color="auto" w:fill="92D050"/>
            <w:vAlign w:val="center"/>
          </w:tcPr>
          <w:p w14:paraId="6C8FDB0D" w14:textId="77777777" w:rsidR="00E7516A" w:rsidRPr="008B1889" w:rsidRDefault="00E7516A" w:rsidP="00B7465B">
            <w:pPr>
              <w:jc w:val="center"/>
              <w:rPr>
                <w:rFonts w:cstheme="minorHAnsi"/>
                <w:b/>
                <w:bCs/>
                <w:sz w:val="20"/>
                <w:szCs w:val="20"/>
              </w:rPr>
            </w:pPr>
            <w:r w:rsidRPr="008B1889">
              <w:rPr>
                <w:rFonts w:cstheme="minorHAnsi"/>
                <w:b/>
                <w:bCs/>
                <w:sz w:val="20"/>
                <w:szCs w:val="20"/>
              </w:rPr>
              <w:t>NOMBRE</w:t>
            </w:r>
          </w:p>
        </w:tc>
      </w:tr>
      <w:tr w:rsidR="00E7516A" w:rsidRPr="008B1889" w14:paraId="2B2C7DDF" w14:textId="77777777" w:rsidTr="00E12084">
        <w:trPr>
          <w:trHeight w:val="301"/>
        </w:trPr>
        <w:tc>
          <w:tcPr>
            <w:tcW w:w="1702" w:type="dxa"/>
            <w:gridSpan w:val="2"/>
            <w:tcBorders>
              <w:bottom w:val="single" w:sz="4" w:space="0" w:color="auto"/>
            </w:tcBorders>
            <w:vAlign w:val="center"/>
          </w:tcPr>
          <w:p w14:paraId="7C23EA53" w14:textId="2D0B8E12" w:rsidR="00E7516A" w:rsidRPr="00A8545C" w:rsidRDefault="00E7516A" w:rsidP="00993D96">
            <w:pPr>
              <w:jc w:val="center"/>
              <w:rPr>
                <w:rFonts w:ascii="Calibri" w:eastAsia="Calibri" w:hAnsi="Calibri" w:cs="Calibri"/>
                <w:bCs/>
                <w:sz w:val="20"/>
                <w:szCs w:val="20"/>
              </w:rPr>
            </w:pPr>
            <w:r>
              <w:rPr>
                <w:rFonts w:ascii="Calibri" w:eastAsia="Calibri" w:hAnsi="Calibri" w:cs="Calibri"/>
                <w:bCs/>
                <w:sz w:val="20"/>
                <w:szCs w:val="20"/>
              </w:rPr>
              <w:t>ACT-</w:t>
            </w:r>
            <w:r w:rsidRPr="00A8545C">
              <w:rPr>
                <w:rFonts w:ascii="Calibri" w:eastAsia="Calibri" w:hAnsi="Calibri" w:cs="Calibri"/>
                <w:bCs/>
                <w:sz w:val="20"/>
                <w:szCs w:val="20"/>
              </w:rPr>
              <w:t>ASC-</w:t>
            </w:r>
            <w:r w:rsidR="00993D96">
              <w:rPr>
                <w:rFonts w:ascii="Calibri" w:eastAsia="Calibri" w:hAnsi="Calibri" w:cs="Calibri"/>
                <w:bCs/>
                <w:sz w:val="20"/>
                <w:szCs w:val="20"/>
              </w:rPr>
              <w:t>6-LAC</w:t>
            </w:r>
          </w:p>
        </w:tc>
        <w:tc>
          <w:tcPr>
            <w:tcW w:w="2126" w:type="dxa"/>
            <w:gridSpan w:val="2"/>
            <w:tcBorders>
              <w:bottom w:val="single" w:sz="4" w:space="0" w:color="auto"/>
            </w:tcBorders>
            <w:vAlign w:val="center"/>
          </w:tcPr>
          <w:p w14:paraId="08E16A7E" w14:textId="77777777" w:rsidR="00E7516A" w:rsidRPr="008B1889" w:rsidRDefault="00E7516A" w:rsidP="00B7465B">
            <w:pPr>
              <w:jc w:val="center"/>
              <w:rPr>
                <w:rFonts w:cstheme="minorHAnsi"/>
                <w:bCs/>
                <w:sz w:val="20"/>
                <w:szCs w:val="20"/>
              </w:rPr>
            </w:pPr>
            <w:r w:rsidRPr="008B1889">
              <w:rPr>
                <w:rFonts w:cstheme="minorHAnsi"/>
                <w:bCs/>
                <w:sz w:val="20"/>
                <w:szCs w:val="20"/>
              </w:rPr>
              <w:t>01</w:t>
            </w:r>
          </w:p>
        </w:tc>
        <w:tc>
          <w:tcPr>
            <w:tcW w:w="4111" w:type="dxa"/>
            <w:gridSpan w:val="5"/>
            <w:tcBorders>
              <w:bottom w:val="single" w:sz="4" w:space="0" w:color="auto"/>
            </w:tcBorders>
            <w:vAlign w:val="center"/>
          </w:tcPr>
          <w:p w14:paraId="4ABF0C76" w14:textId="77777777" w:rsidR="00E7516A" w:rsidRPr="008B1889" w:rsidRDefault="00E7516A" w:rsidP="00045FCE">
            <w:pPr>
              <w:rPr>
                <w:rFonts w:cstheme="minorHAnsi"/>
                <w:bCs/>
                <w:sz w:val="20"/>
                <w:szCs w:val="20"/>
              </w:rPr>
            </w:pPr>
            <w:r w:rsidRPr="008B1889">
              <w:rPr>
                <w:rFonts w:cstheme="minorHAnsi"/>
                <w:bCs/>
                <w:sz w:val="20"/>
                <w:szCs w:val="20"/>
              </w:rPr>
              <w:t>Libro de actas</w:t>
            </w:r>
          </w:p>
        </w:tc>
        <w:tc>
          <w:tcPr>
            <w:tcW w:w="2693" w:type="dxa"/>
            <w:gridSpan w:val="3"/>
            <w:tcBorders>
              <w:bottom w:val="single" w:sz="4" w:space="0" w:color="auto"/>
            </w:tcBorders>
            <w:vAlign w:val="center"/>
          </w:tcPr>
          <w:p w14:paraId="1E4DD68C" w14:textId="77777777" w:rsidR="00E7516A" w:rsidRPr="008B1889" w:rsidRDefault="00E7516A" w:rsidP="00B7465B">
            <w:pPr>
              <w:pStyle w:val="Prrafodelista"/>
              <w:ind w:left="255"/>
              <w:rPr>
                <w:rFonts w:cstheme="minorHAnsi"/>
                <w:sz w:val="20"/>
                <w:szCs w:val="20"/>
              </w:rPr>
            </w:pPr>
          </w:p>
        </w:tc>
      </w:tr>
      <w:tr w:rsidR="00E7516A" w:rsidRPr="008B1889" w14:paraId="1AF890BB" w14:textId="77777777" w:rsidTr="00E12084">
        <w:trPr>
          <w:trHeight w:val="265"/>
        </w:trPr>
        <w:tc>
          <w:tcPr>
            <w:tcW w:w="1702" w:type="dxa"/>
            <w:gridSpan w:val="2"/>
            <w:tcBorders>
              <w:bottom w:val="single" w:sz="4" w:space="0" w:color="auto"/>
            </w:tcBorders>
            <w:vAlign w:val="center"/>
          </w:tcPr>
          <w:p w14:paraId="64E592A6" w14:textId="5B30E25B" w:rsidR="00E7516A" w:rsidRPr="00A8545C" w:rsidRDefault="00E7516A" w:rsidP="00B7465B">
            <w:pPr>
              <w:jc w:val="center"/>
              <w:rPr>
                <w:rFonts w:ascii="Calibri" w:eastAsia="Calibri" w:hAnsi="Calibri" w:cs="Calibri"/>
                <w:bCs/>
                <w:sz w:val="20"/>
                <w:szCs w:val="20"/>
              </w:rPr>
            </w:pPr>
            <w:r>
              <w:rPr>
                <w:rFonts w:ascii="Calibri" w:eastAsia="Calibri" w:hAnsi="Calibri" w:cs="Calibri"/>
                <w:bCs/>
                <w:sz w:val="20"/>
                <w:szCs w:val="20"/>
              </w:rPr>
              <w:t>MAT-</w:t>
            </w:r>
            <w:r w:rsidRPr="00A8545C">
              <w:rPr>
                <w:rFonts w:ascii="Calibri" w:eastAsia="Calibri" w:hAnsi="Calibri" w:cs="Calibri"/>
                <w:bCs/>
                <w:sz w:val="20"/>
                <w:szCs w:val="20"/>
              </w:rPr>
              <w:t>ASC-</w:t>
            </w:r>
            <w:r w:rsidR="00993D96">
              <w:rPr>
                <w:rFonts w:ascii="Calibri" w:eastAsia="Calibri" w:hAnsi="Calibri" w:cs="Calibri"/>
                <w:bCs/>
                <w:sz w:val="20"/>
                <w:szCs w:val="20"/>
              </w:rPr>
              <w:t>6</w:t>
            </w:r>
            <w:r>
              <w:rPr>
                <w:rFonts w:ascii="Calibri" w:eastAsia="Calibri" w:hAnsi="Calibri" w:cs="Calibri"/>
                <w:bCs/>
                <w:sz w:val="20"/>
                <w:szCs w:val="20"/>
              </w:rPr>
              <w:t>-POA</w:t>
            </w:r>
          </w:p>
        </w:tc>
        <w:tc>
          <w:tcPr>
            <w:tcW w:w="2126" w:type="dxa"/>
            <w:gridSpan w:val="2"/>
            <w:tcBorders>
              <w:bottom w:val="single" w:sz="4" w:space="0" w:color="auto"/>
            </w:tcBorders>
            <w:vAlign w:val="center"/>
          </w:tcPr>
          <w:p w14:paraId="5637E4D0" w14:textId="77777777" w:rsidR="00E7516A" w:rsidRPr="008B1889" w:rsidRDefault="00E7516A" w:rsidP="00B7465B">
            <w:pPr>
              <w:jc w:val="center"/>
              <w:rPr>
                <w:rFonts w:cstheme="minorHAnsi"/>
                <w:bCs/>
                <w:sz w:val="20"/>
                <w:szCs w:val="20"/>
              </w:rPr>
            </w:pPr>
            <w:r w:rsidRPr="008B1889">
              <w:rPr>
                <w:rFonts w:cstheme="minorHAnsi"/>
                <w:bCs/>
                <w:sz w:val="20"/>
                <w:szCs w:val="20"/>
              </w:rPr>
              <w:t>01</w:t>
            </w:r>
          </w:p>
        </w:tc>
        <w:tc>
          <w:tcPr>
            <w:tcW w:w="4111" w:type="dxa"/>
            <w:gridSpan w:val="5"/>
            <w:tcBorders>
              <w:bottom w:val="single" w:sz="4" w:space="0" w:color="auto"/>
            </w:tcBorders>
            <w:vAlign w:val="center"/>
          </w:tcPr>
          <w:p w14:paraId="3951D8BA" w14:textId="77777777" w:rsidR="00E7516A" w:rsidRPr="008B1889" w:rsidRDefault="00E7516A" w:rsidP="00045FCE">
            <w:pPr>
              <w:rPr>
                <w:rFonts w:cstheme="minorHAnsi"/>
                <w:bCs/>
                <w:sz w:val="20"/>
                <w:szCs w:val="20"/>
              </w:rPr>
            </w:pPr>
            <w:r w:rsidRPr="008B1889">
              <w:rPr>
                <w:rFonts w:cstheme="minorHAnsi"/>
                <w:bCs/>
                <w:sz w:val="20"/>
                <w:szCs w:val="20"/>
              </w:rPr>
              <w:t xml:space="preserve">Matriz del poa </w:t>
            </w:r>
          </w:p>
        </w:tc>
        <w:tc>
          <w:tcPr>
            <w:tcW w:w="2693" w:type="dxa"/>
            <w:gridSpan w:val="3"/>
            <w:tcBorders>
              <w:bottom w:val="single" w:sz="4" w:space="0" w:color="auto"/>
            </w:tcBorders>
            <w:vAlign w:val="center"/>
          </w:tcPr>
          <w:p w14:paraId="13F43742" w14:textId="77777777" w:rsidR="00E7516A" w:rsidRPr="008B1889" w:rsidRDefault="00E7516A" w:rsidP="00B7465B">
            <w:pPr>
              <w:rPr>
                <w:rFonts w:cstheme="minorHAnsi"/>
                <w:sz w:val="20"/>
                <w:szCs w:val="20"/>
              </w:rPr>
            </w:pPr>
          </w:p>
        </w:tc>
      </w:tr>
      <w:tr w:rsidR="00E7516A" w:rsidRPr="008B1889" w14:paraId="5EB0B78C" w14:textId="77777777" w:rsidTr="00E12084">
        <w:trPr>
          <w:trHeight w:val="412"/>
        </w:trPr>
        <w:tc>
          <w:tcPr>
            <w:tcW w:w="1702" w:type="dxa"/>
            <w:gridSpan w:val="2"/>
            <w:tcBorders>
              <w:bottom w:val="single" w:sz="4" w:space="0" w:color="auto"/>
            </w:tcBorders>
            <w:vAlign w:val="center"/>
          </w:tcPr>
          <w:p w14:paraId="4CD520C9" w14:textId="3182DAF1" w:rsidR="00E7516A" w:rsidRPr="00A8545C" w:rsidRDefault="00993D96" w:rsidP="00B7465B">
            <w:pPr>
              <w:jc w:val="center"/>
              <w:rPr>
                <w:rFonts w:ascii="Calibri" w:eastAsia="Calibri" w:hAnsi="Calibri" w:cs="Calibri"/>
                <w:bCs/>
                <w:sz w:val="20"/>
                <w:szCs w:val="20"/>
              </w:rPr>
            </w:pPr>
            <w:r>
              <w:rPr>
                <w:rFonts w:ascii="Calibri" w:eastAsia="Calibri" w:hAnsi="Calibri" w:cs="Calibri"/>
                <w:bCs/>
                <w:sz w:val="20"/>
                <w:szCs w:val="20"/>
              </w:rPr>
              <w:t>PLA-ASC-6</w:t>
            </w:r>
            <w:r w:rsidR="00E7516A">
              <w:rPr>
                <w:rFonts w:ascii="Calibri" w:eastAsia="Calibri" w:hAnsi="Calibri" w:cs="Calibri"/>
                <w:bCs/>
                <w:sz w:val="20"/>
                <w:szCs w:val="20"/>
              </w:rPr>
              <w:t>-PE</w:t>
            </w:r>
          </w:p>
        </w:tc>
        <w:tc>
          <w:tcPr>
            <w:tcW w:w="2126" w:type="dxa"/>
            <w:gridSpan w:val="2"/>
            <w:tcBorders>
              <w:bottom w:val="single" w:sz="4" w:space="0" w:color="auto"/>
            </w:tcBorders>
            <w:vAlign w:val="center"/>
          </w:tcPr>
          <w:p w14:paraId="2757AA78" w14:textId="77777777" w:rsidR="00E7516A" w:rsidRPr="008B1889" w:rsidRDefault="00E7516A" w:rsidP="00B7465B">
            <w:pPr>
              <w:jc w:val="center"/>
              <w:rPr>
                <w:rFonts w:cstheme="minorHAnsi"/>
                <w:bCs/>
                <w:sz w:val="20"/>
                <w:szCs w:val="20"/>
              </w:rPr>
            </w:pPr>
            <w:r w:rsidRPr="008B1889">
              <w:rPr>
                <w:rFonts w:cstheme="minorHAnsi"/>
                <w:bCs/>
                <w:sz w:val="20"/>
                <w:szCs w:val="20"/>
              </w:rPr>
              <w:t>01</w:t>
            </w:r>
          </w:p>
        </w:tc>
        <w:tc>
          <w:tcPr>
            <w:tcW w:w="4111" w:type="dxa"/>
            <w:gridSpan w:val="5"/>
            <w:tcBorders>
              <w:bottom w:val="single" w:sz="4" w:space="0" w:color="auto"/>
            </w:tcBorders>
            <w:vAlign w:val="center"/>
          </w:tcPr>
          <w:p w14:paraId="69338333" w14:textId="77777777" w:rsidR="00E7516A" w:rsidRPr="008B1889" w:rsidRDefault="00E7516A" w:rsidP="00045FCE">
            <w:pPr>
              <w:rPr>
                <w:rFonts w:cstheme="minorHAnsi"/>
                <w:bCs/>
                <w:sz w:val="20"/>
                <w:szCs w:val="20"/>
              </w:rPr>
            </w:pPr>
            <w:r w:rsidRPr="008B1889">
              <w:rPr>
                <w:rFonts w:cstheme="minorHAnsi"/>
                <w:bCs/>
                <w:sz w:val="20"/>
                <w:szCs w:val="20"/>
              </w:rPr>
              <w:t xml:space="preserve">Plan de enseñanza  </w:t>
            </w:r>
          </w:p>
        </w:tc>
        <w:tc>
          <w:tcPr>
            <w:tcW w:w="2693" w:type="dxa"/>
            <w:gridSpan w:val="3"/>
            <w:tcBorders>
              <w:bottom w:val="single" w:sz="4" w:space="0" w:color="auto"/>
            </w:tcBorders>
            <w:vAlign w:val="center"/>
          </w:tcPr>
          <w:p w14:paraId="783D31E9" w14:textId="77777777" w:rsidR="00E7516A" w:rsidRPr="008B1889" w:rsidRDefault="00E7516A" w:rsidP="00B7465B">
            <w:pPr>
              <w:rPr>
                <w:rFonts w:cstheme="minorHAnsi"/>
                <w:sz w:val="20"/>
                <w:szCs w:val="20"/>
              </w:rPr>
            </w:pPr>
          </w:p>
        </w:tc>
      </w:tr>
      <w:tr w:rsidR="00E7516A" w:rsidRPr="008B1889" w14:paraId="417F50A5" w14:textId="77777777" w:rsidTr="00E12084">
        <w:trPr>
          <w:trHeight w:val="251"/>
        </w:trPr>
        <w:tc>
          <w:tcPr>
            <w:tcW w:w="1702" w:type="dxa"/>
            <w:gridSpan w:val="2"/>
            <w:tcBorders>
              <w:bottom w:val="single" w:sz="4" w:space="0" w:color="auto"/>
            </w:tcBorders>
            <w:vAlign w:val="center"/>
          </w:tcPr>
          <w:p w14:paraId="3C7E5219" w14:textId="60028139" w:rsidR="00E7516A" w:rsidRPr="00A8545C" w:rsidRDefault="00E7516A" w:rsidP="00B7465B">
            <w:pPr>
              <w:jc w:val="center"/>
              <w:rPr>
                <w:rFonts w:ascii="Calibri" w:eastAsia="Calibri" w:hAnsi="Calibri" w:cs="Calibri"/>
                <w:bCs/>
                <w:sz w:val="20"/>
                <w:szCs w:val="20"/>
              </w:rPr>
            </w:pPr>
            <w:r>
              <w:rPr>
                <w:rFonts w:ascii="Calibri" w:eastAsia="Calibri" w:hAnsi="Calibri" w:cs="Calibri"/>
                <w:bCs/>
                <w:sz w:val="20"/>
                <w:szCs w:val="20"/>
              </w:rPr>
              <w:t>MAT-ASC-</w:t>
            </w:r>
            <w:r w:rsidR="00993D96">
              <w:rPr>
                <w:rFonts w:ascii="Calibri" w:eastAsia="Calibri" w:hAnsi="Calibri" w:cs="Calibri"/>
                <w:bCs/>
                <w:sz w:val="20"/>
                <w:szCs w:val="20"/>
              </w:rPr>
              <w:t>6</w:t>
            </w:r>
            <w:r>
              <w:rPr>
                <w:rFonts w:ascii="Calibri" w:eastAsia="Calibri" w:hAnsi="Calibri" w:cs="Calibri"/>
                <w:bCs/>
                <w:sz w:val="20"/>
                <w:szCs w:val="20"/>
              </w:rPr>
              <w:t>-HE</w:t>
            </w:r>
          </w:p>
        </w:tc>
        <w:tc>
          <w:tcPr>
            <w:tcW w:w="2126" w:type="dxa"/>
            <w:gridSpan w:val="2"/>
            <w:tcBorders>
              <w:bottom w:val="single" w:sz="4" w:space="0" w:color="auto"/>
            </w:tcBorders>
            <w:vAlign w:val="center"/>
          </w:tcPr>
          <w:p w14:paraId="5520538F" w14:textId="77777777" w:rsidR="00E7516A" w:rsidRPr="008B1889" w:rsidRDefault="00E7516A" w:rsidP="00B7465B">
            <w:pPr>
              <w:jc w:val="center"/>
              <w:rPr>
                <w:rFonts w:cstheme="minorHAnsi"/>
                <w:bCs/>
                <w:sz w:val="20"/>
                <w:szCs w:val="20"/>
              </w:rPr>
            </w:pPr>
            <w:r w:rsidRPr="008B1889">
              <w:rPr>
                <w:rFonts w:cstheme="minorHAnsi"/>
                <w:bCs/>
                <w:sz w:val="20"/>
                <w:szCs w:val="20"/>
              </w:rPr>
              <w:t>01</w:t>
            </w:r>
          </w:p>
        </w:tc>
        <w:tc>
          <w:tcPr>
            <w:tcW w:w="4111" w:type="dxa"/>
            <w:gridSpan w:val="5"/>
            <w:tcBorders>
              <w:bottom w:val="single" w:sz="4" w:space="0" w:color="auto"/>
            </w:tcBorders>
            <w:vAlign w:val="center"/>
          </w:tcPr>
          <w:p w14:paraId="543283EB" w14:textId="77777777" w:rsidR="00E7516A" w:rsidRPr="008B1889" w:rsidRDefault="00E7516A" w:rsidP="00045FCE">
            <w:pPr>
              <w:rPr>
                <w:rFonts w:cstheme="minorHAnsi"/>
                <w:bCs/>
                <w:sz w:val="20"/>
                <w:szCs w:val="20"/>
              </w:rPr>
            </w:pPr>
            <w:r w:rsidRPr="008B1889">
              <w:rPr>
                <w:rFonts w:cstheme="minorHAnsi"/>
                <w:bCs/>
                <w:sz w:val="20"/>
                <w:szCs w:val="20"/>
              </w:rPr>
              <w:t>Matriz de horarios y espacios de entrenamiento</w:t>
            </w:r>
          </w:p>
        </w:tc>
        <w:tc>
          <w:tcPr>
            <w:tcW w:w="2693" w:type="dxa"/>
            <w:gridSpan w:val="3"/>
            <w:tcBorders>
              <w:bottom w:val="single" w:sz="4" w:space="0" w:color="auto"/>
            </w:tcBorders>
            <w:vAlign w:val="center"/>
          </w:tcPr>
          <w:p w14:paraId="30FBA896" w14:textId="77777777" w:rsidR="00E7516A" w:rsidRPr="008B1889" w:rsidRDefault="00E7516A" w:rsidP="00B7465B">
            <w:pPr>
              <w:rPr>
                <w:rFonts w:cstheme="minorHAnsi"/>
                <w:sz w:val="20"/>
                <w:szCs w:val="20"/>
              </w:rPr>
            </w:pPr>
          </w:p>
        </w:tc>
      </w:tr>
      <w:tr w:rsidR="00E7516A" w:rsidRPr="008B1889" w14:paraId="4088164B" w14:textId="77777777" w:rsidTr="00E12084">
        <w:trPr>
          <w:trHeight w:val="335"/>
        </w:trPr>
        <w:tc>
          <w:tcPr>
            <w:tcW w:w="1702" w:type="dxa"/>
            <w:gridSpan w:val="2"/>
            <w:tcBorders>
              <w:bottom w:val="single" w:sz="4" w:space="0" w:color="auto"/>
            </w:tcBorders>
            <w:vAlign w:val="center"/>
          </w:tcPr>
          <w:p w14:paraId="4C458EBA" w14:textId="1D93B440" w:rsidR="00E7516A" w:rsidRPr="00A8545C" w:rsidRDefault="00993D96" w:rsidP="00B7465B">
            <w:pPr>
              <w:jc w:val="center"/>
              <w:rPr>
                <w:rFonts w:ascii="Calibri" w:eastAsia="Calibri" w:hAnsi="Calibri" w:cs="Calibri"/>
                <w:bCs/>
                <w:sz w:val="20"/>
                <w:szCs w:val="20"/>
              </w:rPr>
            </w:pPr>
            <w:r>
              <w:rPr>
                <w:rFonts w:ascii="Calibri" w:eastAsia="Calibri" w:hAnsi="Calibri" w:cs="Calibri"/>
                <w:bCs/>
                <w:sz w:val="20"/>
                <w:szCs w:val="20"/>
              </w:rPr>
              <w:t>MAT-ASC-6</w:t>
            </w:r>
            <w:r w:rsidR="00E7516A">
              <w:rPr>
                <w:rFonts w:ascii="Calibri" w:eastAsia="Calibri" w:hAnsi="Calibri" w:cs="Calibri"/>
                <w:bCs/>
                <w:sz w:val="20"/>
                <w:szCs w:val="20"/>
              </w:rPr>
              <w:t>-LD</w:t>
            </w:r>
          </w:p>
        </w:tc>
        <w:tc>
          <w:tcPr>
            <w:tcW w:w="2126" w:type="dxa"/>
            <w:gridSpan w:val="2"/>
            <w:tcBorders>
              <w:bottom w:val="single" w:sz="4" w:space="0" w:color="auto"/>
            </w:tcBorders>
            <w:vAlign w:val="center"/>
          </w:tcPr>
          <w:p w14:paraId="238145AC" w14:textId="77777777" w:rsidR="00E7516A" w:rsidRPr="008B1889" w:rsidRDefault="00E7516A" w:rsidP="00B7465B">
            <w:pPr>
              <w:jc w:val="center"/>
              <w:rPr>
                <w:rFonts w:cstheme="minorHAnsi"/>
                <w:bCs/>
                <w:sz w:val="20"/>
                <w:szCs w:val="20"/>
              </w:rPr>
            </w:pPr>
            <w:r w:rsidRPr="008B1889">
              <w:rPr>
                <w:rFonts w:cstheme="minorHAnsi"/>
                <w:bCs/>
                <w:sz w:val="20"/>
                <w:szCs w:val="20"/>
              </w:rPr>
              <w:t>01</w:t>
            </w:r>
          </w:p>
        </w:tc>
        <w:tc>
          <w:tcPr>
            <w:tcW w:w="4111" w:type="dxa"/>
            <w:gridSpan w:val="5"/>
            <w:tcBorders>
              <w:bottom w:val="single" w:sz="4" w:space="0" w:color="auto"/>
            </w:tcBorders>
            <w:vAlign w:val="center"/>
          </w:tcPr>
          <w:p w14:paraId="315A91A1" w14:textId="77777777" w:rsidR="00E7516A" w:rsidRPr="008B1889" w:rsidRDefault="00E7516A" w:rsidP="00045FCE">
            <w:pPr>
              <w:rPr>
                <w:rFonts w:cstheme="minorHAnsi"/>
                <w:bCs/>
                <w:sz w:val="20"/>
                <w:szCs w:val="20"/>
              </w:rPr>
            </w:pPr>
            <w:r w:rsidRPr="008B1889">
              <w:rPr>
                <w:rFonts w:cstheme="minorHAnsi"/>
                <w:bCs/>
                <w:sz w:val="20"/>
                <w:szCs w:val="20"/>
              </w:rPr>
              <w:t>Matriz del listado de deportistas</w:t>
            </w:r>
          </w:p>
        </w:tc>
        <w:tc>
          <w:tcPr>
            <w:tcW w:w="2693" w:type="dxa"/>
            <w:gridSpan w:val="3"/>
            <w:tcBorders>
              <w:bottom w:val="single" w:sz="4" w:space="0" w:color="auto"/>
            </w:tcBorders>
            <w:vAlign w:val="center"/>
          </w:tcPr>
          <w:p w14:paraId="7A91A587" w14:textId="77777777" w:rsidR="00E7516A" w:rsidRPr="008B1889" w:rsidRDefault="00E7516A" w:rsidP="00B7465B">
            <w:pPr>
              <w:jc w:val="center"/>
              <w:rPr>
                <w:rFonts w:cstheme="minorHAnsi"/>
                <w:bCs/>
                <w:sz w:val="20"/>
                <w:szCs w:val="20"/>
              </w:rPr>
            </w:pPr>
          </w:p>
        </w:tc>
      </w:tr>
      <w:tr w:rsidR="00E7516A" w:rsidRPr="008B1889" w14:paraId="5DF44A7A" w14:textId="77777777" w:rsidTr="00E12084">
        <w:trPr>
          <w:trHeight w:val="293"/>
        </w:trPr>
        <w:tc>
          <w:tcPr>
            <w:tcW w:w="1702" w:type="dxa"/>
            <w:gridSpan w:val="2"/>
            <w:tcBorders>
              <w:bottom w:val="single" w:sz="4" w:space="0" w:color="auto"/>
            </w:tcBorders>
            <w:vAlign w:val="center"/>
          </w:tcPr>
          <w:p w14:paraId="3FCC049A" w14:textId="564CF6E0" w:rsidR="00E7516A" w:rsidRPr="00A8545C" w:rsidRDefault="00993D96" w:rsidP="00B7465B">
            <w:pPr>
              <w:jc w:val="center"/>
              <w:rPr>
                <w:rFonts w:ascii="Calibri" w:eastAsia="Calibri" w:hAnsi="Calibri" w:cs="Calibri"/>
                <w:bCs/>
                <w:sz w:val="20"/>
                <w:szCs w:val="20"/>
              </w:rPr>
            </w:pPr>
            <w:r>
              <w:rPr>
                <w:rFonts w:ascii="Calibri" w:eastAsia="Calibri" w:hAnsi="Calibri" w:cs="Calibri"/>
                <w:bCs/>
                <w:sz w:val="20"/>
                <w:szCs w:val="20"/>
              </w:rPr>
              <w:t>FIC-ASC-6</w:t>
            </w:r>
            <w:r w:rsidR="00E7516A">
              <w:rPr>
                <w:rFonts w:ascii="Calibri" w:eastAsia="Calibri" w:hAnsi="Calibri" w:cs="Calibri"/>
                <w:bCs/>
                <w:sz w:val="20"/>
                <w:szCs w:val="20"/>
              </w:rPr>
              <w:t>-INS</w:t>
            </w:r>
          </w:p>
        </w:tc>
        <w:tc>
          <w:tcPr>
            <w:tcW w:w="2126" w:type="dxa"/>
            <w:gridSpan w:val="2"/>
            <w:tcBorders>
              <w:bottom w:val="single" w:sz="4" w:space="0" w:color="auto"/>
            </w:tcBorders>
            <w:vAlign w:val="center"/>
          </w:tcPr>
          <w:p w14:paraId="10D95B1E" w14:textId="77777777" w:rsidR="00E7516A" w:rsidRPr="008B1889" w:rsidRDefault="00E7516A" w:rsidP="00B7465B">
            <w:pPr>
              <w:jc w:val="center"/>
              <w:rPr>
                <w:rFonts w:cstheme="minorHAnsi"/>
                <w:bCs/>
                <w:sz w:val="20"/>
                <w:szCs w:val="20"/>
              </w:rPr>
            </w:pPr>
            <w:r w:rsidRPr="008B1889">
              <w:rPr>
                <w:rFonts w:cstheme="minorHAnsi"/>
                <w:bCs/>
                <w:sz w:val="20"/>
                <w:szCs w:val="20"/>
              </w:rPr>
              <w:t>01</w:t>
            </w:r>
          </w:p>
        </w:tc>
        <w:tc>
          <w:tcPr>
            <w:tcW w:w="4111" w:type="dxa"/>
            <w:gridSpan w:val="5"/>
            <w:tcBorders>
              <w:bottom w:val="single" w:sz="4" w:space="0" w:color="auto"/>
            </w:tcBorders>
            <w:vAlign w:val="center"/>
          </w:tcPr>
          <w:p w14:paraId="7D895933" w14:textId="77777777" w:rsidR="00E7516A" w:rsidRPr="008B1889" w:rsidRDefault="00E7516A" w:rsidP="00045FCE">
            <w:pPr>
              <w:rPr>
                <w:rFonts w:cstheme="minorHAnsi"/>
                <w:bCs/>
                <w:sz w:val="20"/>
                <w:szCs w:val="20"/>
              </w:rPr>
            </w:pPr>
            <w:r w:rsidRPr="008B1889">
              <w:rPr>
                <w:rFonts w:cstheme="minorHAnsi"/>
                <w:bCs/>
                <w:sz w:val="20"/>
                <w:szCs w:val="20"/>
              </w:rPr>
              <w:t>Ficha de inscripción</w:t>
            </w:r>
          </w:p>
        </w:tc>
        <w:tc>
          <w:tcPr>
            <w:tcW w:w="2693" w:type="dxa"/>
            <w:gridSpan w:val="3"/>
            <w:tcBorders>
              <w:bottom w:val="single" w:sz="4" w:space="0" w:color="auto"/>
            </w:tcBorders>
            <w:vAlign w:val="center"/>
          </w:tcPr>
          <w:p w14:paraId="192FE86D" w14:textId="77777777" w:rsidR="00E7516A" w:rsidRPr="008B1889" w:rsidRDefault="00E7516A" w:rsidP="00B7465B">
            <w:pPr>
              <w:jc w:val="center"/>
              <w:rPr>
                <w:rFonts w:cstheme="minorHAnsi"/>
                <w:bCs/>
                <w:sz w:val="20"/>
                <w:szCs w:val="20"/>
              </w:rPr>
            </w:pPr>
          </w:p>
        </w:tc>
      </w:tr>
      <w:tr w:rsidR="00E7516A" w:rsidRPr="008B1889" w14:paraId="3D214197" w14:textId="77777777" w:rsidTr="00E12084">
        <w:trPr>
          <w:trHeight w:val="293"/>
        </w:trPr>
        <w:tc>
          <w:tcPr>
            <w:tcW w:w="1702" w:type="dxa"/>
            <w:gridSpan w:val="2"/>
            <w:tcBorders>
              <w:bottom w:val="single" w:sz="4" w:space="0" w:color="auto"/>
            </w:tcBorders>
            <w:vAlign w:val="center"/>
          </w:tcPr>
          <w:p w14:paraId="7FDA22F4" w14:textId="7BCB2110" w:rsidR="00E7516A" w:rsidRPr="00A8545C" w:rsidRDefault="00E7516A" w:rsidP="00B7465B">
            <w:pPr>
              <w:jc w:val="center"/>
              <w:rPr>
                <w:rFonts w:ascii="Calibri" w:eastAsia="Calibri" w:hAnsi="Calibri" w:cs="Calibri"/>
                <w:bCs/>
                <w:sz w:val="20"/>
                <w:szCs w:val="20"/>
              </w:rPr>
            </w:pPr>
            <w:r>
              <w:rPr>
                <w:rFonts w:ascii="Calibri" w:eastAsia="Calibri" w:hAnsi="Calibri" w:cs="Calibri"/>
                <w:bCs/>
                <w:sz w:val="20"/>
                <w:szCs w:val="20"/>
              </w:rPr>
              <w:t>MAT-</w:t>
            </w:r>
            <w:r w:rsidRPr="00A8545C">
              <w:rPr>
                <w:rFonts w:ascii="Calibri" w:eastAsia="Calibri" w:hAnsi="Calibri" w:cs="Calibri"/>
                <w:bCs/>
                <w:sz w:val="20"/>
                <w:szCs w:val="20"/>
              </w:rPr>
              <w:t>ASC-</w:t>
            </w:r>
            <w:r w:rsidR="00993D96">
              <w:rPr>
                <w:rFonts w:ascii="Calibri" w:eastAsia="Calibri" w:hAnsi="Calibri" w:cs="Calibri"/>
                <w:bCs/>
                <w:sz w:val="20"/>
                <w:szCs w:val="20"/>
              </w:rPr>
              <w:t>6</w:t>
            </w:r>
            <w:r>
              <w:rPr>
                <w:rFonts w:ascii="Calibri" w:eastAsia="Calibri" w:hAnsi="Calibri" w:cs="Calibri"/>
                <w:bCs/>
                <w:sz w:val="20"/>
                <w:szCs w:val="20"/>
              </w:rPr>
              <w:t>-IF</w:t>
            </w:r>
          </w:p>
        </w:tc>
        <w:tc>
          <w:tcPr>
            <w:tcW w:w="2126" w:type="dxa"/>
            <w:gridSpan w:val="2"/>
            <w:tcBorders>
              <w:bottom w:val="single" w:sz="4" w:space="0" w:color="auto"/>
            </w:tcBorders>
            <w:vAlign w:val="center"/>
          </w:tcPr>
          <w:p w14:paraId="6E7BD569" w14:textId="77777777" w:rsidR="00E7516A" w:rsidRPr="008B1889" w:rsidRDefault="00E7516A" w:rsidP="00B7465B">
            <w:pPr>
              <w:jc w:val="center"/>
              <w:rPr>
                <w:rFonts w:cstheme="minorHAnsi"/>
                <w:bCs/>
                <w:sz w:val="20"/>
                <w:szCs w:val="20"/>
              </w:rPr>
            </w:pPr>
            <w:r w:rsidRPr="008B1889">
              <w:rPr>
                <w:rFonts w:cstheme="minorHAnsi"/>
                <w:bCs/>
                <w:sz w:val="20"/>
                <w:szCs w:val="20"/>
              </w:rPr>
              <w:t>01</w:t>
            </w:r>
          </w:p>
        </w:tc>
        <w:tc>
          <w:tcPr>
            <w:tcW w:w="4111" w:type="dxa"/>
            <w:gridSpan w:val="5"/>
            <w:tcBorders>
              <w:bottom w:val="single" w:sz="4" w:space="0" w:color="auto"/>
            </w:tcBorders>
            <w:vAlign w:val="center"/>
          </w:tcPr>
          <w:p w14:paraId="1FB71734" w14:textId="77777777" w:rsidR="00E7516A" w:rsidRPr="008B1889" w:rsidRDefault="00E7516A" w:rsidP="00045FCE">
            <w:pPr>
              <w:rPr>
                <w:rFonts w:cstheme="minorHAnsi"/>
                <w:bCs/>
                <w:sz w:val="20"/>
                <w:szCs w:val="20"/>
              </w:rPr>
            </w:pPr>
            <w:r w:rsidRPr="008B1889">
              <w:rPr>
                <w:rFonts w:cstheme="minorHAnsi"/>
                <w:bCs/>
                <w:sz w:val="20"/>
                <w:szCs w:val="20"/>
              </w:rPr>
              <w:t>Matriz de informe final</w:t>
            </w:r>
          </w:p>
        </w:tc>
        <w:tc>
          <w:tcPr>
            <w:tcW w:w="2693" w:type="dxa"/>
            <w:gridSpan w:val="3"/>
            <w:tcBorders>
              <w:bottom w:val="single" w:sz="4" w:space="0" w:color="auto"/>
            </w:tcBorders>
            <w:vAlign w:val="center"/>
          </w:tcPr>
          <w:p w14:paraId="4E01FBAF" w14:textId="77777777" w:rsidR="00E7516A" w:rsidRPr="008B1889" w:rsidRDefault="00E7516A" w:rsidP="00B7465B">
            <w:pPr>
              <w:jc w:val="center"/>
              <w:rPr>
                <w:rFonts w:cstheme="minorHAnsi"/>
                <w:bCs/>
                <w:sz w:val="20"/>
                <w:szCs w:val="20"/>
              </w:rPr>
            </w:pPr>
          </w:p>
        </w:tc>
      </w:tr>
      <w:tr w:rsidR="00E7516A" w:rsidRPr="008B1889" w14:paraId="5393692A" w14:textId="77777777" w:rsidTr="00E12084">
        <w:trPr>
          <w:trHeight w:val="173"/>
        </w:trPr>
        <w:tc>
          <w:tcPr>
            <w:tcW w:w="1702" w:type="dxa"/>
            <w:gridSpan w:val="2"/>
            <w:tcBorders>
              <w:bottom w:val="single" w:sz="4" w:space="0" w:color="auto"/>
            </w:tcBorders>
            <w:vAlign w:val="center"/>
          </w:tcPr>
          <w:p w14:paraId="3FDE0F9A" w14:textId="035E0E4A" w:rsidR="00E7516A" w:rsidRPr="00A8545C" w:rsidRDefault="00E7516A" w:rsidP="00B7465B">
            <w:pPr>
              <w:jc w:val="center"/>
              <w:rPr>
                <w:rFonts w:ascii="Calibri" w:eastAsia="Calibri" w:hAnsi="Calibri" w:cs="Calibri"/>
                <w:bCs/>
                <w:sz w:val="20"/>
                <w:szCs w:val="20"/>
              </w:rPr>
            </w:pPr>
            <w:r>
              <w:rPr>
                <w:rFonts w:ascii="Calibri" w:eastAsia="Calibri" w:hAnsi="Calibri" w:cs="Calibri"/>
                <w:bCs/>
                <w:sz w:val="20"/>
                <w:szCs w:val="20"/>
              </w:rPr>
              <w:t>MAT-</w:t>
            </w:r>
            <w:r w:rsidRPr="00A8545C">
              <w:rPr>
                <w:rFonts w:ascii="Calibri" w:eastAsia="Calibri" w:hAnsi="Calibri" w:cs="Calibri"/>
                <w:bCs/>
                <w:sz w:val="20"/>
                <w:szCs w:val="20"/>
              </w:rPr>
              <w:t>ASC-</w:t>
            </w:r>
            <w:r w:rsidR="00993D96">
              <w:rPr>
                <w:rFonts w:ascii="Calibri" w:eastAsia="Calibri" w:hAnsi="Calibri" w:cs="Calibri"/>
                <w:bCs/>
                <w:sz w:val="20"/>
                <w:szCs w:val="20"/>
              </w:rPr>
              <w:t>6</w:t>
            </w:r>
            <w:r>
              <w:rPr>
                <w:rFonts w:ascii="Calibri" w:eastAsia="Calibri" w:hAnsi="Calibri" w:cs="Calibri"/>
                <w:bCs/>
                <w:sz w:val="20"/>
                <w:szCs w:val="20"/>
              </w:rPr>
              <w:t>-R</w:t>
            </w:r>
          </w:p>
        </w:tc>
        <w:tc>
          <w:tcPr>
            <w:tcW w:w="2126" w:type="dxa"/>
            <w:gridSpan w:val="2"/>
            <w:tcBorders>
              <w:bottom w:val="single" w:sz="4" w:space="0" w:color="auto"/>
            </w:tcBorders>
            <w:vAlign w:val="center"/>
          </w:tcPr>
          <w:p w14:paraId="4509674E" w14:textId="77777777" w:rsidR="00E7516A" w:rsidRPr="008B1889" w:rsidRDefault="00E7516A" w:rsidP="00B7465B">
            <w:pPr>
              <w:jc w:val="center"/>
              <w:rPr>
                <w:rFonts w:cstheme="minorHAnsi"/>
                <w:bCs/>
                <w:sz w:val="20"/>
                <w:szCs w:val="20"/>
              </w:rPr>
            </w:pPr>
            <w:r w:rsidRPr="008B1889">
              <w:rPr>
                <w:rFonts w:cstheme="minorHAnsi"/>
                <w:bCs/>
                <w:sz w:val="20"/>
                <w:szCs w:val="20"/>
              </w:rPr>
              <w:t>01</w:t>
            </w:r>
          </w:p>
        </w:tc>
        <w:tc>
          <w:tcPr>
            <w:tcW w:w="4111" w:type="dxa"/>
            <w:gridSpan w:val="5"/>
            <w:tcBorders>
              <w:bottom w:val="single" w:sz="4" w:space="0" w:color="auto"/>
            </w:tcBorders>
            <w:vAlign w:val="center"/>
          </w:tcPr>
          <w:p w14:paraId="14CCE571" w14:textId="77777777" w:rsidR="00E7516A" w:rsidRPr="008B1889" w:rsidRDefault="00E7516A" w:rsidP="00045FCE">
            <w:pPr>
              <w:rPr>
                <w:rFonts w:cstheme="minorHAnsi"/>
                <w:bCs/>
                <w:sz w:val="20"/>
                <w:szCs w:val="20"/>
              </w:rPr>
            </w:pPr>
            <w:r w:rsidRPr="008B1889">
              <w:rPr>
                <w:rFonts w:cstheme="minorHAnsi"/>
                <w:bCs/>
                <w:sz w:val="20"/>
                <w:szCs w:val="20"/>
              </w:rPr>
              <w:t>Matriz de requerimientos</w:t>
            </w:r>
          </w:p>
        </w:tc>
        <w:tc>
          <w:tcPr>
            <w:tcW w:w="2693" w:type="dxa"/>
            <w:gridSpan w:val="3"/>
            <w:tcBorders>
              <w:bottom w:val="single" w:sz="4" w:space="0" w:color="auto"/>
            </w:tcBorders>
            <w:vAlign w:val="center"/>
          </w:tcPr>
          <w:p w14:paraId="138AEC2E" w14:textId="77777777" w:rsidR="00E7516A" w:rsidRPr="008B1889" w:rsidRDefault="00E7516A" w:rsidP="00B7465B">
            <w:pPr>
              <w:jc w:val="center"/>
              <w:rPr>
                <w:rFonts w:cstheme="minorHAnsi"/>
                <w:bCs/>
                <w:sz w:val="20"/>
                <w:szCs w:val="20"/>
              </w:rPr>
            </w:pPr>
          </w:p>
        </w:tc>
      </w:tr>
      <w:tr w:rsidR="00E7516A" w:rsidRPr="008B1889" w14:paraId="070D5340" w14:textId="77777777" w:rsidTr="008C11EB">
        <w:trPr>
          <w:trHeight w:val="567"/>
        </w:trPr>
        <w:tc>
          <w:tcPr>
            <w:tcW w:w="2411" w:type="dxa"/>
            <w:gridSpan w:val="3"/>
            <w:shd w:val="clear" w:color="auto" w:fill="92D050"/>
            <w:vAlign w:val="center"/>
          </w:tcPr>
          <w:p w14:paraId="593662E6" w14:textId="77777777" w:rsidR="00E7516A" w:rsidRPr="008B1889" w:rsidRDefault="00E7516A" w:rsidP="00B7465B">
            <w:pPr>
              <w:rPr>
                <w:rFonts w:cstheme="minorHAnsi"/>
                <w:b/>
                <w:sz w:val="20"/>
                <w:szCs w:val="20"/>
              </w:rPr>
            </w:pPr>
            <w:r w:rsidRPr="008C11EB">
              <w:rPr>
                <w:rFonts w:cstheme="minorHAnsi"/>
                <w:b/>
                <w:sz w:val="20"/>
                <w:szCs w:val="20"/>
                <w:shd w:val="clear" w:color="auto" w:fill="92D050"/>
              </w:rPr>
              <w:t>Control de cambios:</w:t>
            </w:r>
          </w:p>
        </w:tc>
        <w:tc>
          <w:tcPr>
            <w:tcW w:w="1559" w:type="dxa"/>
            <w:gridSpan w:val="2"/>
            <w:tcBorders>
              <w:bottom w:val="single" w:sz="4" w:space="0" w:color="auto"/>
            </w:tcBorders>
            <w:vAlign w:val="center"/>
          </w:tcPr>
          <w:p w14:paraId="167CE7F3" w14:textId="77777777" w:rsidR="00E7516A" w:rsidRPr="008B1889" w:rsidRDefault="00E7516A" w:rsidP="00B7465B">
            <w:pPr>
              <w:rPr>
                <w:rFonts w:cstheme="minorHAnsi"/>
                <w:sz w:val="20"/>
                <w:szCs w:val="20"/>
              </w:rPr>
            </w:pPr>
            <w:r w:rsidRPr="008B1889">
              <w:rPr>
                <w:rFonts w:cstheme="minorHAnsi"/>
                <w:sz w:val="20"/>
                <w:szCs w:val="20"/>
              </w:rPr>
              <w:t>Versión 1</w:t>
            </w:r>
          </w:p>
        </w:tc>
        <w:tc>
          <w:tcPr>
            <w:tcW w:w="5103" w:type="dxa"/>
            <w:gridSpan w:val="6"/>
            <w:tcBorders>
              <w:bottom w:val="single" w:sz="4" w:space="0" w:color="auto"/>
            </w:tcBorders>
            <w:shd w:val="clear" w:color="auto" w:fill="auto"/>
            <w:vAlign w:val="center"/>
          </w:tcPr>
          <w:p w14:paraId="50DB1950" w14:textId="53841DAE" w:rsidR="00E7516A" w:rsidRPr="008B1889" w:rsidRDefault="004C2C4D" w:rsidP="00B7465B">
            <w:pPr>
              <w:jc w:val="both"/>
              <w:rPr>
                <w:rFonts w:cstheme="minorHAnsi"/>
                <w:bCs/>
                <w:sz w:val="20"/>
                <w:szCs w:val="20"/>
              </w:rPr>
            </w:pPr>
            <w:r>
              <w:rPr>
                <w:rFonts w:cstheme="minorHAnsi"/>
                <w:bCs/>
                <w:sz w:val="20"/>
                <w:szCs w:val="20"/>
              </w:rPr>
              <w:t xml:space="preserve">Revisión </w:t>
            </w:r>
          </w:p>
        </w:tc>
        <w:tc>
          <w:tcPr>
            <w:tcW w:w="1559" w:type="dxa"/>
            <w:tcBorders>
              <w:bottom w:val="single" w:sz="4" w:space="0" w:color="auto"/>
            </w:tcBorders>
            <w:shd w:val="clear" w:color="auto" w:fill="auto"/>
            <w:vAlign w:val="center"/>
          </w:tcPr>
          <w:p w14:paraId="0066E935" w14:textId="4E14FF1E" w:rsidR="00E7516A" w:rsidRPr="008B1889" w:rsidRDefault="004C2C4D" w:rsidP="00B7465B">
            <w:pPr>
              <w:jc w:val="center"/>
              <w:rPr>
                <w:rFonts w:cstheme="minorHAnsi"/>
                <w:bCs/>
                <w:sz w:val="20"/>
                <w:szCs w:val="20"/>
              </w:rPr>
            </w:pPr>
            <w:r>
              <w:rPr>
                <w:rFonts w:cstheme="minorHAnsi"/>
                <w:bCs/>
                <w:sz w:val="20"/>
                <w:szCs w:val="20"/>
              </w:rPr>
              <w:t>16/11/2020</w:t>
            </w:r>
          </w:p>
        </w:tc>
      </w:tr>
    </w:tbl>
    <w:p w14:paraId="5FEFC650" w14:textId="77777777" w:rsidR="00E12084" w:rsidRDefault="00E12084"/>
    <w:tbl>
      <w:tblPr>
        <w:tblStyle w:val="Tablaconcuadrcula8"/>
        <w:tblW w:w="10490" w:type="dxa"/>
        <w:tblInd w:w="-289" w:type="dxa"/>
        <w:tblLook w:val="04A0" w:firstRow="1" w:lastRow="0" w:firstColumn="1" w:lastColumn="0" w:noHBand="0" w:noVBand="1"/>
      </w:tblPr>
      <w:tblGrid>
        <w:gridCol w:w="3686"/>
        <w:gridCol w:w="3261"/>
        <w:gridCol w:w="3543"/>
      </w:tblGrid>
      <w:tr w:rsidR="00E12084" w:rsidRPr="002C54C3" w14:paraId="0F89ACC3" w14:textId="77777777" w:rsidTr="00855898">
        <w:trPr>
          <w:trHeight w:val="518"/>
        </w:trPr>
        <w:tc>
          <w:tcPr>
            <w:tcW w:w="3686" w:type="dxa"/>
            <w:shd w:val="clear" w:color="auto" w:fill="92D050"/>
            <w:vAlign w:val="center"/>
          </w:tcPr>
          <w:p w14:paraId="3E4A0D18" w14:textId="141689D2" w:rsidR="00E12084" w:rsidRPr="002C54C3" w:rsidRDefault="00855898" w:rsidP="00357D6D">
            <w:pPr>
              <w:jc w:val="center"/>
              <w:rPr>
                <w:rFonts w:cstheme="minorHAnsi"/>
                <w:b/>
                <w:sz w:val="20"/>
                <w:szCs w:val="20"/>
              </w:rPr>
            </w:pPr>
            <w:r>
              <w:rPr>
                <w:rFonts w:cstheme="minorHAnsi"/>
                <w:b/>
                <w:sz w:val="20"/>
                <w:szCs w:val="20"/>
              </w:rPr>
              <w:t xml:space="preserve"> Revisado y Ajustado </w:t>
            </w:r>
            <w:r w:rsidR="00E12084" w:rsidRPr="002C54C3">
              <w:rPr>
                <w:rFonts w:cstheme="minorHAnsi"/>
                <w:b/>
                <w:sz w:val="20"/>
                <w:szCs w:val="20"/>
              </w:rPr>
              <w:t>por:</w:t>
            </w:r>
          </w:p>
        </w:tc>
        <w:tc>
          <w:tcPr>
            <w:tcW w:w="3261" w:type="dxa"/>
            <w:shd w:val="clear" w:color="auto" w:fill="92D050"/>
            <w:vAlign w:val="center"/>
          </w:tcPr>
          <w:p w14:paraId="39E52916" w14:textId="77777777" w:rsidR="00E12084" w:rsidRPr="002C54C3" w:rsidRDefault="00E12084" w:rsidP="00357D6D">
            <w:pPr>
              <w:jc w:val="center"/>
              <w:rPr>
                <w:rFonts w:cstheme="minorHAnsi"/>
                <w:b/>
                <w:sz w:val="20"/>
                <w:szCs w:val="20"/>
              </w:rPr>
            </w:pPr>
            <w:r w:rsidRPr="002C54C3">
              <w:rPr>
                <w:rFonts w:cstheme="minorHAnsi"/>
                <w:b/>
                <w:sz w:val="20"/>
                <w:szCs w:val="20"/>
              </w:rPr>
              <w:t>Revisado por:</w:t>
            </w:r>
          </w:p>
        </w:tc>
        <w:tc>
          <w:tcPr>
            <w:tcW w:w="3543" w:type="dxa"/>
            <w:shd w:val="clear" w:color="auto" w:fill="92D050"/>
            <w:vAlign w:val="center"/>
          </w:tcPr>
          <w:p w14:paraId="276602E4" w14:textId="77777777" w:rsidR="00E12084" w:rsidRPr="002C54C3" w:rsidRDefault="00E12084" w:rsidP="00357D6D">
            <w:pPr>
              <w:jc w:val="center"/>
              <w:rPr>
                <w:rFonts w:cstheme="minorHAnsi"/>
                <w:b/>
                <w:sz w:val="20"/>
                <w:szCs w:val="20"/>
              </w:rPr>
            </w:pPr>
            <w:r w:rsidRPr="002C54C3">
              <w:rPr>
                <w:rFonts w:cstheme="minorHAnsi"/>
                <w:b/>
                <w:sz w:val="20"/>
                <w:szCs w:val="20"/>
              </w:rPr>
              <w:t>Aprobado por:</w:t>
            </w:r>
          </w:p>
        </w:tc>
      </w:tr>
      <w:tr w:rsidR="00E12084" w:rsidRPr="002C54C3" w14:paraId="46F125D0" w14:textId="77777777" w:rsidTr="00855898">
        <w:trPr>
          <w:trHeight w:val="1033"/>
        </w:trPr>
        <w:tc>
          <w:tcPr>
            <w:tcW w:w="3686" w:type="dxa"/>
          </w:tcPr>
          <w:p w14:paraId="2FB576B4" w14:textId="77777777" w:rsidR="00E12084" w:rsidRPr="002C54C3" w:rsidRDefault="00E12084" w:rsidP="00EF1C85">
            <w:pPr>
              <w:jc w:val="center"/>
              <w:rPr>
                <w:rFonts w:cstheme="minorHAnsi"/>
                <w:sz w:val="20"/>
                <w:szCs w:val="20"/>
              </w:rPr>
            </w:pPr>
          </w:p>
          <w:p w14:paraId="5F97A444" w14:textId="262614AF" w:rsidR="00E12084" w:rsidRPr="002C54C3" w:rsidRDefault="004C2C4D" w:rsidP="00855898">
            <w:pPr>
              <w:jc w:val="center"/>
              <w:rPr>
                <w:rFonts w:cstheme="minorHAnsi"/>
                <w:sz w:val="20"/>
                <w:szCs w:val="20"/>
              </w:rPr>
            </w:pPr>
            <w:r>
              <w:rPr>
                <w:rFonts w:cstheme="minorHAnsi"/>
                <w:sz w:val="20"/>
                <w:szCs w:val="20"/>
              </w:rPr>
              <w:t>COORDINADOR DE DEPORTES</w:t>
            </w:r>
          </w:p>
          <w:p w14:paraId="3E36B41D" w14:textId="77777777" w:rsidR="00E12084" w:rsidRPr="002C54C3" w:rsidRDefault="00E12084" w:rsidP="00E12084">
            <w:pPr>
              <w:rPr>
                <w:rFonts w:cstheme="minorHAnsi"/>
                <w:sz w:val="20"/>
                <w:szCs w:val="20"/>
              </w:rPr>
            </w:pPr>
          </w:p>
        </w:tc>
        <w:tc>
          <w:tcPr>
            <w:tcW w:w="3261" w:type="dxa"/>
          </w:tcPr>
          <w:p w14:paraId="5AD333EA" w14:textId="77777777" w:rsidR="00EF1C85" w:rsidRDefault="00EF1C85" w:rsidP="00E12084">
            <w:pPr>
              <w:jc w:val="center"/>
              <w:rPr>
                <w:rFonts w:cstheme="minorHAnsi"/>
                <w:sz w:val="20"/>
                <w:szCs w:val="20"/>
              </w:rPr>
            </w:pPr>
          </w:p>
          <w:p w14:paraId="53A896AC" w14:textId="4A1F3E79" w:rsidR="00E12084" w:rsidRPr="002C54C3" w:rsidRDefault="00E12084" w:rsidP="00E12084">
            <w:pPr>
              <w:jc w:val="center"/>
              <w:rPr>
                <w:rFonts w:cstheme="minorHAnsi"/>
                <w:sz w:val="20"/>
                <w:szCs w:val="20"/>
              </w:rPr>
            </w:pPr>
            <w:r>
              <w:rPr>
                <w:rFonts w:cstheme="minorHAnsi"/>
                <w:sz w:val="20"/>
                <w:szCs w:val="20"/>
              </w:rPr>
              <w:t>COMITÉ DE CALIDAD</w:t>
            </w:r>
          </w:p>
        </w:tc>
        <w:tc>
          <w:tcPr>
            <w:tcW w:w="3543" w:type="dxa"/>
          </w:tcPr>
          <w:p w14:paraId="737B7045" w14:textId="77777777" w:rsidR="00EF1C85" w:rsidRDefault="00EF1C85" w:rsidP="00E12084">
            <w:pPr>
              <w:jc w:val="center"/>
              <w:rPr>
                <w:rFonts w:cstheme="minorHAnsi"/>
                <w:sz w:val="20"/>
                <w:szCs w:val="20"/>
              </w:rPr>
            </w:pPr>
          </w:p>
          <w:p w14:paraId="05A93209" w14:textId="2BAC9488" w:rsidR="00E12084" w:rsidRPr="002C54C3" w:rsidRDefault="00E12084" w:rsidP="00E12084">
            <w:pPr>
              <w:jc w:val="center"/>
              <w:rPr>
                <w:rFonts w:cstheme="minorHAnsi"/>
                <w:sz w:val="20"/>
                <w:szCs w:val="20"/>
              </w:rPr>
            </w:pPr>
            <w:r>
              <w:rPr>
                <w:rFonts w:cstheme="minorHAnsi"/>
                <w:sz w:val="20"/>
                <w:szCs w:val="20"/>
              </w:rPr>
              <w:t>CONSEJO EJECUTIVO</w:t>
            </w:r>
          </w:p>
        </w:tc>
      </w:tr>
      <w:tr w:rsidR="00E12084" w:rsidRPr="002C54C3" w14:paraId="5DAAB83D" w14:textId="77777777" w:rsidTr="00855898">
        <w:tc>
          <w:tcPr>
            <w:tcW w:w="3686" w:type="dxa"/>
          </w:tcPr>
          <w:p w14:paraId="2C446C4A" w14:textId="680FF916" w:rsidR="00E12084" w:rsidRPr="002C54C3" w:rsidRDefault="004C2C4D" w:rsidP="004C2C4D">
            <w:pPr>
              <w:jc w:val="center"/>
              <w:rPr>
                <w:rFonts w:cstheme="minorHAnsi"/>
                <w:sz w:val="20"/>
                <w:szCs w:val="20"/>
              </w:rPr>
            </w:pPr>
            <w:r>
              <w:rPr>
                <w:rFonts w:cstheme="minorHAnsi"/>
                <w:sz w:val="20"/>
                <w:szCs w:val="20"/>
              </w:rPr>
              <w:t>Ing. Xavier Espinoza</w:t>
            </w:r>
          </w:p>
        </w:tc>
        <w:tc>
          <w:tcPr>
            <w:tcW w:w="3261" w:type="dxa"/>
          </w:tcPr>
          <w:p w14:paraId="57FB108C" w14:textId="7B06E0F5" w:rsidR="00E12084" w:rsidRPr="002C54C3" w:rsidRDefault="00855898" w:rsidP="00C87B4B">
            <w:pPr>
              <w:jc w:val="center"/>
              <w:rPr>
                <w:rFonts w:cstheme="minorHAnsi"/>
                <w:sz w:val="20"/>
                <w:szCs w:val="20"/>
              </w:rPr>
            </w:pPr>
            <w:r>
              <w:rPr>
                <w:rFonts w:cstheme="minorHAnsi"/>
                <w:sz w:val="20"/>
                <w:szCs w:val="20"/>
              </w:rPr>
              <w:t>Lic. Juan Andrade</w:t>
            </w:r>
          </w:p>
        </w:tc>
        <w:tc>
          <w:tcPr>
            <w:tcW w:w="3543" w:type="dxa"/>
          </w:tcPr>
          <w:p w14:paraId="55B6B781" w14:textId="3FB9FD81" w:rsidR="00E12084" w:rsidRPr="002C54C3" w:rsidRDefault="00855898" w:rsidP="00C87B4B">
            <w:pPr>
              <w:jc w:val="center"/>
              <w:rPr>
                <w:rFonts w:cstheme="minorHAnsi"/>
                <w:sz w:val="20"/>
                <w:szCs w:val="20"/>
              </w:rPr>
            </w:pPr>
            <w:r>
              <w:rPr>
                <w:rFonts w:cstheme="minorHAnsi"/>
                <w:sz w:val="20"/>
                <w:szCs w:val="20"/>
              </w:rPr>
              <w:t>Dr. Bruno Tola</w:t>
            </w:r>
          </w:p>
        </w:tc>
      </w:tr>
      <w:tr w:rsidR="00E12084" w:rsidRPr="002C54C3" w14:paraId="39565C1C" w14:textId="77777777" w:rsidTr="00855898">
        <w:tc>
          <w:tcPr>
            <w:tcW w:w="3686" w:type="dxa"/>
          </w:tcPr>
          <w:p w14:paraId="796AD6F8" w14:textId="20AA7838" w:rsidR="00E12084" w:rsidRPr="002C54C3" w:rsidRDefault="00E12084" w:rsidP="00855898">
            <w:pPr>
              <w:jc w:val="center"/>
              <w:rPr>
                <w:rFonts w:cstheme="minorHAnsi"/>
                <w:sz w:val="20"/>
                <w:szCs w:val="20"/>
              </w:rPr>
            </w:pPr>
            <w:r w:rsidRPr="002C54C3">
              <w:rPr>
                <w:rFonts w:cstheme="minorHAnsi"/>
                <w:sz w:val="20"/>
                <w:szCs w:val="20"/>
              </w:rPr>
              <w:t xml:space="preserve">Fecha: </w:t>
            </w:r>
            <w:r>
              <w:rPr>
                <w:rFonts w:cstheme="minorHAnsi"/>
                <w:sz w:val="20"/>
                <w:szCs w:val="20"/>
              </w:rPr>
              <w:t>1</w:t>
            </w:r>
            <w:r w:rsidR="004C2C4D">
              <w:rPr>
                <w:rFonts w:cstheme="minorHAnsi"/>
                <w:sz w:val="20"/>
                <w:szCs w:val="20"/>
              </w:rPr>
              <w:t>6</w:t>
            </w:r>
            <w:r w:rsidR="00855898">
              <w:rPr>
                <w:rFonts w:cstheme="minorHAnsi"/>
                <w:sz w:val="20"/>
                <w:szCs w:val="20"/>
              </w:rPr>
              <w:t>/11</w:t>
            </w:r>
            <w:r>
              <w:rPr>
                <w:rFonts w:cstheme="minorHAnsi"/>
                <w:sz w:val="20"/>
                <w:szCs w:val="20"/>
              </w:rPr>
              <w:t>/2020</w:t>
            </w:r>
          </w:p>
        </w:tc>
        <w:tc>
          <w:tcPr>
            <w:tcW w:w="3261" w:type="dxa"/>
          </w:tcPr>
          <w:p w14:paraId="12C5EDFE" w14:textId="5CC3ED2C" w:rsidR="00E12084" w:rsidRPr="002C54C3" w:rsidRDefault="00E12084" w:rsidP="00855898">
            <w:pPr>
              <w:jc w:val="center"/>
              <w:rPr>
                <w:rFonts w:cstheme="minorHAnsi"/>
                <w:sz w:val="20"/>
                <w:szCs w:val="20"/>
              </w:rPr>
            </w:pPr>
            <w:r w:rsidRPr="002C54C3">
              <w:rPr>
                <w:rFonts w:cstheme="minorHAnsi"/>
                <w:sz w:val="20"/>
                <w:szCs w:val="20"/>
              </w:rPr>
              <w:t>Fecha:</w:t>
            </w:r>
            <w:r w:rsidR="00855898">
              <w:rPr>
                <w:rFonts w:cstheme="minorHAnsi"/>
                <w:sz w:val="20"/>
                <w:szCs w:val="20"/>
              </w:rPr>
              <w:t>19/11</w:t>
            </w:r>
            <w:r>
              <w:rPr>
                <w:rFonts w:cstheme="minorHAnsi"/>
                <w:sz w:val="20"/>
                <w:szCs w:val="20"/>
              </w:rPr>
              <w:t>/</w:t>
            </w:r>
            <w:r w:rsidR="00855898">
              <w:rPr>
                <w:rFonts w:cstheme="minorHAnsi"/>
                <w:sz w:val="20"/>
                <w:szCs w:val="20"/>
              </w:rPr>
              <w:t>2020</w:t>
            </w:r>
          </w:p>
        </w:tc>
        <w:tc>
          <w:tcPr>
            <w:tcW w:w="3543" w:type="dxa"/>
          </w:tcPr>
          <w:p w14:paraId="4E47F387" w14:textId="377AABDD" w:rsidR="00E12084" w:rsidRPr="002C54C3" w:rsidRDefault="00E12084" w:rsidP="00E12084">
            <w:pPr>
              <w:jc w:val="center"/>
              <w:rPr>
                <w:rFonts w:cstheme="minorHAnsi"/>
                <w:sz w:val="20"/>
                <w:szCs w:val="20"/>
              </w:rPr>
            </w:pPr>
            <w:r w:rsidRPr="002C54C3">
              <w:rPr>
                <w:rFonts w:cstheme="minorHAnsi"/>
                <w:sz w:val="20"/>
                <w:szCs w:val="20"/>
              </w:rPr>
              <w:t>Fecha:</w:t>
            </w:r>
            <w:r w:rsidR="00B87E44">
              <w:rPr>
                <w:rFonts w:ascii="Calibri" w:hAnsi="Calibri"/>
                <w:sz w:val="20"/>
                <w:szCs w:val="20"/>
              </w:rPr>
              <w:t xml:space="preserve"> Diciembre 2020</w:t>
            </w:r>
          </w:p>
        </w:tc>
      </w:tr>
    </w:tbl>
    <w:p w14:paraId="5F93863E" w14:textId="77777777" w:rsidR="00A8545C" w:rsidRDefault="00A8545C" w:rsidP="00D6397C">
      <w:pPr>
        <w:spacing w:after="0" w:line="240" w:lineRule="auto"/>
        <w:rPr>
          <w:rFonts w:ascii="Algerian" w:hAnsi="Algerian" w:cstheme="minorHAnsi"/>
          <w:b/>
          <w:sz w:val="32"/>
        </w:rPr>
      </w:pPr>
    </w:p>
    <w:p w14:paraId="26D7423B" w14:textId="30846DA5" w:rsidR="005E6512" w:rsidRPr="00E12084" w:rsidRDefault="005E6512" w:rsidP="00E12084">
      <w:pPr>
        <w:spacing w:after="0" w:line="240" w:lineRule="auto"/>
        <w:jc w:val="center"/>
        <w:rPr>
          <w:rFonts w:asciiTheme="majorHAnsi" w:hAnsiTheme="majorHAnsi" w:cstheme="majorHAnsi"/>
          <w:b/>
          <w:sz w:val="32"/>
        </w:rPr>
      </w:pPr>
    </w:p>
    <w:sectPr w:rsidR="005E6512" w:rsidRPr="00E12084" w:rsidSect="00B97EA3">
      <w:pgSz w:w="11906" w:h="16838" w:code="9"/>
      <w:pgMar w:top="993" w:right="1080" w:bottom="851" w:left="1080"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D2334" w14:textId="77777777" w:rsidR="00135249" w:rsidRDefault="00135249">
      <w:pPr>
        <w:spacing w:after="0" w:line="240" w:lineRule="auto"/>
      </w:pPr>
      <w:r>
        <w:separator/>
      </w:r>
    </w:p>
  </w:endnote>
  <w:endnote w:type="continuationSeparator" w:id="0">
    <w:p w14:paraId="5859A235" w14:textId="77777777" w:rsidR="00135249" w:rsidRDefault="00135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183377"/>
      <w:docPartObj>
        <w:docPartGallery w:val="Page Numbers (Bottom of Page)"/>
        <w:docPartUnique/>
      </w:docPartObj>
    </w:sdtPr>
    <w:sdtEndPr/>
    <w:sdtContent>
      <w:p w14:paraId="08E391C6" w14:textId="77777777" w:rsidR="00613D97" w:rsidRDefault="00613D97">
        <w:pPr>
          <w:pStyle w:val="Piedepgina"/>
          <w:jc w:val="right"/>
        </w:pPr>
        <w:r>
          <w:fldChar w:fldCharType="begin"/>
        </w:r>
        <w:r>
          <w:instrText>PAGE   \* MERGEFORMAT</w:instrText>
        </w:r>
        <w:r>
          <w:fldChar w:fldCharType="separate"/>
        </w:r>
        <w:r w:rsidR="00011DA5">
          <w:rPr>
            <w:noProof/>
          </w:rPr>
          <w:t>72</w:t>
        </w:r>
        <w:r>
          <w:fldChar w:fldCharType="end"/>
        </w:r>
      </w:p>
    </w:sdtContent>
  </w:sdt>
  <w:p w14:paraId="1D5C177F" w14:textId="77777777" w:rsidR="00613D97" w:rsidRDefault="00613D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B0564" w14:textId="77777777" w:rsidR="00135249" w:rsidRDefault="00135249">
      <w:pPr>
        <w:spacing w:after="0" w:line="240" w:lineRule="auto"/>
      </w:pPr>
      <w:r>
        <w:separator/>
      </w:r>
    </w:p>
  </w:footnote>
  <w:footnote w:type="continuationSeparator" w:id="0">
    <w:p w14:paraId="1BC86089" w14:textId="77777777" w:rsidR="00135249" w:rsidRDefault="00135249">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n0WgiS+H" int2:invalidationBookmarkName="" int2:hashCode="1lGlKU8nflfEYP" int2:id="IJSqnGdx">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6CC"/>
    <w:multiLevelType w:val="hybridMultilevel"/>
    <w:tmpl w:val="9756361A"/>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0353204"/>
    <w:multiLevelType w:val="multilevel"/>
    <w:tmpl w:val="CEB48FC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1F96510"/>
    <w:multiLevelType w:val="hybridMultilevel"/>
    <w:tmpl w:val="E7D67EC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020B070B"/>
    <w:multiLevelType w:val="hybridMultilevel"/>
    <w:tmpl w:val="E0884A1A"/>
    <w:lvl w:ilvl="0" w:tplc="300A000F">
      <w:start w:val="1"/>
      <w:numFmt w:val="decimal"/>
      <w:lvlText w:val="%1."/>
      <w:lvlJc w:val="left"/>
      <w:pPr>
        <w:ind w:left="363" w:hanging="360"/>
      </w:pPr>
    </w:lvl>
    <w:lvl w:ilvl="1" w:tplc="300A0019" w:tentative="1">
      <w:start w:val="1"/>
      <w:numFmt w:val="lowerLetter"/>
      <w:lvlText w:val="%2."/>
      <w:lvlJc w:val="left"/>
      <w:pPr>
        <w:ind w:left="1083" w:hanging="360"/>
      </w:pPr>
    </w:lvl>
    <w:lvl w:ilvl="2" w:tplc="300A001B" w:tentative="1">
      <w:start w:val="1"/>
      <w:numFmt w:val="lowerRoman"/>
      <w:lvlText w:val="%3."/>
      <w:lvlJc w:val="right"/>
      <w:pPr>
        <w:ind w:left="1803" w:hanging="180"/>
      </w:pPr>
    </w:lvl>
    <w:lvl w:ilvl="3" w:tplc="300A000F" w:tentative="1">
      <w:start w:val="1"/>
      <w:numFmt w:val="decimal"/>
      <w:lvlText w:val="%4."/>
      <w:lvlJc w:val="left"/>
      <w:pPr>
        <w:ind w:left="2523" w:hanging="360"/>
      </w:pPr>
    </w:lvl>
    <w:lvl w:ilvl="4" w:tplc="300A0019" w:tentative="1">
      <w:start w:val="1"/>
      <w:numFmt w:val="lowerLetter"/>
      <w:lvlText w:val="%5."/>
      <w:lvlJc w:val="left"/>
      <w:pPr>
        <w:ind w:left="3243" w:hanging="360"/>
      </w:pPr>
    </w:lvl>
    <w:lvl w:ilvl="5" w:tplc="300A001B" w:tentative="1">
      <w:start w:val="1"/>
      <w:numFmt w:val="lowerRoman"/>
      <w:lvlText w:val="%6."/>
      <w:lvlJc w:val="right"/>
      <w:pPr>
        <w:ind w:left="3963" w:hanging="180"/>
      </w:pPr>
    </w:lvl>
    <w:lvl w:ilvl="6" w:tplc="300A000F" w:tentative="1">
      <w:start w:val="1"/>
      <w:numFmt w:val="decimal"/>
      <w:lvlText w:val="%7."/>
      <w:lvlJc w:val="left"/>
      <w:pPr>
        <w:ind w:left="4683" w:hanging="360"/>
      </w:pPr>
    </w:lvl>
    <w:lvl w:ilvl="7" w:tplc="300A0019" w:tentative="1">
      <w:start w:val="1"/>
      <w:numFmt w:val="lowerLetter"/>
      <w:lvlText w:val="%8."/>
      <w:lvlJc w:val="left"/>
      <w:pPr>
        <w:ind w:left="5403" w:hanging="360"/>
      </w:pPr>
    </w:lvl>
    <w:lvl w:ilvl="8" w:tplc="300A001B" w:tentative="1">
      <w:start w:val="1"/>
      <w:numFmt w:val="lowerRoman"/>
      <w:lvlText w:val="%9."/>
      <w:lvlJc w:val="right"/>
      <w:pPr>
        <w:ind w:left="6123" w:hanging="180"/>
      </w:pPr>
    </w:lvl>
  </w:abstractNum>
  <w:abstractNum w:abstractNumId="4" w15:restartNumberingAfterBreak="0">
    <w:nsid w:val="03533303"/>
    <w:multiLevelType w:val="multilevel"/>
    <w:tmpl w:val="8108A254"/>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37C5EEE"/>
    <w:multiLevelType w:val="hybridMultilevel"/>
    <w:tmpl w:val="4708710C"/>
    <w:lvl w:ilvl="0" w:tplc="AAD06E1C">
      <w:start w:val="1"/>
      <w:numFmt w:val="decimal"/>
      <w:lvlText w:val="%1."/>
      <w:lvlJc w:val="left"/>
      <w:pPr>
        <w:ind w:left="72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6" w15:restartNumberingAfterBreak="0">
    <w:nsid w:val="03EC1844"/>
    <w:multiLevelType w:val="hybridMultilevel"/>
    <w:tmpl w:val="5400D75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4305386"/>
    <w:multiLevelType w:val="hybridMultilevel"/>
    <w:tmpl w:val="0A40B964"/>
    <w:lvl w:ilvl="0" w:tplc="300A000F">
      <w:start w:val="1"/>
      <w:numFmt w:val="decimal"/>
      <w:lvlText w:val="%1."/>
      <w:lvlJc w:val="left"/>
      <w:pPr>
        <w:ind w:left="539" w:hanging="360"/>
      </w:pPr>
    </w:lvl>
    <w:lvl w:ilvl="1" w:tplc="300A0019">
      <w:start w:val="1"/>
      <w:numFmt w:val="lowerLetter"/>
      <w:lvlText w:val="%2."/>
      <w:lvlJc w:val="left"/>
      <w:pPr>
        <w:ind w:left="1259" w:hanging="360"/>
      </w:pPr>
    </w:lvl>
    <w:lvl w:ilvl="2" w:tplc="300A001B">
      <w:start w:val="1"/>
      <w:numFmt w:val="lowerRoman"/>
      <w:lvlText w:val="%3."/>
      <w:lvlJc w:val="right"/>
      <w:pPr>
        <w:ind w:left="1979" w:hanging="180"/>
      </w:pPr>
    </w:lvl>
    <w:lvl w:ilvl="3" w:tplc="300A000F" w:tentative="1">
      <w:start w:val="1"/>
      <w:numFmt w:val="decimal"/>
      <w:lvlText w:val="%4."/>
      <w:lvlJc w:val="left"/>
      <w:pPr>
        <w:ind w:left="2699" w:hanging="360"/>
      </w:pPr>
    </w:lvl>
    <w:lvl w:ilvl="4" w:tplc="300A0019" w:tentative="1">
      <w:start w:val="1"/>
      <w:numFmt w:val="lowerLetter"/>
      <w:lvlText w:val="%5."/>
      <w:lvlJc w:val="left"/>
      <w:pPr>
        <w:ind w:left="3419" w:hanging="360"/>
      </w:pPr>
    </w:lvl>
    <w:lvl w:ilvl="5" w:tplc="300A001B" w:tentative="1">
      <w:start w:val="1"/>
      <w:numFmt w:val="lowerRoman"/>
      <w:lvlText w:val="%6."/>
      <w:lvlJc w:val="right"/>
      <w:pPr>
        <w:ind w:left="4139" w:hanging="180"/>
      </w:pPr>
    </w:lvl>
    <w:lvl w:ilvl="6" w:tplc="300A000F" w:tentative="1">
      <w:start w:val="1"/>
      <w:numFmt w:val="decimal"/>
      <w:lvlText w:val="%7."/>
      <w:lvlJc w:val="left"/>
      <w:pPr>
        <w:ind w:left="4859" w:hanging="360"/>
      </w:pPr>
    </w:lvl>
    <w:lvl w:ilvl="7" w:tplc="300A0019" w:tentative="1">
      <w:start w:val="1"/>
      <w:numFmt w:val="lowerLetter"/>
      <w:lvlText w:val="%8."/>
      <w:lvlJc w:val="left"/>
      <w:pPr>
        <w:ind w:left="5579" w:hanging="360"/>
      </w:pPr>
    </w:lvl>
    <w:lvl w:ilvl="8" w:tplc="300A001B" w:tentative="1">
      <w:start w:val="1"/>
      <w:numFmt w:val="lowerRoman"/>
      <w:lvlText w:val="%9."/>
      <w:lvlJc w:val="right"/>
      <w:pPr>
        <w:ind w:left="6299" w:hanging="180"/>
      </w:pPr>
    </w:lvl>
  </w:abstractNum>
  <w:abstractNum w:abstractNumId="8" w15:restartNumberingAfterBreak="0">
    <w:nsid w:val="0825154E"/>
    <w:multiLevelType w:val="multilevel"/>
    <w:tmpl w:val="F5BA6930"/>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08F67A33"/>
    <w:multiLevelType w:val="hybridMultilevel"/>
    <w:tmpl w:val="8C2AB7FE"/>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0" w15:restartNumberingAfterBreak="0">
    <w:nsid w:val="091922D8"/>
    <w:multiLevelType w:val="hybridMultilevel"/>
    <w:tmpl w:val="F8AA4ABC"/>
    <w:lvl w:ilvl="0" w:tplc="300A000F">
      <w:start w:val="1"/>
      <w:numFmt w:val="decimal"/>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1" w15:restartNumberingAfterBreak="0">
    <w:nsid w:val="09292364"/>
    <w:multiLevelType w:val="hybridMultilevel"/>
    <w:tmpl w:val="CDFA8D1A"/>
    <w:lvl w:ilvl="0" w:tplc="867E0FBA">
      <w:start w:val="1"/>
      <w:numFmt w:val="decimal"/>
      <w:lvlText w:val="%1."/>
      <w:lvlJc w:val="left"/>
      <w:pPr>
        <w:ind w:left="364" w:hanging="360"/>
      </w:pPr>
      <w:rPr>
        <w:rFonts w:hint="default"/>
      </w:rPr>
    </w:lvl>
    <w:lvl w:ilvl="1" w:tplc="300A0019" w:tentative="1">
      <w:start w:val="1"/>
      <w:numFmt w:val="lowerLetter"/>
      <w:lvlText w:val="%2."/>
      <w:lvlJc w:val="left"/>
      <w:pPr>
        <w:ind w:left="1084" w:hanging="360"/>
      </w:pPr>
    </w:lvl>
    <w:lvl w:ilvl="2" w:tplc="300A001B" w:tentative="1">
      <w:start w:val="1"/>
      <w:numFmt w:val="lowerRoman"/>
      <w:lvlText w:val="%3."/>
      <w:lvlJc w:val="right"/>
      <w:pPr>
        <w:ind w:left="1804" w:hanging="180"/>
      </w:pPr>
    </w:lvl>
    <w:lvl w:ilvl="3" w:tplc="300A000F" w:tentative="1">
      <w:start w:val="1"/>
      <w:numFmt w:val="decimal"/>
      <w:lvlText w:val="%4."/>
      <w:lvlJc w:val="left"/>
      <w:pPr>
        <w:ind w:left="2524" w:hanging="360"/>
      </w:pPr>
    </w:lvl>
    <w:lvl w:ilvl="4" w:tplc="300A0019" w:tentative="1">
      <w:start w:val="1"/>
      <w:numFmt w:val="lowerLetter"/>
      <w:lvlText w:val="%5."/>
      <w:lvlJc w:val="left"/>
      <w:pPr>
        <w:ind w:left="3244" w:hanging="360"/>
      </w:pPr>
    </w:lvl>
    <w:lvl w:ilvl="5" w:tplc="300A001B" w:tentative="1">
      <w:start w:val="1"/>
      <w:numFmt w:val="lowerRoman"/>
      <w:lvlText w:val="%6."/>
      <w:lvlJc w:val="right"/>
      <w:pPr>
        <w:ind w:left="3964" w:hanging="180"/>
      </w:pPr>
    </w:lvl>
    <w:lvl w:ilvl="6" w:tplc="300A000F" w:tentative="1">
      <w:start w:val="1"/>
      <w:numFmt w:val="decimal"/>
      <w:lvlText w:val="%7."/>
      <w:lvlJc w:val="left"/>
      <w:pPr>
        <w:ind w:left="4684" w:hanging="360"/>
      </w:pPr>
    </w:lvl>
    <w:lvl w:ilvl="7" w:tplc="300A0019" w:tentative="1">
      <w:start w:val="1"/>
      <w:numFmt w:val="lowerLetter"/>
      <w:lvlText w:val="%8."/>
      <w:lvlJc w:val="left"/>
      <w:pPr>
        <w:ind w:left="5404" w:hanging="360"/>
      </w:pPr>
    </w:lvl>
    <w:lvl w:ilvl="8" w:tplc="300A001B" w:tentative="1">
      <w:start w:val="1"/>
      <w:numFmt w:val="lowerRoman"/>
      <w:lvlText w:val="%9."/>
      <w:lvlJc w:val="right"/>
      <w:pPr>
        <w:ind w:left="6124" w:hanging="180"/>
      </w:pPr>
    </w:lvl>
  </w:abstractNum>
  <w:abstractNum w:abstractNumId="12" w15:restartNumberingAfterBreak="0">
    <w:nsid w:val="09483F83"/>
    <w:multiLevelType w:val="hybridMultilevel"/>
    <w:tmpl w:val="6B5881EA"/>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3" w15:restartNumberingAfterBreak="0">
    <w:nsid w:val="0A32528F"/>
    <w:multiLevelType w:val="multilevel"/>
    <w:tmpl w:val="534600F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Calibri" w:eastAsiaTheme="minorHAnsi" w:hAnsi="Calibri" w:cs="Calibri"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A4B0C4F"/>
    <w:multiLevelType w:val="hybridMultilevel"/>
    <w:tmpl w:val="DD8CD510"/>
    <w:lvl w:ilvl="0" w:tplc="300A000F">
      <w:start w:val="1"/>
      <w:numFmt w:val="decimal"/>
      <w:lvlText w:val="%1."/>
      <w:lvlJc w:val="left"/>
      <w:pPr>
        <w:ind w:left="360" w:hanging="360"/>
      </w:pPr>
      <w:rPr>
        <w:rFont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5" w15:restartNumberingAfterBreak="0">
    <w:nsid w:val="0AA62AFA"/>
    <w:multiLevelType w:val="hybridMultilevel"/>
    <w:tmpl w:val="07F253E0"/>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0B142D94"/>
    <w:multiLevelType w:val="hybridMultilevel"/>
    <w:tmpl w:val="6A4435FC"/>
    <w:lvl w:ilvl="0" w:tplc="AAD06E1C">
      <w:start w:val="1"/>
      <w:numFmt w:val="decimal"/>
      <w:lvlText w:val="%1."/>
      <w:lvlJc w:val="left"/>
      <w:pPr>
        <w:ind w:left="673" w:hanging="360"/>
      </w:pPr>
      <w:rPr>
        <w:rFonts w:hint="default"/>
      </w:rPr>
    </w:lvl>
    <w:lvl w:ilvl="1" w:tplc="300A0019" w:tentative="1">
      <w:start w:val="1"/>
      <w:numFmt w:val="lowerLetter"/>
      <w:lvlText w:val="%2."/>
      <w:lvlJc w:val="left"/>
      <w:pPr>
        <w:ind w:left="1753" w:hanging="360"/>
      </w:pPr>
    </w:lvl>
    <w:lvl w:ilvl="2" w:tplc="300A001B" w:tentative="1">
      <w:start w:val="1"/>
      <w:numFmt w:val="lowerRoman"/>
      <w:lvlText w:val="%3."/>
      <w:lvlJc w:val="right"/>
      <w:pPr>
        <w:ind w:left="2473" w:hanging="180"/>
      </w:pPr>
    </w:lvl>
    <w:lvl w:ilvl="3" w:tplc="300A000F" w:tentative="1">
      <w:start w:val="1"/>
      <w:numFmt w:val="decimal"/>
      <w:lvlText w:val="%4."/>
      <w:lvlJc w:val="left"/>
      <w:pPr>
        <w:ind w:left="3193" w:hanging="360"/>
      </w:pPr>
    </w:lvl>
    <w:lvl w:ilvl="4" w:tplc="300A0019" w:tentative="1">
      <w:start w:val="1"/>
      <w:numFmt w:val="lowerLetter"/>
      <w:lvlText w:val="%5."/>
      <w:lvlJc w:val="left"/>
      <w:pPr>
        <w:ind w:left="3913" w:hanging="360"/>
      </w:pPr>
    </w:lvl>
    <w:lvl w:ilvl="5" w:tplc="300A001B" w:tentative="1">
      <w:start w:val="1"/>
      <w:numFmt w:val="lowerRoman"/>
      <w:lvlText w:val="%6."/>
      <w:lvlJc w:val="right"/>
      <w:pPr>
        <w:ind w:left="4633" w:hanging="180"/>
      </w:pPr>
    </w:lvl>
    <w:lvl w:ilvl="6" w:tplc="300A000F" w:tentative="1">
      <w:start w:val="1"/>
      <w:numFmt w:val="decimal"/>
      <w:lvlText w:val="%7."/>
      <w:lvlJc w:val="left"/>
      <w:pPr>
        <w:ind w:left="5353" w:hanging="360"/>
      </w:pPr>
    </w:lvl>
    <w:lvl w:ilvl="7" w:tplc="300A0019" w:tentative="1">
      <w:start w:val="1"/>
      <w:numFmt w:val="lowerLetter"/>
      <w:lvlText w:val="%8."/>
      <w:lvlJc w:val="left"/>
      <w:pPr>
        <w:ind w:left="6073" w:hanging="360"/>
      </w:pPr>
    </w:lvl>
    <w:lvl w:ilvl="8" w:tplc="300A001B" w:tentative="1">
      <w:start w:val="1"/>
      <w:numFmt w:val="lowerRoman"/>
      <w:lvlText w:val="%9."/>
      <w:lvlJc w:val="right"/>
      <w:pPr>
        <w:ind w:left="6793" w:hanging="180"/>
      </w:pPr>
    </w:lvl>
  </w:abstractNum>
  <w:abstractNum w:abstractNumId="17" w15:restartNumberingAfterBreak="0">
    <w:nsid w:val="0C5D7C11"/>
    <w:multiLevelType w:val="multilevel"/>
    <w:tmpl w:val="7E3AE08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0C71013E"/>
    <w:multiLevelType w:val="hybridMultilevel"/>
    <w:tmpl w:val="C332FE74"/>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9" w15:restartNumberingAfterBreak="0">
    <w:nsid w:val="0D8B45A6"/>
    <w:multiLevelType w:val="hybridMultilevel"/>
    <w:tmpl w:val="5C92C9CE"/>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0" w15:restartNumberingAfterBreak="0">
    <w:nsid w:val="0D937D1E"/>
    <w:multiLevelType w:val="hybridMultilevel"/>
    <w:tmpl w:val="5B9CD08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0DA92CA0"/>
    <w:multiLevelType w:val="hybridMultilevel"/>
    <w:tmpl w:val="4872B3A6"/>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2" w15:restartNumberingAfterBreak="0">
    <w:nsid w:val="0E9E7231"/>
    <w:multiLevelType w:val="hybridMultilevel"/>
    <w:tmpl w:val="1B4C8BF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0F6C648A"/>
    <w:multiLevelType w:val="hybridMultilevel"/>
    <w:tmpl w:val="A9E07F22"/>
    <w:lvl w:ilvl="0" w:tplc="300A0019">
      <w:start w:val="1"/>
      <w:numFmt w:val="lowerLetter"/>
      <w:lvlText w:val="%1."/>
      <w:lvlJc w:val="left"/>
      <w:pPr>
        <w:ind w:left="1440" w:hanging="360"/>
      </w:pPr>
      <w:rPr>
        <w:rFonts w:hint="default"/>
      </w:rPr>
    </w:lvl>
    <w:lvl w:ilvl="1" w:tplc="A62219AA">
      <w:start w:val="1"/>
      <w:numFmt w:val="bullet"/>
      <w:lvlText w:val="o"/>
      <w:lvlJc w:val="left"/>
      <w:pPr>
        <w:ind w:left="2160" w:hanging="360"/>
      </w:pPr>
      <w:rPr>
        <w:rFonts w:ascii="Courier New" w:hAnsi="Courier New" w:hint="default"/>
      </w:rPr>
    </w:lvl>
    <w:lvl w:ilvl="2" w:tplc="104E0434">
      <w:start w:val="1"/>
      <w:numFmt w:val="bullet"/>
      <w:lvlText w:val=""/>
      <w:lvlJc w:val="left"/>
      <w:pPr>
        <w:ind w:left="2880" w:hanging="360"/>
      </w:pPr>
      <w:rPr>
        <w:rFonts w:ascii="Wingdings" w:hAnsi="Wingdings" w:hint="default"/>
      </w:rPr>
    </w:lvl>
    <w:lvl w:ilvl="3" w:tplc="A8E61688">
      <w:start w:val="1"/>
      <w:numFmt w:val="bullet"/>
      <w:lvlText w:val=""/>
      <w:lvlJc w:val="left"/>
      <w:pPr>
        <w:ind w:left="3600" w:hanging="360"/>
      </w:pPr>
      <w:rPr>
        <w:rFonts w:ascii="Symbol" w:hAnsi="Symbol" w:hint="default"/>
      </w:rPr>
    </w:lvl>
    <w:lvl w:ilvl="4" w:tplc="B5C82A0A">
      <w:start w:val="1"/>
      <w:numFmt w:val="bullet"/>
      <w:lvlText w:val="o"/>
      <w:lvlJc w:val="left"/>
      <w:pPr>
        <w:ind w:left="4320" w:hanging="360"/>
      </w:pPr>
      <w:rPr>
        <w:rFonts w:ascii="Courier New" w:hAnsi="Courier New" w:hint="default"/>
      </w:rPr>
    </w:lvl>
    <w:lvl w:ilvl="5" w:tplc="4B5C7C66">
      <w:start w:val="1"/>
      <w:numFmt w:val="bullet"/>
      <w:lvlText w:val=""/>
      <w:lvlJc w:val="left"/>
      <w:pPr>
        <w:ind w:left="5040" w:hanging="360"/>
      </w:pPr>
      <w:rPr>
        <w:rFonts w:ascii="Wingdings" w:hAnsi="Wingdings" w:hint="default"/>
      </w:rPr>
    </w:lvl>
    <w:lvl w:ilvl="6" w:tplc="C7EAE780">
      <w:start w:val="1"/>
      <w:numFmt w:val="bullet"/>
      <w:lvlText w:val=""/>
      <w:lvlJc w:val="left"/>
      <w:pPr>
        <w:ind w:left="5760" w:hanging="360"/>
      </w:pPr>
      <w:rPr>
        <w:rFonts w:ascii="Symbol" w:hAnsi="Symbol" w:hint="default"/>
      </w:rPr>
    </w:lvl>
    <w:lvl w:ilvl="7" w:tplc="9C6A24F8">
      <w:start w:val="1"/>
      <w:numFmt w:val="bullet"/>
      <w:lvlText w:val="o"/>
      <w:lvlJc w:val="left"/>
      <w:pPr>
        <w:ind w:left="6480" w:hanging="360"/>
      </w:pPr>
      <w:rPr>
        <w:rFonts w:ascii="Courier New" w:hAnsi="Courier New" w:hint="default"/>
      </w:rPr>
    </w:lvl>
    <w:lvl w:ilvl="8" w:tplc="A10E2684">
      <w:start w:val="1"/>
      <w:numFmt w:val="bullet"/>
      <w:lvlText w:val=""/>
      <w:lvlJc w:val="left"/>
      <w:pPr>
        <w:ind w:left="7200" w:hanging="360"/>
      </w:pPr>
      <w:rPr>
        <w:rFonts w:ascii="Wingdings" w:hAnsi="Wingdings" w:hint="default"/>
      </w:rPr>
    </w:lvl>
  </w:abstractNum>
  <w:abstractNum w:abstractNumId="24" w15:restartNumberingAfterBreak="0">
    <w:nsid w:val="11180330"/>
    <w:multiLevelType w:val="hybridMultilevel"/>
    <w:tmpl w:val="EEF01D9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1124552A"/>
    <w:multiLevelType w:val="multilevel"/>
    <w:tmpl w:val="B1F6A3BA"/>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113C6139"/>
    <w:multiLevelType w:val="hybridMultilevel"/>
    <w:tmpl w:val="41EA2526"/>
    <w:lvl w:ilvl="0" w:tplc="0C0A0009">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15:restartNumberingAfterBreak="0">
    <w:nsid w:val="129C26F7"/>
    <w:multiLevelType w:val="hybridMultilevel"/>
    <w:tmpl w:val="3BD264EA"/>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8" w15:restartNumberingAfterBreak="0">
    <w:nsid w:val="12C01504"/>
    <w:multiLevelType w:val="hybridMultilevel"/>
    <w:tmpl w:val="FA448EFE"/>
    <w:lvl w:ilvl="0" w:tplc="300A000F">
      <w:start w:val="1"/>
      <w:numFmt w:val="decimal"/>
      <w:lvlText w:val="%1."/>
      <w:lvlJc w:val="left"/>
      <w:pPr>
        <w:ind w:left="720" w:hanging="360"/>
      </w:pPr>
      <w:rPr>
        <w:rFonts w:hint="default"/>
      </w:rPr>
    </w:lvl>
    <w:lvl w:ilvl="1" w:tplc="23887C4C">
      <w:start w:val="1"/>
      <w:numFmt w:val="bullet"/>
      <w:lvlText w:val="o"/>
      <w:lvlJc w:val="left"/>
      <w:pPr>
        <w:ind w:left="1440" w:hanging="360"/>
      </w:pPr>
      <w:rPr>
        <w:rFonts w:ascii="Courier New" w:hAnsi="Courier New" w:hint="default"/>
      </w:rPr>
    </w:lvl>
    <w:lvl w:ilvl="2" w:tplc="FCDA0458">
      <w:start w:val="1"/>
      <w:numFmt w:val="bullet"/>
      <w:lvlText w:val=""/>
      <w:lvlJc w:val="left"/>
      <w:pPr>
        <w:ind w:left="2160" w:hanging="360"/>
      </w:pPr>
      <w:rPr>
        <w:rFonts w:ascii="Wingdings" w:hAnsi="Wingdings" w:hint="default"/>
      </w:rPr>
    </w:lvl>
    <w:lvl w:ilvl="3" w:tplc="23F6FED6">
      <w:start w:val="1"/>
      <w:numFmt w:val="bullet"/>
      <w:lvlText w:val=""/>
      <w:lvlJc w:val="left"/>
      <w:pPr>
        <w:ind w:left="2880" w:hanging="360"/>
      </w:pPr>
      <w:rPr>
        <w:rFonts w:ascii="Symbol" w:hAnsi="Symbol" w:hint="default"/>
      </w:rPr>
    </w:lvl>
    <w:lvl w:ilvl="4" w:tplc="250EECA4">
      <w:start w:val="1"/>
      <w:numFmt w:val="bullet"/>
      <w:lvlText w:val="o"/>
      <w:lvlJc w:val="left"/>
      <w:pPr>
        <w:ind w:left="3600" w:hanging="360"/>
      </w:pPr>
      <w:rPr>
        <w:rFonts w:ascii="Courier New" w:hAnsi="Courier New" w:hint="default"/>
      </w:rPr>
    </w:lvl>
    <w:lvl w:ilvl="5" w:tplc="ED1E5DA6">
      <w:start w:val="1"/>
      <w:numFmt w:val="bullet"/>
      <w:lvlText w:val=""/>
      <w:lvlJc w:val="left"/>
      <w:pPr>
        <w:ind w:left="4320" w:hanging="360"/>
      </w:pPr>
      <w:rPr>
        <w:rFonts w:ascii="Wingdings" w:hAnsi="Wingdings" w:hint="default"/>
      </w:rPr>
    </w:lvl>
    <w:lvl w:ilvl="6" w:tplc="455C3290">
      <w:start w:val="1"/>
      <w:numFmt w:val="bullet"/>
      <w:lvlText w:val=""/>
      <w:lvlJc w:val="left"/>
      <w:pPr>
        <w:ind w:left="5040" w:hanging="360"/>
      </w:pPr>
      <w:rPr>
        <w:rFonts w:ascii="Symbol" w:hAnsi="Symbol" w:hint="default"/>
      </w:rPr>
    </w:lvl>
    <w:lvl w:ilvl="7" w:tplc="496E69FC">
      <w:start w:val="1"/>
      <w:numFmt w:val="bullet"/>
      <w:lvlText w:val="o"/>
      <w:lvlJc w:val="left"/>
      <w:pPr>
        <w:ind w:left="5760" w:hanging="360"/>
      </w:pPr>
      <w:rPr>
        <w:rFonts w:ascii="Courier New" w:hAnsi="Courier New" w:hint="default"/>
      </w:rPr>
    </w:lvl>
    <w:lvl w:ilvl="8" w:tplc="401E2A82">
      <w:start w:val="1"/>
      <w:numFmt w:val="bullet"/>
      <w:lvlText w:val=""/>
      <w:lvlJc w:val="left"/>
      <w:pPr>
        <w:ind w:left="6480" w:hanging="360"/>
      </w:pPr>
      <w:rPr>
        <w:rFonts w:ascii="Wingdings" w:hAnsi="Wingdings" w:hint="default"/>
      </w:rPr>
    </w:lvl>
  </w:abstractNum>
  <w:abstractNum w:abstractNumId="29" w15:restartNumberingAfterBreak="0">
    <w:nsid w:val="13B363B6"/>
    <w:multiLevelType w:val="multilevel"/>
    <w:tmpl w:val="FC829352"/>
    <w:lvl w:ilvl="0">
      <w:start w:val="1"/>
      <w:numFmt w:val="decimal"/>
      <w:lvlText w:val="%1."/>
      <w:lvlJc w:val="left"/>
      <w:pPr>
        <w:ind w:left="360" w:hanging="360"/>
      </w:pPr>
      <w:rPr>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30" w15:restartNumberingAfterBreak="0">
    <w:nsid w:val="14E96E18"/>
    <w:multiLevelType w:val="hybridMultilevel"/>
    <w:tmpl w:val="B90CA3D8"/>
    <w:lvl w:ilvl="0" w:tplc="24BEFC90">
      <w:start w:val="1"/>
      <w:numFmt w:val="decimal"/>
      <w:lvlText w:val="%1."/>
      <w:lvlJc w:val="left"/>
      <w:pPr>
        <w:ind w:left="720" w:hanging="360"/>
      </w:pPr>
      <w:rPr>
        <w:rFonts w:asciiTheme="minorHAnsi" w:eastAsiaTheme="minorHAnsi" w:hAnsiTheme="minorHAnsi" w:cstheme="minorBidi"/>
      </w:rPr>
    </w:lvl>
    <w:lvl w:ilvl="1" w:tplc="44E095B2">
      <w:start w:val="1"/>
      <w:numFmt w:val="bullet"/>
      <w:lvlText w:val="o"/>
      <w:lvlJc w:val="left"/>
      <w:pPr>
        <w:ind w:left="1440" w:hanging="360"/>
      </w:pPr>
      <w:rPr>
        <w:rFonts w:ascii="Courier New" w:hAnsi="Courier New" w:hint="default"/>
      </w:rPr>
    </w:lvl>
    <w:lvl w:ilvl="2" w:tplc="346C7F44">
      <w:start w:val="1"/>
      <w:numFmt w:val="bullet"/>
      <w:lvlText w:val=""/>
      <w:lvlJc w:val="left"/>
      <w:pPr>
        <w:ind w:left="2160" w:hanging="360"/>
      </w:pPr>
      <w:rPr>
        <w:rFonts w:ascii="Wingdings" w:hAnsi="Wingdings" w:hint="default"/>
      </w:rPr>
    </w:lvl>
    <w:lvl w:ilvl="3" w:tplc="BBBA69DE">
      <w:start w:val="1"/>
      <w:numFmt w:val="bullet"/>
      <w:lvlText w:val=""/>
      <w:lvlJc w:val="left"/>
      <w:pPr>
        <w:ind w:left="2880" w:hanging="360"/>
      </w:pPr>
      <w:rPr>
        <w:rFonts w:ascii="Symbol" w:hAnsi="Symbol" w:hint="default"/>
      </w:rPr>
    </w:lvl>
    <w:lvl w:ilvl="4" w:tplc="D7767FDE">
      <w:start w:val="1"/>
      <w:numFmt w:val="bullet"/>
      <w:lvlText w:val="o"/>
      <w:lvlJc w:val="left"/>
      <w:pPr>
        <w:ind w:left="3600" w:hanging="360"/>
      </w:pPr>
      <w:rPr>
        <w:rFonts w:ascii="Courier New" w:hAnsi="Courier New" w:hint="default"/>
      </w:rPr>
    </w:lvl>
    <w:lvl w:ilvl="5" w:tplc="E3CA7084">
      <w:start w:val="1"/>
      <w:numFmt w:val="bullet"/>
      <w:lvlText w:val=""/>
      <w:lvlJc w:val="left"/>
      <w:pPr>
        <w:ind w:left="4320" w:hanging="360"/>
      </w:pPr>
      <w:rPr>
        <w:rFonts w:ascii="Wingdings" w:hAnsi="Wingdings" w:hint="default"/>
      </w:rPr>
    </w:lvl>
    <w:lvl w:ilvl="6" w:tplc="0C64AA08">
      <w:start w:val="1"/>
      <w:numFmt w:val="bullet"/>
      <w:lvlText w:val=""/>
      <w:lvlJc w:val="left"/>
      <w:pPr>
        <w:ind w:left="5040" w:hanging="360"/>
      </w:pPr>
      <w:rPr>
        <w:rFonts w:ascii="Symbol" w:hAnsi="Symbol" w:hint="default"/>
      </w:rPr>
    </w:lvl>
    <w:lvl w:ilvl="7" w:tplc="7F461BA2">
      <w:start w:val="1"/>
      <w:numFmt w:val="bullet"/>
      <w:lvlText w:val="o"/>
      <w:lvlJc w:val="left"/>
      <w:pPr>
        <w:ind w:left="5760" w:hanging="360"/>
      </w:pPr>
      <w:rPr>
        <w:rFonts w:ascii="Courier New" w:hAnsi="Courier New" w:hint="default"/>
      </w:rPr>
    </w:lvl>
    <w:lvl w:ilvl="8" w:tplc="8368A128">
      <w:start w:val="1"/>
      <w:numFmt w:val="bullet"/>
      <w:lvlText w:val=""/>
      <w:lvlJc w:val="left"/>
      <w:pPr>
        <w:ind w:left="6480" w:hanging="360"/>
      </w:pPr>
      <w:rPr>
        <w:rFonts w:ascii="Wingdings" w:hAnsi="Wingdings" w:hint="default"/>
      </w:rPr>
    </w:lvl>
  </w:abstractNum>
  <w:abstractNum w:abstractNumId="31" w15:restartNumberingAfterBreak="0">
    <w:nsid w:val="155F12FA"/>
    <w:multiLevelType w:val="hybridMultilevel"/>
    <w:tmpl w:val="60C4C2C2"/>
    <w:lvl w:ilvl="0" w:tplc="300A000F">
      <w:start w:val="1"/>
      <w:numFmt w:val="decimal"/>
      <w:lvlText w:val="%1."/>
      <w:lvlJc w:val="left"/>
      <w:pPr>
        <w:ind w:left="360" w:hanging="360"/>
      </w:pPr>
      <w:rPr>
        <w:rFonts w:hint="default"/>
      </w:rPr>
    </w:lvl>
    <w:lvl w:ilvl="1" w:tplc="1F347548">
      <w:start w:val="1"/>
      <w:numFmt w:val="bullet"/>
      <w:lvlText w:val="o"/>
      <w:lvlJc w:val="left"/>
      <w:pPr>
        <w:ind w:left="1080" w:hanging="360"/>
      </w:pPr>
      <w:rPr>
        <w:rFonts w:ascii="Courier New" w:hAnsi="Courier New" w:hint="default"/>
      </w:rPr>
    </w:lvl>
    <w:lvl w:ilvl="2" w:tplc="D99E1DD0">
      <w:start w:val="1"/>
      <w:numFmt w:val="bullet"/>
      <w:lvlText w:val=""/>
      <w:lvlJc w:val="left"/>
      <w:pPr>
        <w:ind w:left="1800" w:hanging="360"/>
      </w:pPr>
      <w:rPr>
        <w:rFonts w:ascii="Wingdings" w:hAnsi="Wingdings" w:hint="default"/>
      </w:rPr>
    </w:lvl>
    <w:lvl w:ilvl="3" w:tplc="33ACD154">
      <w:start w:val="1"/>
      <w:numFmt w:val="bullet"/>
      <w:lvlText w:val=""/>
      <w:lvlJc w:val="left"/>
      <w:pPr>
        <w:ind w:left="2520" w:hanging="360"/>
      </w:pPr>
      <w:rPr>
        <w:rFonts w:ascii="Symbol" w:hAnsi="Symbol" w:hint="default"/>
      </w:rPr>
    </w:lvl>
    <w:lvl w:ilvl="4" w:tplc="3B164CD8">
      <w:start w:val="1"/>
      <w:numFmt w:val="bullet"/>
      <w:lvlText w:val="o"/>
      <w:lvlJc w:val="left"/>
      <w:pPr>
        <w:ind w:left="3240" w:hanging="360"/>
      </w:pPr>
      <w:rPr>
        <w:rFonts w:ascii="Courier New" w:hAnsi="Courier New" w:hint="default"/>
      </w:rPr>
    </w:lvl>
    <w:lvl w:ilvl="5" w:tplc="4BC4FD80">
      <w:start w:val="1"/>
      <w:numFmt w:val="bullet"/>
      <w:lvlText w:val=""/>
      <w:lvlJc w:val="left"/>
      <w:pPr>
        <w:ind w:left="3960" w:hanging="360"/>
      </w:pPr>
      <w:rPr>
        <w:rFonts w:ascii="Wingdings" w:hAnsi="Wingdings" w:hint="default"/>
      </w:rPr>
    </w:lvl>
    <w:lvl w:ilvl="6" w:tplc="AD36A658">
      <w:start w:val="1"/>
      <w:numFmt w:val="bullet"/>
      <w:lvlText w:val=""/>
      <w:lvlJc w:val="left"/>
      <w:pPr>
        <w:ind w:left="4680" w:hanging="360"/>
      </w:pPr>
      <w:rPr>
        <w:rFonts w:ascii="Symbol" w:hAnsi="Symbol" w:hint="default"/>
      </w:rPr>
    </w:lvl>
    <w:lvl w:ilvl="7" w:tplc="2804AF66">
      <w:start w:val="1"/>
      <w:numFmt w:val="bullet"/>
      <w:lvlText w:val="o"/>
      <w:lvlJc w:val="left"/>
      <w:pPr>
        <w:ind w:left="5400" w:hanging="360"/>
      </w:pPr>
      <w:rPr>
        <w:rFonts w:ascii="Courier New" w:hAnsi="Courier New" w:hint="default"/>
      </w:rPr>
    </w:lvl>
    <w:lvl w:ilvl="8" w:tplc="4CDC12FA">
      <w:start w:val="1"/>
      <w:numFmt w:val="bullet"/>
      <w:lvlText w:val=""/>
      <w:lvlJc w:val="left"/>
      <w:pPr>
        <w:ind w:left="6120" w:hanging="360"/>
      </w:pPr>
      <w:rPr>
        <w:rFonts w:ascii="Wingdings" w:hAnsi="Wingdings" w:hint="default"/>
      </w:rPr>
    </w:lvl>
  </w:abstractNum>
  <w:abstractNum w:abstractNumId="32" w15:restartNumberingAfterBreak="0">
    <w:nsid w:val="158C56E4"/>
    <w:multiLevelType w:val="hybridMultilevel"/>
    <w:tmpl w:val="0B564FAE"/>
    <w:lvl w:ilvl="0" w:tplc="6E5C604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15:restartNumberingAfterBreak="0">
    <w:nsid w:val="163E7870"/>
    <w:multiLevelType w:val="multilevel"/>
    <w:tmpl w:val="5622B7F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16C83EB5"/>
    <w:multiLevelType w:val="hybridMultilevel"/>
    <w:tmpl w:val="ACA48678"/>
    <w:lvl w:ilvl="0" w:tplc="44C6CB6C">
      <w:start w:val="1"/>
      <w:numFmt w:val="lowerLetter"/>
      <w:lvlText w:val="%1)"/>
      <w:lvlJc w:val="left"/>
      <w:pPr>
        <w:ind w:left="1523" w:hanging="360"/>
      </w:pPr>
      <w:rPr>
        <w:rFonts w:hint="default"/>
      </w:rPr>
    </w:lvl>
    <w:lvl w:ilvl="1" w:tplc="0C0A0019" w:tentative="1">
      <w:start w:val="1"/>
      <w:numFmt w:val="lowerLetter"/>
      <w:lvlText w:val="%2."/>
      <w:lvlJc w:val="left"/>
      <w:pPr>
        <w:ind w:left="2243" w:hanging="360"/>
      </w:pPr>
    </w:lvl>
    <w:lvl w:ilvl="2" w:tplc="0C0A001B" w:tentative="1">
      <w:start w:val="1"/>
      <w:numFmt w:val="lowerRoman"/>
      <w:lvlText w:val="%3."/>
      <w:lvlJc w:val="right"/>
      <w:pPr>
        <w:ind w:left="2963" w:hanging="180"/>
      </w:pPr>
    </w:lvl>
    <w:lvl w:ilvl="3" w:tplc="0C0A000F" w:tentative="1">
      <w:start w:val="1"/>
      <w:numFmt w:val="decimal"/>
      <w:lvlText w:val="%4."/>
      <w:lvlJc w:val="left"/>
      <w:pPr>
        <w:ind w:left="3683" w:hanging="360"/>
      </w:pPr>
    </w:lvl>
    <w:lvl w:ilvl="4" w:tplc="0C0A0019" w:tentative="1">
      <w:start w:val="1"/>
      <w:numFmt w:val="lowerLetter"/>
      <w:lvlText w:val="%5."/>
      <w:lvlJc w:val="left"/>
      <w:pPr>
        <w:ind w:left="4403" w:hanging="360"/>
      </w:pPr>
    </w:lvl>
    <w:lvl w:ilvl="5" w:tplc="0C0A001B" w:tentative="1">
      <w:start w:val="1"/>
      <w:numFmt w:val="lowerRoman"/>
      <w:lvlText w:val="%6."/>
      <w:lvlJc w:val="right"/>
      <w:pPr>
        <w:ind w:left="5123" w:hanging="180"/>
      </w:pPr>
    </w:lvl>
    <w:lvl w:ilvl="6" w:tplc="0C0A000F" w:tentative="1">
      <w:start w:val="1"/>
      <w:numFmt w:val="decimal"/>
      <w:lvlText w:val="%7."/>
      <w:lvlJc w:val="left"/>
      <w:pPr>
        <w:ind w:left="5843" w:hanging="360"/>
      </w:pPr>
    </w:lvl>
    <w:lvl w:ilvl="7" w:tplc="0C0A0019" w:tentative="1">
      <w:start w:val="1"/>
      <w:numFmt w:val="lowerLetter"/>
      <w:lvlText w:val="%8."/>
      <w:lvlJc w:val="left"/>
      <w:pPr>
        <w:ind w:left="6563" w:hanging="360"/>
      </w:pPr>
    </w:lvl>
    <w:lvl w:ilvl="8" w:tplc="0C0A001B" w:tentative="1">
      <w:start w:val="1"/>
      <w:numFmt w:val="lowerRoman"/>
      <w:lvlText w:val="%9."/>
      <w:lvlJc w:val="right"/>
      <w:pPr>
        <w:ind w:left="7283" w:hanging="180"/>
      </w:pPr>
    </w:lvl>
  </w:abstractNum>
  <w:abstractNum w:abstractNumId="35" w15:restartNumberingAfterBreak="0">
    <w:nsid w:val="17251EE1"/>
    <w:multiLevelType w:val="multilevel"/>
    <w:tmpl w:val="B1F6A3BA"/>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17BF2547"/>
    <w:multiLevelType w:val="hybridMultilevel"/>
    <w:tmpl w:val="7CD690EA"/>
    <w:lvl w:ilvl="0" w:tplc="300A000F">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15:restartNumberingAfterBreak="0">
    <w:nsid w:val="17D0497F"/>
    <w:multiLevelType w:val="multilevel"/>
    <w:tmpl w:val="17DA6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9016C17"/>
    <w:multiLevelType w:val="hybridMultilevel"/>
    <w:tmpl w:val="D8502FD6"/>
    <w:lvl w:ilvl="0" w:tplc="3B3E4D52">
      <w:start w:val="1"/>
      <w:numFmt w:val="lowerLetter"/>
      <w:lvlText w:val="%1)"/>
      <w:lvlJc w:val="left"/>
      <w:pPr>
        <w:ind w:left="1098" w:hanging="360"/>
      </w:pPr>
      <w:rPr>
        <w:rFonts w:hint="default"/>
      </w:rPr>
    </w:lvl>
    <w:lvl w:ilvl="1" w:tplc="0C0A0019" w:tentative="1">
      <w:start w:val="1"/>
      <w:numFmt w:val="lowerLetter"/>
      <w:lvlText w:val="%2."/>
      <w:lvlJc w:val="left"/>
      <w:pPr>
        <w:ind w:left="1818" w:hanging="360"/>
      </w:pPr>
    </w:lvl>
    <w:lvl w:ilvl="2" w:tplc="0C0A001B" w:tentative="1">
      <w:start w:val="1"/>
      <w:numFmt w:val="lowerRoman"/>
      <w:lvlText w:val="%3."/>
      <w:lvlJc w:val="right"/>
      <w:pPr>
        <w:ind w:left="2538" w:hanging="180"/>
      </w:pPr>
    </w:lvl>
    <w:lvl w:ilvl="3" w:tplc="0C0A000F" w:tentative="1">
      <w:start w:val="1"/>
      <w:numFmt w:val="decimal"/>
      <w:lvlText w:val="%4."/>
      <w:lvlJc w:val="left"/>
      <w:pPr>
        <w:ind w:left="3258" w:hanging="360"/>
      </w:pPr>
    </w:lvl>
    <w:lvl w:ilvl="4" w:tplc="0C0A0019" w:tentative="1">
      <w:start w:val="1"/>
      <w:numFmt w:val="lowerLetter"/>
      <w:lvlText w:val="%5."/>
      <w:lvlJc w:val="left"/>
      <w:pPr>
        <w:ind w:left="3978" w:hanging="360"/>
      </w:pPr>
    </w:lvl>
    <w:lvl w:ilvl="5" w:tplc="0C0A001B" w:tentative="1">
      <w:start w:val="1"/>
      <w:numFmt w:val="lowerRoman"/>
      <w:lvlText w:val="%6."/>
      <w:lvlJc w:val="right"/>
      <w:pPr>
        <w:ind w:left="4698" w:hanging="180"/>
      </w:pPr>
    </w:lvl>
    <w:lvl w:ilvl="6" w:tplc="0C0A000F" w:tentative="1">
      <w:start w:val="1"/>
      <w:numFmt w:val="decimal"/>
      <w:lvlText w:val="%7."/>
      <w:lvlJc w:val="left"/>
      <w:pPr>
        <w:ind w:left="5418" w:hanging="360"/>
      </w:pPr>
    </w:lvl>
    <w:lvl w:ilvl="7" w:tplc="0C0A0019" w:tentative="1">
      <w:start w:val="1"/>
      <w:numFmt w:val="lowerLetter"/>
      <w:lvlText w:val="%8."/>
      <w:lvlJc w:val="left"/>
      <w:pPr>
        <w:ind w:left="6138" w:hanging="360"/>
      </w:pPr>
    </w:lvl>
    <w:lvl w:ilvl="8" w:tplc="0C0A001B" w:tentative="1">
      <w:start w:val="1"/>
      <w:numFmt w:val="lowerRoman"/>
      <w:lvlText w:val="%9."/>
      <w:lvlJc w:val="right"/>
      <w:pPr>
        <w:ind w:left="6858" w:hanging="180"/>
      </w:pPr>
    </w:lvl>
  </w:abstractNum>
  <w:abstractNum w:abstractNumId="39" w15:restartNumberingAfterBreak="0">
    <w:nsid w:val="199110F5"/>
    <w:multiLevelType w:val="hybridMultilevel"/>
    <w:tmpl w:val="885A553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15:restartNumberingAfterBreak="0">
    <w:nsid w:val="19E05D4B"/>
    <w:multiLevelType w:val="multilevel"/>
    <w:tmpl w:val="BF141030"/>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1A9A2B88"/>
    <w:multiLevelType w:val="hybridMultilevel"/>
    <w:tmpl w:val="549A0868"/>
    <w:lvl w:ilvl="0" w:tplc="300A000F">
      <w:start w:val="1"/>
      <w:numFmt w:val="decimal"/>
      <w:lvlText w:val="%1."/>
      <w:lvlJc w:val="left"/>
      <w:pPr>
        <w:ind w:left="681" w:hanging="360"/>
      </w:pPr>
    </w:lvl>
    <w:lvl w:ilvl="1" w:tplc="300A0019" w:tentative="1">
      <w:start w:val="1"/>
      <w:numFmt w:val="lowerLetter"/>
      <w:lvlText w:val="%2."/>
      <w:lvlJc w:val="left"/>
      <w:pPr>
        <w:ind w:left="1401" w:hanging="360"/>
      </w:pPr>
    </w:lvl>
    <w:lvl w:ilvl="2" w:tplc="300A001B" w:tentative="1">
      <w:start w:val="1"/>
      <w:numFmt w:val="lowerRoman"/>
      <w:lvlText w:val="%3."/>
      <w:lvlJc w:val="right"/>
      <w:pPr>
        <w:ind w:left="2121" w:hanging="180"/>
      </w:pPr>
    </w:lvl>
    <w:lvl w:ilvl="3" w:tplc="300A000F" w:tentative="1">
      <w:start w:val="1"/>
      <w:numFmt w:val="decimal"/>
      <w:lvlText w:val="%4."/>
      <w:lvlJc w:val="left"/>
      <w:pPr>
        <w:ind w:left="2841" w:hanging="360"/>
      </w:pPr>
    </w:lvl>
    <w:lvl w:ilvl="4" w:tplc="300A0019" w:tentative="1">
      <w:start w:val="1"/>
      <w:numFmt w:val="lowerLetter"/>
      <w:lvlText w:val="%5."/>
      <w:lvlJc w:val="left"/>
      <w:pPr>
        <w:ind w:left="3561" w:hanging="360"/>
      </w:pPr>
    </w:lvl>
    <w:lvl w:ilvl="5" w:tplc="300A001B" w:tentative="1">
      <w:start w:val="1"/>
      <w:numFmt w:val="lowerRoman"/>
      <w:lvlText w:val="%6."/>
      <w:lvlJc w:val="right"/>
      <w:pPr>
        <w:ind w:left="4281" w:hanging="180"/>
      </w:pPr>
    </w:lvl>
    <w:lvl w:ilvl="6" w:tplc="300A000F" w:tentative="1">
      <w:start w:val="1"/>
      <w:numFmt w:val="decimal"/>
      <w:lvlText w:val="%7."/>
      <w:lvlJc w:val="left"/>
      <w:pPr>
        <w:ind w:left="5001" w:hanging="360"/>
      </w:pPr>
    </w:lvl>
    <w:lvl w:ilvl="7" w:tplc="300A0019" w:tentative="1">
      <w:start w:val="1"/>
      <w:numFmt w:val="lowerLetter"/>
      <w:lvlText w:val="%8."/>
      <w:lvlJc w:val="left"/>
      <w:pPr>
        <w:ind w:left="5721" w:hanging="360"/>
      </w:pPr>
    </w:lvl>
    <w:lvl w:ilvl="8" w:tplc="300A001B" w:tentative="1">
      <w:start w:val="1"/>
      <w:numFmt w:val="lowerRoman"/>
      <w:lvlText w:val="%9."/>
      <w:lvlJc w:val="right"/>
      <w:pPr>
        <w:ind w:left="6441" w:hanging="180"/>
      </w:pPr>
    </w:lvl>
  </w:abstractNum>
  <w:abstractNum w:abstractNumId="42" w15:restartNumberingAfterBreak="0">
    <w:nsid w:val="1ABB292F"/>
    <w:multiLevelType w:val="hybridMultilevel"/>
    <w:tmpl w:val="4B20947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3" w15:restartNumberingAfterBreak="0">
    <w:nsid w:val="1BAF3B3E"/>
    <w:multiLevelType w:val="hybridMultilevel"/>
    <w:tmpl w:val="06809DBC"/>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4" w15:restartNumberingAfterBreak="0">
    <w:nsid w:val="1C132CB0"/>
    <w:multiLevelType w:val="hybridMultilevel"/>
    <w:tmpl w:val="B90CA3D8"/>
    <w:lvl w:ilvl="0" w:tplc="FFFFFFFF">
      <w:start w:val="1"/>
      <w:numFmt w:val="decimal"/>
      <w:lvlText w:val="%1."/>
      <w:lvlJc w:val="left"/>
      <w:pPr>
        <w:ind w:left="720" w:hanging="360"/>
      </w:pPr>
      <w:rPr>
        <w:rFonts w:asciiTheme="minorHAnsi" w:eastAsiaTheme="minorHAnsi" w:hAnsiTheme="minorHAnsi" w:cstheme="minorBidi"/>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5" w15:restartNumberingAfterBreak="0">
    <w:nsid w:val="1C935D9A"/>
    <w:multiLevelType w:val="hybridMultilevel"/>
    <w:tmpl w:val="49F0F00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1D3D5577"/>
    <w:multiLevelType w:val="hybridMultilevel"/>
    <w:tmpl w:val="DF7E8958"/>
    <w:lvl w:ilvl="0" w:tplc="300A000F">
      <w:start w:val="1"/>
      <w:numFmt w:val="decimal"/>
      <w:lvlText w:val="%1."/>
      <w:lvlJc w:val="left"/>
      <w:pPr>
        <w:ind w:left="1033" w:hanging="360"/>
      </w:pPr>
    </w:lvl>
    <w:lvl w:ilvl="1" w:tplc="300A0019" w:tentative="1">
      <w:start w:val="1"/>
      <w:numFmt w:val="lowerLetter"/>
      <w:lvlText w:val="%2."/>
      <w:lvlJc w:val="left"/>
      <w:pPr>
        <w:ind w:left="1753" w:hanging="360"/>
      </w:pPr>
    </w:lvl>
    <w:lvl w:ilvl="2" w:tplc="300A001B" w:tentative="1">
      <w:start w:val="1"/>
      <w:numFmt w:val="lowerRoman"/>
      <w:lvlText w:val="%3."/>
      <w:lvlJc w:val="right"/>
      <w:pPr>
        <w:ind w:left="2473" w:hanging="180"/>
      </w:pPr>
    </w:lvl>
    <w:lvl w:ilvl="3" w:tplc="300A000F" w:tentative="1">
      <w:start w:val="1"/>
      <w:numFmt w:val="decimal"/>
      <w:lvlText w:val="%4."/>
      <w:lvlJc w:val="left"/>
      <w:pPr>
        <w:ind w:left="3193" w:hanging="360"/>
      </w:pPr>
    </w:lvl>
    <w:lvl w:ilvl="4" w:tplc="300A0019" w:tentative="1">
      <w:start w:val="1"/>
      <w:numFmt w:val="lowerLetter"/>
      <w:lvlText w:val="%5."/>
      <w:lvlJc w:val="left"/>
      <w:pPr>
        <w:ind w:left="3913" w:hanging="360"/>
      </w:pPr>
    </w:lvl>
    <w:lvl w:ilvl="5" w:tplc="300A001B" w:tentative="1">
      <w:start w:val="1"/>
      <w:numFmt w:val="lowerRoman"/>
      <w:lvlText w:val="%6."/>
      <w:lvlJc w:val="right"/>
      <w:pPr>
        <w:ind w:left="4633" w:hanging="180"/>
      </w:pPr>
    </w:lvl>
    <w:lvl w:ilvl="6" w:tplc="300A000F" w:tentative="1">
      <w:start w:val="1"/>
      <w:numFmt w:val="decimal"/>
      <w:lvlText w:val="%7."/>
      <w:lvlJc w:val="left"/>
      <w:pPr>
        <w:ind w:left="5353" w:hanging="360"/>
      </w:pPr>
    </w:lvl>
    <w:lvl w:ilvl="7" w:tplc="300A0019" w:tentative="1">
      <w:start w:val="1"/>
      <w:numFmt w:val="lowerLetter"/>
      <w:lvlText w:val="%8."/>
      <w:lvlJc w:val="left"/>
      <w:pPr>
        <w:ind w:left="6073" w:hanging="360"/>
      </w:pPr>
    </w:lvl>
    <w:lvl w:ilvl="8" w:tplc="300A001B" w:tentative="1">
      <w:start w:val="1"/>
      <w:numFmt w:val="lowerRoman"/>
      <w:lvlText w:val="%9."/>
      <w:lvlJc w:val="right"/>
      <w:pPr>
        <w:ind w:left="6793" w:hanging="180"/>
      </w:pPr>
    </w:lvl>
  </w:abstractNum>
  <w:abstractNum w:abstractNumId="47" w15:restartNumberingAfterBreak="0">
    <w:nsid w:val="1D5F7652"/>
    <w:multiLevelType w:val="hybridMultilevel"/>
    <w:tmpl w:val="D48EE4FE"/>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8" w15:restartNumberingAfterBreak="0">
    <w:nsid w:val="1DC2421C"/>
    <w:multiLevelType w:val="hybridMultilevel"/>
    <w:tmpl w:val="FC027930"/>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9" w15:restartNumberingAfterBreak="0">
    <w:nsid w:val="1DE640FC"/>
    <w:multiLevelType w:val="hybridMultilevel"/>
    <w:tmpl w:val="AAAABCBC"/>
    <w:lvl w:ilvl="0" w:tplc="10C21F2E">
      <w:start w:val="1"/>
      <w:numFmt w:val="lowerLetter"/>
      <w:lvlText w:val="%1)"/>
      <w:lvlJc w:val="left"/>
      <w:pPr>
        <w:ind w:left="1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6802CA">
      <w:start w:val="1"/>
      <w:numFmt w:val="lowerLetter"/>
      <w:lvlText w:val="%2"/>
      <w:lvlJc w:val="left"/>
      <w:pPr>
        <w:ind w:left="2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502CF0">
      <w:start w:val="1"/>
      <w:numFmt w:val="lowerRoman"/>
      <w:lvlText w:val="%3"/>
      <w:lvlJc w:val="left"/>
      <w:pPr>
        <w:ind w:left="2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806626">
      <w:start w:val="1"/>
      <w:numFmt w:val="decimal"/>
      <w:lvlText w:val="%4"/>
      <w:lvlJc w:val="left"/>
      <w:pPr>
        <w:ind w:left="3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9A21B78">
      <w:start w:val="1"/>
      <w:numFmt w:val="lowerLetter"/>
      <w:lvlText w:val="%5"/>
      <w:lvlJc w:val="left"/>
      <w:pPr>
        <w:ind w:left="4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1A7488">
      <w:start w:val="1"/>
      <w:numFmt w:val="lowerRoman"/>
      <w:lvlText w:val="%6"/>
      <w:lvlJc w:val="left"/>
      <w:pPr>
        <w:ind w:left="4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3E5A8C">
      <w:start w:val="1"/>
      <w:numFmt w:val="decimal"/>
      <w:lvlText w:val="%7"/>
      <w:lvlJc w:val="left"/>
      <w:pPr>
        <w:ind w:left="56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3C555C">
      <w:start w:val="1"/>
      <w:numFmt w:val="lowerLetter"/>
      <w:lvlText w:val="%8"/>
      <w:lvlJc w:val="left"/>
      <w:pPr>
        <w:ind w:left="63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6EED36">
      <w:start w:val="1"/>
      <w:numFmt w:val="lowerRoman"/>
      <w:lvlText w:val="%9"/>
      <w:lvlJc w:val="left"/>
      <w:pPr>
        <w:ind w:left="71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1E0E2F2C"/>
    <w:multiLevelType w:val="hybridMultilevel"/>
    <w:tmpl w:val="D41E3638"/>
    <w:lvl w:ilvl="0" w:tplc="AAD06E1C">
      <w:start w:val="1"/>
      <w:numFmt w:val="decimal"/>
      <w:lvlText w:val="%1."/>
      <w:lvlJc w:val="left"/>
      <w:pPr>
        <w:ind w:left="72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51" w15:restartNumberingAfterBreak="0">
    <w:nsid w:val="1E2B18B1"/>
    <w:multiLevelType w:val="multilevel"/>
    <w:tmpl w:val="A456E71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1E9736EF"/>
    <w:multiLevelType w:val="hybridMultilevel"/>
    <w:tmpl w:val="7D8A82F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3" w15:restartNumberingAfterBreak="0">
    <w:nsid w:val="1F6360E4"/>
    <w:multiLevelType w:val="hybridMultilevel"/>
    <w:tmpl w:val="C74E85C6"/>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4" w15:restartNumberingAfterBreak="0">
    <w:nsid w:val="2120711E"/>
    <w:multiLevelType w:val="hybridMultilevel"/>
    <w:tmpl w:val="B7BAE3B2"/>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5" w15:restartNumberingAfterBreak="0">
    <w:nsid w:val="2156204D"/>
    <w:multiLevelType w:val="multilevel"/>
    <w:tmpl w:val="46AC9BE4"/>
    <w:lvl w:ilvl="0">
      <w:start w:val="1"/>
      <w:numFmt w:val="decimal"/>
      <w:lvlText w:val="%1."/>
      <w:lvlJc w:val="left"/>
      <w:pPr>
        <w:ind w:left="720" w:hanging="360"/>
      </w:p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6" w15:restartNumberingAfterBreak="0">
    <w:nsid w:val="22D87D1E"/>
    <w:multiLevelType w:val="hybridMultilevel"/>
    <w:tmpl w:val="95CE9F88"/>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57" w15:restartNumberingAfterBreak="0">
    <w:nsid w:val="231A4D27"/>
    <w:multiLevelType w:val="hybridMultilevel"/>
    <w:tmpl w:val="FAF2D5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251962F5"/>
    <w:multiLevelType w:val="hybridMultilevel"/>
    <w:tmpl w:val="531A8F4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9" w15:restartNumberingAfterBreak="0">
    <w:nsid w:val="260C5ACD"/>
    <w:multiLevelType w:val="multilevel"/>
    <w:tmpl w:val="7E3AE08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266A660C"/>
    <w:multiLevelType w:val="hybridMultilevel"/>
    <w:tmpl w:val="540EF660"/>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1" w15:restartNumberingAfterBreak="0">
    <w:nsid w:val="27E366A2"/>
    <w:multiLevelType w:val="hybridMultilevel"/>
    <w:tmpl w:val="31B660B2"/>
    <w:lvl w:ilvl="0" w:tplc="AE30FCB2">
      <w:start w:val="1"/>
      <w:numFmt w:val="decimal"/>
      <w:lvlText w:val="%1."/>
      <w:lvlJc w:val="left"/>
      <w:pPr>
        <w:ind w:left="720" w:hanging="360"/>
      </w:pPr>
      <w:rPr>
        <w:rFonts w:hint="default"/>
        <w:caps w:val="0"/>
        <w:strike w:val="0"/>
        <w:dstrike w:val="0"/>
        <w:vanish w:val="0"/>
        <w:sz w:val="20"/>
        <w:vertAlign w:val="baseline"/>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2" w15:restartNumberingAfterBreak="0">
    <w:nsid w:val="283239A8"/>
    <w:multiLevelType w:val="hybridMultilevel"/>
    <w:tmpl w:val="5B30B8FC"/>
    <w:lvl w:ilvl="0" w:tplc="300A000F">
      <w:start w:val="1"/>
      <w:numFmt w:val="decimal"/>
      <w:lvlText w:val="%1."/>
      <w:lvlJc w:val="left"/>
      <w:pPr>
        <w:ind w:left="720" w:hanging="360"/>
      </w:pPr>
      <w:rPr>
        <w:rFonts w:hint="default"/>
      </w:rPr>
    </w:lvl>
    <w:lvl w:ilvl="1" w:tplc="8464678A">
      <w:start w:val="1"/>
      <w:numFmt w:val="lowerLetter"/>
      <w:lvlText w:val="%2."/>
      <w:lvlJc w:val="left"/>
      <w:pPr>
        <w:ind w:left="1440" w:hanging="360"/>
      </w:pPr>
    </w:lvl>
    <w:lvl w:ilvl="2" w:tplc="A8DC8E60">
      <w:start w:val="1"/>
      <w:numFmt w:val="lowerRoman"/>
      <w:lvlText w:val="%3."/>
      <w:lvlJc w:val="right"/>
      <w:pPr>
        <w:ind w:left="2160" w:hanging="180"/>
      </w:pPr>
    </w:lvl>
    <w:lvl w:ilvl="3" w:tplc="5F76B400">
      <w:start w:val="1"/>
      <w:numFmt w:val="decimal"/>
      <w:lvlText w:val="%4."/>
      <w:lvlJc w:val="left"/>
      <w:pPr>
        <w:ind w:left="2880" w:hanging="360"/>
      </w:pPr>
    </w:lvl>
    <w:lvl w:ilvl="4" w:tplc="D3AC1164">
      <w:start w:val="1"/>
      <w:numFmt w:val="lowerLetter"/>
      <w:lvlText w:val="%5."/>
      <w:lvlJc w:val="left"/>
      <w:pPr>
        <w:ind w:left="3600" w:hanging="360"/>
      </w:pPr>
    </w:lvl>
    <w:lvl w:ilvl="5" w:tplc="7EBED868">
      <w:start w:val="1"/>
      <w:numFmt w:val="lowerRoman"/>
      <w:lvlText w:val="%6."/>
      <w:lvlJc w:val="right"/>
      <w:pPr>
        <w:ind w:left="4320" w:hanging="180"/>
      </w:pPr>
    </w:lvl>
    <w:lvl w:ilvl="6" w:tplc="B448BB64">
      <w:start w:val="1"/>
      <w:numFmt w:val="decimal"/>
      <w:lvlText w:val="%7."/>
      <w:lvlJc w:val="left"/>
      <w:pPr>
        <w:ind w:left="5040" w:hanging="360"/>
      </w:pPr>
    </w:lvl>
    <w:lvl w:ilvl="7" w:tplc="8B941882">
      <w:start w:val="1"/>
      <w:numFmt w:val="lowerLetter"/>
      <w:lvlText w:val="%8."/>
      <w:lvlJc w:val="left"/>
      <w:pPr>
        <w:ind w:left="5760" w:hanging="360"/>
      </w:pPr>
    </w:lvl>
    <w:lvl w:ilvl="8" w:tplc="8A86DAA6">
      <w:start w:val="1"/>
      <w:numFmt w:val="lowerRoman"/>
      <w:lvlText w:val="%9."/>
      <w:lvlJc w:val="right"/>
      <w:pPr>
        <w:ind w:left="6480" w:hanging="180"/>
      </w:pPr>
    </w:lvl>
  </w:abstractNum>
  <w:abstractNum w:abstractNumId="63" w15:restartNumberingAfterBreak="0">
    <w:nsid w:val="287E1CB5"/>
    <w:multiLevelType w:val="hybridMultilevel"/>
    <w:tmpl w:val="ED50A57A"/>
    <w:lvl w:ilvl="0" w:tplc="300A0019">
      <w:start w:val="1"/>
      <w:numFmt w:val="lowerLetter"/>
      <w:lvlText w:val="%1."/>
      <w:lvlJc w:val="left"/>
      <w:pPr>
        <w:ind w:left="1068" w:hanging="360"/>
      </w:p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64" w15:restartNumberingAfterBreak="0">
    <w:nsid w:val="28F92312"/>
    <w:multiLevelType w:val="hybridMultilevel"/>
    <w:tmpl w:val="3084B238"/>
    <w:lvl w:ilvl="0" w:tplc="300A000F">
      <w:start w:val="1"/>
      <w:numFmt w:val="decimal"/>
      <w:lvlText w:val="%1."/>
      <w:lvlJc w:val="left"/>
      <w:pPr>
        <w:ind w:left="720" w:hanging="360"/>
      </w:pPr>
      <w:rPr>
        <w:rFonts w:hint="default"/>
      </w:rPr>
    </w:lvl>
    <w:lvl w:ilvl="1" w:tplc="98D47EE6">
      <w:start w:val="1"/>
      <w:numFmt w:val="lowerLetter"/>
      <w:lvlText w:val="%2."/>
      <w:lvlJc w:val="left"/>
      <w:pPr>
        <w:ind w:left="1440" w:hanging="360"/>
      </w:pPr>
    </w:lvl>
    <w:lvl w:ilvl="2" w:tplc="BDEC7942">
      <w:start w:val="1"/>
      <w:numFmt w:val="lowerRoman"/>
      <w:lvlText w:val="%3."/>
      <w:lvlJc w:val="right"/>
      <w:pPr>
        <w:ind w:left="2160" w:hanging="180"/>
      </w:pPr>
    </w:lvl>
    <w:lvl w:ilvl="3" w:tplc="3A96EBBC">
      <w:start w:val="1"/>
      <w:numFmt w:val="decimal"/>
      <w:lvlText w:val="%4."/>
      <w:lvlJc w:val="left"/>
      <w:pPr>
        <w:ind w:left="2880" w:hanging="360"/>
      </w:pPr>
    </w:lvl>
    <w:lvl w:ilvl="4" w:tplc="0DB06676">
      <w:start w:val="1"/>
      <w:numFmt w:val="lowerLetter"/>
      <w:lvlText w:val="%5."/>
      <w:lvlJc w:val="left"/>
      <w:pPr>
        <w:ind w:left="3600" w:hanging="360"/>
      </w:pPr>
    </w:lvl>
    <w:lvl w:ilvl="5" w:tplc="3580D242">
      <w:start w:val="1"/>
      <w:numFmt w:val="lowerRoman"/>
      <w:lvlText w:val="%6."/>
      <w:lvlJc w:val="right"/>
      <w:pPr>
        <w:ind w:left="4320" w:hanging="180"/>
      </w:pPr>
    </w:lvl>
    <w:lvl w:ilvl="6" w:tplc="E332AEC0">
      <w:start w:val="1"/>
      <w:numFmt w:val="decimal"/>
      <w:lvlText w:val="%7."/>
      <w:lvlJc w:val="left"/>
      <w:pPr>
        <w:ind w:left="5040" w:hanging="360"/>
      </w:pPr>
    </w:lvl>
    <w:lvl w:ilvl="7" w:tplc="9A32074A">
      <w:start w:val="1"/>
      <w:numFmt w:val="lowerLetter"/>
      <w:lvlText w:val="%8."/>
      <w:lvlJc w:val="left"/>
      <w:pPr>
        <w:ind w:left="5760" w:hanging="360"/>
      </w:pPr>
    </w:lvl>
    <w:lvl w:ilvl="8" w:tplc="DACE969A">
      <w:start w:val="1"/>
      <w:numFmt w:val="lowerRoman"/>
      <w:lvlText w:val="%9."/>
      <w:lvlJc w:val="right"/>
      <w:pPr>
        <w:ind w:left="6480" w:hanging="180"/>
      </w:pPr>
    </w:lvl>
  </w:abstractNum>
  <w:abstractNum w:abstractNumId="65" w15:restartNumberingAfterBreak="0">
    <w:nsid w:val="29BC5F0B"/>
    <w:multiLevelType w:val="hybridMultilevel"/>
    <w:tmpl w:val="EEEC700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6" w15:restartNumberingAfterBreak="0">
    <w:nsid w:val="29C80926"/>
    <w:multiLevelType w:val="hybridMultilevel"/>
    <w:tmpl w:val="6066B804"/>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67" w15:restartNumberingAfterBreak="0">
    <w:nsid w:val="2B562C8B"/>
    <w:multiLevelType w:val="hybridMultilevel"/>
    <w:tmpl w:val="3574F282"/>
    <w:lvl w:ilvl="0" w:tplc="300A000F">
      <w:start w:val="1"/>
      <w:numFmt w:val="decimal"/>
      <w:lvlText w:val="%1."/>
      <w:lvlJc w:val="left"/>
      <w:pPr>
        <w:ind w:left="720" w:hanging="360"/>
      </w:pPr>
      <w:rPr>
        <w:rFonts w:hint="default"/>
      </w:rPr>
    </w:lvl>
    <w:lvl w:ilvl="1" w:tplc="F8B29040">
      <w:start w:val="1"/>
      <w:numFmt w:val="bullet"/>
      <w:lvlText w:val="o"/>
      <w:lvlJc w:val="left"/>
      <w:pPr>
        <w:ind w:left="1440" w:hanging="360"/>
      </w:pPr>
      <w:rPr>
        <w:rFonts w:ascii="Courier New" w:hAnsi="Courier New" w:hint="default"/>
      </w:rPr>
    </w:lvl>
    <w:lvl w:ilvl="2" w:tplc="5F8263BA">
      <w:start w:val="1"/>
      <w:numFmt w:val="bullet"/>
      <w:lvlText w:val=""/>
      <w:lvlJc w:val="left"/>
      <w:pPr>
        <w:ind w:left="2160" w:hanging="360"/>
      </w:pPr>
      <w:rPr>
        <w:rFonts w:ascii="Wingdings" w:hAnsi="Wingdings" w:hint="default"/>
      </w:rPr>
    </w:lvl>
    <w:lvl w:ilvl="3" w:tplc="4B709ACA">
      <w:start w:val="1"/>
      <w:numFmt w:val="bullet"/>
      <w:lvlText w:val=""/>
      <w:lvlJc w:val="left"/>
      <w:pPr>
        <w:ind w:left="2880" w:hanging="360"/>
      </w:pPr>
      <w:rPr>
        <w:rFonts w:ascii="Symbol" w:hAnsi="Symbol" w:hint="default"/>
      </w:rPr>
    </w:lvl>
    <w:lvl w:ilvl="4" w:tplc="9D62217E">
      <w:start w:val="1"/>
      <w:numFmt w:val="bullet"/>
      <w:lvlText w:val="o"/>
      <w:lvlJc w:val="left"/>
      <w:pPr>
        <w:ind w:left="3600" w:hanging="360"/>
      </w:pPr>
      <w:rPr>
        <w:rFonts w:ascii="Courier New" w:hAnsi="Courier New" w:hint="default"/>
      </w:rPr>
    </w:lvl>
    <w:lvl w:ilvl="5" w:tplc="59626126">
      <w:start w:val="1"/>
      <w:numFmt w:val="bullet"/>
      <w:lvlText w:val=""/>
      <w:lvlJc w:val="left"/>
      <w:pPr>
        <w:ind w:left="4320" w:hanging="360"/>
      </w:pPr>
      <w:rPr>
        <w:rFonts w:ascii="Wingdings" w:hAnsi="Wingdings" w:hint="default"/>
      </w:rPr>
    </w:lvl>
    <w:lvl w:ilvl="6" w:tplc="5E10EE56">
      <w:start w:val="1"/>
      <w:numFmt w:val="bullet"/>
      <w:lvlText w:val=""/>
      <w:lvlJc w:val="left"/>
      <w:pPr>
        <w:ind w:left="5040" w:hanging="360"/>
      </w:pPr>
      <w:rPr>
        <w:rFonts w:ascii="Symbol" w:hAnsi="Symbol" w:hint="default"/>
      </w:rPr>
    </w:lvl>
    <w:lvl w:ilvl="7" w:tplc="EDD6B570">
      <w:start w:val="1"/>
      <w:numFmt w:val="bullet"/>
      <w:lvlText w:val="o"/>
      <w:lvlJc w:val="left"/>
      <w:pPr>
        <w:ind w:left="5760" w:hanging="360"/>
      </w:pPr>
      <w:rPr>
        <w:rFonts w:ascii="Courier New" w:hAnsi="Courier New" w:hint="default"/>
      </w:rPr>
    </w:lvl>
    <w:lvl w:ilvl="8" w:tplc="36723F2C">
      <w:start w:val="1"/>
      <w:numFmt w:val="bullet"/>
      <w:lvlText w:val=""/>
      <w:lvlJc w:val="left"/>
      <w:pPr>
        <w:ind w:left="6480" w:hanging="360"/>
      </w:pPr>
      <w:rPr>
        <w:rFonts w:ascii="Wingdings" w:hAnsi="Wingdings" w:hint="default"/>
      </w:rPr>
    </w:lvl>
  </w:abstractNum>
  <w:abstractNum w:abstractNumId="68" w15:restartNumberingAfterBreak="0">
    <w:nsid w:val="2B701939"/>
    <w:multiLevelType w:val="hybridMultilevel"/>
    <w:tmpl w:val="9932815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9" w15:restartNumberingAfterBreak="0">
    <w:nsid w:val="2B7311D9"/>
    <w:multiLevelType w:val="hybridMultilevel"/>
    <w:tmpl w:val="A81821B4"/>
    <w:lvl w:ilvl="0" w:tplc="300A0019">
      <w:start w:val="1"/>
      <w:numFmt w:val="lowerLetter"/>
      <w:lvlText w:val="%1."/>
      <w:lvlJc w:val="left"/>
      <w:pPr>
        <w:ind w:left="1440" w:hanging="360"/>
      </w:pPr>
      <w:rPr>
        <w:rFont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70" w15:restartNumberingAfterBreak="0">
    <w:nsid w:val="2BE94E82"/>
    <w:multiLevelType w:val="hybridMultilevel"/>
    <w:tmpl w:val="2BA810AC"/>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71" w15:restartNumberingAfterBreak="0">
    <w:nsid w:val="2C4F7BE4"/>
    <w:multiLevelType w:val="hybridMultilevel"/>
    <w:tmpl w:val="57D87540"/>
    <w:lvl w:ilvl="0" w:tplc="300A0019">
      <w:start w:val="1"/>
      <w:numFmt w:val="lowerLetter"/>
      <w:lvlText w:val="%1."/>
      <w:lvlJc w:val="left"/>
      <w:pPr>
        <w:ind w:left="1776" w:hanging="360"/>
      </w:pPr>
      <w:rPr>
        <w:rFonts w:hint="default"/>
      </w:rPr>
    </w:lvl>
    <w:lvl w:ilvl="1" w:tplc="300A0003" w:tentative="1">
      <w:start w:val="1"/>
      <w:numFmt w:val="bullet"/>
      <w:lvlText w:val="o"/>
      <w:lvlJc w:val="left"/>
      <w:pPr>
        <w:ind w:left="2496" w:hanging="360"/>
      </w:pPr>
      <w:rPr>
        <w:rFonts w:ascii="Courier New" w:hAnsi="Courier New" w:cs="Courier New" w:hint="default"/>
      </w:rPr>
    </w:lvl>
    <w:lvl w:ilvl="2" w:tplc="300A0005" w:tentative="1">
      <w:start w:val="1"/>
      <w:numFmt w:val="bullet"/>
      <w:lvlText w:val=""/>
      <w:lvlJc w:val="left"/>
      <w:pPr>
        <w:ind w:left="3216" w:hanging="360"/>
      </w:pPr>
      <w:rPr>
        <w:rFonts w:ascii="Wingdings" w:hAnsi="Wingdings" w:hint="default"/>
      </w:rPr>
    </w:lvl>
    <w:lvl w:ilvl="3" w:tplc="300A0001" w:tentative="1">
      <w:start w:val="1"/>
      <w:numFmt w:val="bullet"/>
      <w:lvlText w:val=""/>
      <w:lvlJc w:val="left"/>
      <w:pPr>
        <w:ind w:left="3936" w:hanging="360"/>
      </w:pPr>
      <w:rPr>
        <w:rFonts w:ascii="Symbol" w:hAnsi="Symbol" w:hint="default"/>
      </w:rPr>
    </w:lvl>
    <w:lvl w:ilvl="4" w:tplc="300A0003" w:tentative="1">
      <w:start w:val="1"/>
      <w:numFmt w:val="bullet"/>
      <w:lvlText w:val="o"/>
      <w:lvlJc w:val="left"/>
      <w:pPr>
        <w:ind w:left="4656" w:hanging="360"/>
      </w:pPr>
      <w:rPr>
        <w:rFonts w:ascii="Courier New" w:hAnsi="Courier New" w:cs="Courier New" w:hint="default"/>
      </w:rPr>
    </w:lvl>
    <w:lvl w:ilvl="5" w:tplc="300A0005" w:tentative="1">
      <w:start w:val="1"/>
      <w:numFmt w:val="bullet"/>
      <w:lvlText w:val=""/>
      <w:lvlJc w:val="left"/>
      <w:pPr>
        <w:ind w:left="5376" w:hanging="360"/>
      </w:pPr>
      <w:rPr>
        <w:rFonts w:ascii="Wingdings" w:hAnsi="Wingdings" w:hint="default"/>
      </w:rPr>
    </w:lvl>
    <w:lvl w:ilvl="6" w:tplc="300A0001" w:tentative="1">
      <w:start w:val="1"/>
      <w:numFmt w:val="bullet"/>
      <w:lvlText w:val=""/>
      <w:lvlJc w:val="left"/>
      <w:pPr>
        <w:ind w:left="6096" w:hanging="360"/>
      </w:pPr>
      <w:rPr>
        <w:rFonts w:ascii="Symbol" w:hAnsi="Symbol" w:hint="default"/>
      </w:rPr>
    </w:lvl>
    <w:lvl w:ilvl="7" w:tplc="300A0003" w:tentative="1">
      <w:start w:val="1"/>
      <w:numFmt w:val="bullet"/>
      <w:lvlText w:val="o"/>
      <w:lvlJc w:val="left"/>
      <w:pPr>
        <w:ind w:left="6816" w:hanging="360"/>
      </w:pPr>
      <w:rPr>
        <w:rFonts w:ascii="Courier New" w:hAnsi="Courier New" w:cs="Courier New" w:hint="default"/>
      </w:rPr>
    </w:lvl>
    <w:lvl w:ilvl="8" w:tplc="300A0005" w:tentative="1">
      <w:start w:val="1"/>
      <w:numFmt w:val="bullet"/>
      <w:lvlText w:val=""/>
      <w:lvlJc w:val="left"/>
      <w:pPr>
        <w:ind w:left="7536" w:hanging="360"/>
      </w:pPr>
      <w:rPr>
        <w:rFonts w:ascii="Wingdings" w:hAnsi="Wingdings" w:hint="default"/>
      </w:rPr>
    </w:lvl>
  </w:abstractNum>
  <w:abstractNum w:abstractNumId="72" w15:restartNumberingAfterBreak="0">
    <w:nsid w:val="2D654963"/>
    <w:multiLevelType w:val="hybridMultilevel"/>
    <w:tmpl w:val="63CAC9E6"/>
    <w:lvl w:ilvl="0" w:tplc="AE30FCB2">
      <w:start w:val="1"/>
      <w:numFmt w:val="decimal"/>
      <w:lvlText w:val="%1."/>
      <w:lvlJc w:val="left"/>
      <w:pPr>
        <w:ind w:left="720" w:hanging="360"/>
      </w:pPr>
      <w:rPr>
        <w:rFonts w:hint="default"/>
        <w:caps w:val="0"/>
        <w:strike w:val="0"/>
        <w:dstrike w:val="0"/>
        <w:vanish w:val="0"/>
        <w:sz w:val="20"/>
        <w:vertAlign w:val="baseline"/>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3" w15:restartNumberingAfterBreak="0">
    <w:nsid w:val="2E041869"/>
    <w:multiLevelType w:val="hybridMultilevel"/>
    <w:tmpl w:val="F77C02A0"/>
    <w:lvl w:ilvl="0" w:tplc="6DF848E6">
      <w:start w:val="6"/>
      <w:numFmt w:val="bullet"/>
      <w:lvlText w:val=""/>
      <w:lvlJc w:val="left"/>
      <w:pPr>
        <w:ind w:left="539" w:hanging="360"/>
      </w:pPr>
      <w:rPr>
        <w:rFonts w:ascii="Symbol" w:eastAsiaTheme="minorHAnsi" w:hAnsi="Symbol" w:cs="Arial" w:hint="default"/>
      </w:rPr>
    </w:lvl>
    <w:lvl w:ilvl="1" w:tplc="0C0A0003">
      <w:start w:val="1"/>
      <w:numFmt w:val="bullet"/>
      <w:lvlText w:val="o"/>
      <w:lvlJc w:val="left"/>
      <w:pPr>
        <w:ind w:left="1259" w:hanging="360"/>
      </w:pPr>
      <w:rPr>
        <w:rFonts w:ascii="Courier New" w:hAnsi="Courier New" w:cs="Courier New" w:hint="default"/>
      </w:rPr>
    </w:lvl>
    <w:lvl w:ilvl="2" w:tplc="0C0A0005" w:tentative="1">
      <w:start w:val="1"/>
      <w:numFmt w:val="bullet"/>
      <w:lvlText w:val=""/>
      <w:lvlJc w:val="left"/>
      <w:pPr>
        <w:ind w:left="1979" w:hanging="360"/>
      </w:pPr>
      <w:rPr>
        <w:rFonts w:ascii="Wingdings" w:hAnsi="Wingdings" w:hint="default"/>
      </w:rPr>
    </w:lvl>
    <w:lvl w:ilvl="3" w:tplc="0C0A0001" w:tentative="1">
      <w:start w:val="1"/>
      <w:numFmt w:val="bullet"/>
      <w:lvlText w:val=""/>
      <w:lvlJc w:val="left"/>
      <w:pPr>
        <w:ind w:left="2699" w:hanging="360"/>
      </w:pPr>
      <w:rPr>
        <w:rFonts w:ascii="Symbol" w:hAnsi="Symbol" w:hint="default"/>
      </w:rPr>
    </w:lvl>
    <w:lvl w:ilvl="4" w:tplc="0C0A0003" w:tentative="1">
      <w:start w:val="1"/>
      <w:numFmt w:val="bullet"/>
      <w:lvlText w:val="o"/>
      <w:lvlJc w:val="left"/>
      <w:pPr>
        <w:ind w:left="3419" w:hanging="360"/>
      </w:pPr>
      <w:rPr>
        <w:rFonts w:ascii="Courier New" w:hAnsi="Courier New" w:cs="Courier New" w:hint="default"/>
      </w:rPr>
    </w:lvl>
    <w:lvl w:ilvl="5" w:tplc="0C0A0005" w:tentative="1">
      <w:start w:val="1"/>
      <w:numFmt w:val="bullet"/>
      <w:lvlText w:val=""/>
      <w:lvlJc w:val="left"/>
      <w:pPr>
        <w:ind w:left="4139" w:hanging="360"/>
      </w:pPr>
      <w:rPr>
        <w:rFonts w:ascii="Wingdings" w:hAnsi="Wingdings" w:hint="default"/>
      </w:rPr>
    </w:lvl>
    <w:lvl w:ilvl="6" w:tplc="0C0A0001" w:tentative="1">
      <w:start w:val="1"/>
      <w:numFmt w:val="bullet"/>
      <w:lvlText w:val=""/>
      <w:lvlJc w:val="left"/>
      <w:pPr>
        <w:ind w:left="4859" w:hanging="360"/>
      </w:pPr>
      <w:rPr>
        <w:rFonts w:ascii="Symbol" w:hAnsi="Symbol" w:hint="default"/>
      </w:rPr>
    </w:lvl>
    <w:lvl w:ilvl="7" w:tplc="0C0A0003" w:tentative="1">
      <w:start w:val="1"/>
      <w:numFmt w:val="bullet"/>
      <w:lvlText w:val="o"/>
      <w:lvlJc w:val="left"/>
      <w:pPr>
        <w:ind w:left="5579" w:hanging="360"/>
      </w:pPr>
      <w:rPr>
        <w:rFonts w:ascii="Courier New" w:hAnsi="Courier New" w:cs="Courier New" w:hint="default"/>
      </w:rPr>
    </w:lvl>
    <w:lvl w:ilvl="8" w:tplc="0C0A0005" w:tentative="1">
      <w:start w:val="1"/>
      <w:numFmt w:val="bullet"/>
      <w:lvlText w:val=""/>
      <w:lvlJc w:val="left"/>
      <w:pPr>
        <w:ind w:left="6299" w:hanging="360"/>
      </w:pPr>
      <w:rPr>
        <w:rFonts w:ascii="Wingdings" w:hAnsi="Wingdings" w:hint="default"/>
      </w:rPr>
    </w:lvl>
  </w:abstractNum>
  <w:abstractNum w:abstractNumId="74" w15:restartNumberingAfterBreak="0">
    <w:nsid w:val="2EB46850"/>
    <w:multiLevelType w:val="multilevel"/>
    <w:tmpl w:val="0C0ED8E4"/>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5" w15:restartNumberingAfterBreak="0">
    <w:nsid w:val="30E45404"/>
    <w:multiLevelType w:val="hybridMultilevel"/>
    <w:tmpl w:val="EA823F64"/>
    <w:lvl w:ilvl="0" w:tplc="AAD06E1C">
      <w:start w:val="1"/>
      <w:numFmt w:val="decimal"/>
      <w:lvlText w:val="%1."/>
      <w:lvlJc w:val="left"/>
      <w:pPr>
        <w:ind w:left="72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76" w15:restartNumberingAfterBreak="0">
    <w:nsid w:val="30FB44C3"/>
    <w:multiLevelType w:val="hybridMultilevel"/>
    <w:tmpl w:val="D13435A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7" w15:restartNumberingAfterBreak="0">
    <w:nsid w:val="3234360E"/>
    <w:multiLevelType w:val="hybridMultilevel"/>
    <w:tmpl w:val="0E729FE4"/>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78" w15:restartNumberingAfterBreak="0">
    <w:nsid w:val="32524143"/>
    <w:multiLevelType w:val="hybridMultilevel"/>
    <w:tmpl w:val="ACC2F994"/>
    <w:lvl w:ilvl="0" w:tplc="300A000F">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79" w15:restartNumberingAfterBreak="0">
    <w:nsid w:val="3306182B"/>
    <w:multiLevelType w:val="hybridMultilevel"/>
    <w:tmpl w:val="E130A704"/>
    <w:lvl w:ilvl="0" w:tplc="300A000F">
      <w:start w:val="1"/>
      <w:numFmt w:val="decimal"/>
      <w:lvlText w:val="%1."/>
      <w:lvlJc w:val="left"/>
      <w:pPr>
        <w:ind w:left="720" w:hanging="360"/>
      </w:pPr>
      <w:rPr>
        <w:rFonts w:hint="default"/>
      </w:rPr>
    </w:lvl>
    <w:lvl w:ilvl="1" w:tplc="006EC20C">
      <w:start w:val="1"/>
      <w:numFmt w:val="bullet"/>
      <w:lvlText w:val="o"/>
      <w:lvlJc w:val="left"/>
      <w:pPr>
        <w:ind w:left="1440" w:hanging="360"/>
      </w:pPr>
      <w:rPr>
        <w:rFonts w:ascii="Courier New" w:hAnsi="Courier New" w:hint="default"/>
      </w:rPr>
    </w:lvl>
    <w:lvl w:ilvl="2" w:tplc="E230EFDA">
      <w:start w:val="1"/>
      <w:numFmt w:val="bullet"/>
      <w:lvlText w:val=""/>
      <w:lvlJc w:val="left"/>
      <w:pPr>
        <w:ind w:left="2160" w:hanging="360"/>
      </w:pPr>
      <w:rPr>
        <w:rFonts w:ascii="Wingdings" w:hAnsi="Wingdings" w:hint="default"/>
      </w:rPr>
    </w:lvl>
    <w:lvl w:ilvl="3" w:tplc="0ACA5FBC">
      <w:start w:val="1"/>
      <w:numFmt w:val="bullet"/>
      <w:lvlText w:val=""/>
      <w:lvlJc w:val="left"/>
      <w:pPr>
        <w:ind w:left="2880" w:hanging="360"/>
      </w:pPr>
      <w:rPr>
        <w:rFonts w:ascii="Symbol" w:hAnsi="Symbol" w:hint="default"/>
      </w:rPr>
    </w:lvl>
    <w:lvl w:ilvl="4" w:tplc="02724084">
      <w:start w:val="1"/>
      <w:numFmt w:val="bullet"/>
      <w:lvlText w:val="o"/>
      <w:lvlJc w:val="left"/>
      <w:pPr>
        <w:ind w:left="3600" w:hanging="360"/>
      </w:pPr>
      <w:rPr>
        <w:rFonts w:ascii="Courier New" w:hAnsi="Courier New" w:hint="default"/>
      </w:rPr>
    </w:lvl>
    <w:lvl w:ilvl="5" w:tplc="83DC2ABE">
      <w:start w:val="1"/>
      <w:numFmt w:val="bullet"/>
      <w:lvlText w:val=""/>
      <w:lvlJc w:val="left"/>
      <w:pPr>
        <w:ind w:left="4320" w:hanging="360"/>
      </w:pPr>
      <w:rPr>
        <w:rFonts w:ascii="Wingdings" w:hAnsi="Wingdings" w:hint="default"/>
      </w:rPr>
    </w:lvl>
    <w:lvl w:ilvl="6" w:tplc="027E113A">
      <w:start w:val="1"/>
      <w:numFmt w:val="bullet"/>
      <w:lvlText w:val=""/>
      <w:lvlJc w:val="left"/>
      <w:pPr>
        <w:ind w:left="5040" w:hanging="360"/>
      </w:pPr>
      <w:rPr>
        <w:rFonts w:ascii="Symbol" w:hAnsi="Symbol" w:hint="default"/>
      </w:rPr>
    </w:lvl>
    <w:lvl w:ilvl="7" w:tplc="219CA43A">
      <w:start w:val="1"/>
      <w:numFmt w:val="bullet"/>
      <w:lvlText w:val="o"/>
      <w:lvlJc w:val="left"/>
      <w:pPr>
        <w:ind w:left="5760" w:hanging="360"/>
      </w:pPr>
      <w:rPr>
        <w:rFonts w:ascii="Courier New" w:hAnsi="Courier New" w:hint="default"/>
      </w:rPr>
    </w:lvl>
    <w:lvl w:ilvl="8" w:tplc="D7464DAC">
      <w:start w:val="1"/>
      <w:numFmt w:val="bullet"/>
      <w:lvlText w:val=""/>
      <w:lvlJc w:val="left"/>
      <w:pPr>
        <w:ind w:left="6480" w:hanging="360"/>
      </w:pPr>
      <w:rPr>
        <w:rFonts w:ascii="Wingdings" w:hAnsi="Wingdings" w:hint="default"/>
      </w:rPr>
    </w:lvl>
  </w:abstractNum>
  <w:abstractNum w:abstractNumId="80" w15:restartNumberingAfterBreak="0">
    <w:nsid w:val="33310F1F"/>
    <w:multiLevelType w:val="hybridMultilevel"/>
    <w:tmpl w:val="AA6ED700"/>
    <w:lvl w:ilvl="0" w:tplc="6A5A8834">
      <w:start w:val="6"/>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1" w15:restartNumberingAfterBreak="0">
    <w:nsid w:val="33A33F01"/>
    <w:multiLevelType w:val="hybridMultilevel"/>
    <w:tmpl w:val="6C9C3450"/>
    <w:lvl w:ilvl="0" w:tplc="300A0011">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2" w15:restartNumberingAfterBreak="0">
    <w:nsid w:val="33A62AA0"/>
    <w:multiLevelType w:val="hybridMultilevel"/>
    <w:tmpl w:val="D4B01D94"/>
    <w:lvl w:ilvl="0" w:tplc="300A000F">
      <w:start w:val="1"/>
      <w:numFmt w:val="decimal"/>
      <w:lvlText w:val="%1."/>
      <w:lvlJc w:val="left"/>
      <w:pPr>
        <w:ind w:left="1401" w:hanging="360"/>
      </w:pPr>
    </w:lvl>
    <w:lvl w:ilvl="1" w:tplc="300A0019" w:tentative="1">
      <w:start w:val="1"/>
      <w:numFmt w:val="lowerLetter"/>
      <w:lvlText w:val="%2."/>
      <w:lvlJc w:val="left"/>
      <w:pPr>
        <w:ind w:left="2121" w:hanging="360"/>
      </w:pPr>
    </w:lvl>
    <w:lvl w:ilvl="2" w:tplc="300A001B" w:tentative="1">
      <w:start w:val="1"/>
      <w:numFmt w:val="lowerRoman"/>
      <w:lvlText w:val="%3."/>
      <w:lvlJc w:val="right"/>
      <w:pPr>
        <w:ind w:left="2841" w:hanging="180"/>
      </w:pPr>
    </w:lvl>
    <w:lvl w:ilvl="3" w:tplc="300A000F" w:tentative="1">
      <w:start w:val="1"/>
      <w:numFmt w:val="decimal"/>
      <w:lvlText w:val="%4."/>
      <w:lvlJc w:val="left"/>
      <w:pPr>
        <w:ind w:left="3561" w:hanging="360"/>
      </w:pPr>
    </w:lvl>
    <w:lvl w:ilvl="4" w:tplc="300A0019" w:tentative="1">
      <w:start w:val="1"/>
      <w:numFmt w:val="lowerLetter"/>
      <w:lvlText w:val="%5."/>
      <w:lvlJc w:val="left"/>
      <w:pPr>
        <w:ind w:left="4281" w:hanging="360"/>
      </w:pPr>
    </w:lvl>
    <w:lvl w:ilvl="5" w:tplc="300A001B" w:tentative="1">
      <w:start w:val="1"/>
      <w:numFmt w:val="lowerRoman"/>
      <w:lvlText w:val="%6."/>
      <w:lvlJc w:val="right"/>
      <w:pPr>
        <w:ind w:left="5001" w:hanging="180"/>
      </w:pPr>
    </w:lvl>
    <w:lvl w:ilvl="6" w:tplc="300A000F" w:tentative="1">
      <w:start w:val="1"/>
      <w:numFmt w:val="decimal"/>
      <w:lvlText w:val="%7."/>
      <w:lvlJc w:val="left"/>
      <w:pPr>
        <w:ind w:left="5721" w:hanging="360"/>
      </w:pPr>
    </w:lvl>
    <w:lvl w:ilvl="7" w:tplc="300A0019" w:tentative="1">
      <w:start w:val="1"/>
      <w:numFmt w:val="lowerLetter"/>
      <w:lvlText w:val="%8."/>
      <w:lvlJc w:val="left"/>
      <w:pPr>
        <w:ind w:left="6441" w:hanging="360"/>
      </w:pPr>
    </w:lvl>
    <w:lvl w:ilvl="8" w:tplc="300A001B" w:tentative="1">
      <w:start w:val="1"/>
      <w:numFmt w:val="lowerRoman"/>
      <w:lvlText w:val="%9."/>
      <w:lvlJc w:val="right"/>
      <w:pPr>
        <w:ind w:left="7161" w:hanging="180"/>
      </w:pPr>
    </w:lvl>
  </w:abstractNum>
  <w:abstractNum w:abstractNumId="83" w15:restartNumberingAfterBreak="0">
    <w:nsid w:val="33E05EA1"/>
    <w:multiLevelType w:val="hybridMultilevel"/>
    <w:tmpl w:val="246C992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4" w15:restartNumberingAfterBreak="0">
    <w:nsid w:val="343C2C82"/>
    <w:multiLevelType w:val="hybridMultilevel"/>
    <w:tmpl w:val="70A61F2E"/>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85" w15:restartNumberingAfterBreak="0">
    <w:nsid w:val="348F0743"/>
    <w:multiLevelType w:val="hybridMultilevel"/>
    <w:tmpl w:val="8656F952"/>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86" w15:restartNumberingAfterBreak="0">
    <w:nsid w:val="351236EE"/>
    <w:multiLevelType w:val="hybridMultilevel"/>
    <w:tmpl w:val="31C01DE0"/>
    <w:lvl w:ilvl="0" w:tplc="300A000F">
      <w:start w:val="1"/>
      <w:numFmt w:val="decimal"/>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87" w15:restartNumberingAfterBreak="0">
    <w:nsid w:val="359D11BF"/>
    <w:multiLevelType w:val="hybridMultilevel"/>
    <w:tmpl w:val="D4069E8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15:restartNumberingAfterBreak="0">
    <w:nsid w:val="36B74FD8"/>
    <w:multiLevelType w:val="hybridMultilevel"/>
    <w:tmpl w:val="2A7C505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89" w15:restartNumberingAfterBreak="0">
    <w:nsid w:val="37B37C55"/>
    <w:multiLevelType w:val="hybridMultilevel"/>
    <w:tmpl w:val="297CFBC4"/>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90" w15:restartNumberingAfterBreak="0">
    <w:nsid w:val="380841C5"/>
    <w:multiLevelType w:val="hybridMultilevel"/>
    <w:tmpl w:val="C41AB05A"/>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91" w15:restartNumberingAfterBreak="0">
    <w:nsid w:val="38211826"/>
    <w:multiLevelType w:val="multilevel"/>
    <w:tmpl w:val="7E3AE08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383C13B5"/>
    <w:multiLevelType w:val="hybridMultilevel"/>
    <w:tmpl w:val="7986958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3" w15:restartNumberingAfterBreak="0">
    <w:nsid w:val="389F79AD"/>
    <w:multiLevelType w:val="hybridMultilevel"/>
    <w:tmpl w:val="7C08AE66"/>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94" w15:restartNumberingAfterBreak="0">
    <w:nsid w:val="3B3C2F05"/>
    <w:multiLevelType w:val="hybridMultilevel"/>
    <w:tmpl w:val="977AB564"/>
    <w:lvl w:ilvl="0" w:tplc="84C05476">
      <w:start w:val="1"/>
      <w:numFmt w:val="lowerLetter"/>
      <w:lvlText w:val="%1)"/>
      <w:lvlJc w:val="left"/>
      <w:pPr>
        <w:ind w:left="1523" w:hanging="360"/>
      </w:pPr>
      <w:rPr>
        <w:rFonts w:hint="default"/>
      </w:rPr>
    </w:lvl>
    <w:lvl w:ilvl="1" w:tplc="0C0A0019" w:tentative="1">
      <w:start w:val="1"/>
      <w:numFmt w:val="lowerLetter"/>
      <w:lvlText w:val="%2."/>
      <w:lvlJc w:val="left"/>
      <w:pPr>
        <w:ind w:left="2243" w:hanging="360"/>
      </w:pPr>
    </w:lvl>
    <w:lvl w:ilvl="2" w:tplc="0C0A001B" w:tentative="1">
      <w:start w:val="1"/>
      <w:numFmt w:val="lowerRoman"/>
      <w:lvlText w:val="%3."/>
      <w:lvlJc w:val="right"/>
      <w:pPr>
        <w:ind w:left="2963" w:hanging="180"/>
      </w:pPr>
    </w:lvl>
    <w:lvl w:ilvl="3" w:tplc="0C0A000F" w:tentative="1">
      <w:start w:val="1"/>
      <w:numFmt w:val="decimal"/>
      <w:lvlText w:val="%4."/>
      <w:lvlJc w:val="left"/>
      <w:pPr>
        <w:ind w:left="3683" w:hanging="360"/>
      </w:pPr>
    </w:lvl>
    <w:lvl w:ilvl="4" w:tplc="0C0A0019" w:tentative="1">
      <w:start w:val="1"/>
      <w:numFmt w:val="lowerLetter"/>
      <w:lvlText w:val="%5."/>
      <w:lvlJc w:val="left"/>
      <w:pPr>
        <w:ind w:left="4403" w:hanging="360"/>
      </w:pPr>
    </w:lvl>
    <w:lvl w:ilvl="5" w:tplc="0C0A001B" w:tentative="1">
      <w:start w:val="1"/>
      <w:numFmt w:val="lowerRoman"/>
      <w:lvlText w:val="%6."/>
      <w:lvlJc w:val="right"/>
      <w:pPr>
        <w:ind w:left="5123" w:hanging="180"/>
      </w:pPr>
    </w:lvl>
    <w:lvl w:ilvl="6" w:tplc="0C0A000F" w:tentative="1">
      <w:start w:val="1"/>
      <w:numFmt w:val="decimal"/>
      <w:lvlText w:val="%7."/>
      <w:lvlJc w:val="left"/>
      <w:pPr>
        <w:ind w:left="5843" w:hanging="360"/>
      </w:pPr>
    </w:lvl>
    <w:lvl w:ilvl="7" w:tplc="0C0A0019" w:tentative="1">
      <w:start w:val="1"/>
      <w:numFmt w:val="lowerLetter"/>
      <w:lvlText w:val="%8."/>
      <w:lvlJc w:val="left"/>
      <w:pPr>
        <w:ind w:left="6563" w:hanging="360"/>
      </w:pPr>
    </w:lvl>
    <w:lvl w:ilvl="8" w:tplc="0C0A001B" w:tentative="1">
      <w:start w:val="1"/>
      <w:numFmt w:val="lowerRoman"/>
      <w:lvlText w:val="%9."/>
      <w:lvlJc w:val="right"/>
      <w:pPr>
        <w:ind w:left="7283" w:hanging="180"/>
      </w:pPr>
    </w:lvl>
  </w:abstractNum>
  <w:abstractNum w:abstractNumId="95" w15:restartNumberingAfterBreak="0">
    <w:nsid w:val="3B8E6D39"/>
    <w:multiLevelType w:val="hybridMultilevel"/>
    <w:tmpl w:val="BCE667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15:restartNumberingAfterBreak="0">
    <w:nsid w:val="3C653387"/>
    <w:multiLevelType w:val="hybridMultilevel"/>
    <w:tmpl w:val="EB1A03E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7" w15:restartNumberingAfterBreak="0">
    <w:nsid w:val="3CF95054"/>
    <w:multiLevelType w:val="multilevel"/>
    <w:tmpl w:val="CB30916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8" w15:restartNumberingAfterBreak="0">
    <w:nsid w:val="3CFA0D87"/>
    <w:multiLevelType w:val="hybridMultilevel"/>
    <w:tmpl w:val="50A2A6AA"/>
    <w:lvl w:ilvl="0" w:tplc="300A000F">
      <w:start w:val="1"/>
      <w:numFmt w:val="decimal"/>
      <w:lvlText w:val="%1."/>
      <w:lvlJc w:val="left"/>
      <w:pPr>
        <w:ind w:left="626" w:hanging="360"/>
      </w:pPr>
    </w:lvl>
    <w:lvl w:ilvl="1" w:tplc="300A0019" w:tentative="1">
      <w:start w:val="1"/>
      <w:numFmt w:val="lowerLetter"/>
      <w:lvlText w:val="%2."/>
      <w:lvlJc w:val="left"/>
      <w:pPr>
        <w:ind w:left="1346" w:hanging="360"/>
      </w:pPr>
    </w:lvl>
    <w:lvl w:ilvl="2" w:tplc="300A001B" w:tentative="1">
      <w:start w:val="1"/>
      <w:numFmt w:val="lowerRoman"/>
      <w:lvlText w:val="%3."/>
      <w:lvlJc w:val="right"/>
      <w:pPr>
        <w:ind w:left="2066" w:hanging="180"/>
      </w:pPr>
    </w:lvl>
    <w:lvl w:ilvl="3" w:tplc="300A000F" w:tentative="1">
      <w:start w:val="1"/>
      <w:numFmt w:val="decimal"/>
      <w:lvlText w:val="%4."/>
      <w:lvlJc w:val="left"/>
      <w:pPr>
        <w:ind w:left="2786" w:hanging="360"/>
      </w:pPr>
    </w:lvl>
    <w:lvl w:ilvl="4" w:tplc="300A0019" w:tentative="1">
      <w:start w:val="1"/>
      <w:numFmt w:val="lowerLetter"/>
      <w:lvlText w:val="%5."/>
      <w:lvlJc w:val="left"/>
      <w:pPr>
        <w:ind w:left="3506" w:hanging="360"/>
      </w:pPr>
    </w:lvl>
    <w:lvl w:ilvl="5" w:tplc="300A001B" w:tentative="1">
      <w:start w:val="1"/>
      <w:numFmt w:val="lowerRoman"/>
      <w:lvlText w:val="%6."/>
      <w:lvlJc w:val="right"/>
      <w:pPr>
        <w:ind w:left="4226" w:hanging="180"/>
      </w:pPr>
    </w:lvl>
    <w:lvl w:ilvl="6" w:tplc="300A000F" w:tentative="1">
      <w:start w:val="1"/>
      <w:numFmt w:val="decimal"/>
      <w:lvlText w:val="%7."/>
      <w:lvlJc w:val="left"/>
      <w:pPr>
        <w:ind w:left="4946" w:hanging="360"/>
      </w:pPr>
    </w:lvl>
    <w:lvl w:ilvl="7" w:tplc="300A0019" w:tentative="1">
      <w:start w:val="1"/>
      <w:numFmt w:val="lowerLetter"/>
      <w:lvlText w:val="%8."/>
      <w:lvlJc w:val="left"/>
      <w:pPr>
        <w:ind w:left="5666" w:hanging="360"/>
      </w:pPr>
    </w:lvl>
    <w:lvl w:ilvl="8" w:tplc="300A001B" w:tentative="1">
      <w:start w:val="1"/>
      <w:numFmt w:val="lowerRoman"/>
      <w:lvlText w:val="%9."/>
      <w:lvlJc w:val="right"/>
      <w:pPr>
        <w:ind w:left="6386" w:hanging="180"/>
      </w:pPr>
    </w:lvl>
  </w:abstractNum>
  <w:abstractNum w:abstractNumId="99" w15:restartNumberingAfterBreak="0">
    <w:nsid w:val="3D842874"/>
    <w:multiLevelType w:val="hybridMultilevel"/>
    <w:tmpl w:val="55D68816"/>
    <w:lvl w:ilvl="0" w:tplc="300A000F">
      <w:start w:val="1"/>
      <w:numFmt w:val="decimal"/>
      <w:lvlText w:val="%1."/>
      <w:lvlJc w:val="left"/>
      <w:pPr>
        <w:ind w:left="681" w:hanging="360"/>
      </w:pPr>
    </w:lvl>
    <w:lvl w:ilvl="1" w:tplc="300A0019" w:tentative="1">
      <w:start w:val="1"/>
      <w:numFmt w:val="lowerLetter"/>
      <w:lvlText w:val="%2."/>
      <w:lvlJc w:val="left"/>
      <w:pPr>
        <w:ind w:left="1401" w:hanging="360"/>
      </w:pPr>
    </w:lvl>
    <w:lvl w:ilvl="2" w:tplc="300A001B" w:tentative="1">
      <w:start w:val="1"/>
      <w:numFmt w:val="lowerRoman"/>
      <w:lvlText w:val="%3."/>
      <w:lvlJc w:val="right"/>
      <w:pPr>
        <w:ind w:left="2121" w:hanging="180"/>
      </w:pPr>
    </w:lvl>
    <w:lvl w:ilvl="3" w:tplc="300A000F" w:tentative="1">
      <w:start w:val="1"/>
      <w:numFmt w:val="decimal"/>
      <w:lvlText w:val="%4."/>
      <w:lvlJc w:val="left"/>
      <w:pPr>
        <w:ind w:left="2841" w:hanging="360"/>
      </w:pPr>
    </w:lvl>
    <w:lvl w:ilvl="4" w:tplc="300A0019" w:tentative="1">
      <w:start w:val="1"/>
      <w:numFmt w:val="lowerLetter"/>
      <w:lvlText w:val="%5."/>
      <w:lvlJc w:val="left"/>
      <w:pPr>
        <w:ind w:left="3561" w:hanging="360"/>
      </w:pPr>
    </w:lvl>
    <w:lvl w:ilvl="5" w:tplc="300A001B" w:tentative="1">
      <w:start w:val="1"/>
      <w:numFmt w:val="lowerRoman"/>
      <w:lvlText w:val="%6."/>
      <w:lvlJc w:val="right"/>
      <w:pPr>
        <w:ind w:left="4281" w:hanging="180"/>
      </w:pPr>
    </w:lvl>
    <w:lvl w:ilvl="6" w:tplc="300A000F" w:tentative="1">
      <w:start w:val="1"/>
      <w:numFmt w:val="decimal"/>
      <w:lvlText w:val="%7."/>
      <w:lvlJc w:val="left"/>
      <w:pPr>
        <w:ind w:left="5001" w:hanging="360"/>
      </w:pPr>
    </w:lvl>
    <w:lvl w:ilvl="7" w:tplc="300A0019" w:tentative="1">
      <w:start w:val="1"/>
      <w:numFmt w:val="lowerLetter"/>
      <w:lvlText w:val="%8."/>
      <w:lvlJc w:val="left"/>
      <w:pPr>
        <w:ind w:left="5721" w:hanging="360"/>
      </w:pPr>
    </w:lvl>
    <w:lvl w:ilvl="8" w:tplc="300A001B" w:tentative="1">
      <w:start w:val="1"/>
      <w:numFmt w:val="lowerRoman"/>
      <w:lvlText w:val="%9."/>
      <w:lvlJc w:val="right"/>
      <w:pPr>
        <w:ind w:left="6441" w:hanging="180"/>
      </w:pPr>
    </w:lvl>
  </w:abstractNum>
  <w:abstractNum w:abstractNumId="100" w15:restartNumberingAfterBreak="0">
    <w:nsid w:val="3DDB4824"/>
    <w:multiLevelType w:val="hybridMultilevel"/>
    <w:tmpl w:val="A90265B6"/>
    <w:lvl w:ilvl="0" w:tplc="300A000F">
      <w:start w:val="1"/>
      <w:numFmt w:val="decimal"/>
      <w:lvlText w:val="%1."/>
      <w:lvlJc w:val="left"/>
      <w:pPr>
        <w:ind w:left="720" w:hanging="360"/>
      </w:pPr>
      <w:rPr>
        <w:rFonts w:hint="default"/>
      </w:rPr>
    </w:lvl>
    <w:lvl w:ilvl="1" w:tplc="A296073C">
      <w:start w:val="1"/>
      <w:numFmt w:val="lowerLetter"/>
      <w:lvlText w:val="%2."/>
      <w:lvlJc w:val="left"/>
      <w:pPr>
        <w:ind w:left="1440" w:hanging="360"/>
      </w:pPr>
    </w:lvl>
    <w:lvl w:ilvl="2" w:tplc="05EC76EE">
      <w:start w:val="1"/>
      <w:numFmt w:val="lowerRoman"/>
      <w:lvlText w:val="%3."/>
      <w:lvlJc w:val="right"/>
      <w:pPr>
        <w:ind w:left="2160" w:hanging="180"/>
      </w:pPr>
    </w:lvl>
    <w:lvl w:ilvl="3" w:tplc="E9505E1A">
      <w:start w:val="1"/>
      <w:numFmt w:val="decimal"/>
      <w:lvlText w:val="%4."/>
      <w:lvlJc w:val="left"/>
      <w:pPr>
        <w:ind w:left="2880" w:hanging="360"/>
      </w:pPr>
    </w:lvl>
    <w:lvl w:ilvl="4" w:tplc="9B2C6A68">
      <w:start w:val="1"/>
      <w:numFmt w:val="lowerLetter"/>
      <w:lvlText w:val="%5."/>
      <w:lvlJc w:val="left"/>
      <w:pPr>
        <w:ind w:left="3600" w:hanging="360"/>
      </w:pPr>
    </w:lvl>
    <w:lvl w:ilvl="5" w:tplc="AE2C48D4">
      <w:start w:val="1"/>
      <w:numFmt w:val="lowerRoman"/>
      <w:lvlText w:val="%6."/>
      <w:lvlJc w:val="right"/>
      <w:pPr>
        <w:ind w:left="4320" w:hanging="180"/>
      </w:pPr>
    </w:lvl>
    <w:lvl w:ilvl="6" w:tplc="6A026D2E">
      <w:start w:val="1"/>
      <w:numFmt w:val="decimal"/>
      <w:lvlText w:val="%7."/>
      <w:lvlJc w:val="left"/>
      <w:pPr>
        <w:ind w:left="5040" w:hanging="360"/>
      </w:pPr>
    </w:lvl>
    <w:lvl w:ilvl="7" w:tplc="06F67AD8">
      <w:start w:val="1"/>
      <w:numFmt w:val="lowerLetter"/>
      <w:lvlText w:val="%8."/>
      <w:lvlJc w:val="left"/>
      <w:pPr>
        <w:ind w:left="5760" w:hanging="360"/>
      </w:pPr>
    </w:lvl>
    <w:lvl w:ilvl="8" w:tplc="2440FF52">
      <w:start w:val="1"/>
      <w:numFmt w:val="lowerRoman"/>
      <w:lvlText w:val="%9."/>
      <w:lvlJc w:val="right"/>
      <w:pPr>
        <w:ind w:left="6480" w:hanging="180"/>
      </w:pPr>
    </w:lvl>
  </w:abstractNum>
  <w:abstractNum w:abstractNumId="101" w15:restartNumberingAfterBreak="0">
    <w:nsid w:val="3E172D02"/>
    <w:multiLevelType w:val="hybridMultilevel"/>
    <w:tmpl w:val="BAFE1D38"/>
    <w:lvl w:ilvl="0" w:tplc="300A000F">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2" w15:restartNumberingAfterBreak="0">
    <w:nsid w:val="3EB84F92"/>
    <w:multiLevelType w:val="hybridMultilevel"/>
    <w:tmpl w:val="99E43696"/>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03" w15:restartNumberingAfterBreak="0">
    <w:nsid w:val="3ED41902"/>
    <w:multiLevelType w:val="hybridMultilevel"/>
    <w:tmpl w:val="CCF8F3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4" w15:restartNumberingAfterBreak="0">
    <w:nsid w:val="40427735"/>
    <w:multiLevelType w:val="multilevel"/>
    <w:tmpl w:val="1652C47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5" w15:restartNumberingAfterBreak="0">
    <w:nsid w:val="40540DB3"/>
    <w:multiLevelType w:val="hybridMultilevel"/>
    <w:tmpl w:val="97A06892"/>
    <w:lvl w:ilvl="0" w:tplc="300A000F">
      <w:start w:val="1"/>
      <w:numFmt w:val="decimal"/>
      <w:lvlText w:val="%1."/>
      <w:lvlJc w:val="left"/>
      <w:pPr>
        <w:ind w:left="1145" w:hanging="360"/>
      </w:pPr>
    </w:lvl>
    <w:lvl w:ilvl="1" w:tplc="300A0019" w:tentative="1">
      <w:start w:val="1"/>
      <w:numFmt w:val="lowerLetter"/>
      <w:lvlText w:val="%2."/>
      <w:lvlJc w:val="left"/>
      <w:pPr>
        <w:ind w:left="1865" w:hanging="360"/>
      </w:pPr>
    </w:lvl>
    <w:lvl w:ilvl="2" w:tplc="300A001B" w:tentative="1">
      <w:start w:val="1"/>
      <w:numFmt w:val="lowerRoman"/>
      <w:lvlText w:val="%3."/>
      <w:lvlJc w:val="right"/>
      <w:pPr>
        <w:ind w:left="2585" w:hanging="180"/>
      </w:pPr>
    </w:lvl>
    <w:lvl w:ilvl="3" w:tplc="300A000F" w:tentative="1">
      <w:start w:val="1"/>
      <w:numFmt w:val="decimal"/>
      <w:lvlText w:val="%4."/>
      <w:lvlJc w:val="left"/>
      <w:pPr>
        <w:ind w:left="3305" w:hanging="360"/>
      </w:pPr>
    </w:lvl>
    <w:lvl w:ilvl="4" w:tplc="300A0019" w:tentative="1">
      <w:start w:val="1"/>
      <w:numFmt w:val="lowerLetter"/>
      <w:lvlText w:val="%5."/>
      <w:lvlJc w:val="left"/>
      <w:pPr>
        <w:ind w:left="4025" w:hanging="360"/>
      </w:pPr>
    </w:lvl>
    <w:lvl w:ilvl="5" w:tplc="300A001B" w:tentative="1">
      <w:start w:val="1"/>
      <w:numFmt w:val="lowerRoman"/>
      <w:lvlText w:val="%6."/>
      <w:lvlJc w:val="right"/>
      <w:pPr>
        <w:ind w:left="4745" w:hanging="180"/>
      </w:pPr>
    </w:lvl>
    <w:lvl w:ilvl="6" w:tplc="300A000F" w:tentative="1">
      <w:start w:val="1"/>
      <w:numFmt w:val="decimal"/>
      <w:lvlText w:val="%7."/>
      <w:lvlJc w:val="left"/>
      <w:pPr>
        <w:ind w:left="5465" w:hanging="360"/>
      </w:pPr>
    </w:lvl>
    <w:lvl w:ilvl="7" w:tplc="300A0019" w:tentative="1">
      <w:start w:val="1"/>
      <w:numFmt w:val="lowerLetter"/>
      <w:lvlText w:val="%8."/>
      <w:lvlJc w:val="left"/>
      <w:pPr>
        <w:ind w:left="6185" w:hanging="360"/>
      </w:pPr>
    </w:lvl>
    <w:lvl w:ilvl="8" w:tplc="300A001B" w:tentative="1">
      <w:start w:val="1"/>
      <w:numFmt w:val="lowerRoman"/>
      <w:lvlText w:val="%9."/>
      <w:lvlJc w:val="right"/>
      <w:pPr>
        <w:ind w:left="6905" w:hanging="180"/>
      </w:pPr>
    </w:lvl>
  </w:abstractNum>
  <w:abstractNum w:abstractNumId="106" w15:restartNumberingAfterBreak="0">
    <w:nsid w:val="41A1768C"/>
    <w:multiLevelType w:val="hybridMultilevel"/>
    <w:tmpl w:val="706A1108"/>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07" w15:restartNumberingAfterBreak="0">
    <w:nsid w:val="437D47B6"/>
    <w:multiLevelType w:val="hybridMultilevel"/>
    <w:tmpl w:val="A6882BB8"/>
    <w:lvl w:ilvl="0" w:tplc="AE30FCB2">
      <w:start w:val="1"/>
      <w:numFmt w:val="decimal"/>
      <w:lvlText w:val="%1."/>
      <w:lvlJc w:val="left"/>
      <w:pPr>
        <w:ind w:left="720" w:hanging="360"/>
      </w:pPr>
      <w:rPr>
        <w:rFonts w:hint="default"/>
        <w:caps w:val="0"/>
        <w:strike w:val="0"/>
        <w:dstrike w:val="0"/>
        <w:vanish w:val="0"/>
        <w:sz w:val="20"/>
        <w:vertAlign w:val="baseline"/>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8" w15:restartNumberingAfterBreak="0">
    <w:nsid w:val="439143FB"/>
    <w:multiLevelType w:val="multilevel"/>
    <w:tmpl w:val="56CE78F0"/>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9" w15:restartNumberingAfterBreak="0">
    <w:nsid w:val="43DB6C53"/>
    <w:multiLevelType w:val="hybridMultilevel"/>
    <w:tmpl w:val="FB2A416E"/>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10" w15:restartNumberingAfterBreak="0">
    <w:nsid w:val="44205295"/>
    <w:multiLevelType w:val="hybridMultilevel"/>
    <w:tmpl w:val="C2B08206"/>
    <w:lvl w:ilvl="0" w:tplc="AAD06E1C">
      <w:start w:val="1"/>
      <w:numFmt w:val="decimal"/>
      <w:lvlText w:val="%1."/>
      <w:lvlJc w:val="left"/>
      <w:pPr>
        <w:ind w:left="765" w:hanging="360"/>
      </w:pPr>
      <w:rPr>
        <w:rFonts w:hint="default"/>
      </w:rPr>
    </w:lvl>
    <w:lvl w:ilvl="1" w:tplc="300A0019" w:tentative="1">
      <w:start w:val="1"/>
      <w:numFmt w:val="lowerLetter"/>
      <w:lvlText w:val="%2."/>
      <w:lvlJc w:val="left"/>
      <w:pPr>
        <w:ind w:left="1845" w:hanging="360"/>
      </w:pPr>
    </w:lvl>
    <w:lvl w:ilvl="2" w:tplc="300A001B" w:tentative="1">
      <w:start w:val="1"/>
      <w:numFmt w:val="lowerRoman"/>
      <w:lvlText w:val="%3."/>
      <w:lvlJc w:val="right"/>
      <w:pPr>
        <w:ind w:left="2565" w:hanging="180"/>
      </w:pPr>
    </w:lvl>
    <w:lvl w:ilvl="3" w:tplc="300A000F" w:tentative="1">
      <w:start w:val="1"/>
      <w:numFmt w:val="decimal"/>
      <w:lvlText w:val="%4."/>
      <w:lvlJc w:val="left"/>
      <w:pPr>
        <w:ind w:left="3285" w:hanging="360"/>
      </w:pPr>
    </w:lvl>
    <w:lvl w:ilvl="4" w:tplc="300A0019" w:tentative="1">
      <w:start w:val="1"/>
      <w:numFmt w:val="lowerLetter"/>
      <w:lvlText w:val="%5."/>
      <w:lvlJc w:val="left"/>
      <w:pPr>
        <w:ind w:left="4005" w:hanging="360"/>
      </w:pPr>
    </w:lvl>
    <w:lvl w:ilvl="5" w:tplc="300A001B" w:tentative="1">
      <w:start w:val="1"/>
      <w:numFmt w:val="lowerRoman"/>
      <w:lvlText w:val="%6."/>
      <w:lvlJc w:val="right"/>
      <w:pPr>
        <w:ind w:left="4725" w:hanging="180"/>
      </w:pPr>
    </w:lvl>
    <w:lvl w:ilvl="6" w:tplc="300A000F" w:tentative="1">
      <w:start w:val="1"/>
      <w:numFmt w:val="decimal"/>
      <w:lvlText w:val="%7."/>
      <w:lvlJc w:val="left"/>
      <w:pPr>
        <w:ind w:left="5445" w:hanging="360"/>
      </w:pPr>
    </w:lvl>
    <w:lvl w:ilvl="7" w:tplc="300A0019" w:tentative="1">
      <w:start w:val="1"/>
      <w:numFmt w:val="lowerLetter"/>
      <w:lvlText w:val="%8."/>
      <w:lvlJc w:val="left"/>
      <w:pPr>
        <w:ind w:left="6165" w:hanging="360"/>
      </w:pPr>
    </w:lvl>
    <w:lvl w:ilvl="8" w:tplc="300A001B" w:tentative="1">
      <w:start w:val="1"/>
      <w:numFmt w:val="lowerRoman"/>
      <w:lvlText w:val="%9."/>
      <w:lvlJc w:val="right"/>
      <w:pPr>
        <w:ind w:left="6885" w:hanging="180"/>
      </w:pPr>
    </w:lvl>
  </w:abstractNum>
  <w:abstractNum w:abstractNumId="111" w15:restartNumberingAfterBreak="0">
    <w:nsid w:val="44621D19"/>
    <w:multiLevelType w:val="hybridMultilevel"/>
    <w:tmpl w:val="F7C8770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2" w15:restartNumberingAfterBreak="0">
    <w:nsid w:val="451E40CB"/>
    <w:multiLevelType w:val="multilevel"/>
    <w:tmpl w:val="C80856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3" w15:restartNumberingAfterBreak="0">
    <w:nsid w:val="452029C6"/>
    <w:multiLevelType w:val="hybridMultilevel"/>
    <w:tmpl w:val="B7BC428A"/>
    <w:lvl w:ilvl="0" w:tplc="300A000F">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4" w15:restartNumberingAfterBreak="0">
    <w:nsid w:val="46672F29"/>
    <w:multiLevelType w:val="hybridMultilevel"/>
    <w:tmpl w:val="0E1ED344"/>
    <w:lvl w:ilvl="0" w:tplc="300A000F">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5" w15:restartNumberingAfterBreak="0">
    <w:nsid w:val="48D56638"/>
    <w:multiLevelType w:val="multilevel"/>
    <w:tmpl w:val="633EA32E"/>
    <w:lvl w:ilvl="0">
      <w:start w:val="1"/>
      <w:numFmt w:val="bullet"/>
      <w:lvlText w:val="●"/>
      <w:lvlJc w:val="left"/>
      <w:pPr>
        <w:ind w:left="1428" w:hanging="360"/>
      </w:pPr>
      <w:rPr>
        <w:rFonts w:ascii="Arial" w:eastAsia="Arial" w:hAnsi="Arial" w:cs="Arial"/>
      </w:rPr>
    </w:lvl>
    <w:lvl w:ilvl="1">
      <w:start w:val="1"/>
      <w:numFmt w:val="bullet"/>
      <w:lvlText w:val="o"/>
      <w:lvlJc w:val="left"/>
      <w:pPr>
        <w:ind w:left="2148" w:hanging="360"/>
      </w:pPr>
      <w:rPr>
        <w:rFonts w:ascii="Arial" w:eastAsia="Arial" w:hAnsi="Arial" w:cs="Arial"/>
      </w:rPr>
    </w:lvl>
    <w:lvl w:ilvl="2">
      <w:start w:val="1"/>
      <w:numFmt w:val="bullet"/>
      <w:lvlText w:val="▪"/>
      <w:lvlJc w:val="left"/>
      <w:pPr>
        <w:ind w:left="2868" w:hanging="360"/>
      </w:pPr>
      <w:rPr>
        <w:rFonts w:ascii="Arial" w:eastAsia="Arial" w:hAnsi="Arial" w:cs="Arial"/>
      </w:rPr>
    </w:lvl>
    <w:lvl w:ilvl="3">
      <w:start w:val="1"/>
      <w:numFmt w:val="bullet"/>
      <w:lvlText w:val="●"/>
      <w:lvlJc w:val="left"/>
      <w:pPr>
        <w:ind w:left="3588" w:hanging="360"/>
      </w:pPr>
      <w:rPr>
        <w:rFonts w:ascii="Arial" w:eastAsia="Arial" w:hAnsi="Arial" w:cs="Arial"/>
      </w:rPr>
    </w:lvl>
    <w:lvl w:ilvl="4">
      <w:start w:val="1"/>
      <w:numFmt w:val="bullet"/>
      <w:lvlText w:val="o"/>
      <w:lvlJc w:val="left"/>
      <w:pPr>
        <w:ind w:left="4308" w:hanging="360"/>
      </w:pPr>
      <w:rPr>
        <w:rFonts w:ascii="Arial" w:eastAsia="Arial" w:hAnsi="Arial" w:cs="Arial"/>
      </w:rPr>
    </w:lvl>
    <w:lvl w:ilvl="5">
      <w:start w:val="1"/>
      <w:numFmt w:val="bullet"/>
      <w:lvlText w:val="▪"/>
      <w:lvlJc w:val="left"/>
      <w:pPr>
        <w:ind w:left="5028" w:hanging="360"/>
      </w:pPr>
      <w:rPr>
        <w:rFonts w:ascii="Arial" w:eastAsia="Arial" w:hAnsi="Arial" w:cs="Arial"/>
      </w:rPr>
    </w:lvl>
    <w:lvl w:ilvl="6">
      <w:start w:val="1"/>
      <w:numFmt w:val="bullet"/>
      <w:lvlText w:val="●"/>
      <w:lvlJc w:val="left"/>
      <w:pPr>
        <w:ind w:left="5748" w:hanging="360"/>
      </w:pPr>
      <w:rPr>
        <w:rFonts w:ascii="Arial" w:eastAsia="Arial" w:hAnsi="Arial" w:cs="Arial"/>
      </w:rPr>
    </w:lvl>
    <w:lvl w:ilvl="7">
      <w:start w:val="1"/>
      <w:numFmt w:val="bullet"/>
      <w:lvlText w:val="o"/>
      <w:lvlJc w:val="left"/>
      <w:pPr>
        <w:ind w:left="6468" w:hanging="360"/>
      </w:pPr>
      <w:rPr>
        <w:rFonts w:ascii="Arial" w:eastAsia="Arial" w:hAnsi="Arial" w:cs="Arial"/>
      </w:rPr>
    </w:lvl>
    <w:lvl w:ilvl="8">
      <w:start w:val="1"/>
      <w:numFmt w:val="bullet"/>
      <w:lvlText w:val="▪"/>
      <w:lvlJc w:val="left"/>
      <w:pPr>
        <w:ind w:left="7188" w:hanging="360"/>
      </w:pPr>
      <w:rPr>
        <w:rFonts w:ascii="Arial" w:eastAsia="Arial" w:hAnsi="Arial" w:cs="Arial"/>
      </w:rPr>
    </w:lvl>
  </w:abstractNum>
  <w:abstractNum w:abstractNumId="116" w15:restartNumberingAfterBreak="0">
    <w:nsid w:val="48D6073F"/>
    <w:multiLevelType w:val="hybridMultilevel"/>
    <w:tmpl w:val="5896F2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7" w15:restartNumberingAfterBreak="0">
    <w:nsid w:val="48FE0C08"/>
    <w:multiLevelType w:val="hybridMultilevel"/>
    <w:tmpl w:val="F5183C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8" w15:restartNumberingAfterBreak="0">
    <w:nsid w:val="49A32B44"/>
    <w:multiLevelType w:val="hybridMultilevel"/>
    <w:tmpl w:val="EF80B4F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9" w15:restartNumberingAfterBreak="0">
    <w:nsid w:val="4AAF5334"/>
    <w:multiLevelType w:val="hybridMultilevel"/>
    <w:tmpl w:val="7C345B3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0" w15:restartNumberingAfterBreak="0">
    <w:nsid w:val="4B9307C6"/>
    <w:multiLevelType w:val="multilevel"/>
    <w:tmpl w:val="BA98EC7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1" w15:restartNumberingAfterBreak="0">
    <w:nsid w:val="4D5B6CE5"/>
    <w:multiLevelType w:val="hybridMultilevel"/>
    <w:tmpl w:val="9BC4193A"/>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22" w15:restartNumberingAfterBreak="0">
    <w:nsid w:val="4DED3B18"/>
    <w:multiLevelType w:val="multilevel"/>
    <w:tmpl w:val="76261D6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3" w15:restartNumberingAfterBreak="0">
    <w:nsid w:val="51876F87"/>
    <w:multiLevelType w:val="hybridMultilevel"/>
    <w:tmpl w:val="A83A5478"/>
    <w:lvl w:ilvl="0" w:tplc="300A000F">
      <w:start w:val="1"/>
      <w:numFmt w:val="decimal"/>
      <w:lvlText w:val="%1."/>
      <w:lvlJc w:val="left"/>
      <w:pPr>
        <w:ind w:left="539" w:hanging="360"/>
      </w:pPr>
      <w:rPr>
        <w:rFonts w:hint="default"/>
      </w:rPr>
    </w:lvl>
    <w:lvl w:ilvl="1" w:tplc="0C0A0003">
      <w:start w:val="1"/>
      <w:numFmt w:val="bullet"/>
      <w:lvlText w:val="o"/>
      <w:lvlJc w:val="left"/>
      <w:pPr>
        <w:ind w:left="1259" w:hanging="360"/>
      </w:pPr>
      <w:rPr>
        <w:rFonts w:ascii="Courier New" w:hAnsi="Courier New" w:cs="Courier New" w:hint="default"/>
      </w:rPr>
    </w:lvl>
    <w:lvl w:ilvl="2" w:tplc="0C0A0005" w:tentative="1">
      <w:start w:val="1"/>
      <w:numFmt w:val="bullet"/>
      <w:lvlText w:val=""/>
      <w:lvlJc w:val="left"/>
      <w:pPr>
        <w:ind w:left="1979" w:hanging="360"/>
      </w:pPr>
      <w:rPr>
        <w:rFonts w:ascii="Wingdings" w:hAnsi="Wingdings" w:hint="default"/>
      </w:rPr>
    </w:lvl>
    <w:lvl w:ilvl="3" w:tplc="0C0A0001" w:tentative="1">
      <w:start w:val="1"/>
      <w:numFmt w:val="bullet"/>
      <w:lvlText w:val=""/>
      <w:lvlJc w:val="left"/>
      <w:pPr>
        <w:ind w:left="2699" w:hanging="360"/>
      </w:pPr>
      <w:rPr>
        <w:rFonts w:ascii="Symbol" w:hAnsi="Symbol" w:hint="default"/>
      </w:rPr>
    </w:lvl>
    <w:lvl w:ilvl="4" w:tplc="0C0A0003" w:tentative="1">
      <w:start w:val="1"/>
      <w:numFmt w:val="bullet"/>
      <w:lvlText w:val="o"/>
      <w:lvlJc w:val="left"/>
      <w:pPr>
        <w:ind w:left="3419" w:hanging="360"/>
      </w:pPr>
      <w:rPr>
        <w:rFonts w:ascii="Courier New" w:hAnsi="Courier New" w:cs="Courier New" w:hint="default"/>
      </w:rPr>
    </w:lvl>
    <w:lvl w:ilvl="5" w:tplc="0C0A0005" w:tentative="1">
      <w:start w:val="1"/>
      <w:numFmt w:val="bullet"/>
      <w:lvlText w:val=""/>
      <w:lvlJc w:val="left"/>
      <w:pPr>
        <w:ind w:left="4139" w:hanging="360"/>
      </w:pPr>
      <w:rPr>
        <w:rFonts w:ascii="Wingdings" w:hAnsi="Wingdings" w:hint="default"/>
      </w:rPr>
    </w:lvl>
    <w:lvl w:ilvl="6" w:tplc="0C0A0001" w:tentative="1">
      <w:start w:val="1"/>
      <w:numFmt w:val="bullet"/>
      <w:lvlText w:val=""/>
      <w:lvlJc w:val="left"/>
      <w:pPr>
        <w:ind w:left="4859" w:hanging="360"/>
      </w:pPr>
      <w:rPr>
        <w:rFonts w:ascii="Symbol" w:hAnsi="Symbol" w:hint="default"/>
      </w:rPr>
    </w:lvl>
    <w:lvl w:ilvl="7" w:tplc="0C0A0003" w:tentative="1">
      <w:start w:val="1"/>
      <w:numFmt w:val="bullet"/>
      <w:lvlText w:val="o"/>
      <w:lvlJc w:val="left"/>
      <w:pPr>
        <w:ind w:left="5579" w:hanging="360"/>
      </w:pPr>
      <w:rPr>
        <w:rFonts w:ascii="Courier New" w:hAnsi="Courier New" w:cs="Courier New" w:hint="default"/>
      </w:rPr>
    </w:lvl>
    <w:lvl w:ilvl="8" w:tplc="0C0A0005" w:tentative="1">
      <w:start w:val="1"/>
      <w:numFmt w:val="bullet"/>
      <w:lvlText w:val=""/>
      <w:lvlJc w:val="left"/>
      <w:pPr>
        <w:ind w:left="6299" w:hanging="360"/>
      </w:pPr>
      <w:rPr>
        <w:rFonts w:ascii="Wingdings" w:hAnsi="Wingdings" w:hint="default"/>
      </w:rPr>
    </w:lvl>
  </w:abstractNum>
  <w:abstractNum w:abstractNumId="124" w15:restartNumberingAfterBreak="0">
    <w:nsid w:val="56280A4E"/>
    <w:multiLevelType w:val="hybridMultilevel"/>
    <w:tmpl w:val="1A8236E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5" w15:restartNumberingAfterBreak="0">
    <w:nsid w:val="563867A0"/>
    <w:multiLevelType w:val="hybridMultilevel"/>
    <w:tmpl w:val="550AC48E"/>
    <w:lvl w:ilvl="0" w:tplc="9DBCBC8E">
      <w:start w:val="2016"/>
      <w:numFmt w:val="bullet"/>
      <w:lvlText w:val="-"/>
      <w:lvlJc w:val="left"/>
      <w:pPr>
        <w:ind w:left="360" w:hanging="360"/>
      </w:pPr>
      <w:rPr>
        <w:rFonts w:ascii="Arial" w:eastAsiaTheme="minorHAnsi" w:hAnsi="Arial" w:cs="Aria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26" w15:restartNumberingAfterBreak="0">
    <w:nsid w:val="563C0723"/>
    <w:multiLevelType w:val="hybridMultilevel"/>
    <w:tmpl w:val="FDBCCC9C"/>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27" w15:restartNumberingAfterBreak="0">
    <w:nsid w:val="56EE396A"/>
    <w:multiLevelType w:val="multilevel"/>
    <w:tmpl w:val="B58E8A30"/>
    <w:lvl w:ilvl="0">
      <w:start w:val="1"/>
      <w:numFmt w:val="decimal"/>
      <w:lvlText w:val="%1."/>
      <w:lvlJc w:val="left"/>
      <w:pPr>
        <w:ind w:left="720" w:hanging="360"/>
      </w:pPr>
      <w:rPr>
        <w:rFonts w:hint="default"/>
      </w:rPr>
    </w:lvl>
    <w:lvl w:ilvl="1">
      <w:start w:val="4"/>
      <w:numFmt w:val="decimal"/>
      <w:isLgl/>
      <w:lvlText w:val="%1.%2"/>
      <w:lvlJc w:val="left"/>
      <w:pPr>
        <w:ind w:left="1005" w:hanging="64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8" w15:restartNumberingAfterBreak="0">
    <w:nsid w:val="57297577"/>
    <w:multiLevelType w:val="hybridMultilevel"/>
    <w:tmpl w:val="4C746666"/>
    <w:lvl w:ilvl="0" w:tplc="4A24A5A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9" w15:restartNumberingAfterBreak="0">
    <w:nsid w:val="574661EA"/>
    <w:multiLevelType w:val="hybridMultilevel"/>
    <w:tmpl w:val="2924B00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0" w15:restartNumberingAfterBreak="0">
    <w:nsid w:val="58C12339"/>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59334CDF"/>
    <w:multiLevelType w:val="hybridMultilevel"/>
    <w:tmpl w:val="BA4EF5EC"/>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32" w15:restartNumberingAfterBreak="0">
    <w:nsid w:val="59EF7738"/>
    <w:multiLevelType w:val="hybridMultilevel"/>
    <w:tmpl w:val="E7EE3330"/>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33" w15:restartNumberingAfterBreak="0">
    <w:nsid w:val="5A245973"/>
    <w:multiLevelType w:val="hybridMultilevel"/>
    <w:tmpl w:val="97402238"/>
    <w:lvl w:ilvl="0" w:tplc="8782F730">
      <w:start w:val="1"/>
      <w:numFmt w:val="lowerLetter"/>
      <w:lvlText w:val="%1)"/>
      <w:lvlJc w:val="left"/>
      <w:pPr>
        <w:ind w:left="1098" w:hanging="360"/>
      </w:pPr>
      <w:rPr>
        <w:rFonts w:hint="default"/>
      </w:rPr>
    </w:lvl>
    <w:lvl w:ilvl="1" w:tplc="0C0A0019" w:tentative="1">
      <w:start w:val="1"/>
      <w:numFmt w:val="lowerLetter"/>
      <w:lvlText w:val="%2."/>
      <w:lvlJc w:val="left"/>
      <w:pPr>
        <w:ind w:left="1818" w:hanging="360"/>
      </w:pPr>
    </w:lvl>
    <w:lvl w:ilvl="2" w:tplc="0C0A001B" w:tentative="1">
      <w:start w:val="1"/>
      <w:numFmt w:val="lowerRoman"/>
      <w:lvlText w:val="%3."/>
      <w:lvlJc w:val="right"/>
      <w:pPr>
        <w:ind w:left="2538" w:hanging="180"/>
      </w:pPr>
    </w:lvl>
    <w:lvl w:ilvl="3" w:tplc="0C0A000F" w:tentative="1">
      <w:start w:val="1"/>
      <w:numFmt w:val="decimal"/>
      <w:lvlText w:val="%4."/>
      <w:lvlJc w:val="left"/>
      <w:pPr>
        <w:ind w:left="3258" w:hanging="360"/>
      </w:pPr>
    </w:lvl>
    <w:lvl w:ilvl="4" w:tplc="0C0A0019" w:tentative="1">
      <w:start w:val="1"/>
      <w:numFmt w:val="lowerLetter"/>
      <w:lvlText w:val="%5."/>
      <w:lvlJc w:val="left"/>
      <w:pPr>
        <w:ind w:left="3978" w:hanging="360"/>
      </w:pPr>
    </w:lvl>
    <w:lvl w:ilvl="5" w:tplc="0C0A001B" w:tentative="1">
      <w:start w:val="1"/>
      <w:numFmt w:val="lowerRoman"/>
      <w:lvlText w:val="%6."/>
      <w:lvlJc w:val="right"/>
      <w:pPr>
        <w:ind w:left="4698" w:hanging="180"/>
      </w:pPr>
    </w:lvl>
    <w:lvl w:ilvl="6" w:tplc="0C0A000F" w:tentative="1">
      <w:start w:val="1"/>
      <w:numFmt w:val="decimal"/>
      <w:lvlText w:val="%7."/>
      <w:lvlJc w:val="left"/>
      <w:pPr>
        <w:ind w:left="5418" w:hanging="360"/>
      </w:pPr>
    </w:lvl>
    <w:lvl w:ilvl="7" w:tplc="0C0A0019" w:tentative="1">
      <w:start w:val="1"/>
      <w:numFmt w:val="lowerLetter"/>
      <w:lvlText w:val="%8."/>
      <w:lvlJc w:val="left"/>
      <w:pPr>
        <w:ind w:left="6138" w:hanging="360"/>
      </w:pPr>
    </w:lvl>
    <w:lvl w:ilvl="8" w:tplc="0C0A001B" w:tentative="1">
      <w:start w:val="1"/>
      <w:numFmt w:val="lowerRoman"/>
      <w:lvlText w:val="%9."/>
      <w:lvlJc w:val="right"/>
      <w:pPr>
        <w:ind w:left="6858" w:hanging="180"/>
      </w:pPr>
    </w:lvl>
  </w:abstractNum>
  <w:abstractNum w:abstractNumId="134" w15:restartNumberingAfterBreak="0">
    <w:nsid w:val="5B4D7441"/>
    <w:multiLevelType w:val="hybridMultilevel"/>
    <w:tmpl w:val="2952BC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5" w15:restartNumberingAfterBreak="0">
    <w:nsid w:val="5BFA4CAE"/>
    <w:multiLevelType w:val="multilevel"/>
    <w:tmpl w:val="E9608DE0"/>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6" w15:restartNumberingAfterBreak="0">
    <w:nsid w:val="5C4D43C5"/>
    <w:multiLevelType w:val="hybridMultilevel"/>
    <w:tmpl w:val="B90CA3D8"/>
    <w:lvl w:ilvl="0" w:tplc="FFFFFFFF">
      <w:start w:val="1"/>
      <w:numFmt w:val="decimal"/>
      <w:lvlText w:val="%1."/>
      <w:lvlJc w:val="left"/>
      <w:pPr>
        <w:ind w:left="720" w:hanging="360"/>
      </w:pPr>
      <w:rPr>
        <w:rFonts w:asciiTheme="minorHAnsi" w:eastAsiaTheme="minorHAnsi" w:hAnsiTheme="minorHAnsi" w:cstheme="minorBidi"/>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7" w15:restartNumberingAfterBreak="0">
    <w:nsid w:val="5EF65E76"/>
    <w:multiLevelType w:val="hybridMultilevel"/>
    <w:tmpl w:val="3FB8F9A0"/>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38" w15:restartNumberingAfterBreak="0">
    <w:nsid w:val="5F16229D"/>
    <w:multiLevelType w:val="hybridMultilevel"/>
    <w:tmpl w:val="52005E4C"/>
    <w:lvl w:ilvl="0" w:tplc="300A000F">
      <w:start w:val="1"/>
      <w:numFmt w:val="decimal"/>
      <w:lvlText w:val="%1."/>
      <w:lvlJc w:val="left"/>
      <w:pPr>
        <w:ind w:left="720" w:hanging="360"/>
      </w:pPr>
      <w:rPr>
        <w:rFonts w:hint="default"/>
      </w:rPr>
    </w:lvl>
    <w:lvl w:ilvl="1" w:tplc="8390B8B8">
      <w:start w:val="1"/>
      <w:numFmt w:val="bullet"/>
      <w:lvlText w:val="o"/>
      <w:lvlJc w:val="left"/>
      <w:pPr>
        <w:ind w:left="1440" w:hanging="360"/>
      </w:pPr>
      <w:rPr>
        <w:rFonts w:ascii="Courier New" w:hAnsi="Courier New" w:hint="default"/>
      </w:rPr>
    </w:lvl>
    <w:lvl w:ilvl="2" w:tplc="05E2F60A">
      <w:start w:val="1"/>
      <w:numFmt w:val="bullet"/>
      <w:lvlText w:val=""/>
      <w:lvlJc w:val="left"/>
      <w:pPr>
        <w:ind w:left="2160" w:hanging="360"/>
      </w:pPr>
      <w:rPr>
        <w:rFonts w:ascii="Wingdings" w:hAnsi="Wingdings" w:hint="default"/>
      </w:rPr>
    </w:lvl>
    <w:lvl w:ilvl="3" w:tplc="7D2EEB0E">
      <w:start w:val="1"/>
      <w:numFmt w:val="bullet"/>
      <w:lvlText w:val=""/>
      <w:lvlJc w:val="left"/>
      <w:pPr>
        <w:ind w:left="2880" w:hanging="360"/>
      </w:pPr>
      <w:rPr>
        <w:rFonts w:ascii="Symbol" w:hAnsi="Symbol" w:hint="default"/>
      </w:rPr>
    </w:lvl>
    <w:lvl w:ilvl="4" w:tplc="1766EADE">
      <w:start w:val="1"/>
      <w:numFmt w:val="bullet"/>
      <w:lvlText w:val="o"/>
      <w:lvlJc w:val="left"/>
      <w:pPr>
        <w:ind w:left="3600" w:hanging="360"/>
      </w:pPr>
      <w:rPr>
        <w:rFonts w:ascii="Courier New" w:hAnsi="Courier New" w:hint="default"/>
      </w:rPr>
    </w:lvl>
    <w:lvl w:ilvl="5" w:tplc="0D3E8326">
      <w:start w:val="1"/>
      <w:numFmt w:val="bullet"/>
      <w:lvlText w:val=""/>
      <w:lvlJc w:val="left"/>
      <w:pPr>
        <w:ind w:left="4320" w:hanging="360"/>
      </w:pPr>
      <w:rPr>
        <w:rFonts w:ascii="Wingdings" w:hAnsi="Wingdings" w:hint="default"/>
      </w:rPr>
    </w:lvl>
    <w:lvl w:ilvl="6" w:tplc="BC5C8FAE">
      <w:start w:val="1"/>
      <w:numFmt w:val="bullet"/>
      <w:lvlText w:val=""/>
      <w:lvlJc w:val="left"/>
      <w:pPr>
        <w:ind w:left="5040" w:hanging="360"/>
      </w:pPr>
      <w:rPr>
        <w:rFonts w:ascii="Symbol" w:hAnsi="Symbol" w:hint="default"/>
      </w:rPr>
    </w:lvl>
    <w:lvl w:ilvl="7" w:tplc="8AFA1C6A">
      <w:start w:val="1"/>
      <w:numFmt w:val="bullet"/>
      <w:lvlText w:val="o"/>
      <w:lvlJc w:val="left"/>
      <w:pPr>
        <w:ind w:left="5760" w:hanging="360"/>
      </w:pPr>
      <w:rPr>
        <w:rFonts w:ascii="Courier New" w:hAnsi="Courier New" w:hint="default"/>
      </w:rPr>
    </w:lvl>
    <w:lvl w:ilvl="8" w:tplc="53C885A0">
      <w:start w:val="1"/>
      <w:numFmt w:val="bullet"/>
      <w:lvlText w:val=""/>
      <w:lvlJc w:val="left"/>
      <w:pPr>
        <w:ind w:left="6480" w:hanging="360"/>
      </w:pPr>
      <w:rPr>
        <w:rFonts w:ascii="Wingdings" w:hAnsi="Wingdings" w:hint="default"/>
      </w:rPr>
    </w:lvl>
  </w:abstractNum>
  <w:abstractNum w:abstractNumId="139" w15:restartNumberingAfterBreak="0">
    <w:nsid w:val="5F592208"/>
    <w:multiLevelType w:val="multilevel"/>
    <w:tmpl w:val="FC829352"/>
    <w:lvl w:ilvl="0">
      <w:start w:val="1"/>
      <w:numFmt w:val="decimal"/>
      <w:lvlText w:val="%1."/>
      <w:lvlJc w:val="left"/>
      <w:pPr>
        <w:ind w:left="360" w:hanging="360"/>
      </w:pPr>
      <w:rPr>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140" w15:restartNumberingAfterBreak="0">
    <w:nsid w:val="61164DC5"/>
    <w:multiLevelType w:val="hybridMultilevel"/>
    <w:tmpl w:val="948C62C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1" w15:restartNumberingAfterBreak="0">
    <w:nsid w:val="61320647"/>
    <w:multiLevelType w:val="hybridMultilevel"/>
    <w:tmpl w:val="1D98A7FC"/>
    <w:lvl w:ilvl="0" w:tplc="300A000F">
      <w:start w:val="1"/>
      <w:numFmt w:val="decimal"/>
      <w:lvlText w:val="%1."/>
      <w:lvlJc w:val="left"/>
      <w:pPr>
        <w:ind w:left="681" w:hanging="360"/>
      </w:pPr>
    </w:lvl>
    <w:lvl w:ilvl="1" w:tplc="300A0019" w:tentative="1">
      <w:start w:val="1"/>
      <w:numFmt w:val="lowerLetter"/>
      <w:lvlText w:val="%2."/>
      <w:lvlJc w:val="left"/>
      <w:pPr>
        <w:ind w:left="1401" w:hanging="360"/>
      </w:pPr>
    </w:lvl>
    <w:lvl w:ilvl="2" w:tplc="300A001B" w:tentative="1">
      <w:start w:val="1"/>
      <w:numFmt w:val="lowerRoman"/>
      <w:lvlText w:val="%3."/>
      <w:lvlJc w:val="right"/>
      <w:pPr>
        <w:ind w:left="2121" w:hanging="180"/>
      </w:pPr>
    </w:lvl>
    <w:lvl w:ilvl="3" w:tplc="300A000F" w:tentative="1">
      <w:start w:val="1"/>
      <w:numFmt w:val="decimal"/>
      <w:lvlText w:val="%4."/>
      <w:lvlJc w:val="left"/>
      <w:pPr>
        <w:ind w:left="2841" w:hanging="360"/>
      </w:pPr>
    </w:lvl>
    <w:lvl w:ilvl="4" w:tplc="300A0019" w:tentative="1">
      <w:start w:val="1"/>
      <w:numFmt w:val="lowerLetter"/>
      <w:lvlText w:val="%5."/>
      <w:lvlJc w:val="left"/>
      <w:pPr>
        <w:ind w:left="3561" w:hanging="360"/>
      </w:pPr>
    </w:lvl>
    <w:lvl w:ilvl="5" w:tplc="300A001B" w:tentative="1">
      <w:start w:val="1"/>
      <w:numFmt w:val="lowerRoman"/>
      <w:lvlText w:val="%6."/>
      <w:lvlJc w:val="right"/>
      <w:pPr>
        <w:ind w:left="4281" w:hanging="180"/>
      </w:pPr>
    </w:lvl>
    <w:lvl w:ilvl="6" w:tplc="300A000F" w:tentative="1">
      <w:start w:val="1"/>
      <w:numFmt w:val="decimal"/>
      <w:lvlText w:val="%7."/>
      <w:lvlJc w:val="left"/>
      <w:pPr>
        <w:ind w:left="5001" w:hanging="360"/>
      </w:pPr>
    </w:lvl>
    <w:lvl w:ilvl="7" w:tplc="300A0019" w:tentative="1">
      <w:start w:val="1"/>
      <w:numFmt w:val="lowerLetter"/>
      <w:lvlText w:val="%8."/>
      <w:lvlJc w:val="left"/>
      <w:pPr>
        <w:ind w:left="5721" w:hanging="360"/>
      </w:pPr>
    </w:lvl>
    <w:lvl w:ilvl="8" w:tplc="300A001B" w:tentative="1">
      <w:start w:val="1"/>
      <w:numFmt w:val="lowerRoman"/>
      <w:lvlText w:val="%9."/>
      <w:lvlJc w:val="right"/>
      <w:pPr>
        <w:ind w:left="6441" w:hanging="180"/>
      </w:pPr>
    </w:lvl>
  </w:abstractNum>
  <w:abstractNum w:abstractNumId="142" w15:restartNumberingAfterBreak="0">
    <w:nsid w:val="627F63F0"/>
    <w:multiLevelType w:val="hybridMultilevel"/>
    <w:tmpl w:val="5A40A5AE"/>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43" w15:restartNumberingAfterBreak="0">
    <w:nsid w:val="62831A17"/>
    <w:multiLevelType w:val="hybridMultilevel"/>
    <w:tmpl w:val="54607742"/>
    <w:lvl w:ilvl="0" w:tplc="300A000F">
      <w:start w:val="1"/>
      <w:numFmt w:val="decimal"/>
      <w:lvlText w:val="%1."/>
      <w:lvlJc w:val="left"/>
      <w:pPr>
        <w:ind w:left="720" w:hanging="360"/>
      </w:pPr>
      <w:rPr>
        <w:rFonts w:hint="default"/>
      </w:rPr>
    </w:lvl>
    <w:lvl w:ilvl="1" w:tplc="4E988E7E">
      <w:start w:val="1"/>
      <w:numFmt w:val="bullet"/>
      <w:lvlText w:val="o"/>
      <w:lvlJc w:val="left"/>
      <w:pPr>
        <w:ind w:left="1440" w:hanging="360"/>
      </w:pPr>
      <w:rPr>
        <w:rFonts w:ascii="Courier New" w:hAnsi="Courier New" w:hint="default"/>
      </w:rPr>
    </w:lvl>
    <w:lvl w:ilvl="2" w:tplc="F5FC84E6">
      <w:start w:val="1"/>
      <w:numFmt w:val="bullet"/>
      <w:lvlText w:val=""/>
      <w:lvlJc w:val="left"/>
      <w:pPr>
        <w:ind w:left="2160" w:hanging="360"/>
      </w:pPr>
      <w:rPr>
        <w:rFonts w:ascii="Wingdings" w:hAnsi="Wingdings" w:hint="default"/>
      </w:rPr>
    </w:lvl>
    <w:lvl w:ilvl="3" w:tplc="D6AADDAC">
      <w:start w:val="1"/>
      <w:numFmt w:val="bullet"/>
      <w:lvlText w:val=""/>
      <w:lvlJc w:val="left"/>
      <w:pPr>
        <w:ind w:left="2880" w:hanging="360"/>
      </w:pPr>
      <w:rPr>
        <w:rFonts w:ascii="Symbol" w:hAnsi="Symbol" w:hint="default"/>
      </w:rPr>
    </w:lvl>
    <w:lvl w:ilvl="4" w:tplc="8FF2AFC2">
      <w:start w:val="1"/>
      <w:numFmt w:val="bullet"/>
      <w:lvlText w:val="o"/>
      <w:lvlJc w:val="left"/>
      <w:pPr>
        <w:ind w:left="3600" w:hanging="360"/>
      </w:pPr>
      <w:rPr>
        <w:rFonts w:ascii="Courier New" w:hAnsi="Courier New" w:hint="default"/>
      </w:rPr>
    </w:lvl>
    <w:lvl w:ilvl="5" w:tplc="556C7B90">
      <w:start w:val="1"/>
      <w:numFmt w:val="bullet"/>
      <w:lvlText w:val=""/>
      <w:lvlJc w:val="left"/>
      <w:pPr>
        <w:ind w:left="4320" w:hanging="360"/>
      </w:pPr>
      <w:rPr>
        <w:rFonts w:ascii="Wingdings" w:hAnsi="Wingdings" w:hint="default"/>
      </w:rPr>
    </w:lvl>
    <w:lvl w:ilvl="6" w:tplc="E626F922">
      <w:start w:val="1"/>
      <w:numFmt w:val="bullet"/>
      <w:lvlText w:val=""/>
      <w:lvlJc w:val="left"/>
      <w:pPr>
        <w:ind w:left="5040" w:hanging="360"/>
      </w:pPr>
      <w:rPr>
        <w:rFonts w:ascii="Symbol" w:hAnsi="Symbol" w:hint="default"/>
      </w:rPr>
    </w:lvl>
    <w:lvl w:ilvl="7" w:tplc="40BA8F56">
      <w:start w:val="1"/>
      <w:numFmt w:val="bullet"/>
      <w:lvlText w:val="o"/>
      <w:lvlJc w:val="left"/>
      <w:pPr>
        <w:ind w:left="5760" w:hanging="360"/>
      </w:pPr>
      <w:rPr>
        <w:rFonts w:ascii="Courier New" w:hAnsi="Courier New" w:hint="default"/>
      </w:rPr>
    </w:lvl>
    <w:lvl w:ilvl="8" w:tplc="579A2622">
      <w:start w:val="1"/>
      <w:numFmt w:val="bullet"/>
      <w:lvlText w:val=""/>
      <w:lvlJc w:val="left"/>
      <w:pPr>
        <w:ind w:left="6480" w:hanging="360"/>
      </w:pPr>
      <w:rPr>
        <w:rFonts w:ascii="Wingdings" w:hAnsi="Wingdings" w:hint="default"/>
      </w:rPr>
    </w:lvl>
  </w:abstractNum>
  <w:abstractNum w:abstractNumId="144" w15:restartNumberingAfterBreak="0">
    <w:nsid w:val="637137D7"/>
    <w:multiLevelType w:val="hybridMultilevel"/>
    <w:tmpl w:val="E32ED690"/>
    <w:lvl w:ilvl="0" w:tplc="300A0019">
      <w:start w:val="1"/>
      <w:numFmt w:val="lowerLetter"/>
      <w:lvlText w:val="%1."/>
      <w:lvlJc w:val="left"/>
      <w:pPr>
        <w:ind w:left="1776" w:hanging="360"/>
      </w:pPr>
      <w:rPr>
        <w:rFonts w:hint="default"/>
      </w:rPr>
    </w:lvl>
    <w:lvl w:ilvl="1" w:tplc="31B0894E">
      <w:start w:val="1"/>
      <w:numFmt w:val="bullet"/>
      <w:lvlText w:val="o"/>
      <w:lvlJc w:val="left"/>
      <w:pPr>
        <w:ind w:left="2496" w:hanging="360"/>
      </w:pPr>
      <w:rPr>
        <w:rFonts w:ascii="Courier New" w:hAnsi="Courier New" w:hint="default"/>
      </w:rPr>
    </w:lvl>
    <w:lvl w:ilvl="2" w:tplc="EEC21898">
      <w:start w:val="1"/>
      <w:numFmt w:val="bullet"/>
      <w:lvlText w:val=""/>
      <w:lvlJc w:val="left"/>
      <w:pPr>
        <w:ind w:left="3216" w:hanging="360"/>
      </w:pPr>
      <w:rPr>
        <w:rFonts w:ascii="Wingdings" w:hAnsi="Wingdings" w:hint="default"/>
      </w:rPr>
    </w:lvl>
    <w:lvl w:ilvl="3" w:tplc="CD3272EC">
      <w:start w:val="1"/>
      <w:numFmt w:val="bullet"/>
      <w:lvlText w:val=""/>
      <w:lvlJc w:val="left"/>
      <w:pPr>
        <w:ind w:left="3936" w:hanging="360"/>
      </w:pPr>
      <w:rPr>
        <w:rFonts w:ascii="Symbol" w:hAnsi="Symbol" w:hint="default"/>
      </w:rPr>
    </w:lvl>
    <w:lvl w:ilvl="4" w:tplc="3006A9C8">
      <w:start w:val="1"/>
      <w:numFmt w:val="bullet"/>
      <w:lvlText w:val="o"/>
      <w:lvlJc w:val="left"/>
      <w:pPr>
        <w:ind w:left="4656" w:hanging="360"/>
      </w:pPr>
      <w:rPr>
        <w:rFonts w:ascii="Courier New" w:hAnsi="Courier New" w:hint="default"/>
      </w:rPr>
    </w:lvl>
    <w:lvl w:ilvl="5" w:tplc="EC60E5A8">
      <w:start w:val="1"/>
      <w:numFmt w:val="bullet"/>
      <w:lvlText w:val=""/>
      <w:lvlJc w:val="left"/>
      <w:pPr>
        <w:ind w:left="5376" w:hanging="360"/>
      </w:pPr>
      <w:rPr>
        <w:rFonts w:ascii="Wingdings" w:hAnsi="Wingdings" w:hint="default"/>
      </w:rPr>
    </w:lvl>
    <w:lvl w:ilvl="6" w:tplc="EBD60B28">
      <w:start w:val="1"/>
      <w:numFmt w:val="bullet"/>
      <w:lvlText w:val=""/>
      <w:lvlJc w:val="left"/>
      <w:pPr>
        <w:ind w:left="6096" w:hanging="360"/>
      </w:pPr>
      <w:rPr>
        <w:rFonts w:ascii="Symbol" w:hAnsi="Symbol" w:hint="default"/>
      </w:rPr>
    </w:lvl>
    <w:lvl w:ilvl="7" w:tplc="738A164C">
      <w:start w:val="1"/>
      <w:numFmt w:val="bullet"/>
      <w:lvlText w:val="o"/>
      <w:lvlJc w:val="left"/>
      <w:pPr>
        <w:ind w:left="6816" w:hanging="360"/>
      </w:pPr>
      <w:rPr>
        <w:rFonts w:ascii="Courier New" w:hAnsi="Courier New" w:hint="default"/>
      </w:rPr>
    </w:lvl>
    <w:lvl w:ilvl="8" w:tplc="E93A1B30">
      <w:start w:val="1"/>
      <w:numFmt w:val="bullet"/>
      <w:lvlText w:val=""/>
      <w:lvlJc w:val="left"/>
      <w:pPr>
        <w:ind w:left="7536" w:hanging="360"/>
      </w:pPr>
      <w:rPr>
        <w:rFonts w:ascii="Wingdings" w:hAnsi="Wingdings" w:hint="default"/>
      </w:rPr>
    </w:lvl>
  </w:abstractNum>
  <w:abstractNum w:abstractNumId="145" w15:restartNumberingAfterBreak="0">
    <w:nsid w:val="64420493"/>
    <w:multiLevelType w:val="hybridMultilevel"/>
    <w:tmpl w:val="37E01FCC"/>
    <w:lvl w:ilvl="0" w:tplc="300A0019">
      <w:start w:val="1"/>
      <w:numFmt w:val="lowerLetter"/>
      <w:lvlText w:val="%1."/>
      <w:lvlJc w:val="left"/>
      <w:pPr>
        <w:ind w:left="1440" w:hanging="360"/>
      </w:pPr>
      <w:rPr>
        <w:rFonts w:hint="default"/>
      </w:rPr>
    </w:lvl>
    <w:lvl w:ilvl="1" w:tplc="6D96AA66">
      <w:start w:val="1"/>
      <w:numFmt w:val="bullet"/>
      <w:lvlText w:val="o"/>
      <w:lvlJc w:val="left"/>
      <w:pPr>
        <w:ind w:left="2160" w:hanging="360"/>
      </w:pPr>
      <w:rPr>
        <w:rFonts w:ascii="Courier New" w:hAnsi="Courier New" w:hint="default"/>
      </w:rPr>
    </w:lvl>
    <w:lvl w:ilvl="2" w:tplc="88E42DE6">
      <w:start w:val="1"/>
      <w:numFmt w:val="bullet"/>
      <w:lvlText w:val=""/>
      <w:lvlJc w:val="left"/>
      <w:pPr>
        <w:ind w:left="2880" w:hanging="360"/>
      </w:pPr>
      <w:rPr>
        <w:rFonts w:ascii="Wingdings" w:hAnsi="Wingdings" w:hint="default"/>
      </w:rPr>
    </w:lvl>
    <w:lvl w:ilvl="3" w:tplc="2D349BC0">
      <w:start w:val="1"/>
      <w:numFmt w:val="bullet"/>
      <w:lvlText w:val=""/>
      <w:lvlJc w:val="left"/>
      <w:pPr>
        <w:ind w:left="3600" w:hanging="360"/>
      </w:pPr>
      <w:rPr>
        <w:rFonts w:ascii="Symbol" w:hAnsi="Symbol" w:hint="default"/>
      </w:rPr>
    </w:lvl>
    <w:lvl w:ilvl="4" w:tplc="9D24D8A8">
      <w:start w:val="1"/>
      <w:numFmt w:val="bullet"/>
      <w:lvlText w:val="o"/>
      <w:lvlJc w:val="left"/>
      <w:pPr>
        <w:ind w:left="4320" w:hanging="360"/>
      </w:pPr>
      <w:rPr>
        <w:rFonts w:ascii="Courier New" w:hAnsi="Courier New" w:hint="default"/>
      </w:rPr>
    </w:lvl>
    <w:lvl w:ilvl="5" w:tplc="3CD875FE">
      <w:start w:val="1"/>
      <w:numFmt w:val="bullet"/>
      <w:lvlText w:val=""/>
      <w:lvlJc w:val="left"/>
      <w:pPr>
        <w:ind w:left="5040" w:hanging="360"/>
      </w:pPr>
      <w:rPr>
        <w:rFonts w:ascii="Wingdings" w:hAnsi="Wingdings" w:hint="default"/>
      </w:rPr>
    </w:lvl>
    <w:lvl w:ilvl="6" w:tplc="F5FED7FA">
      <w:start w:val="1"/>
      <w:numFmt w:val="bullet"/>
      <w:lvlText w:val=""/>
      <w:lvlJc w:val="left"/>
      <w:pPr>
        <w:ind w:left="5760" w:hanging="360"/>
      </w:pPr>
      <w:rPr>
        <w:rFonts w:ascii="Symbol" w:hAnsi="Symbol" w:hint="default"/>
      </w:rPr>
    </w:lvl>
    <w:lvl w:ilvl="7" w:tplc="12686850">
      <w:start w:val="1"/>
      <w:numFmt w:val="bullet"/>
      <w:lvlText w:val="o"/>
      <w:lvlJc w:val="left"/>
      <w:pPr>
        <w:ind w:left="6480" w:hanging="360"/>
      </w:pPr>
      <w:rPr>
        <w:rFonts w:ascii="Courier New" w:hAnsi="Courier New" w:hint="default"/>
      </w:rPr>
    </w:lvl>
    <w:lvl w:ilvl="8" w:tplc="393E4FF8">
      <w:start w:val="1"/>
      <w:numFmt w:val="bullet"/>
      <w:lvlText w:val=""/>
      <w:lvlJc w:val="left"/>
      <w:pPr>
        <w:ind w:left="7200" w:hanging="360"/>
      </w:pPr>
      <w:rPr>
        <w:rFonts w:ascii="Wingdings" w:hAnsi="Wingdings" w:hint="default"/>
      </w:rPr>
    </w:lvl>
  </w:abstractNum>
  <w:abstractNum w:abstractNumId="146" w15:restartNumberingAfterBreak="0">
    <w:nsid w:val="648473C8"/>
    <w:multiLevelType w:val="hybridMultilevel"/>
    <w:tmpl w:val="2CBA311C"/>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7" w15:restartNumberingAfterBreak="0">
    <w:nsid w:val="65617DD7"/>
    <w:multiLevelType w:val="hybridMultilevel"/>
    <w:tmpl w:val="C3ECEF8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8" w15:restartNumberingAfterBreak="0">
    <w:nsid w:val="65EB2A4D"/>
    <w:multiLevelType w:val="hybridMultilevel"/>
    <w:tmpl w:val="F07EC508"/>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49" w15:restartNumberingAfterBreak="0">
    <w:nsid w:val="66B16F9C"/>
    <w:multiLevelType w:val="hybridMultilevel"/>
    <w:tmpl w:val="115C7D3C"/>
    <w:lvl w:ilvl="0" w:tplc="0C0A000F">
      <w:start w:val="1"/>
      <w:numFmt w:val="decimal"/>
      <w:lvlText w:val="%1."/>
      <w:lvlJc w:val="left"/>
      <w:pPr>
        <w:ind w:left="360" w:hanging="360"/>
      </w:pPr>
      <w:rPr>
        <w:rFont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50" w15:restartNumberingAfterBreak="0">
    <w:nsid w:val="66DF3610"/>
    <w:multiLevelType w:val="hybridMultilevel"/>
    <w:tmpl w:val="A43E4DA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1" w15:restartNumberingAfterBreak="0">
    <w:nsid w:val="6703304E"/>
    <w:multiLevelType w:val="multilevel"/>
    <w:tmpl w:val="B1E89FB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2" w15:restartNumberingAfterBreak="0">
    <w:nsid w:val="670A37D9"/>
    <w:multiLevelType w:val="hybridMultilevel"/>
    <w:tmpl w:val="9C2E3FCC"/>
    <w:lvl w:ilvl="0" w:tplc="AAD06E1C">
      <w:start w:val="1"/>
      <w:numFmt w:val="decimal"/>
      <w:lvlText w:val="%1."/>
      <w:lvlJc w:val="left"/>
      <w:pPr>
        <w:ind w:left="72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53" w15:restartNumberingAfterBreak="0">
    <w:nsid w:val="67A20DCC"/>
    <w:multiLevelType w:val="hybridMultilevel"/>
    <w:tmpl w:val="1548C87C"/>
    <w:lvl w:ilvl="0" w:tplc="300A0019">
      <w:start w:val="1"/>
      <w:numFmt w:val="lowerLetter"/>
      <w:lvlText w:val="%1."/>
      <w:lvlJc w:val="left"/>
      <w:pPr>
        <w:ind w:left="1440" w:hanging="360"/>
      </w:pPr>
      <w:rPr>
        <w:rFonts w:hint="default"/>
      </w:rPr>
    </w:lvl>
    <w:lvl w:ilvl="1" w:tplc="300A000D">
      <w:start w:val="1"/>
      <w:numFmt w:val="bullet"/>
      <w:lvlText w:val=""/>
      <w:lvlJc w:val="left"/>
      <w:pPr>
        <w:ind w:left="2160" w:hanging="360"/>
      </w:pPr>
      <w:rPr>
        <w:rFonts w:ascii="Wingdings" w:hAnsi="Wingdings" w:hint="default"/>
      </w:rPr>
    </w:lvl>
    <w:lvl w:ilvl="2" w:tplc="300A0005">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54" w15:restartNumberingAfterBreak="0">
    <w:nsid w:val="67C13165"/>
    <w:multiLevelType w:val="hybridMultilevel"/>
    <w:tmpl w:val="7B8669EC"/>
    <w:lvl w:ilvl="0" w:tplc="300A000F">
      <w:start w:val="1"/>
      <w:numFmt w:val="decimal"/>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55" w15:restartNumberingAfterBreak="0">
    <w:nsid w:val="68315D4E"/>
    <w:multiLevelType w:val="hybridMultilevel"/>
    <w:tmpl w:val="9B22CE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6" w15:restartNumberingAfterBreak="0">
    <w:nsid w:val="69604CA1"/>
    <w:multiLevelType w:val="hybridMultilevel"/>
    <w:tmpl w:val="06D8EBCC"/>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57" w15:restartNumberingAfterBreak="0">
    <w:nsid w:val="69A35F40"/>
    <w:multiLevelType w:val="hybridMultilevel"/>
    <w:tmpl w:val="E1EC9B10"/>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58" w15:restartNumberingAfterBreak="0">
    <w:nsid w:val="69E0036D"/>
    <w:multiLevelType w:val="hybridMultilevel"/>
    <w:tmpl w:val="3E36F5A8"/>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59" w15:restartNumberingAfterBreak="0">
    <w:nsid w:val="69E55005"/>
    <w:multiLevelType w:val="hybridMultilevel"/>
    <w:tmpl w:val="1CB49886"/>
    <w:lvl w:ilvl="0" w:tplc="300A0017">
      <w:start w:val="1"/>
      <w:numFmt w:val="lowerLetter"/>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60" w15:restartNumberingAfterBreak="0">
    <w:nsid w:val="6AD77C5F"/>
    <w:multiLevelType w:val="multilevel"/>
    <w:tmpl w:val="4718ED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1" w15:restartNumberingAfterBreak="0">
    <w:nsid w:val="6AE34C94"/>
    <w:multiLevelType w:val="hybridMultilevel"/>
    <w:tmpl w:val="3E8CF8FC"/>
    <w:lvl w:ilvl="0" w:tplc="300A000F">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2" w15:restartNumberingAfterBreak="0">
    <w:nsid w:val="6C456F31"/>
    <w:multiLevelType w:val="hybridMultilevel"/>
    <w:tmpl w:val="F3C465B0"/>
    <w:lvl w:ilvl="0" w:tplc="300A000F">
      <w:start w:val="1"/>
      <w:numFmt w:val="decimal"/>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163" w15:restartNumberingAfterBreak="0">
    <w:nsid w:val="6CC219AB"/>
    <w:multiLevelType w:val="hybridMultilevel"/>
    <w:tmpl w:val="C5DE4EF8"/>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64" w15:restartNumberingAfterBreak="0">
    <w:nsid w:val="6D436C3E"/>
    <w:multiLevelType w:val="hybridMultilevel"/>
    <w:tmpl w:val="AD66CA74"/>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65" w15:restartNumberingAfterBreak="0">
    <w:nsid w:val="6D692A2B"/>
    <w:multiLevelType w:val="hybridMultilevel"/>
    <w:tmpl w:val="3D02D01C"/>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6" w15:restartNumberingAfterBreak="0">
    <w:nsid w:val="6E601E3B"/>
    <w:multiLevelType w:val="multilevel"/>
    <w:tmpl w:val="F3FEDFE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7" w15:restartNumberingAfterBreak="0">
    <w:nsid w:val="6E934405"/>
    <w:multiLevelType w:val="hybridMultilevel"/>
    <w:tmpl w:val="603EBDF2"/>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start w:val="1"/>
      <w:numFmt w:val="lowerRoman"/>
      <w:lvlText w:val="%9."/>
      <w:lvlJc w:val="right"/>
      <w:pPr>
        <w:ind w:left="6120" w:hanging="180"/>
      </w:pPr>
    </w:lvl>
  </w:abstractNum>
  <w:abstractNum w:abstractNumId="168" w15:restartNumberingAfterBreak="0">
    <w:nsid w:val="6EB02819"/>
    <w:multiLevelType w:val="hybridMultilevel"/>
    <w:tmpl w:val="3C5CF172"/>
    <w:lvl w:ilvl="0" w:tplc="300A000F">
      <w:start w:val="1"/>
      <w:numFmt w:val="decimal"/>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69" w15:restartNumberingAfterBreak="0">
    <w:nsid w:val="6FC94094"/>
    <w:multiLevelType w:val="hybridMultilevel"/>
    <w:tmpl w:val="3B407BDE"/>
    <w:lvl w:ilvl="0" w:tplc="300A000F">
      <w:start w:val="1"/>
      <w:numFmt w:val="decimal"/>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70" w15:restartNumberingAfterBreak="0">
    <w:nsid w:val="6FE32298"/>
    <w:multiLevelType w:val="hybridMultilevel"/>
    <w:tmpl w:val="D6DC3F1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1" w15:restartNumberingAfterBreak="0">
    <w:nsid w:val="701C402F"/>
    <w:multiLevelType w:val="hybridMultilevel"/>
    <w:tmpl w:val="1588819C"/>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72" w15:restartNumberingAfterBreak="0">
    <w:nsid w:val="705C551E"/>
    <w:multiLevelType w:val="hybridMultilevel"/>
    <w:tmpl w:val="2AF8E8FA"/>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73" w15:restartNumberingAfterBreak="0">
    <w:nsid w:val="71883C72"/>
    <w:multiLevelType w:val="multilevel"/>
    <w:tmpl w:val="4AECAD90"/>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4" w15:restartNumberingAfterBreak="0">
    <w:nsid w:val="719074F6"/>
    <w:multiLevelType w:val="hybridMultilevel"/>
    <w:tmpl w:val="E89E9E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5" w15:restartNumberingAfterBreak="0">
    <w:nsid w:val="71DC5E0C"/>
    <w:multiLevelType w:val="multilevel"/>
    <w:tmpl w:val="5D40FC28"/>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6" w15:restartNumberingAfterBreak="0">
    <w:nsid w:val="72144C04"/>
    <w:multiLevelType w:val="hybridMultilevel"/>
    <w:tmpl w:val="FACA9FE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7" w15:restartNumberingAfterBreak="0">
    <w:nsid w:val="721D0CE5"/>
    <w:multiLevelType w:val="hybridMultilevel"/>
    <w:tmpl w:val="A9C8EB3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8" w15:restartNumberingAfterBreak="0">
    <w:nsid w:val="727366B3"/>
    <w:multiLevelType w:val="hybridMultilevel"/>
    <w:tmpl w:val="6762ADA8"/>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79" w15:restartNumberingAfterBreak="0">
    <w:nsid w:val="72D17F82"/>
    <w:multiLevelType w:val="hybridMultilevel"/>
    <w:tmpl w:val="F56A9928"/>
    <w:lvl w:ilvl="0" w:tplc="EC7E663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0" w15:restartNumberingAfterBreak="0">
    <w:nsid w:val="7300281B"/>
    <w:multiLevelType w:val="hybridMultilevel"/>
    <w:tmpl w:val="6012138A"/>
    <w:lvl w:ilvl="0" w:tplc="300A000F">
      <w:start w:val="1"/>
      <w:numFmt w:val="decimal"/>
      <w:lvlText w:val="%1."/>
      <w:lvlJc w:val="left"/>
      <w:pPr>
        <w:ind w:left="785" w:hanging="360"/>
      </w:pPr>
    </w:lvl>
    <w:lvl w:ilvl="1" w:tplc="300A0019">
      <w:start w:val="1"/>
      <w:numFmt w:val="lowerLetter"/>
      <w:lvlText w:val="%2."/>
      <w:lvlJc w:val="left"/>
      <w:pPr>
        <w:ind w:left="1505" w:hanging="360"/>
      </w:pPr>
    </w:lvl>
    <w:lvl w:ilvl="2" w:tplc="300A001B">
      <w:start w:val="1"/>
      <w:numFmt w:val="lowerRoman"/>
      <w:lvlText w:val="%3."/>
      <w:lvlJc w:val="right"/>
      <w:pPr>
        <w:ind w:left="2225" w:hanging="180"/>
      </w:pPr>
    </w:lvl>
    <w:lvl w:ilvl="3" w:tplc="300A000F">
      <w:start w:val="1"/>
      <w:numFmt w:val="decimal"/>
      <w:lvlText w:val="%4."/>
      <w:lvlJc w:val="left"/>
      <w:pPr>
        <w:ind w:left="2945" w:hanging="360"/>
      </w:pPr>
    </w:lvl>
    <w:lvl w:ilvl="4" w:tplc="300A0019">
      <w:start w:val="1"/>
      <w:numFmt w:val="lowerLetter"/>
      <w:lvlText w:val="%5."/>
      <w:lvlJc w:val="left"/>
      <w:pPr>
        <w:ind w:left="3665" w:hanging="360"/>
      </w:pPr>
    </w:lvl>
    <w:lvl w:ilvl="5" w:tplc="300A001B">
      <w:start w:val="1"/>
      <w:numFmt w:val="lowerRoman"/>
      <w:lvlText w:val="%6."/>
      <w:lvlJc w:val="right"/>
      <w:pPr>
        <w:ind w:left="4385" w:hanging="180"/>
      </w:pPr>
    </w:lvl>
    <w:lvl w:ilvl="6" w:tplc="300A000F">
      <w:start w:val="1"/>
      <w:numFmt w:val="decimal"/>
      <w:lvlText w:val="%7."/>
      <w:lvlJc w:val="left"/>
      <w:pPr>
        <w:ind w:left="5105" w:hanging="360"/>
      </w:pPr>
    </w:lvl>
    <w:lvl w:ilvl="7" w:tplc="300A0019">
      <w:start w:val="1"/>
      <w:numFmt w:val="lowerLetter"/>
      <w:lvlText w:val="%8."/>
      <w:lvlJc w:val="left"/>
      <w:pPr>
        <w:ind w:left="5825" w:hanging="360"/>
      </w:pPr>
    </w:lvl>
    <w:lvl w:ilvl="8" w:tplc="300A001B">
      <w:start w:val="1"/>
      <w:numFmt w:val="lowerRoman"/>
      <w:lvlText w:val="%9."/>
      <w:lvlJc w:val="right"/>
      <w:pPr>
        <w:ind w:left="6545" w:hanging="180"/>
      </w:pPr>
    </w:lvl>
  </w:abstractNum>
  <w:abstractNum w:abstractNumId="181" w15:restartNumberingAfterBreak="0">
    <w:nsid w:val="73512B10"/>
    <w:multiLevelType w:val="multilevel"/>
    <w:tmpl w:val="8C1EF9EA"/>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82" w15:restartNumberingAfterBreak="0">
    <w:nsid w:val="751503F7"/>
    <w:multiLevelType w:val="hybridMultilevel"/>
    <w:tmpl w:val="B464E7C4"/>
    <w:lvl w:ilvl="0" w:tplc="AAD06E1C">
      <w:start w:val="1"/>
      <w:numFmt w:val="decimal"/>
      <w:lvlText w:val="%1."/>
      <w:lvlJc w:val="left"/>
      <w:pPr>
        <w:ind w:left="72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83" w15:restartNumberingAfterBreak="0">
    <w:nsid w:val="759B1222"/>
    <w:multiLevelType w:val="hybridMultilevel"/>
    <w:tmpl w:val="A510EB6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4" w15:restartNumberingAfterBreak="0">
    <w:nsid w:val="75DA75BC"/>
    <w:multiLevelType w:val="hybridMultilevel"/>
    <w:tmpl w:val="93FCC1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5" w15:restartNumberingAfterBreak="0">
    <w:nsid w:val="75E227E9"/>
    <w:multiLevelType w:val="hybridMultilevel"/>
    <w:tmpl w:val="895C1D1E"/>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86" w15:restartNumberingAfterBreak="0">
    <w:nsid w:val="767820B2"/>
    <w:multiLevelType w:val="hybridMultilevel"/>
    <w:tmpl w:val="F426F47A"/>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87" w15:restartNumberingAfterBreak="0">
    <w:nsid w:val="775C5A23"/>
    <w:multiLevelType w:val="hybridMultilevel"/>
    <w:tmpl w:val="8668D982"/>
    <w:lvl w:ilvl="0" w:tplc="300A000F">
      <w:start w:val="1"/>
      <w:numFmt w:val="decimal"/>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88" w15:restartNumberingAfterBreak="0">
    <w:nsid w:val="78436BFA"/>
    <w:multiLevelType w:val="hybridMultilevel"/>
    <w:tmpl w:val="24C023D2"/>
    <w:lvl w:ilvl="0" w:tplc="300A000F">
      <w:start w:val="1"/>
      <w:numFmt w:val="decimal"/>
      <w:lvlText w:val="%1."/>
      <w:lvlJc w:val="left"/>
      <w:pPr>
        <w:ind w:left="681" w:hanging="360"/>
      </w:pPr>
    </w:lvl>
    <w:lvl w:ilvl="1" w:tplc="300A0019" w:tentative="1">
      <w:start w:val="1"/>
      <w:numFmt w:val="lowerLetter"/>
      <w:lvlText w:val="%2."/>
      <w:lvlJc w:val="left"/>
      <w:pPr>
        <w:ind w:left="1401" w:hanging="360"/>
      </w:pPr>
    </w:lvl>
    <w:lvl w:ilvl="2" w:tplc="300A001B" w:tentative="1">
      <w:start w:val="1"/>
      <w:numFmt w:val="lowerRoman"/>
      <w:lvlText w:val="%3."/>
      <w:lvlJc w:val="right"/>
      <w:pPr>
        <w:ind w:left="2121" w:hanging="180"/>
      </w:pPr>
    </w:lvl>
    <w:lvl w:ilvl="3" w:tplc="300A000F" w:tentative="1">
      <w:start w:val="1"/>
      <w:numFmt w:val="decimal"/>
      <w:lvlText w:val="%4."/>
      <w:lvlJc w:val="left"/>
      <w:pPr>
        <w:ind w:left="2841" w:hanging="360"/>
      </w:pPr>
    </w:lvl>
    <w:lvl w:ilvl="4" w:tplc="300A0019" w:tentative="1">
      <w:start w:val="1"/>
      <w:numFmt w:val="lowerLetter"/>
      <w:lvlText w:val="%5."/>
      <w:lvlJc w:val="left"/>
      <w:pPr>
        <w:ind w:left="3561" w:hanging="360"/>
      </w:pPr>
    </w:lvl>
    <w:lvl w:ilvl="5" w:tplc="300A001B" w:tentative="1">
      <w:start w:val="1"/>
      <w:numFmt w:val="lowerRoman"/>
      <w:lvlText w:val="%6."/>
      <w:lvlJc w:val="right"/>
      <w:pPr>
        <w:ind w:left="4281" w:hanging="180"/>
      </w:pPr>
    </w:lvl>
    <w:lvl w:ilvl="6" w:tplc="300A000F" w:tentative="1">
      <w:start w:val="1"/>
      <w:numFmt w:val="decimal"/>
      <w:lvlText w:val="%7."/>
      <w:lvlJc w:val="left"/>
      <w:pPr>
        <w:ind w:left="5001" w:hanging="360"/>
      </w:pPr>
    </w:lvl>
    <w:lvl w:ilvl="7" w:tplc="300A0019" w:tentative="1">
      <w:start w:val="1"/>
      <w:numFmt w:val="lowerLetter"/>
      <w:lvlText w:val="%8."/>
      <w:lvlJc w:val="left"/>
      <w:pPr>
        <w:ind w:left="5721" w:hanging="360"/>
      </w:pPr>
    </w:lvl>
    <w:lvl w:ilvl="8" w:tplc="300A001B" w:tentative="1">
      <w:start w:val="1"/>
      <w:numFmt w:val="lowerRoman"/>
      <w:lvlText w:val="%9."/>
      <w:lvlJc w:val="right"/>
      <w:pPr>
        <w:ind w:left="6441" w:hanging="180"/>
      </w:pPr>
    </w:lvl>
  </w:abstractNum>
  <w:abstractNum w:abstractNumId="189" w15:restartNumberingAfterBreak="0">
    <w:nsid w:val="7867604E"/>
    <w:multiLevelType w:val="hybridMultilevel"/>
    <w:tmpl w:val="96E2EB94"/>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90" w15:restartNumberingAfterBreak="0">
    <w:nsid w:val="78982974"/>
    <w:multiLevelType w:val="hybridMultilevel"/>
    <w:tmpl w:val="272A0040"/>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91" w15:restartNumberingAfterBreak="0">
    <w:nsid w:val="78DA1706"/>
    <w:multiLevelType w:val="hybridMultilevel"/>
    <w:tmpl w:val="D60408C8"/>
    <w:lvl w:ilvl="0" w:tplc="300A000F">
      <w:start w:val="1"/>
      <w:numFmt w:val="decimal"/>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92" w15:restartNumberingAfterBreak="0">
    <w:nsid w:val="79853E0F"/>
    <w:multiLevelType w:val="hybridMultilevel"/>
    <w:tmpl w:val="2C9CBFF0"/>
    <w:lvl w:ilvl="0" w:tplc="300A000F">
      <w:start w:val="1"/>
      <w:numFmt w:val="decimal"/>
      <w:lvlText w:val="%1."/>
      <w:lvlJc w:val="left"/>
      <w:pPr>
        <w:ind w:left="681" w:hanging="360"/>
      </w:pPr>
    </w:lvl>
    <w:lvl w:ilvl="1" w:tplc="300A0019" w:tentative="1">
      <w:start w:val="1"/>
      <w:numFmt w:val="lowerLetter"/>
      <w:lvlText w:val="%2."/>
      <w:lvlJc w:val="left"/>
      <w:pPr>
        <w:ind w:left="1401" w:hanging="360"/>
      </w:pPr>
    </w:lvl>
    <w:lvl w:ilvl="2" w:tplc="300A001B" w:tentative="1">
      <w:start w:val="1"/>
      <w:numFmt w:val="lowerRoman"/>
      <w:lvlText w:val="%3."/>
      <w:lvlJc w:val="right"/>
      <w:pPr>
        <w:ind w:left="2121" w:hanging="180"/>
      </w:pPr>
    </w:lvl>
    <w:lvl w:ilvl="3" w:tplc="300A000F" w:tentative="1">
      <w:start w:val="1"/>
      <w:numFmt w:val="decimal"/>
      <w:lvlText w:val="%4."/>
      <w:lvlJc w:val="left"/>
      <w:pPr>
        <w:ind w:left="2841" w:hanging="360"/>
      </w:pPr>
    </w:lvl>
    <w:lvl w:ilvl="4" w:tplc="300A0019" w:tentative="1">
      <w:start w:val="1"/>
      <w:numFmt w:val="lowerLetter"/>
      <w:lvlText w:val="%5."/>
      <w:lvlJc w:val="left"/>
      <w:pPr>
        <w:ind w:left="3561" w:hanging="360"/>
      </w:pPr>
    </w:lvl>
    <w:lvl w:ilvl="5" w:tplc="300A001B" w:tentative="1">
      <w:start w:val="1"/>
      <w:numFmt w:val="lowerRoman"/>
      <w:lvlText w:val="%6."/>
      <w:lvlJc w:val="right"/>
      <w:pPr>
        <w:ind w:left="4281" w:hanging="180"/>
      </w:pPr>
    </w:lvl>
    <w:lvl w:ilvl="6" w:tplc="300A000F" w:tentative="1">
      <w:start w:val="1"/>
      <w:numFmt w:val="decimal"/>
      <w:lvlText w:val="%7."/>
      <w:lvlJc w:val="left"/>
      <w:pPr>
        <w:ind w:left="5001" w:hanging="360"/>
      </w:pPr>
    </w:lvl>
    <w:lvl w:ilvl="7" w:tplc="300A0019" w:tentative="1">
      <w:start w:val="1"/>
      <w:numFmt w:val="lowerLetter"/>
      <w:lvlText w:val="%8."/>
      <w:lvlJc w:val="left"/>
      <w:pPr>
        <w:ind w:left="5721" w:hanging="360"/>
      </w:pPr>
    </w:lvl>
    <w:lvl w:ilvl="8" w:tplc="300A001B" w:tentative="1">
      <w:start w:val="1"/>
      <w:numFmt w:val="lowerRoman"/>
      <w:lvlText w:val="%9."/>
      <w:lvlJc w:val="right"/>
      <w:pPr>
        <w:ind w:left="6441" w:hanging="180"/>
      </w:pPr>
    </w:lvl>
  </w:abstractNum>
  <w:abstractNum w:abstractNumId="193" w15:restartNumberingAfterBreak="0">
    <w:nsid w:val="79CE2CB3"/>
    <w:multiLevelType w:val="hybridMultilevel"/>
    <w:tmpl w:val="0576EDE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4" w15:restartNumberingAfterBreak="0">
    <w:nsid w:val="7A2C46AD"/>
    <w:multiLevelType w:val="hybridMultilevel"/>
    <w:tmpl w:val="29DAEA1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5" w15:restartNumberingAfterBreak="0">
    <w:nsid w:val="7A626787"/>
    <w:multiLevelType w:val="hybridMultilevel"/>
    <w:tmpl w:val="C6C4E85E"/>
    <w:lvl w:ilvl="0" w:tplc="300A000F">
      <w:start w:val="1"/>
      <w:numFmt w:val="decimal"/>
      <w:lvlText w:val="%1."/>
      <w:lvlJc w:val="left"/>
      <w:pPr>
        <w:ind w:left="681" w:hanging="360"/>
      </w:pPr>
    </w:lvl>
    <w:lvl w:ilvl="1" w:tplc="300A0019" w:tentative="1">
      <w:start w:val="1"/>
      <w:numFmt w:val="lowerLetter"/>
      <w:lvlText w:val="%2."/>
      <w:lvlJc w:val="left"/>
      <w:pPr>
        <w:ind w:left="1401" w:hanging="360"/>
      </w:pPr>
    </w:lvl>
    <w:lvl w:ilvl="2" w:tplc="300A001B" w:tentative="1">
      <w:start w:val="1"/>
      <w:numFmt w:val="lowerRoman"/>
      <w:lvlText w:val="%3."/>
      <w:lvlJc w:val="right"/>
      <w:pPr>
        <w:ind w:left="2121" w:hanging="180"/>
      </w:pPr>
    </w:lvl>
    <w:lvl w:ilvl="3" w:tplc="300A000F" w:tentative="1">
      <w:start w:val="1"/>
      <w:numFmt w:val="decimal"/>
      <w:lvlText w:val="%4."/>
      <w:lvlJc w:val="left"/>
      <w:pPr>
        <w:ind w:left="2841" w:hanging="360"/>
      </w:pPr>
    </w:lvl>
    <w:lvl w:ilvl="4" w:tplc="300A0019" w:tentative="1">
      <w:start w:val="1"/>
      <w:numFmt w:val="lowerLetter"/>
      <w:lvlText w:val="%5."/>
      <w:lvlJc w:val="left"/>
      <w:pPr>
        <w:ind w:left="3561" w:hanging="360"/>
      </w:pPr>
    </w:lvl>
    <w:lvl w:ilvl="5" w:tplc="300A001B" w:tentative="1">
      <w:start w:val="1"/>
      <w:numFmt w:val="lowerRoman"/>
      <w:lvlText w:val="%6."/>
      <w:lvlJc w:val="right"/>
      <w:pPr>
        <w:ind w:left="4281" w:hanging="180"/>
      </w:pPr>
    </w:lvl>
    <w:lvl w:ilvl="6" w:tplc="300A000F" w:tentative="1">
      <w:start w:val="1"/>
      <w:numFmt w:val="decimal"/>
      <w:lvlText w:val="%7."/>
      <w:lvlJc w:val="left"/>
      <w:pPr>
        <w:ind w:left="5001" w:hanging="360"/>
      </w:pPr>
    </w:lvl>
    <w:lvl w:ilvl="7" w:tplc="300A0019" w:tentative="1">
      <w:start w:val="1"/>
      <w:numFmt w:val="lowerLetter"/>
      <w:lvlText w:val="%8."/>
      <w:lvlJc w:val="left"/>
      <w:pPr>
        <w:ind w:left="5721" w:hanging="360"/>
      </w:pPr>
    </w:lvl>
    <w:lvl w:ilvl="8" w:tplc="300A001B" w:tentative="1">
      <w:start w:val="1"/>
      <w:numFmt w:val="lowerRoman"/>
      <w:lvlText w:val="%9."/>
      <w:lvlJc w:val="right"/>
      <w:pPr>
        <w:ind w:left="6441" w:hanging="180"/>
      </w:pPr>
    </w:lvl>
  </w:abstractNum>
  <w:abstractNum w:abstractNumId="196" w15:restartNumberingAfterBreak="0">
    <w:nsid w:val="7BD02EFA"/>
    <w:multiLevelType w:val="hybridMultilevel"/>
    <w:tmpl w:val="2264B2FE"/>
    <w:lvl w:ilvl="0" w:tplc="300A000F">
      <w:start w:val="1"/>
      <w:numFmt w:val="decimal"/>
      <w:lvlText w:val="%1."/>
      <w:lvlJc w:val="left"/>
      <w:pPr>
        <w:ind w:left="681" w:hanging="360"/>
      </w:pPr>
    </w:lvl>
    <w:lvl w:ilvl="1" w:tplc="300A0019" w:tentative="1">
      <w:start w:val="1"/>
      <w:numFmt w:val="lowerLetter"/>
      <w:lvlText w:val="%2."/>
      <w:lvlJc w:val="left"/>
      <w:pPr>
        <w:ind w:left="1401" w:hanging="360"/>
      </w:pPr>
    </w:lvl>
    <w:lvl w:ilvl="2" w:tplc="300A001B" w:tentative="1">
      <w:start w:val="1"/>
      <w:numFmt w:val="lowerRoman"/>
      <w:lvlText w:val="%3."/>
      <w:lvlJc w:val="right"/>
      <w:pPr>
        <w:ind w:left="2121" w:hanging="180"/>
      </w:pPr>
    </w:lvl>
    <w:lvl w:ilvl="3" w:tplc="300A000F" w:tentative="1">
      <w:start w:val="1"/>
      <w:numFmt w:val="decimal"/>
      <w:lvlText w:val="%4."/>
      <w:lvlJc w:val="left"/>
      <w:pPr>
        <w:ind w:left="2841" w:hanging="360"/>
      </w:pPr>
    </w:lvl>
    <w:lvl w:ilvl="4" w:tplc="300A0019" w:tentative="1">
      <w:start w:val="1"/>
      <w:numFmt w:val="lowerLetter"/>
      <w:lvlText w:val="%5."/>
      <w:lvlJc w:val="left"/>
      <w:pPr>
        <w:ind w:left="3561" w:hanging="360"/>
      </w:pPr>
    </w:lvl>
    <w:lvl w:ilvl="5" w:tplc="300A001B" w:tentative="1">
      <w:start w:val="1"/>
      <w:numFmt w:val="lowerRoman"/>
      <w:lvlText w:val="%6."/>
      <w:lvlJc w:val="right"/>
      <w:pPr>
        <w:ind w:left="4281" w:hanging="180"/>
      </w:pPr>
    </w:lvl>
    <w:lvl w:ilvl="6" w:tplc="300A000F" w:tentative="1">
      <w:start w:val="1"/>
      <w:numFmt w:val="decimal"/>
      <w:lvlText w:val="%7."/>
      <w:lvlJc w:val="left"/>
      <w:pPr>
        <w:ind w:left="5001" w:hanging="360"/>
      </w:pPr>
    </w:lvl>
    <w:lvl w:ilvl="7" w:tplc="300A0019" w:tentative="1">
      <w:start w:val="1"/>
      <w:numFmt w:val="lowerLetter"/>
      <w:lvlText w:val="%8."/>
      <w:lvlJc w:val="left"/>
      <w:pPr>
        <w:ind w:left="5721" w:hanging="360"/>
      </w:pPr>
    </w:lvl>
    <w:lvl w:ilvl="8" w:tplc="300A001B" w:tentative="1">
      <w:start w:val="1"/>
      <w:numFmt w:val="lowerRoman"/>
      <w:lvlText w:val="%9."/>
      <w:lvlJc w:val="right"/>
      <w:pPr>
        <w:ind w:left="6441" w:hanging="180"/>
      </w:pPr>
    </w:lvl>
  </w:abstractNum>
  <w:abstractNum w:abstractNumId="197" w15:restartNumberingAfterBreak="0">
    <w:nsid w:val="7C477F95"/>
    <w:multiLevelType w:val="hybridMultilevel"/>
    <w:tmpl w:val="8CB2037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8" w15:restartNumberingAfterBreak="0">
    <w:nsid w:val="7CF3493C"/>
    <w:multiLevelType w:val="hybridMultilevel"/>
    <w:tmpl w:val="8448308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9" w15:restartNumberingAfterBreak="0">
    <w:nsid w:val="7E042497"/>
    <w:multiLevelType w:val="hybridMultilevel"/>
    <w:tmpl w:val="EA3CADFC"/>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0" w15:restartNumberingAfterBreak="0">
    <w:nsid w:val="7E4B59C0"/>
    <w:multiLevelType w:val="hybridMultilevel"/>
    <w:tmpl w:val="DA347DE4"/>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01" w15:restartNumberingAfterBreak="0">
    <w:nsid w:val="7F604DF2"/>
    <w:multiLevelType w:val="hybridMultilevel"/>
    <w:tmpl w:val="18E2EB5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2" w15:restartNumberingAfterBreak="0">
    <w:nsid w:val="7FBE02D6"/>
    <w:multiLevelType w:val="hybridMultilevel"/>
    <w:tmpl w:val="DE701C12"/>
    <w:lvl w:ilvl="0" w:tplc="300A000F">
      <w:start w:val="1"/>
      <w:numFmt w:val="decimal"/>
      <w:lvlText w:val="%1."/>
      <w:lvlJc w:val="left"/>
      <w:pPr>
        <w:ind w:left="720" w:hanging="360"/>
      </w:pPr>
      <w:rPr>
        <w:rFonts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16cid:durableId="1135558861">
    <w:abstractNumId w:val="81"/>
  </w:num>
  <w:num w:numId="2" w16cid:durableId="1143500454">
    <w:abstractNumId w:val="49"/>
  </w:num>
  <w:num w:numId="3" w16cid:durableId="752897613">
    <w:abstractNumId w:val="11"/>
  </w:num>
  <w:num w:numId="4" w16cid:durableId="839274881">
    <w:abstractNumId w:val="72"/>
  </w:num>
  <w:num w:numId="5" w16cid:durableId="882137364">
    <w:abstractNumId w:val="107"/>
  </w:num>
  <w:num w:numId="6" w16cid:durableId="747461999">
    <w:abstractNumId w:val="61"/>
  </w:num>
  <w:num w:numId="7" w16cid:durableId="1679458302">
    <w:abstractNumId w:val="76"/>
  </w:num>
  <w:num w:numId="8" w16cid:durableId="2126272692">
    <w:abstractNumId w:val="88"/>
  </w:num>
  <w:num w:numId="9" w16cid:durableId="67121384">
    <w:abstractNumId w:val="96"/>
  </w:num>
  <w:num w:numId="10" w16cid:durableId="1042247905">
    <w:abstractNumId w:val="42"/>
  </w:num>
  <w:num w:numId="11" w16cid:durableId="38866231">
    <w:abstractNumId w:val="24"/>
  </w:num>
  <w:num w:numId="12" w16cid:durableId="263877933">
    <w:abstractNumId w:val="193"/>
  </w:num>
  <w:num w:numId="13" w16cid:durableId="1759328129">
    <w:abstractNumId w:val="55"/>
  </w:num>
  <w:num w:numId="14" w16cid:durableId="646711494">
    <w:abstractNumId w:val="58"/>
  </w:num>
  <w:num w:numId="15" w16cid:durableId="318923952">
    <w:abstractNumId w:val="141"/>
  </w:num>
  <w:num w:numId="16" w16cid:durableId="1960064759">
    <w:abstractNumId w:val="22"/>
  </w:num>
  <w:num w:numId="17" w16cid:durableId="1421023507">
    <w:abstractNumId w:val="192"/>
  </w:num>
  <w:num w:numId="18" w16cid:durableId="738018201">
    <w:abstractNumId w:val="195"/>
  </w:num>
  <w:num w:numId="19" w16cid:durableId="1013992037">
    <w:abstractNumId w:val="196"/>
  </w:num>
  <w:num w:numId="20" w16cid:durableId="1499344792">
    <w:abstractNumId w:val="63"/>
  </w:num>
  <w:num w:numId="21" w16cid:durableId="2045249008">
    <w:abstractNumId w:val="200"/>
  </w:num>
  <w:num w:numId="22" w16cid:durableId="1480073193">
    <w:abstractNumId w:val="41"/>
  </w:num>
  <w:num w:numId="23" w16cid:durableId="853807078">
    <w:abstractNumId w:val="188"/>
  </w:num>
  <w:num w:numId="24" w16cid:durableId="373433379">
    <w:abstractNumId w:val="48"/>
  </w:num>
  <w:num w:numId="25" w16cid:durableId="2014603052">
    <w:abstractNumId w:val="60"/>
  </w:num>
  <w:num w:numId="26" w16cid:durableId="6298184">
    <w:abstractNumId w:val="186"/>
  </w:num>
  <w:num w:numId="27" w16cid:durableId="1027489621">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0703067">
    <w:abstractNumId w:val="184"/>
  </w:num>
  <w:num w:numId="29" w16cid:durableId="172766109">
    <w:abstractNumId w:val="140"/>
  </w:num>
  <w:num w:numId="30" w16cid:durableId="1963732754">
    <w:abstractNumId w:val="52"/>
  </w:num>
  <w:num w:numId="31" w16cid:durableId="659621979">
    <w:abstractNumId w:val="99"/>
  </w:num>
  <w:num w:numId="32" w16cid:durableId="367533154">
    <w:abstractNumId w:val="132"/>
  </w:num>
  <w:num w:numId="33" w16cid:durableId="2090887743">
    <w:abstractNumId w:val="84"/>
  </w:num>
  <w:num w:numId="34" w16cid:durableId="601691878">
    <w:abstractNumId w:val="142"/>
  </w:num>
  <w:num w:numId="35" w16cid:durableId="885677446">
    <w:abstractNumId w:val="162"/>
  </w:num>
  <w:num w:numId="36" w16cid:durableId="149560289">
    <w:abstractNumId w:val="97"/>
  </w:num>
  <w:num w:numId="37" w16cid:durableId="2105572848">
    <w:abstractNumId w:val="115"/>
  </w:num>
  <w:num w:numId="38" w16cid:durableId="1833568763">
    <w:abstractNumId w:val="181"/>
  </w:num>
  <w:num w:numId="39" w16cid:durableId="504785954">
    <w:abstractNumId w:val="45"/>
  </w:num>
  <w:num w:numId="40" w16cid:durableId="420033725">
    <w:abstractNumId w:val="197"/>
  </w:num>
  <w:num w:numId="41" w16cid:durableId="1752507813">
    <w:abstractNumId w:val="90"/>
  </w:num>
  <w:num w:numId="42" w16cid:durableId="1413165253">
    <w:abstractNumId w:val="164"/>
  </w:num>
  <w:num w:numId="43" w16cid:durableId="1392927404">
    <w:abstractNumId w:val="112"/>
  </w:num>
  <w:num w:numId="44" w16cid:durableId="997073594">
    <w:abstractNumId w:val="26"/>
  </w:num>
  <w:num w:numId="45" w16cid:durableId="1117407038">
    <w:abstractNumId w:val="6"/>
  </w:num>
  <w:num w:numId="46" w16cid:durableId="134683874">
    <w:abstractNumId w:val="161"/>
  </w:num>
  <w:num w:numId="47" w16cid:durableId="912161975">
    <w:abstractNumId w:val="36"/>
  </w:num>
  <w:num w:numId="48" w16cid:durableId="1402950253">
    <w:abstractNumId w:val="117"/>
  </w:num>
  <w:num w:numId="49" w16cid:durableId="2124641400">
    <w:abstractNumId w:val="170"/>
  </w:num>
  <w:num w:numId="50" w16cid:durableId="2095860481">
    <w:abstractNumId w:val="116"/>
  </w:num>
  <w:num w:numId="51" w16cid:durableId="1945266631">
    <w:abstractNumId w:val="95"/>
  </w:num>
  <w:num w:numId="52" w16cid:durableId="427383635">
    <w:abstractNumId w:val="51"/>
  </w:num>
  <w:num w:numId="53" w16cid:durableId="1226405535">
    <w:abstractNumId w:val="128"/>
  </w:num>
  <w:num w:numId="54" w16cid:durableId="1117866803">
    <w:abstractNumId w:val="57"/>
  </w:num>
  <w:num w:numId="55" w16cid:durableId="1139149747">
    <w:abstractNumId w:val="87"/>
  </w:num>
  <w:num w:numId="56" w16cid:durableId="1516455128">
    <w:abstractNumId w:val="134"/>
  </w:num>
  <w:num w:numId="57" w16cid:durableId="1848708399">
    <w:abstractNumId w:val="32"/>
  </w:num>
  <w:num w:numId="58" w16cid:durableId="537471266">
    <w:abstractNumId w:val="174"/>
  </w:num>
  <w:num w:numId="59" w16cid:durableId="997196047">
    <w:abstractNumId w:val="103"/>
  </w:num>
  <w:num w:numId="60" w16cid:durableId="1996563784">
    <w:abstractNumId w:val="179"/>
  </w:num>
  <w:num w:numId="61" w16cid:durableId="1795831350">
    <w:abstractNumId w:val="133"/>
  </w:num>
  <w:num w:numId="62" w16cid:durableId="498034926">
    <w:abstractNumId w:val="38"/>
  </w:num>
  <w:num w:numId="63" w16cid:durableId="949244944">
    <w:abstractNumId w:val="34"/>
  </w:num>
  <w:num w:numId="64" w16cid:durableId="1425807005">
    <w:abstractNumId w:val="94"/>
  </w:num>
  <w:num w:numId="65" w16cid:durableId="1305546426">
    <w:abstractNumId w:val="126"/>
  </w:num>
  <w:num w:numId="66" w16cid:durableId="1337147662">
    <w:abstractNumId w:val="27"/>
  </w:num>
  <w:num w:numId="67" w16cid:durableId="678511604">
    <w:abstractNumId w:val="78"/>
  </w:num>
  <w:num w:numId="68" w16cid:durableId="996952890">
    <w:abstractNumId w:val="16"/>
  </w:num>
  <w:num w:numId="69" w16cid:durableId="548763645">
    <w:abstractNumId w:val="75"/>
  </w:num>
  <w:num w:numId="70" w16cid:durableId="642198455">
    <w:abstractNumId w:val="182"/>
  </w:num>
  <w:num w:numId="71" w16cid:durableId="825710820">
    <w:abstractNumId w:val="50"/>
  </w:num>
  <w:num w:numId="72" w16cid:durableId="276328462">
    <w:abstractNumId w:val="152"/>
  </w:num>
  <w:num w:numId="73" w16cid:durableId="1980570085">
    <w:abstractNumId w:val="127"/>
  </w:num>
  <w:num w:numId="74" w16cid:durableId="732578480">
    <w:abstractNumId w:val="110"/>
  </w:num>
  <w:num w:numId="75" w16cid:durableId="1775130163">
    <w:abstractNumId w:val="5"/>
  </w:num>
  <w:num w:numId="76" w16cid:durableId="1055157613">
    <w:abstractNumId w:val="163"/>
  </w:num>
  <w:num w:numId="77" w16cid:durableId="34814999">
    <w:abstractNumId w:val="137"/>
  </w:num>
  <w:num w:numId="78" w16cid:durableId="437985848">
    <w:abstractNumId w:val="187"/>
  </w:num>
  <w:num w:numId="79" w16cid:durableId="1397390266">
    <w:abstractNumId w:val="109"/>
  </w:num>
  <w:num w:numId="80" w16cid:durableId="1353188328">
    <w:abstractNumId w:val="53"/>
  </w:num>
  <w:num w:numId="81" w16cid:durableId="462427918">
    <w:abstractNumId w:val="154"/>
  </w:num>
  <w:num w:numId="82" w16cid:durableId="2143814132">
    <w:abstractNumId w:val="168"/>
  </w:num>
  <w:num w:numId="83" w16cid:durableId="2031833446">
    <w:abstractNumId w:val="191"/>
  </w:num>
  <w:num w:numId="84" w16cid:durableId="1781950715">
    <w:abstractNumId w:val="46"/>
  </w:num>
  <w:num w:numId="85" w16cid:durableId="365175963">
    <w:abstractNumId w:val="105"/>
  </w:num>
  <w:num w:numId="86" w16cid:durableId="1359233903">
    <w:abstractNumId w:val="149"/>
  </w:num>
  <w:num w:numId="87" w16cid:durableId="392199427">
    <w:abstractNumId w:val="73"/>
  </w:num>
  <w:num w:numId="88" w16cid:durableId="1546991870">
    <w:abstractNumId w:val="176"/>
  </w:num>
  <w:num w:numId="89" w16cid:durableId="483475766">
    <w:abstractNumId w:val="68"/>
  </w:num>
  <w:num w:numId="90" w16cid:durableId="1259945536">
    <w:abstractNumId w:val="92"/>
  </w:num>
  <w:num w:numId="91" w16cid:durableId="2014450915">
    <w:abstractNumId w:val="123"/>
  </w:num>
  <w:num w:numId="92" w16cid:durableId="902451594">
    <w:abstractNumId w:val="7"/>
  </w:num>
  <w:num w:numId="93" w16cid:durableId="1980383670">
    <w:abstractNumId w:val="82"/>
  </w:num>
  <w:num w:numId="94" w16cid:durableId="1586911477">
    <w:abstractNumId w:val="178"/>
  </w:num>
  <w:num w:numId="95" w16cid:durableId="147669225">
    <w:abstractNumId w:val="146"/>
  </w:num>
  <w:num w:numId="96" w16cid:durableId="863206720">
    <w:abstractNumId w:val="64"/>
  </w:num>
  <w:num w:numId="97" w16cid:durableId="1235433021">
    <w:abstractNumId w:val="62"/>
  </w:num>
  <w:num w:numId="98" w16cid:durableId="1129056440">
    <w:abstractNumId w:val="69"/>
  </w:num>
  <w:num w:numId="99" w16cid:durableId="459346649">
    <w:abstractNumId w:val="1"/>
  </w:num>
  <w:num w:numId="100" w16cid:durableId="1080639897">
    <w:abstractNumId w:val="199"/>
  </w:num>
  <w:num w:numId="101" w16cid:durableId="426197065">
    <w:abstractNumId w:val="28"/>
  </w:num>
  <w:num w:numId="102" w16cid:durableId="363135790">
    <w:abstractNumId w:val="10"/>
  </w:num>
  <w:num w:numId="103" w16cid:durableId="1867937579">
    <w:abstractNumId w:val="31"/>
  </w:num>
  <w:num w:numId="104" w16cid:durableId="1502432508">
    <w:abstractNumId w:val="202"/>
  </w:num>
  <w:num w:numId="105" w16cid:durableId="1653096904">
    <w:abstractNumId w:val="153"/>
  </w:num>
  <w:num w:numId="106" w16cid:durableId="207495400">
    <w:abstractNumId w:val="79"/>
  </w:num>
  <w:num w:numId="107" w16cid:durableId="1735665630">
    <w:abstractNumId w:val="145"/>
  </w:num>
  <w:num w:numId="108" w16cid:durableId="1928535693">
    <w:abstractNumId w:val="67"/>
  </w:num>
  <w:num w:numId="109" w16cid:durableId="1701979537">
    <w:abstractNumId w:val="23"/>
  </w:num>
  <w:num w:numId="110" w16cid:durableId="623926228">
    <w:abstractNumId w:val="143"/>
  </w:num>
  <w:num w:numId="111" w16cid:durableId="468592220">
    <w:abstractNumId w:val="71"/>
  </w:num>
  <w:num w:numId="112" w16cid:durableId="1633628979">
    <w:abstractNumId w:val="138"/>
  </w:num>
  <w:num w:numId="113" w16cid:durableId="1408307925">
    <w:abstractNumId w:val="144"/>
  </w:num>
  <w:num w:numId="114" w16cid:durableId="585504178">
    <w:abstractNumId w:val="100"/>
  </w:num>
  <w:num w:numId="115" w16cid:durableId="1441025230">
    <w:abstractNumId w:val="114"/>
  </w:num>
  <w:num w:numId="116" w16cid:durableId="610211104">
    <w:abstractNumId w:val="101"/>
  </w:num>
  <w:num w:numId="117" w16cid:durableId="1926265063">
    <w:abstractNumId w:val="86"/>
  </w:num>
  <w:num w:numId="118" w16cid:durableId="1937321777">
    <w:abstractNumId w:val="113"/>
  </w:num>
  <w:num w:numId="119" w16cid:durableId="914586845">
    <w:abstractNumId w:val="13"/>
  </w:num>
  <w:num w:numId="120" w16cid:durableId="85620888">
    <w:abstractNumId w:val="37"/>
  </w:num>
  <w:num w:numId="121" w16cid:durableId="2084638219">
    <w:abstractNumId w:val="125"/>
  </w:num>
  <w:num w:numId="122" w16cid:durableId="264659786">
    <w:abstractNumId w:val="77"/>
  </w:num>
  <w:num w:numId="123" w16cid:durableId="201679028">
    <w:abstractNumId w:val="131"/>
  </w:num>
  <w:num w:numId="124" w16cid:durableId="2099674140">
    <w:abstractNumId w:val="19"/>
  </w:num>
  <w:num w:numId="125" w16cid:durableId="1309165539">
    <w:abstractNumId w:val="54"/>
  </w:num>
  <w:num w:numId="126" w16cid:durableId="1861815695">
    <w:abstractNumId w:val="18"/>
  </w:num>
  <w:num w:numId="127" w16cid:durableId="2147234451">
    <w:abstractNumId w:val="171"/>
  </w:num>
  <w:num w:numId="128" w16cid:durableId="91317529">
    <w:abstractNumId w:val="12"/>
  </w:num>
  <w:num w:numId="129" w16cid:durableId="370809154">
    <w:abstractNumId w:val="93"/>
  </w:num>
  <w:num w:numId="130" w16cid:durableId="120924252">
    <w:abstractNumId w:val="189"/>
  </w:num>
  <w:num w:numId="131" w16cid:durableId="504898794">
    <w:abstractNumId w:val="3"/>
  </w:num>
  <w:num w:numId="132" w16cid:durableId="2081170468">
    <w:abstractNumId w:val="198"/>
  </w:num>
  <w:num w:numId="133" w16cid:durableId="1302618096">
    <w:abstractNumId w:val="20"/>
  </w:num>
  <w:num w:numId="134" w16cid:durableId="341854676">
    <w:abstractNumId w:val="129"/>
  </w:num>
  <w:num w:numId="135" w16cid:durableId="1384134271">
    <w:abstractNumId w:val="177"/>
  </w:num>
  <w:num w:numId="136" w16cid:durableId="1828936534">
    <w:abstractNumId w:val="118"/>
  </w:num>
  <w:num w:numId="137" w16cid:durableId="2125495322">
    <w:abstractNumId w:val="130"/>
  </w:num>
  <w:num w:numId="138" w16cid:durableId="224025523">
    <w:abstractNumId w:val="183"/>
  </w:num>
  <w:num w:numId="139" w16cid:durableId="807554661">
    <w:abstractNumId w:val="194"/>
  </w:num>
  <w:num w:numId="140" w16cid:durableId="932396511">
    <w:abstractNumId w:val="39"/>
  </w:num>
  <w:num w:numId="141" w16cid:durableId="1957562732">
    <w:abstractNumId w:val="124"/>
  </w:num>
  <w:num w:numId="142" w16cid:durableId="189299504">
    <w:abstractNumId w:val="89"/>
  </w:num>
  <w:num w:numId="143" w16cid:durableId="1998877816">
    <w:abstractNumId w:val="43"/>
  </w:num>
  <w:num w:numId="144" w16cid:durableId="2042896126">
    <w:abstractNumId w:val="139"/>
  </w:num>
  <w:num w:numId="145" w16cid:durableId="1852453352">
    <w:abstractNumId w:val="29"/>
  </w:num>
  <w:num w:numId="146" w16cid:durableId="842742519">
    <w:abstractNumId w:val="66"/>
  </w:num>
  <w:num w:numId="147" w16cid:durableId="962619783">
    <w:abstractNumId w:val="70"/>
  </w:num>
  <w:num w:numId="148" w16cid:durableId="2052000436">
    <w:abstractNumId w:val="102"/>
  </w:num>
  <w:num w:numId="149" w16cid:durableId="272983744">
    <w:abstractNumId w:val="106"/>
  </w:num>
  <w:num w:numId="150" w16cid:durableId="1124157575">
    <w:abstractNumId w:val="201"/>
  </w:num>
  <w:num w:numId="151" w16cid:durableId="1534153251">
    <w:abstractNumId w:val="0"/>
  </w:num>
  <w:num w:numId="152" w16cid:durableId="1130981301">
    <w:abstractNumId w:val="9"/>
  </w:num>
  <w:num w:numId="153" w16cid:durableId="1055545667">
    <w:abstractNumId w:val="15"/>
  </w:num>
  <w:num w:numId="154" w16cid:durableId="1475484248">
    <w:abstractNumId w:val="14"/>
  </w:num>
  <w:num w:numId="155" w16cid:durableId="57070300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1675914821">
    <w:abstractNumId w:val="160"/>
  </w:num>
  <w:num w:numId="157" w16cid:durableId="1526597812">
    <w:abstractNumId w:val="91"/>
  </w:num>
  <w:num w:numId="158" w16cid:durableId="2034962646">
    <w:abstractNumId w:val="173"/>
  </w:num>
  <w:num w:numId="159" w16cid:durableId="347832217">
    <w:abstractNumId w:val="155"/>
  </w:num>
  <w:num w:numId="160" w16cid:durableId="178086250">
    <w:abstractNumId w:val="147"/>
  </w:num>
  <w:num w:numId="161" w16cid:durableId="105781662">
    <w:abstractNumId w:val="151"/>
  </w:num>
  <w:num w:numId="162" w16cid:durableId="1560822765">
    <w:abstractNumId w:val="59"/>
  </w:num>
  <w:num w:numId="163" w16cid:durableId="726879740">
    <w:abstractNumId w:val="17"/>
  </w:num>
  <w:num w:numId="164" w16cid:durableId="1046490365">
    <w:abstractNumId w:val="108"/>
  </w:num>
  <w:num w:numId="165" w16cid:durableId="1112163033">
    <w:abstractNumId w:val="8"/>
  </w:num>
  <w:num w:numId="166" w16cid:durableId="320354872">
    <w:abstractNumId w:val="166"/>
  </w:num>
  <w:num w:numId="167" w16cid:durableId="1526288829">
    <w:abstractNumId w:val="190"/>
  </w:num>
  <w:num w:numId="168" w16cid:durableId="1952934147">
    <w:abstractNumId w:val="21"/>
  </w:num>
  <w:num w:numId="169" w16cid:durableId="588581997">
    <w:abstractNumId w:val="25"/>
  </w:num>
  <w:num w:numId="170" w16cid:durableId="656104904">
    <w:abstractNumId w:val="159"/>
  </w:num>
  <w:num w:numId="171" w16cid:durableId="1159034606">
    <w:abstractNumId w:val="33"/>
  </w:num>
  <w:num w:numId="172" w16cid:durableId="2072729983">
    <w:abstractNumId w:val="35"/>
  </w:num>
  <w:num w:numId="173" w16cid:durableId="2003509508">
    <w:abstractNumId w:val="74"/>
  </w:num>
  <w:num w:numId="174" w16cid:durableId="1310747207">
    <w:abstractNumId w:val="167"/>
  </w:num>
  <w:num w:numId="175" w16cid:durableId="1814521455">
    <w:abstractNumId w:val="65"/>
  </w:num>
  <w:num w:numId="176" w16cid:durableId="1296179662">
    <w:abstractNumId w:val="119"/>
  </w:num>
  <w:num w:numId="177" w16cid:durableId="657226673">
    <w:abstractNumId w:val="169"/>
  </w:num>
  <w:num w:numId="178" w16cid:durableId="206989303">
    <w:abstractNumId w:val="150"/>
  </w:num>
  <w:num w:numId="179" w16cid:durableId="1441299373">
    <w:abstractNumId w:val="104"/>
  </w:num>
  <w:num w:numId="180" w16cid:durableId="1170367241">
    <w:abstractNumId w:val="40"/>
  </w:num>
  <w:num w:numId="181" w16cid:durableId="96023973">
    <w:abstractNumId w:val="83"/>
  </w:num>
  <w:num w:numId="182" w16cid:durableId="1825927274">
    <w:abstractNumId w:val="4"/>
  </w:num>
  <w:num w:numId="183" w16cid:durableId="658658026">
    <w:abstractNumId w:val="135"/>
  </w:num>
  <w:num w:numId="184" w16cid:durableId="7175317">
    <w:abstractNumId w:val="122"/>
  </w:num>
  <w:num w:numId="185" w16cid:durableId="194774510">
    <w:abstractNumId w:val="80"/>
  </w:num>
  <w:num w:numId="186" w16cid:durableId="1465729220">
    <w:abstractNumId w:val="185"/>
  </w:num>
  <w:num w:numId="187" w16cid:durableId="955867044">
    <w:abstractNumId w:val="47"/>
  </w:num>
  <w:num w:numId="188" w16cid:durableId="1764766347">
    <w:abstractNumId w:val="98"/>
  </w:num>
  <w:num w:numId="189" w16cid:durableId="554783782">
    <w:abstractNumId w:val="148"/>
  </w:num>
  <w:num w:numId="190" w16cid:durableId="39324637">
    <w:abstractNumId w:val="157"/>
  </w:num>
  <w:num w:numId="191" w16cid:durableId="1535920936">
    <w:abstractNumId w:val="56"/>
  </w:num>
  <w:num w:numId="192" w16cid:durableId="209804673">
    <w:abstractNumId w:val="121"/>
  </w:num>
  <w:num w:numId="193" w16cid:durableId="492601109">
    <w:abstractNumId w:val="172"/>
  </w:num>
  <w:num w:numId="194" w16cid:durableId="564612388">
    <w:abstractNumId w:val="85"/>
  </w:num>
  <w:num w:numId="195" w16cid:durableId="624386020">
    <w:abstractNumId w:val="111"/>
  </w:num>
  <w:num w:numId="196" w16cid:durableId="1633747743">
    <w:abstractNumId w:val="158"/>
  </w:num>
  <w:num w:numId="197" w16cid:durableId="182669341">
    <w:abstractNumId w:val="2"/>
  </w:num>
  <w:num w:numId="198" w16cid:durableId="811749584">
    <w:abstractNumId w:val="165"/>
  </w:num>
  <w:num w:numId="199" w16cid:durableId="729576804">
    <w:abstractNumId w:val="175"/>
  </w:num>
  <w:num w:numId="200" w16cid:durableId="1986009301">
    <w:abstractNumId w:val="156"/>
  </w:num>
  <w:num w:numId="201" w16cid:durableId="1992632232">
    <w:abstractNumId w:val="30"/>
  </w:num>
  <w:num w:numId="202" w16cid:durableId="513305821">
    <w:abstractNumId w:val="136"/>
  </w:num>
  <w:num w:numId="203" w16cid:durableId="459036960">
    <w:abstractNumId w:val="44"/>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233"/>
    <w:rsid w:val="00002D6F"/>
    <w:rsid w:val="00011DA5"/>
    <w:rsid w:val="000130CA"/>
    <w:rsid w:val="0002046A"/>
    <w:rsid w:val="00023BAE"/>
    <w:rsid w:val="00026036"/>
    <w:rsid w:val="000374A1"/>
    <w:rsid w:val="00041AD3"/>
    <w:rsid w:val="0004412E"/>
    <w:rsid w:val="00045FCE"/>
    <w:rsid w:val="0005062C"/>
    <w:rsid w:val="00051044"/>
    <w:rsid w:val="00052ABC"/>
    <w:rsid w:val="0005510E"/>
    <w:rsid w:val="00057312"/>
    <w:rsid w:val="000612C4"/>
    <w:rsid w:val="000707E7"/>
    <w:rsid w:val="00073375"/>
    <w:rsid w:val="0007540E"/>
    <w:rsid w:val="00096829"/>
    <w:rsid w:val="000974A9"/>
    <w:rsid w:val="000A6538"/>
    <w:rsid w:val="000A76D6"/>
    <w:rsid w:val="000B4613"/>
    <w:rsid w:val="000B4CD8"/>
    <w:rsid w:val="000B5853"/>
    <w:rsid w:val="000B5F18"/>
    <w:rsid w:val="000B641B"/>
    <w:rsid w:val="000B70F6"/>
    <w:rsid w:val="000C10BC"/>
    <w:rsid w:val="000C465C"/>
    <w:rsid w:val="000C48F5"/>
    <w:rsid w:val="000C5FEA"/>
    <w:rsid w:val="000C654A"/>
    <w:rsid w:val="000C7D34"/>
    <w:rsid w:val="000D0ECD"/>
    <w:rsid w:val="000D511D"/>
    <w:rsid w:val="000D58B7"/>
    <w:rsid w:val="000E2A4D"/>
    <w:rsid w:val="000E3924"/>
    <w:rsid w:val="000F61F0"/>
    <w:rsid w:val="00101B9B"/>
    <w:rsid w:val="0010445D"/>
    <w:rsid w:val="0010458C"/>
    <w:rsid w:val="001045B6"/>
    <w:rsid w:val="00107991"/>
    <w:rsid w:val="00114F1B"/>
    <w:rsid w:val="00120885"/>
    <w:rsid w:val="001228E9"/>
    <w:rsid w:val="00122ED3"/>
    <w:rsid w:val="001234BD"/>
    <w:rsid w:val="00127EBD"/>
    <w:rsid w:val="00131098"/>
    <w:rsid w:val="00131A86"/>
    <w:rsid w:val="00135249"/>
    <w:rsid w:val="001421F7"/>
    <w:rsid w:val="00142FBF"/>
    <w:rsid w:val="0014329D"/>
    <w:rsid w:val="00144299"/>
    <w:rsid w:val="00147E7F"/>
    <w:rsid w:val="00150F5A"/>
    <w:rsid w:val="00165282"/>
    <w:rsid w:val="00167E54"/>
    <w:rsid w:val="00175ECA"/>
    <w:rsid w:val="001768CF"/>
    <w:rsid w:val="00182EE9"/>
    <w:rsid w:val="001921A4"/>
    <w:rsid w:val="00195564"/>
    <w:rsid w:val="00195900"/>
    <w:rsid w:val="001A1F6A"/>
    <w:rsid w:val="001A5D7E"/>
    <w:rsid w:val="001A70CA"/>
    <w:rsid w:val="001B0A14"/>
    <w:rsid w:val="001B1602"/>
    <w:rsid w:val="001B36E2"/>
    <w:rsid w:val="001B4803"/>
    <w:rsid w:val="001B5D74"/>
    <w:rsid w:val="001C1C2E"/>
    <w:rsid w:val="001C75F8"/>
    <w:rsid w:val="001C79C4"/>
    <w:rsid w:val="001D3551"/>
    <w:rsid w:val="001D3C04"/>
    <w:rsid w:val="001D43BD"/>
    <w:rsid w:val="001D7D13"/>
    <w:rsid w:val="001E20AE"/>
    <w:rsid w:val="001F0D2B"/>
    <w:rsid w:val="001F2656"/>
    <w:rsid w:val="001F2A40"/>
    <w:rsid w:val="001F5045"/>
    <w:rsid w:val="00200D9B"/>
    <w:rsid w:val="00202C7E"/>
    <w:rsid w:val="0020421F"/>
    <w:rsid w:val="00215350"/>
    <w:rsid w:val="00223893"/>
    <w:rsid w:val="00227039"/>
    <w:rsid w:val="00234751"/>
    <w:rsid w:val="00237003"/>
    <w:rsid w:val="0024162F"/>
    <w:rsid w:val="00247FF9"/>
    <w:rsid w:val="00252ED1"/>
    <w:rsid w:val="002534CF"/>
    <w:rsid w:val="00255828"/>
    <w:rsid w:val="0025788F"/>
    <w:rsid w:val="00261657"/>
    <w:rsid w:val="00264B99"/>
    <w:rsid w:val="00273714"/>
    <w:rsid w:val="00273D2A"/>
    <w:rsid w:val="00274D75"/>
    <w:rsid w:val="002772C6"/>
    <w:rsid w:val="0028023B"/>
    <w:rsid w:val="0028111E"/>
    <w:rsid w:val="002814E3"/>
    <w:rsid w:val="00281EAE"/>
    <w:rsid w:val="002913AB"/>
    <w:rsid w:val="00291DEB"/>
    <w:rsid w:val="00293771"/>
    <w:rsid w:val="00297F53"/>
    <w:rsid w:val="002A1344"/>
    <w:rsid w:val="002A3368"/>
    <w:rsid w:val="002A4028"/>
    <w:rsid w:val="002B0B00"/>
    <w:rsid w:val="002B3BB7"/>
    <w:rsid w:val="002B5142"/>
    <w:rsid w:val="002B5D5D"/>
    <w:rsid w:val="002C2B12"/>
    <w:rsid w:val="002C394A"/>
    <w:rsid w:val="002D1517"/>
    <w:rsid w:val="002D2061"/>
    <w:rsid w:val="002D404B"/>
    <w:rsid w:val="002E1A32"/>
    <w:rsid w:val="002E3E75"/>
    <w:rsid w:val="002F07F7"/>
    <w:rsid w:val="002F1083"/>
    <w:rsid w:val="002F4656"/>
    <w:rsid w:val="003013FA"/>
    <w:rsid w:val="00301559"/>
    <w:rsid w:val="0030526B"/>
    <w:rsid w:val="00320EB4"/>
    <w:rsid w:val="003229C1"/>
    <w:rsid w:val="00327C41"/>
    <w:rsid w:val="00332470"/>
    <w:rsid w:val="00356E93"/>
    <w:rsid w:val="00357D6D"/>
    <w:rsid w:val="003636FA"/>
    <w:rsid w:val="00364A12"/>
    <w:rsid w:val="00371432"/>
    <w:rsid w:val="00374ADD"/>
    <w:rsid w:val="00385555"/>
    <w:rsid w:val="003921A9"/>
    <w:rsid w:val="00393EC0"/>
    <w:rsid w:val="00395053"/>
    <w:rsid w:val="003979A7"/>
    <w:rsid w:val="003B0C71"/>
    <w:rsid w:val="003B5113"/>
    <w:rsid w:val="003B5209"/>
    <w:rsid w:val="003C10AA"/>
    <w:rsid w:val="003C3E2C"/>
    <w:rsid w:val="003C7579"/>
    <w:rsid w:val="003D0140"/>
    <w:rsid w:val="003D313B"/>
    <w:rsid w:val="003D3D99"/>
    <w:rsid w:val="003D6FA0"/>
    <w:rsid w:val="003E3445"/>
    <w:rsid w:val="003E352D"/>
    <w:rsid w:val="003E4971"/>
    <w:rsid w:val="003E6FDB"/>
    <w:rsid w:val="003F1A64"/>
    <w:rsid w:val="00414D92"/>
    <w:rsid w:val="004169F3"/>
    <w:rsid w:val="0043250D"/>
    <w:rsid w:val="004361F9"/>
    <w:rsid w:val="00444196"/>
    <w:rsid w:val="00444AE4"/>
    <w:rsid w:val="004457B3"/>
    <w:rsid w:val="0046135D"/>
    <w:rsid w:val="00462D12"/>
    <w:rsid w:val="0046440A"/>
    <w:rsid w:val="00472459"/>
    <w:rsid w:val="00474AC2"/>
    <w:rsid w:val="00480BD8"/>
    <w:rsid w:val="004843EC"/>
    <w:rsid w:val="00491BC3"/>
    <w:rsid w:val="00494F88"/>
    <w:rsid w:val="00496592"/>
    <w:rsid w:val="004A5205"/>
    <w:rsid w:val="004A63BA"/>
    <w:rsid w:val="004A71FD"/>
    <w:rsid w:val="004A7FBC"/>
    <w:rsid w:val="004C2674"/>
    <w:rsid w:val="004C2C4D"/>
    <w:rsid w:val="004C4CE5"/>
    <w:rsid w:val="004C6A38"/>
    <w:rsid w:val="004C6ACF"/>
    <w:rsid w:val="004D0CA3"/>
    <w:rsid w:val="004D0D7E"/>
    <w:rsid w:val="004D52A9"/>
    <w:rsid w:val="004E3D34"/>
    <w:rsid w:val="004E4C89"/>
    <w:rsid w:val="004E5222"/>
    <w:rsid w:val="004F33E1"/>
    <w:rsid w:val="004F457D"/>
    <w:rsid w:val="00510639"/>
    <w:rsid w:val="005113A2"/>
    <w:rsid w:val="005173A9"/>
    <w:rsid w:val="00532027"/>
    <w:rsid w:val="00533C7B"/>
    <w:rsid w:val="0053580D"/>
    <w:rsid w:val="005364CC"/>
    <w:rsid w:val="005374AE"/>
    <w:rsid w:val="00541086"/>
    <w:rsid w:val="005414C3"/>
    <w:rsid w:val="00543079"/>
    <w:rsid w:val="00544385"/>
    <w:rsid w:val="00550B85"/>
    <w:rsid w:val="00565E96"/>
    <w:rsid w:val="00567470"/>
    <w:rsid w:val="00584506"/>
    <w:rsid w:val="00592912"/>
    <w:rsid w:val="00592B96"/>
    <w:rsid w:val="005A1204"/>
    <w:rsid w:val="005B08BC"/>
    <w:rsid w:val="005C029D"/>
    <w:rsid w:val="005C119B"/>
    <w:rsid w:val="005D1169"/>
    <w:rsid w:val="005D37D7"/>
    <w:rsid w:val="005D4E70"/>
    <w:rsid w:val="005E24BC"/>
    <w:rsid w:val="005E415C"/>
    <w:rsid w:val="005E4544"/>
    <w:rsid w:val="005E6512"/>
    <w:rsid w:val="005E6692"/>
    <w:rsid w:val="005E7EB2"/>
    <w:rsid w:val="00600EE7"/>
    <w:rsid w:val="006033F6"/>
    <w:rsid w:val="00605863"/>
    <w:rsid w:val="006128AE"/>
    <w:rsid w:val="00613D97"/>
    <w:rsid w:val="0062098D"/>
    <w:rsid w:val="00623C90"/>
    <w:rsid w:val="00626266"/>
    <w:rsid w:val="006318D3"/>
    <w:rsid w:val="0063408D"/>
    <w:rsid w:val="00640C88"/>
    <w:rsid w:val="00643625"/>
    <w:rsid w:val="006456F6"/>
    <w:rsid w:val="00650323"/>
    <w:rsid w:val="00650AE2"/>
    <w:rsid w:val="00650CBB"/>
    <w:rsid w:val="00650DA8"/>
    <w:rsid w:val="00653194"/>
    <w:rsid w:val="00653D6E"/>
    <w:rsid w:val="006653F6"/>
    <w:rsid w:val="00665E71"/>
    <w:rsid w:val="00670A30"/>
    <w:rsid w:val="0067303A"/>
    <w:rsid w:val="0067456D"/>
    <w:rsid w:val="006817AB"/>
    <w:rsid w:val="00686E7B"/>
    <w:rsid w:val="0068723E"/>
    <w:rsid w:val="00692F65"/>
    <w:rsid w:val="006A1EB2"/>
    <w:rsid w:val="006C1863"/>
    <w:rsid w:val="006C5A40"/>
    <w:rsid w:val="006C69F0"/>
    <w:rsid w:val="006C6CED"/>
    <w:rsid w:val="006D375A"/>
    <w:rsid w:val="006D6EDF"/>
    <w:rsid w:val="006E688B"/>
    <w:rsid w:val="006F4881"/>
    <w:rsid w:val="006F58C4"/>
    <w:rsid w:val="006F6A3C"/>
    <w:rsid w:val="00706A00"/>
    <w:rsid w:val="00706BEC"/>
    <w:rsid w:val="00710614"/>
    <w:rsid w:val="007111F4"/>
    <w:rsid w:val="0071285D"/>
    <w:rsid w:val="0071348F"/>
    <w:rsid w:val="0071699C"/>
    <w:rsid w:val="00721249"/>
    <w:rsid w:val="007233B4"/>
    <w:rsid w:val="00726710"/>
    <w:rsid w:val="00731234"/>
    <w:rsid w:val="007333CD"/>
    <w:rsid w:val="00734DC1"/>
    <w:rsid w:val="00736427"/>
    <w:rsid w:val="00743A77"/>
    <w:rsid w:val="00743BBB"/>
    <w:rsid w:val="007456FE"/>
    <w:rsid w:val="00745D47"/>
    <w:rsid w:val="00753205"/>
    <w:rsid w:val="0075333B"/>
    <w:rsid w:val="007606B6"/>
    <w:rsid w:val="00762612"/>
    <w:rsid w:val="007634F4"/>
    <w:rsid w:val="00766F1F"/>
    <w:rsid w:val="0076729B"/>
    <w:rsid w:val="00774749"/>
    <w:rsid w:val="00774865"/>
    <w:rsid w:val="00776E21"/>
    <w:rsid w:val="0078373D"/>
    <w:rsid w:val="00792C99"/>
    <w:rsid w:val="007B6963"/>
    <w:rsid w:val="007C24CA"/>
    <w:rsid w:val="007C4651"/>
    <w:rsid w:val="007C4758"/>
    <w:rsid w:val="007C6A42"/>
    <w:rsid w:val="007D3AC6"/>
    <w:rsid w:val="007E5ECE"/>
    <w:rsid w:val="007E6E43"/>
    <w:rsid w:val="007E6EBF"/>
    <w:rsid w:val="007F6B3E"/>
    <w:rsid w:val="007F7750"/>
    <w:rsid w:val="007F77CE"/>
    <w:rsid w:val="007F78C5"/>
    <w:rsid w:val="00803FF8"/>
    <w:rsid w:val="00805332"/>
    <w:rsid w:val="00805CB1"/>
    <w:rsid w:val="0080629C"/>
    <w:rsid w:val="0081092C"/>
    <w:rsid w:val="00826E4E"/>
    <w:rsid w:val="00832148"/>
    <w:rsid w:val="008366E4"/>
    <w:rsid w:val="00841EFD"/>
    <w:rsid w:val="00843340"/>
    <w:rsid w:val="00845A34"/>
    <w:rsid w:val="0085086C"/>
    <w:rsid w:val="008516F3"/>
    <w:rsid w:val="00852233"/>
    <w:rsid w:val="008551DB"/>
    <w:rsid w:val="00855898"/>
    <w:rsid w:val="00861CE0"/>
    <w:rsid w:val="00874C23"/>
    <w:rsid w:val="00875E96"/>
    <w:rsid w:val="00881BDE"/>
    <w:rsid w:val="00881E00"/>
    <w:rsid w:val="008921E6"/>
    <w:rsid w:val="00893224"/>
    <w:rsid w:val="008937DB"/>
    <w:rsid w:val="00896F7A"/>
    <w:rsid w:val="008A1732"/>
    <w:rsid w:val="008A3BE2"/>
    <w:rsid w:val="008A4817"/>
    <w:rsid w:val="008A5E2C"/>
    <w:rsid w:val="008B2297"/>
    <w:rsid w:val="008B2322"/>
    <w:rsid w:val="008C0A35"/>
    <w:rsid w:val="008C11EB"/>
    <w:rsid w:val="008C4A8F"/>
    <w:rsid w:val="008D2E8C"/>
    <w:rsid w:val="008D765D"/>
    <w:rsid w:val="008D78D0"/>
    <w:rsid w:val="008E0CA3"/>
    <w:rsid w:val="008E49B4"/>
    <w:rsid w:val="008E5AB6"/>
    <w:rsid w:val="008E79B7"/>
    <w:rsid w:val="008F0928"/>
    <w:rsid w:val="008F3418"/>
    <w:rsid w:val="008F7E65"/>
    <w:rsid w:val="009001F2"/>
    <w:rsid w:val="00900A38"/>
    <w:rsid w:val="00900EF1"/>
    <w:rsid w:val="00902E7F"/>
    <w:rsid w:val="0090742C"/>
    <w:rsid w:val="0091096D"/>
    <w:rsid w:val="009132DF"/>
    <w:rsid w:val="00913B60"/>
    <w:rsid w:val="00913C2B"/>
    <w:rsid w:val="00914BEB"/>
    <w:rsid w:val="0091602B"/>
    <w:rsid w:val="00920FDC"/>
    <w:rsid w:val="00921E8B"/>
    <w:rsid w:val="00933500"/>
    <w:rsid w:val="00942EC0"/>
    <w:rsid w:val="00947000"/>
    <w:rsid w:val="00950E33"/>
    <w:rsid w:val="00953A30"/>
    <w:rsid w:val="00966B44"/>
    <w:rsid w:val="00971D23"/>
    <w:rsid w:val="0097311A"/>
    <w:rsid w:val="00987119"/>
    <w:rsid w:val="009876F3"/>
    <w:rsid w:val="00992639"/>
    <w:rsid w:val="00993D96"/>
    <w:rsid w:val="00995089"/>
    <w:rsid w:val="009952AC"/>
    <w:rsid w:val="009A1D8D"/>
    <w:rsid w:val="009A7A43"/>
    <w:rsid w:val="009C55D9"/>
    <w:rsid w:val="009C666B"/>
    <w:rsid w:val="009C74AE"/>
    <w:rsid w:val="009D0AE9"/>
    <w:rsid w:val="009D2D85"/>
    <w:rsid w:val="009D4744"/>
    <w:rsid w:val="009E2DEE"/>
    <w:rsid w:val="009E531A"/>
    <w:rsid w:val="009E7EF4"/>
    <w:rsid w:val="009F0D47"/>
    <w:rsid w:val="00A00BF2"/>
    <w:rsid w:val="00A04BF5"/>
    <w:rsid w:val="00A07FF1"/>
    <w:rsid w:val="00A14A4F"/>
    <w:rsid w:val="00A271AB"/>
    <w:rsid w:val="00A27F69"/>
    <w:rsid w:val="00A30493"/>
    <w:rsid w:val="00A35F9A"/>
    <w:rsid w:val="00A409A7"/>
    <w:rsid w:val="00A41D74"/>
    <w:rsid w:val="00A4359A"/>
    <w:rsid w:val="00A5201E"/>
    <w:rsid w:val="00A528F9"/>
    <w:rsid w:val="00A56800"/>
    <w:rsid w:val="00A618DD"/>
    <w:rsid w:val="00A752C1"/>
    <w:rsid w:val="00A77ADF"/>
    <w:rsid w:val="00A805AE"/>
    <w:rsid w:val="00A8545C"/>
    <w:rsid w:val="00AB1E73"/>
    <w:rsid w:val="00AB252D"/>
    <w:rsid w:val="00AC2C2E"/>
    <w:rsid w:val="00AC4602"/>
    <w:rsid w:val="00AC494A"/>
    <w:rsid w:val="00AC5774"/>
    <w:rsid w:val="00AC606E"/>
    <w:rsid w:val="00AD1ACB"/>
    <w:rsid w:val="00AD57E0"/>
    <w:rsid w:val="00AD7F3A"/>
    <w:rsid w:val="00AE2273"/>
    <w:rsid w:val="00AE55BD"/>
    <w:rsid w:val="00AE799F"/>
    <w:rsid w:val="00AF6055"/>
    <w:rsid w:val="00B00835"/>
    <w:rsid w:val="00B01299"/>
    <w:rsid w:val="00B03695"/>
    <w:rsid w:val="00B038A7"/>
    <w:rsid w:val="00B05610"/>
    <w:rsid w:val="00B12A1F"/>
    <w:rsid w:val="00B1671B"/>
    <w:rsid w:val="00B2240F"/>
    <w:rsid w:val="00B23971"/>
    <w:rsid w:val="00B32C8E"/>
    <w:rsid w:val="00B334C0"/>
    <w:rsid w:val="00B34C8F"/>
    <w:rsid w:val="00B3552B"/>
    <w:rsid w:val="00B45BF7"/>
    <w:rsid w:val="00B479E0"/>
    <w:rsid w:val="00B551C4"/>
    <w:rsid w:val="00B60D75"/>
    <w:rsid w:val="00B63628"/>
    <w:rsid w:val="00B64A8C"/>
    <w:rsid w:val="00B7061B"/>
    <w:rsid w:val="00B70E57"/>
    <w:rsid w:val="00B70ED8"/>
    <w:rsid w:val="00B7465B"/>
    <w:rsid w:val="00B75D19"/>
    <w:rsid w:val="00B768EE"/>
    <w:rsid w:val="00B77377"/>
    <w:rsid w:val="00B83724"/>
    <w:rsid w:val="00B86090"/>
    <w:rsid w:val="00B87E44"/>
    <w:rsid w:val="00B925A1"/>
    <w:rsid w:val="00B97EA3"/>
    <w:rsid w:val="00BA06EE"/>
    <w:rsid w:val="00BA6499"/>
    <w:rsid w:val="00BB032E"/>
    <w:rsid w:val="00BB27C3"/>
    <w:rsid w:val="00BB6119"/>
    <w:rsid w:val="00BB7F62"/>
    <w:rsid w:val="00BC665D"/>
    <w:rsid w:val="00BC6E34"/>
    <w:rsid w:val="00BD1DBA"/>
    <w:rsid w:val="00BD4E91"/>
    <w:rsid w:val="00BD6830"/>
    <w:rsid w:val="00BE047E"/>
    <w:rsid w:val="00BE61A6"/>
    <w:rsid w:val="00BE6DA4"/>
    <w:rsid w:val="00BF1906"/>
    <w:rsid w:val="00C023CC"/>
    <w:rsid w:val="00C12CE2"/>
    <w:rsid w:val="00C14616"/>
    <w:rsid w:val="00C22F8D"/>
    <w:rsid w:val="00C26663"/>
    <w:rsid w:val="00C31AA1"/>
    <w:rsid w:val="00C36CBC"/>
    <w:rsid w:val="00C40CCB"/>
    <w:rsid w:val="00C413FB"/>
    <w:rsid w:val="00C45713"/>
    <w:rsid w:val="00C4643E"/>
    <w:rsid w:val="00C47597"/>
    <w:rsid w:val="00C51534"/>
    <w:rsid w:val="00C52C23"/>
    <w:rsid w:val="00C53519"/>
    <w:rsid w:val="00C53C52"/>
    <w:rsid w:val="00C67785"/>
    <w:rsid w:val="00C70603"/>
    <w:rsid w:val="00C71658"/>
    <w:rsid w:val="00C728F2"/>
    <w:rsid w:val="00C75469"/>
    <w:rsid w:val="00C8416D"/>
    <w:rsid w:val="00C8423E"/>
    <w:rsid w:val="00C8614D"/>
    <w:rsid w:val="00C87B4B"/>
    <w:rsid w:val="00C95BAA"/>
    <w:rsid w:val="00C96C1A"/>
    <w:rsid w:val="00CA003F"/>
    <w:rsid w:val="00CA04A5"/>
    <w:rsid w:val="00CA1222"/>
    <w:rsid w:val="00CA4A74"/>
    <w:rsid w:val="00CA5A4A"/>
    <w:rsid w:val="00CA6DDE"/>
    <w:rsid w:val="00CB5996"/>
    <w:rsid w:val="00CB5EE0"/>
    <w:rsid w:val="00CB777F"/>
    <w:rsid w:val="00CC18B5"/>
    <w:rsid w:val="00CC2BE4"/>
    <w:rsid w:val="00CC54B4"/>
    <w:rsid w:val="00CC6266"/>
    <w:rsid w:val="00CD1CA2"/>
    <w:rsid w:val="00CD3FE8"/>
    <w:rsid w:val="00CD5E23"/>
    <w:rsid w:val="00CE1523"/>
    <w:rsid w:val="00CE2629"/>
    <w:rsid w:val="00CE4262"/>
    <w:rsid w:val="00D05D73"/>
    <w:rsid w:val="00D15B07"/>
    <w:rsid w:val="00D2146C"/>
    <w:rsid w:val="00D25B4E"/>
    <w:rsid w:val="00D315A0"/>
    <w:rsid w:val="00D31E31"/>
    <w:rsid w:val="00D3435F"/>
    <w:rsid w:val="00D44DCD"/>
    <w:rsid w:val="00D46814"/>
    <w:rsid w:val="00D531BF"/>
    <w:rsid w:val="00D53DF2"/>
    <w:rsid w:val="00D554BC"/>
    <w:rsid w:val="00D6315B"/>
    <w:rsid w:val="00D631F8"/>
    <w:rsid w:val="00D6397C"/>
    <w:rsid w:val="00D63E2D"/>
    <w:rsid w:val="00D74D7F"/>
    <w:rsid w:val="00D912F9"/>
    <w:rsid w:val="00D92A68"/>
    <w:rsid w:val="00D94A16"/>
    <w:rsid w:val="00D9767E"/>
    <w:rsid w:val="00DA3E7F"/>
    <w:rsid w:val="00DA5766"/>
    <w:rsid w:val="00DA5B27"/>
    <w:rsid w:val="00DA71C1"/>
    <w:rsid w:val="00DA7513"/>
    <w:rsid w:val="00DB2DDD"/>
    <w:rsid w:val="00DB2F80"/>
    <w:rsid w:val="00DB4601"/>
    <w:rsid w:val="00DC4300"/>
    <w:rsid w:val="00DC4F79"/>
    <w:rsid w:val="00DC5018"/>
    <w:rsid w:val="00DC55B2"/>
    <w:rsid w:val="00DC6851"/>
    <w:rsid w:val="00DD181B"/>
    <w:rsid w:val="00DD3060"/>
    <w:rsid w:val="00DE1813"/>
    <w:rsid w:val="00DE1B29"/>
    <w:rsid w:val="00DE3771"/>
    <w:rsid w:val="00DF3D7C"/>
    <w:rsid w:val="00DF5452"/>
    <w:rsid w:val="00E003B8"/>
    <w:rsid w:val="00E02392"/>
    <w:rsid w:val="00E02913"/>
    <w:rsid w:val="00E05701"/>
    <w:rsid w:val="00E111F4"/>
    <w:rsid w:val="00E12084"/>
    <w:rsid w:val="00E12885"/>
    <w:rsid w:val="00E14BBC"/>
    <w:rsid w:val="00E16C44"/>
    <w:rsid w:val="00E21276"/>
    <w:rsid w:val="00E23E46"/>
    <w:rsid w:val="00E30041"/>
    <w:rsid w:val="00E337C0"/>
    <w:rsid w:val="00E36A50"/>
    <w:rsid w:val="00E37427"/>
    <w:rsid w:val="00E37CF1"/>
    <w:rsid w:val="00E41BDD"/>
    <w:rsid w:val="00E44A54"/>
    <w:rsid w:val="00E45051"/>
    <w:rsid w:val="00E4605E"/>
    <w:rsid w:val="00E53D90"/>
    <w:rsid w:val="00E54788"/>
    <w:rsid w:val="00E56D51"/>
    <w:rsid w:val="00E57D34"/>
    <w:rsid w:val="00E6110E"/>
    <w:rsid w:val="00E71231"/>
    <w:rsid w:val="00E71F57"/>
    <w:rsid w:val="00E74E2A"/>
    <w:rsid w:val="00E7516A"/>
    <w:rsid w:val="00E80A17"/>
    <w:rsid w:val="00E833BD"/>
    <w:rsid w:val="00E85C66"/>
    <w:rsid w:val="00E862E0"/>
    <w:rsid w:val="00E9155C"/>
    <w:rsid w:val="00E9262C"/>
    <w:rsid w:val="00E97C08"/>
    <w:rsid w:val="00EA0B09"/>
    <w:rsid w:val="00EA5AC2"/>
    <w:rsid w:val="00EB42D8"/>
    <w:rsid w:val="00EC0A35"/>
    <w:rsid w:val="00EC39FB"/>
    <w:rsid w:val="00EC769D"/>
    <w:rsid w:val="00EC770A"/>
    <w:rsid w:val="00ED1C70"/>
    <w:rsid w:val="00ED333F"/>
    <w:rsid w:val="00ED3463"/>
    <w:rsid w:val="00ED3F36"/>
    <w:rsid w:val="00EE6A24"/>
    <w:rsid w:val="00EF1C85"/>
    <w:rsid w:val="00EF5E8D"/>
    <w:rsid w:val="00F01CC9"/>
    <w:rsid w:val="00F03988"/>
    <w:rsid w:val="00F05612"/>
    <w:rsid w:val="00F124A9"/>
    <w:rsid w:val="00F1673C"/>
    <w:rsid w:val="00F20432"/>
    <w:rsid w:val="00F26F5C"/>
    <w:rsid w:val="00F274EB"/>
    <w:rsid w:val="00F44A6F"/>
    <w:rsid w:val="00F55F1A"/>
    <w:rsid w:val="00F60CA6"/>
    <w:rsid w:val="00F615CB"/>
    <w:rsid w:val="00F77FF8"/>
    <w:rsid w:val="00F8131B"/>
    <w:rsid w:val="00F91653"/>
    <w:rsid w:val="00F92585"/>
    <w:rsid w:val="00F9503C"/>
    <w:rsid w:val="00F954A5"/>
    <w:rsid w:val="00F956A6"/>
    <w:rsid w:val="00F972FA"/>
    <w:rsid w:val="00FA3C04"/>
    <w:rsid w:val="00FA580B"/>
    <w:rsid w:val="00FA64E3"/>
    <w:rsid w:val="00FA765D"/>
    <w:rsid w:val="00FA7B61"/>
    <w:rsid w:val="00FB1305"/>
    <w:rsid w:val="00FB130E"/>
    <w:rsid w:val="00FB1D61"/>
    <w:rsid w:val="00FC3602"/>
    <w:rsid w:val="00FD1CE0"/>
    <w:rsid w:val="00FD500E"/>
    <w:rsid w:val="00FD5223"/>
    <w:rsid w:val="00FE3E73"/>
    <w:rsid w:val="00FF0FB4"/>
    <w:rsid w:val="00FF2483"/>
    <w:rsid w:val="00FF272D"/>
    <w:rsid w:val="00FF4A9D"/>
    <w:rsid w:val="00FF4C01"/>
    <w:rsid w:val="32F33DE4"/>
    <w:rsid w:val="5CE7EBE5"/>
    <w:rsid w:val="75B6467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FD8B5"/>
  <w15:chartTrackingRefBased/>
  <w15:docId w15:val="{C47B47D0-7A29-4FB9-9F09-2E973E3C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D19"/>
  </w:style>
  <w:style w:type="paragraph" w:styleId="Ttulo1">
    <w:name w:val="heading 1"/>
    <w:basedOn w:val="Normal"/>
    <w:next w:val="Normal"/>
    <w:link w:val="Ttulo1Car"/>
    <w:uiPriority w:val="9"/>
    <w:qFormat/>
    <w:rsid w:val="00861C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61C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52233"/>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852233"/>
    <w:pPr>
      <w:spacing w:after="0" w:line="240" w:lineRule="auto"/>
    </w:pPr>
  </w:style>
  <w:style w:type="paragraph" w:styleId="Piedepgina">
    <w:name w:val="footer"/>
    <w:basedOn w:val="Normal"/>
    <w:link w:val="PiedepginaCar"/>
    <w:uiPriority w:val="99"/>
    <w:unhideWhenUsed/>
    <w:rsid w:val="00852233"/>
    <w:pPr>
      <w:tabs>
        <w:tab w:val="center" w:pos="4252"/>
        <w:tab w:val="right" w:pos="8504"/>
      </w:tabs>
      <w:spacing w:after="0" w:line="240" w:lineRule="auto"/>
    </w:pPr>
    <w:rPr>
      <w:lang w:val="es-ES"/>
    </w:rPr>
  </w:style>
  <w:style w:type="character" w:customStyle="1" w:styleId="PiedepginaCar">
    <w:name w:val="Pie de página Car"/>
    <w:basedOn w:val="Fuentedeprrafopredeter"/>
    <w:link w:val="Piedepgina"/>
    <w:uiPriority w:val="99"/>
    <w:rsid w:val="00852233"/>
    <w:rPr>
      <w:lang w:val="es-ES"/>
    </w:rPr>
  </w:style>
  <w:style w:type="character" w:customStyle="1" w:styleId="Ttulo1Car">
    <w:name w:val="Título 1 Car"/>
    <w:basedOn w:val="Fuentedeprrafopredeter"/>
    <w:link w:val="Ttulo1"/>
    <w:uiPriority w:val="9"/>
    <w:rsid w:val="00861CE0"/>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861CE0"/>
    <w:rPr>
      <w:rFonts w:asciiTheme="majorHAnsi" w:eastAsiaTheme="majorEastAsia" w:hAnsiTheme="majorHAnsi" w:cstheme="majorBidi"/>
      <w:color w:val="2E74B5" w:themeColor="accent1" w:themeShade="BF"/>
      <w:sz w:val="26"/>
      <w:szCs w:val="26"/>
    </w:rPr>
  </w:style>
  <w:style w:type="paragraph" w:styleId="TtuloTDC">
    <w:name w:val="TOC Heading"/>
    <w:basedOn w:val="Ttulo1"/>
    <w:next w:val="Normal"/>
    <w:uiPriority w:val="39"/>
    <w:unhideWhenUsed/>
    <w:qFormat/>
    <w:rsid w:val="00861CE0"/>
    <w:pPr>
      <w:outlineLvl w:val="9"/>
    </w:pPr>
    <w:rPr>
      <w:lang w:eastAsia="es-EC"/>
    </w:rPr>
  </w:style>
  <w:style w:type="paragraph" w:styleId="TDC2">
    <w:name w:val="toc 2"/>
    <w:basedOn w:val="Normal"/>
    <w:next w:val="Normal"/>
    <w:autoRedefine/>
    <w:uiPriority w:val="39"/>
    <w:unhideWhenUsed/>
    <w:rsid w:val="00861CE0"/>
    <w:pPr>
      <w:spacing w:after="100"/>
      <w:ind w:left="220"/>
    </w:pPr>
    <w:rPr>
      <w:rFonts w:eastAsiaTheme="minorEastAsia" w:cs="Times New Roman"/>
      <w:lang w:eastAsia="es-EC"/>
    </w:rPr>
  </w:style>
  <w:style w:type="paragraph" w:styleId="TDC1">
    <w:name w:val="toc 1"/>
    <w:basedOn w:val="Normal"/>
    <w:next w:val="Normal"/>
    <w:autoRedefine/>
    <w:uiPriority w:val="39"/>
    <w:unhideWhenUsed/>
    <w:rsid w:val="00861CE0"/>
    <w:pPr>
      <w:spacing w:after="100"/>
    </w:pPr>
    <w:rPr>
      <w:rFonts w:eastAsiaTheme="minorEastAsia" w:cs="Times New Roman"/>
      <w:lang w:eastAsia="es-EC"/>
    </w:rPr>
  </w:style>
  <w:style w:type="paragraph" w:styleId="TDC3">
    <w:name w:val="toc 3"/>
    <w:basedOn w:val="Normal"/>
    <w:next w:val="Normal"/>
    <w:autoRedefine/>
    <w:uiPriority w:val="39"/>
    <w:unhideWhenUsed/>
    <w:rsid w:val="00861CE0"/>
    <w:pPr>
      <w:spacing w:after="100"/>
      <w:ind w:left="440"/>
    </w:pPr>
    <w:rPr>
      <w:rFonts w:eastAsiaTheme="minorEastAsia" w:cs="Times New Roman"/>
      <w:lang w:eastAsia="es-EC"/>
    </w:rPr>
  </w:style>
  <w:style w:type="character" w:styleId="Hipervnculo">
    <w:name w:val="Hyperlink"/>
    <w:basedOn w:val="Fuentedeprrafopredeter"/>
    <w:uiPriority w:val="99"/>
    <w:unhideWhenUsed/>
    <w:rsid w:val="00861CE0"/>
    <w:rPr>
      <w:color w:val="0563C1" w:themeColor="hyperlink"/>
      <w:u w:val="single"/>
    </w:rPr>
  </w:style>
  <w:style w:type="table" w:styleId="Tablaconcuadrcula">
    <w:name w:val="Table Grid"/>
    <w:basedOn w:val="Tablanormal"/>
    <w:uiPriority w:val="39"/>
    <w:rsid w:val="0078373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B5113"/>
    <w:rPr>
      <w:sz w:val="16"/>
      <w:szCs w:val="16"/>
    </w:rPr>
  </w:style>
  <w:style w:type="paragraph" w:customStyle="1" w:styleId="Textocomentario1">
    <w:name w:val="Texto comentario1"/>
    <w:basedOn w:val="Normal"/>
    <w:next w:val="Textocomentario"/>
    <w:link w:val="TextocomentarioCar"/>
    <w:uiPriority w:val="99"/>
    <w:semiHidden/>
    <w:unhideWhenUsed/>
    <w:rsid w:val="003B5113"/>
    <w:pPr>
      <w:spacing w:after="200" w:line="240" w:lineRule="auto"/>
    </w:pPr>
    <w:rPr>
      <w:sz w:val="20"/>
      <w:szCs w:val="20"/>
    </w:rPr>
  </w:style>
  <w:style w:type="character" w:customStyle="1" w:styleId="TextocomentarioCar">
    <w:name w:val="Texto comentario Car"/>
    <w:basedOn w:val="Fuentedeprrafopredeter"/>
    <w:link w:val="Textocomentario1"/>
    <w:uiPriority w:val="99"/>
    <w:semiHidden/>
    <w:rsid w:val="003B5113"/>
    <w:rPr>
      <w:sz w:val="20"/>
      <w:szCs w:val="20"/>
    </w:rPr>
  </w:style>
  <w:style w:type="paragraph" w:styleId="Textocomentario">
    <w:name w:val="annotation text"/>
    <w:basedOn w:val="Normal"/>
    <w:link w:val="TextocomentarioCar1"/>
    <w:uiPriority w:val="99"/>
    <w:semiHidden/>
    <w:unhideWhenUsed/>
    <w:rsid w:val="003B5113"/>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3B5113"/>
    <w:rPr>
      <w:sz w:val="20"/>
      <w:szCs w:val="20"/>
    </w:rPr>
  </w:style>
  <w:style w:type="paragraph" w:styleId="Prrafodelista">
    <w:name w:val="List Paragraph"/>
    <w:basedOn w:val="Normal"/>
    <w:uiPriority w:val="34"/>
    <w:qFormat/>
    <w:rsid w:val="00E05701"/>
    <w:pPr>
      <w:spacing w:after="200" w:line="276" w:lineRule="auto"/>
      <w:ind w:left="720"/>
      <w:contextualSpacing/>
    </w:pPr>
    <w:rPr>
      <w:lang w:val="es-ES"/>
    </w:rPr>
  </w:style>
  <w:style w:type="table" w:customStyle="1" w:styleId="Tablaconcuadrcula1">
    <w:name w:val="Tabla con cuadrícula1"/>
    <w:basedOn w:val="Tablanormal"/>
    <w:next w:val="Tablaconcuadrcula"/>
    <w:uiPriority w:val="39"/>
    <w:rsid w:val="000A653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0A653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A8545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8545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A8545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B551C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F6B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6B3E"/>
    <w:rPr>
      <w:rFonts w:ascii="Segoe UI" w:hAnsi="Segoe UI" w:cs="Segoe UI"/>
      <w:sz w:val="18"/>
      <w:szCs w:val="18"/>
    </w:rPr>
  </w:style>
  <w:style w:type="paragraph" w:styleId="Encabezado">
    <w:name w:val="header"/>
    <w:basedOn w:val="Normal"/>
    <w:link w:val="EncabezadoCar"/>
    <w:uiPriority w:val="99"/>
    <w:unhideWhenUsed/>
    <w:rsid w:val="0065032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0323"/>
  </w:style>
  <w:style w:type="table" w:customStyle="1" w:styleId="Tablaconcuadrcula7">
    <w:name w:val="Tabla con cuadrícula7"/>
    <w:basedOn w:val="Tablanormal"/>
    <w:next w:val="Tablaconcuadrcula"/>
    <w:uiPriority w:val="39"/>
    <w:rsid w:val="007B696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E1208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E36A50"/>
    <w:rPr>
      <w:color w:val="808080"/>
    </w:rPr>
  </w:style>
  <w:style w:type="paragraph" w:styleId="Asuntodelcomentario">
    <w:name w:val="annotation subject"/>
    <w:basedOn w:val="Textocomentario"/>
    <w:next w:val="Textocomentario"/>
    <w:link w:val="AsuntodelcomentarioCar"/>
    <w:uiPriority w:val="99"/>
    <w:semiHidden/>
    <w:unhideWhenUsed/>
    <w:rsid w:val="003E3445"/>
    <w:rPr>
      <w:b/>
      <w:bCs/>
    </w:rPr>
  </w:style>
  <w:style w:type="character" w:customStyle="1" w:styleId="AsuntodelcomentarioCar">
    <w:name w:val="Asunto del comentario Car"/>
    <w:basedOn w:val="TextocomentarioCar1"/>
    <w:link w:val="Asuntodelcomentario"/>
    <w:uiPriority w:val="99"/>
    <w:semiHidden/>
    <w:rsid w:val="003E3445"/>
    <w:rPr>
      <w:b/>
      <w:bCs/>
      <w:sz w:val="20"/>
      <w:szCs w:val="20"/>
    </w:rPr>
  </w:style>
  <w:style w:type="table" w:customStyle="1" w:styleId="Tablaconcuadrcula9">
    <w:name w:val="Tabla con cuadrícula9"/>
    <w:basedOn w:val="Tablanormal"/>
    <w:next w:val="Tablaconcuadrcula"/>
    <w:uiPriority w:val="39"/>
    <w:rsid w:val="003D014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6D375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E111F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F55F1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F55F1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7333C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7333C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B97EA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B97EA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B97EA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B45BF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B0129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B0129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B12A1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C5351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FA765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C36CB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_x_msonormal"/>
    <w:basedOn w:val="Normal"/>
    <w:rsid w:val="00B83724"/>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Mencinsinresolver">
    <w:name w:val="Unresolved Mention"/>
    <w:basedOn w:val="Fuentedeprrafopredeter"/>
    <w:uiPriority w:val="99"/>
    <w:semiHidden/>
    <w:unhideWhenUsed/>
    <w:rsid w:val="00F05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77050">
      <w:bodyDiv w:val="1"/>
      <w:marLeft w:val="0"/>
      <w:marRight w:val="0"/>
      <w:marTop w:val="0"/>
      <w:marBottom w:val="0"/>
      <w:divBdr>
        <w:top w:val="none" w:sz="0" w:space="0" w:color="auto"/>
        <w:left w:val="none" w:sz="0" w:space="0" w:color="auto"/>
        <w:bottom w:val="none" w:sz="0" w:space="0" w:color="auto"/>
        <w:right w:val="none" w:sz="0" w:space="0" w:color="auto"/>
      </w:divBdr>
    </w:div>
    <w:div w:id="977606162">
      <w:bodyDiv w:val="1"/>
      <w:marLeft w:val="0"/>
      <w:marRight w:val="0"/>
      <w:marTop w:val="0"/>
      <w:marBottom w:val="0"/>
      <w:divBdr>
        <w:top w:val="none" w:sz="0" w:space="0" w:color="auto"/>
        <w:left w:val="none" w:sz="0" w:space="0" w:color="auto"/>
        <w:bottom w:val="none" w:sz="0" w:space="0" w:color="auto"/>
        <w:right w:val="none" w:sz="0" w:space="0" w:color="auto"/>
      </w:divBdr>
      <w:divsChild>
        <w:div w:id="1790514352">
          <w:marLeft w:val="0"/>
          <w:marRight w:val="0"/>
          <w:marTop w:val="0"/>
          <w:marBottom w:val="0"/>
          <w:divBdr>
            <w:top w:val="none" w:sz="0" w:space="0" w:color="auto"/>
            <w:left w:val="none" w:sz="0" w:space="0" w:color="auto"/>
            <w:bottom w:val="none" w:sz="0" w:space="0" w:color="auto"/>
            <w:right w:val="none" w:sz="0" w:space="0" w:color="auto"/>
          </w:divBdr>
        </w:div>
      </w:divsChild>
    </w:div>
    <w:div w:id="111347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hyperlink" Target="http://www.delasallecuenc.edu.ec" TargetMode="External"/><Relationship Id="rId3" Type="http://schemas.openxmlformats.org/officeDocument/2006/relationships/styles" Target="styles.xml"/><Relationship Id="rId21" Type="http://schemas.openxmlformats.org/officeDocument/2006/relationships/hyperlink" Target="http://www.delasallecuenca.edu.ec"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hyperlink" Target="http://www.delasallecuenc.edu.ec" TargetMode="External"/><Relationship Id="rId2" Type="http://schemas.openxmlformats.org/officeDocument/2006/relationships/numbering" Target="numbering.xml"/><Relationship Id="rId16" Type="http://schemas.openxmlformats.org/officeDocument/2006/relationships/hyperlink" Target="mailto:comisi&#243;n.calidad.efqm@delasallecuenca.edu.ec" TargetMode="External"/><Relationship Id="rId20" Type="http://schemas.openxmlformats.org/officeDocument/2006/relationships/hyperlink" Target="https://forms.gle/9m6eWQLpyfAZbNNL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delasallecuenc.edu.ec"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comision.calidad.efqm@delasallecuenca.edu.ec"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http://www.delasallecuenca.edu.ec" TargetMode="External"/><Relationship Id="rId27" Type="http://schemas.openxmlformats.org/officeDocument/2006/relationships/image" Target="media/image11.jpeg"/><Relationship Id="rId30" Type="http://schemas.microsoft.com/office/2020/10/relationships/intelligence" Target="intelligence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83B41-201E-4AC3-AAE4-56BB142B3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90</Pages>
  <Words>41700</Words>
  <Characters>229356</Characters>
  <Application>Microsoft Office Word</Application>
  <DocSecurity>0</DocSecurity>
  <Lines>1911</Lines>
  <Paragraphs>541</Paragraphs>
  <ScaleCrop>false</ScaleCrop>
  <Company/>
  <LinksUpToDate>false</LinksUpToDate>
  <CharactersWithSpaces>270515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ANDRADE</dc:creator>
  <cp:keywords/>
  <dc:description/>
  <cp:lastModifiedBy>TANNYA HARO</cp:lastModifiedBy>
  <cp:revision>4</cp:revision>
  <cp:lastPrinted>2022-06-16T16:38:00Z</cp:lastPrinted>
  <dcterms:created xsi:type="dcterms:W3CDTF">2022-06-16T16:31:00Z</dcterms:created>
  <dcterms:modified xsi:type="dcterms:W3CDTF">2022-06-16T16:39:00Z</dcterms:modified>
</cp:coreProperties>
</file>